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5E5668F" w14:textId="77777777" w:rsidR="0024279E" w:rsidRPr="00EA41DC" w:rsidRDefault="0024279E" w:rsidP="25B0B5B6">
      <w:pPr>
        <w:jc w:val="center"/>
        <w:rPr>
          <w:b/>
          <w:bCs/>
          <w:sz w:val="32"/>
          <w:szCs w:val="32"/>
          <w:lang w:val="el-GR"/>
        </w:rPr>
      </w:pPr>
      <w:r w:rsidRPr="00EA41DC">
        <w:rPr>
          <w:b/>
          <w:bCs/>
          <w:sz w:val="32"/>
          <w:szCs w:val="32"/>
          <w:lang w:val="el-GR"/>
        </w:rPr>
        <w:t>Διακήρυξη</w:t>
      </w:r>
    </w:p>
    <w:p w14:paraId="1B7328FC" w14:textId="5F803F40" w:rsidR="0024279E" w:rsidRPr="00EA41DC" w:rsidRDefault="00DF02B0" w:rsidP="25B0B5B6">
      <w:pPr>
        <w:tabs>
          <w:tab w:val="center" w:pos="269"/>
        </w:tabs>
        <w:spacing w:before="60" w:after="60"/>
        <w:jc w:val="center"/>
        <w:rPr>
          <w:b/>
          <w:bCs/>
          <w:sz w:val="32"/>
          <w:szCs w:val="32"/>
          <w:lang w:val="el-GR"/>
        </w:rPr>
      </w:pPr>
      <w:r w:rsidRPr="00EA41DC">
        <w:rPr>
          <w:b/>
          <w:bCs/>
          <w:sz w:val="32"/>
          <w:szCs w:val="32"/>
          <w:lang w:val="el-GR"/>
        </w:rPr>
        <w:t xml:space="preserve">Ηλεκτρονικού </w:t>
      </w:r>
      <w:r w:rsidR="0024279E" w:rsidRPr="00EA41DC">
        <w:rPr>
          <w:b/>
          <w:bCs/>
          <w:sz w:val="32"/>
          <w:szCs w:val="32"/>
          <w:lang w:val="el-GR"/>
        </w:rPr>
        <w:t xml:space="preserve">Ανοικτού </w:t>
      </w:r>
      <w:r w:rsidR="00365129" w:rsidRPr="00EA41DC">
        <w:rPr>
          <w:b/>
          <w:bCs/>
          <w:sz w:val="32"/>
          <w:szCs w:val="32"/>
          <w:lang w:val="el-GR"/>
        </w:rPr>
        <w:t xml:space="preserve">(Διεθνούς) </w:t>
      </w:r>
      <w:r w:rsidRPr="00EA41DC">
        <w:rPr>
          <w:b/>
          <w:bCs/>
          <w:sz w:val="32"/>
          <w:szCs w:val="32"/>
          <w:lang w:val="el-GR"/>
        </w:rPr>
        <w:t xml:space="preserve">Άνω </w:t>
      </w:r>
      <w:r w:rsidR="008B4966" w:rsidRPr="00EA41DC">
        <w:rPr>
          <w:b/>
          <w:bCs/>
          <w:sz w:val="32"/>
          <w:szCs w:val="32"/>
          <w:lang w:val="el-GR"/>
        </w:rPr>
        <w:t xml:space="preserve">των </w:t>
      </w:r>
      <w:r w:rsidRPr="00EA41DC">
        <w:rPr>
          <w:b/>
          <w:bCs/>
          <w:sz w:val="32"/>
          <w:szCs w:val="32"/>
          <w:lang w:val="el-GR"/>
        </w:rPr>
        <w:t>Ο</w:t>
      </w:r>
      <w:r w:rsidR="008B4966" w:rsidRPr="00EA41DC">
        <w:rPr>
          <w:b/>
          <w:bCs/>
          <w:sz w:val="32"/>
          <w:szCs w:val="32"/>
          <w:lang w:val="el-GR"/>
        </w:rPr>
        <w:t xml:space="preserve">ρίων </w:t>
      </w:r>
      <w:r w:rsidR="0024279E" w:rsidRPr="00EA41DC">
        <w:rPr>
          <w:b/>
          <w:bCs/>
          <w:sz w:val="32"/>
          <w:szCs w:val="32"/>
          <w:lang w:val="el-GR"/>
        </w:rPr>
        <w:t>Διαγωνισμού</w:t>
      </w:r>
      <w:r w:rsidR="51EAC627" w:rsidRPr="00EA41DC">
        <w:rPr>
          <w:b/>
          <w:bCs/>
          <w:sz w:val="32"/>
          <w:szCs w:val="32"/>
          <w:lang w:val="el-GR"/>
        </w:rPr>
        <w:t xml:space="preserve"> </w:t>
      </w:r>
      <w:r w:rsidR="0024279E" w:rsidRPr="00EA41DC">
        <w:rPr>
          <w:b/>
          <w:bCs/>
          <w:sz w:val="32"/>
          <w:szCs w:val="32"/>
          <w:lang w:val="el-GR"/>
        </w:rPr>
        <w:t>για το Έργο</w:t>
      </w:r>
      <w:r w:rsidR="00A406A5" w:rsidRPr="00EA41DC">
        <w:rPr>
          <w:b/>
          <w:bCs/>
          <w:sz w:val="32"/>
          <w:szCs w:val="32"/>
          <w:lang w:val="el-GR"/>
        </w:rPr>
        <w:t xml:space="preserve"> </w:t>
      </w:r>
      <w:r w:rsidR="00014D1E" w:rsidRPr="00EA41DC">
        <w:rPr>
          <w:b/>
          <w:bCs/>
          <w:sz w:val="32"/>
          <w:szCs w:val="32"/>
          <w:lang w:val="el-GR"/>
        </w:rPr>
        <w:t xml:space="preserve"> «Πληροφοριακό Σύστημα Αυτοτελούς Υπηρεσίας Εποπτείας Ο.Τ.Α.»</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4502"/>
        <w:gridCol w:w="2296"/>
      </w:tblGrid>
      <w:tr w:rsidR="00EA41DC" w:rsidRPr="00EA41DC" w14:paraId="1AD03689" w14:textId="77777777" w:rsidTr="1DC24BF2">
        <w:tc>
          <w:tcPr>
            <w:tcW w:w="2830" w:type="dxa"/>
            <w:shd w:val="clear" w:color="auto" w:fill="auto"/>
            <w:vAlign w:val="bottom"/>
          </w:tcPr>
          <w:p w14:paraId="2BF80F82" w14:textId="77777777" w:rsidR="0024279E" w:rsidRPr="003B75A3" w:rsidRDefault="0024279E" w:rsidP="00603221">
            <w:pPr>
              <w:autoSpaceDE w:val="0"/>
              <w:autoSpaceDN w:val="0"/>
              <w:adjustRightInd w:val="0"/>
              <w:spacing w:before="120" w:after="0"/>
              <w:jc w:val="right"/>
              <w:rPr>
                <w:b/>
                <w:sz w:val="20"/>
                <w:szCs w:val="20"/>
              </w:rPr>
            </w:pPr>
            <w:r w:rsidRPr="003B75A3">
              <w:rPr>
                <w:b/>
                <w:sz w:val="20"/>
                <w:szCs w:val="20"/>
              </w:rPr>
              <w:t xml:space="preserve">Κωδ. ΟΠΣ: </w:t>
            </w:r>
          </w:p>
        </w:tc>
        <w:tc>
          <w:tcPr>
            <w:tcW w:w="6798" w:type="dxa"/>
            <w:gridSpan w:val="2"/>
            <w:shd w:val="clear" w:color="auto" w:fill="auto"/>
            <w:vAlign w:val="bottom"/>
          </w:tcPr>
          <w:p w14:paraId="6677BE66" w14:textId="547815C6" w:rsidR="0024279E" w:rsidRPr="003B75A3" w:rsidRDefault="00014D1E" w:rsidP="00603221">
            <w:pPr>
              <w:autoSpaceDE w:val="0"/>
              <w:autoSpaceDN w:val="0"/>
              <w:adjustRightInd w:val="0"/>
              <w:spacing w:before="120" w:after="0"/>
              <w:rPr>
                <w:b/>
                <w:sz w:val="20"/>
                <w:szCs w:val="20"/>
                <w:highlight w:val="cyan"/>
                <w:lang w:val="en-US"/>
              </w:rPr>
            </w:pPr>
            <w:r w:rsidRPr="003B75A3">
              <w:rPr>
                <w:b/>
                <w:sz w:val="20"/>
                <w:szCs w:val="20"/>
                <w:lang w:val="el-GR"/>
              </w:rPr>
              <w:t>5225632</w:t>
            </w:r>
          </w:p>
        </w:tc>
      </w:tr>
      <w:tr w:rsidR="00EA41DC" w:rsidRPr="00EA41DC" w14:paraId="4530F4FA" w14:textId="77777777" w:rsidTr="1DC24BF2">
        <w:tc>
          <w:tcPr>
            <w:tcW w:w="2830" w:type="dxa"/>
            <w:shd w:val="clear" w:color="auto" w:fill="auto"/>
            <w:vAlign w:val="bottom"/>
          </w:tcPr>
          <w:p w14:paraId="40C8D354" w14:textId="77777777" w:rsidR="0024279E" w:rsidRPr="003B75A3" w:rsidRDefault="0024279E" w:rsidP="00603221">
            <w:pPr>
              <w:autoSpaceDE w:val="0"/>
              <w:autoSpaceDN w:val="0"/>
              <w:adjustRightInd w:val="0"/>
              <w:spacing w:before="120" w:after="0"/>
              <w:jc w:val="right"/>
              <w:rPr>
                <w:b/>
                <w:sz w:val="20"/>
                <w:szCs w:val="20"/>
              </w:rPr>
            </w:pPr>
            <w:r w:rsidRPr="003B75A3">
              <w:rPr>
                <w:b/>
                <w:sz w:val="20"/>
                <w:szCs w:val="20"/>
              </w:rPr>
              <w:t>Επιχειρησιακό Πρόγραμμα:</w:t>
            </w:r>
          </w:p>
        </w:tc>
        <w:tc>
          <w:tcPr>
            <w:tcW w:w="6798" w:type="dxa"/>
            <w:gridSpan w:val="2"/>
            <w:shd w:val="clear" w:color="auto" w:fill="auto"/>
            <w:vAlign w:val="bottom"/>
          </w:tcPr>
          <w:p w14:paraId="736001C6" w14:textId="7F8355B6" w:rsidR="0024279E" w:rsidRPr="003B75A3" w:rsidRDefault="53CEFF7D" w:rsidP="25B0B5B6">
            <w:pPr>
              <w:spacing w:before="120" w:after="0" w:line="259" w:lineRule="auto"/>
              <w:rPr>
                <w:sz w:val="20"/>
                <w:szCs w:val="20"/>
              </w:rPr>
            </w:pPr>
            <w:r w:rsidRPr="003B75A3">
              <w:rPr>
                <w:sz w:val="20"/>
                <w:szCs w:val="20"/>
                <w:lang w:eastAsia="en-US"/>
              </w:rPr>
              <w:t>Ταμείο Ανάκαμψης και Ανθεκτικότητας</w:t>
            </w:r>
          </w:p>
        </w:tc>
      </w:tr>
      <w:tr w:rsidR="00EA41DC" w:rsidRPr="00FC4FC3" w14:paraId="0BCC5B53" w14:textId="77777777" w:rsidTr="1DC24BF2">
        <w:tc>
          <w:tcPr>
            <w:tcW w:w="2830" w:type="dxa"/>
            <w:shd w:val="clear" w:color="auto" w:fill="auto"/>
            <w:vAlign w:val="bottom"/>
          </w:tcPr>
          <w:p w14:paraId="0232F1F7" w14:textId="01EF9080" w:rsidR="0024279E" w:rsidRPr="003B75A3" w:rsidRDefault="00E05F03" w:rsidP="00603221">
            <w:pPr>
              <w:autoSpaceDE w:val="0"/>
              <w:autoSpaceDN w:val="0"/>
              <w:adjustRightInd w:val="0"/>
              <w:spacing w:before="120" w:after="0"/>
              <w:jc w:val="right"/>
              <w:rPr>
                <w:b/>
                <w:sz w:val="20"/>
                <w:szCs w:val="20"/>
              </w:rPr>
            </w:pPr>
            <w:r w:rsidRPr="003B75A3">
              <w:rPr>
                <w:b/>
                <w:sz w:val="20"/>
                <w:szCs w:val="20"/>
                <w:lang w:val="el-GR"/>
              </w:rPr>
              <w:t>Εκτιμώμενη αξία σύμβασης</w:t>
            </w:r>
            <w:r w:rsidR="0024279E" w:rsidRPr="003B75A3">
              <w:rPr>
                <w:b/>
                <w:sz w:val="20"/>
                <w:szCs w:val="20"/>
              </w:rPr>
              <w:t>:</w:t>
            </w:r>
          </w:p>
          <w:p w14:paraId="77794DB8" w14:textId="77777777" w:rsidR="0024279E" w:rsidRPr="003B75A3" w:rsidRDefault="0024279E" w:rsidP="00603221">
            <w:pPr>
              <w:autoSpaceDE w:val="0"/>
              <w:autoSpaceDN w:val="0"/>
              <w:adjustRightInd w:val="0"/>
              <w:spacing w:before="120" w:after="0"/>
              <w:jc w:val="right"/>
              <w:rPr>
                <w:b/>
                <w:sz w:val="20"/>
                <w:szCs w:val="20"/>
              </w:rPr>
            </w:pPr>
          </w:p>
        </w:tc>
        <w:tc>
          <w:tcPr>
            <w:tcW w:w="6798" w:type="dxa"/>
            <w:gridSpan w:val="2"/>
            <w:shd w:val="clear" w:color="auto" w:fill="auto"/>
            <w:vAlign w:val="bottom"/>
          </w:tcPr>
          <w:p w14:paraId="42D23AAF" w14:textId="21F1D7BB" w:rsidR="008037A6" w:rsidRPr="003B75A3" w:rsidRDefault="6374BBC8">
            <w:pPr>
              <w:pStyle w:val="Tabletext"/>
              <w:numPr>
                <w:ilvl w:val="0"/>
                <w:numId w:val="52"/>
              </w:numPr>
              <w:spacing w:before="120" w:after="0"/>
              <w:ind w:left="242" w:hanging="242"/>
              <w:jc w:val="both"/>
              <w:rPr>
                <w:rFonts w:cs="Tahoma"/>
                <w:b/>
                <w:bCs/>
                <w:lang w:eastAsia="el-GR"/>
              </w:rPr>
            </w:pPr>
            <w:r w:rsidRPr="003B75A3">
              <w:rPr>
                <w:rFonts w:cs="Tahoma"/>
              </w:rPr>
              <w:t>Εκτιμώμενη αξία</w:t>
            </w:r>
            <w:r w:rsidR="38A00EE6" w:rsidRPr="003B75A3">
              <w:rPr>
                <w:rFonts w:cs="Tahoma"/>
              </w:rPr>
              <w:t xml:space="preserve"> παρούσας</w:t>
            </w:r>
            <w:r w:rsidRPr="003B75A3">
              <w:rPr>
                <w:rFonts w:cs="Tahoma"/>
              </w:rPr>
              <w:t xml:space="preserve"> σύμβασης </w:t>
            </w:r>
            <w:r w:rsidR="00014D1E" w:rsidRPr="003B75A3">
              <w:rPr>
                <w:rFonts w:cs="Tahoma"/>
                <w:b/>
                <w:bCs/>
                <w:lang w:eastAsia="el-GR"/>
              </w:rPr>
              <w:t>1.</w:t>
            </w:r>
            <w:r w:rsidR="00885768" w:rsidRPr="003B75A3">
              <w:rPr>
                <w:rFonts w:cs="Tahoma"/>
                <w:b/>
                <w:bCs/>
                <w:lang w:eastAsia="el-GR"/>
              </w:rPr>
              <w:t>299</w:t>
            </w:r>
            <w:r w:rsidR="00014D1E" w:rsidRPr="003B75A3">
              <w:rPr>
                <w:rFonts w:cs="Tahoma"/>
                <w:b/>
                <w:bCs/>
                <w:lang w:eastAsia="el-GR"/>
              </w:rPr>
              <w:t>.</w:t>
            </w:r>
            <w:r w:rsidR="00885768" w:rsidRPr="003B75A3">
              <w:rPr>
                <w:rFonts w:cs="Tahoma"/>
                <w:b/>
                <w:bCs/>
                <w:lang w:eastAsia="el-GR"/>
              </w:rPr>
              <w:t>5</w:t>
            </w:r>
            <w:r w:rsidR="00014D1E" w:rsidRPr="003B75A3">
              <w:rPr>
                <w:rFonts w:cs="Tahoma"/>
                <w:b/>
                <w:bCs/>
                <w:lang w:eastAsia="el-GR"/>
              </w:rPr>
              <w:t xml:space="preserve">00,00 € </w:t>
            </w:r>
            <w:r w:rsidR="00365129" w:rsidRPr="003B75A3">
              <w:rPr>
                <w:rFonts w:cs="Tahoma"/>
                <w:b/>
                <w:bCs/>
                <w:lang w:eastAsia="el-GR"/>
              </w:rPr>
              <w:t xml:space="preserve"> </w:t>
            </w:r>
            <w:r w:rsidR="51ADBAC8" w:rsidRPr="003B75A3">
              <w:rPr>
                <w:rFonts w:cs="Tahoma"/>
              </w:rPr>
              <w:t>μη περιλαμβανομένου ΦΠΑ (</w:t>
            </w:r>
            <w:r w:rsidR="02C6156B" w:rsidRPr="003B75A3">
              <w:rPr>
                <w:rFonts w:cs="Tahoma"/>
              </w:rPr>
              <w:t xml:space="preserve">Εκτιμώμενη αξία </w:t>
            </w:r>
            <w:r w:rsidR="51ADBAC8" w:rsidRPr="003B75A3">
              <w:rPr>
                <w:rFonts w:cs="Tahoma"/>
              </w:rPr>
              <w:t xml:space="preserve">με ΦΠΑ: </w:t>
            </w:r>
            <w:r w:rsidR="00365129" w:rsidRPr="003B75A3">
              <w:rPr>
                <w:rFonts w:cs="Tahoma"/>
                <w:b/>
                <w:bCs/>
                <w:lang w:eastAsia="el-GR"/>
              </w:rPr>
              <w:t xml:space="preserve"> </w:t>
            </w:r>
            <w:r w:rsidR="00014D1E" w:rsidRPr="003B75A3">
              <w:rPr>
                <w:rFonts w:cs="Tahoma"/>
                <w:b/>
                <w:bCs/>
                <w:lang w:eastAsia="el-GR"/>
              </w:rPr>
              <w:t>1.61</w:t>
            </w:r>
            <w:r w:rsidR="00367534" w:rsidRPr="003B75A3">
              <w:rPr>
                <w:rFonts w:cs="Tahoma"/>
                <w:b/>
                <w:bCs/>
                <w:lang w:eastAsia="el-GR"/>
              </w:rPr>
              <w:t>1</w:t>
            </w:r>
            <w:r w:rsidR="00014D1E" w:rsidRPr="003B75A3">
              <w:rPr>
                <w:rFonts w:cs="Tahoma"/>
                <w:b/>
                <w:bCs/>
                <w:lang w:eastAsia="el-GR"/>
              </w:rPr>
              <w:t>.</w:t>
            </w:r>
            <w:r w:rsidR="00367534" w:rsidRPr="003B75A3">
              <w:rPr>
                <w:rFonts w:cs="Tahoma"/>
                <w:b/>
                <w:bCs/>
                <w:lang w:eastAsia="el-GR"/>
              </w:rPr>
              <w:t>38</w:t>
            </w:r>
            <w:r w:rsidR="00014D1E" w:rsidRPr="003B75A3">
              <w:rPr>
                <w:rFonts w:cs="Tahoma"/>
                <w:b/>
                <w:bCs/>
                <w:lang w:eastAsia="el-GR"/>
              </w:rPr>
              <w:t>0,00 €</w:t>
            </w:r>
            <w:r w:rsidR="00AF4CD8" w:rsidRPr="003B75A3">
              <w:rPr>
                <w:rFonts w:cs="Tahoma"/>
                <w:b/>
                <w:bCs/>
                <w:lang w:eastAsia="el-GR"/>
              </w:rPr>
              <w:t>,</w:t>
            </w:r>
            <w:r w:rsidR="00014D1E" w:rsidRPr="003B75A3">
              <w:rPr>
                <w:rFonts w:cs="Tahoma"/>
                <w:b/>
                <w:bCs/>
                <w:lang w:eastAsia="el-GR"/>
              </w:rPr>
              <w:t xml:space="preserve"> </w:t>
            </w:r>
            <w:r w:rsidR="51ADBAC8" w:rsidRPr="003B75A3">
              <w:rPr>
                <w:rFonts w:cs="Tahoma"/>
                <w:b/>
                <w:bCs/>
                <w:lang w:eastAsia="el-GR"/>
              </w:rPr>
              <w:t>ΦΠΑ</w:t>
            </w:r>
            <w:r w:rsidR="00365129" w:rsidRPr="003B75A3">
              <w:rPr>
                <w:rFonts w:cs="Tahoma"/>
                <w:b/>
                <w:bCs/>
                <w:lang w:eastAsia="el-GR"/>
              </w:rPr>
              <w:t xml:space="preserve"> </w:t>
            </w:r>
            <w:r w:rsidR="0077513A" w:rsidRPr="003B75A3">
              <w:rPr>
                <w:rFonts w:cs="Tahoma"/>
                <w:b/>
                <w:bCs/>
              </w:rPr>
              <w:t>24%:</w:t>
            </w:r>
            <w:r w:rsidR="51ADBAC8" w:rsidRPr="003B75A3">
              <w:rPr>
                <w:rFonts w:cs="Tahoma"/>
                <w:b/>
                <w:bCs/>
                <w:lang w:eastAsia="el-GR"/>
              </w:rPr>
              <w:t xml:space="preserve"> </w:t>
            </w:r>
            <w:r w:rsidR="00365129" w:rsidRPr="003B75A3">
              <w:rPr>
                <w:rFonts w:cs="Tahoma"/>
                <w:b/>
                <w:bCs/>
                <w:lang w:eastAsia="el-GR"/>
              </w:rPr>
              <w:t xml:space="preserve"> </w:t>
            </w:r>
            <w:r w:rsidR="00014D1E" w:rsidRPr="003B75A3">
              <w:rPr>
                <w:rFonts w:cs="Tahoma"/>
                <w:b/>
                <w:bCs/>
                <w:lang w:eastAsia="el-GR"/>
              </w:rPr>
              <w:t xml:space="preserve"> 31</w:t>
            </w:r>
            <w:r w:rsidR="00982883" w:rsidRPr="003B75A3">
              <w:rPr>
                <w:rFonts w:cs="Tahoma"/>
                <w:b/>
                <w:bCs/>
                <w:lang w:eastAsia="el-GR"/>
              </w:rPr>
              <w:t>1</w:t>
            </w:r>
            <w:r w:rsidR="00014D1E" w:rsidRPr="003B75A3">
              <w:rPr>
                <w:rFonts w:cs="Tahoma"/>
                <w:b/>
                <w:bCs/>
                <w:lang w:eastAsia="el-GR"/>
              </w:rPr>
              <w:t>.</w:t>
            </w:r>
            <w:r w:rsidR="00982883" w:rsidRPr="003B75A3">
              <w:rPr>
                <w:rFonts w:cs="Tahoma"/>
                <w:b/>
                <w:bCs/>
                <w:lang w:eastAsia="el-GR"/>
              </w:rPr>
              <w:t>88</w:t>
            </w:r>
            <w:r w:rsidR="00014D1E" w:rsidRPr="003B75A3">
              <w:rPr>
                <w:rFonts w:cs="Tahoma"/>
                <w:b/>
                <w:bCs/>
                <w:lang w:eastAsia="el-GR"/>
              </w:rPr>
              <w:t>0,00 €</w:t>
            </w:r>
            <w:r w:rsidR="51ADBAC8" w:rsidRPr="003B75A3">
              <w:rPr>
                <w:rFonts w:cs="Tahoma"/>
                <w:lang w:eastAsia="el-GR"/>
              </w:rPr>
              <w:t>)</w:t>
            </w:r>
          </w:p>
          <w:p w14:paraId="16222544" w14:textId="502E2489" w:rsidR="00365129" w:rsidRPr="003B75A3" w:rsidRDefault="14BBC65E">
            <w:pPr>
              <w:pStyle w:val="Tabletext"/>
              <w:numPr>
                <w:ilvl w:val="0"/>
                <w:numId w:val="52"/>
              </w:numPr>
              <w:spacing w:before="120" w:after="0"/>
              <w:ind w:left="242" w:hanging="242"/>
              <w:jc w:val="both"/>
              <w:rPr>
                <w:rFonts w:cs="Tahoma"/>
                <w:b/>
                <w:bCs/>
              </w:rPr>
            </w:pPr>
            <w:r w:rsidRPr="003B75A3">
              <w:rPr>
                <w:rFonts w:cs="Tahoma"/>
              </w:rPr>
              <w:t xml:space="preserve">Εκτιμώμενη αξία </w:t>
            </w:r>
            <w:r w:rsidR="2D77DD4B" w:rsidRPr="003B75A3">
              <w:rPr>
                <w:rFonts w:cs="Tahoma"/>
              </w:rPr>
              <w:t>δικαιώματος προαίρεσης</w:t>
            </w:r>
            <w:r w:rsidR="1DEE84B8" w:rsidRPr="003B75A3">
              <w:rPr>
                <w:rFonts w:cs="Tahoma"/>
              </w:rPr>
              <w:t xml:space="preserve"> </w:t>
            </w:r>
            <w:r w:rsidR="00365129" w:rsidRPr="003B75A3">
              <w:rPr>
                <w:rFonts w:cs="Tahoma"/>
              </w:rPr>
              <w:t xml:space="preserve">αύξησης </w:t>
            </w:r>
            <w:r w:rsidR="1DEE84B8" w:rsidRPr="003B75A3">
              <w:rPr>
                <w:rFonts w:cs="Tahoma"/>
              </w:rPr>
              <w:t>φυσικού αντικειμένου</w:t>
            </w:r>
            <w:r w:rsidR="2D77DD4B" w:rsidRPr="003B75A3">
              <w:rPr>
                <w:rFonts w:cs="Tahoma"/>
              </w:rPr>
              <w:t xml:space="preserve">: έως </w:t>
            </w:r>
            <w:r w:rsidR="00D455EE" w:rsidRPr="003B75A3">
              <w:rPr>
                <w:rFonts w:cs="Tahoma"/>
                <w:b/>
                <w:bCs/>
              </w:rPr>
              <w:t>389.850,00</w:t>
            </w:r>
            <w:r w:rsidR="00D455EE" w:rsidRPr="003B75A3">
              <w:rPr>
                <w:rFonts w:cs="Tahoma"/>
              </w:rPr>
              <w:t xml:space="preserve"> </w:t>
            </w:r>
            <w:r w:rsidR="50869AD7" w:rsidRPr="003B75A3">
              <w:rPr>
                <w:rFonts w:cs="Tahoma"/>
                <w:b/>
                <w:bCs/>
                <w:lang w:eastAsia="el-GR"/>
              </w:rPr>
              <w:t>€</w:t>
            </w:r>
            <w:r w:rsidR="50869AD7" w:rsidRPr="003B75A3">
              <w:rPr>
                <w:rFonts w:cs="Tahoma"/>
              </w:rPr>
              <w:t xml:space="preserve"> </w:t>
            </w:r>
            <w:r w:rsidR="2D77DD4B" w:rsidRPr="003B75A3">
              <w:rPr>
                <w:rFonts w:cs="Tahoma"/>
              </w:rPr>
              <w:t xml:space="preserve">μη περιλαμβανομένου ΦΠΑ </w:t>
            </w:r>
            <w:r w:rsidR="00365129" w:rsidRPr="003B75A3">
              <w:rPr>
                <w:rFonts w:cs="Tahoma"/>
              </w:rPr>
              <w:t>(</w:t>
            </w:r>
            <w:r w:rsidR="02C6156B" w:rsidRPr="003B75A3">
              <w:rPr>
                <w:rFonts w:cs="Tahoma"/>
              </w:rPr>
              <w:t xml:space="preserve"> Εκτιμώμενη αξία </w:t>
            </w:r>
            <w:r w:rsidR="00365129" w:rsidRPr="003B75A3">
              <w:rPr>
                <w:rFonts w:cs="Tahoma"/>
              </w:rPr>
              <w:t xml:space="preserve">με ΦΠΑ: </w:t>
            </w:r>
            <w:r w:rsidR="50869AD7" w:rsidRPr="003B75A3">
              <w:rPr>
                <w:rFonts w:cs="Tahoma"/>
                <w:b/>
                <w:bCs/>
                <w:lang w:eastAsia="el-GR"/>
              </w:rPr>
              <w:t>483.</w:t>
            </w:r>
            <w:r w:rsidR="00A71FAC" w:rsidRPr="003B75A3">
              <w:rPr>
                <w:rFonts w:cs="Tahoma"/>
                <w:b/>
                <w:bCs/>
                <w:lang w:eastAsia="el-GR"/>
              </w:rPr>
              <w:t>414</w:t>
            </w:r>
            <w:r w:rsidR="50869AD7" w:rsidRPr="003B75A3">
              <w:rPr>
                <w:rFonts w:cs="Tahoma"/>
                <w:b/>
                <w:bCs/>
                <w:lang w:eastAsia="el-GR"/>
              </w:rPr>
              <w:t>,00</w:t>
            </w:r>
            <w:r w:rsidR="00014D1E" w:rsidRPr="003B75A3">
              <w:rPr>
                <w:rFonts w:cs="Tahoma"/>
                <w:b/>
                <w:bCs/>
                <w:lang w:eastAsia="el-GR"/>
              </w:rPr>
              <w:t xml:space="preserve"> €</w:t>
            </w:r>
            <w:r w:rsidR="00365129" w:rsidRPr="003B75A3">
              <w:rPr>
                <w:rFonts w:cs="Tahoma"/>
                <w:b/>
                <w:bCs/>
                <w:lang w:eastAsia="el-GR"/>
              </w:rPr>
              <w:t xml:space="preserve">, ΦΠΑ </w:t>
            </w:r>
            <w:r w:rsidR="0077513A" w:rsidRPr="003B75A3">
              <w:rPr>
                <w:rFonts w:cs="Tahoma"/>
                <w:b/>
                <w:bCs/>
                <w:lang w:eastAsia="el-GR"/>
              </w:rPr>
              <w:t>24%:</w:t>
            </w:r>
            <w:r w:rsidR="00365129" w:rsidRPr="003B75A3">
              <w:rPr>
                <w:rFonts w:cs="Tahoma"/>
                <w:b/>
                <w:bCs/>
                <w:lang w:eastAsia="el-GR"/>
              </w:rPr>
              <w:t xml:space="preserve">  </w:t>
            </w:r>
            <w:r w:rsidR="003E5AFB" w:rsidRPr="003B75A3">
              <w:rPr>
                <w:rFonts w:cs="Tahoma"/>
                <w:b/>
                <w:bCs/>
                <w:lang w:eastAsia="el-GR"/>
              </w:rPr>
              <w:t>93.564,00</w:t>
            </w:r>
            <w:r w:rsidR="00014D1E" w:rsidRPr="003B75A3">
              <w:rPr>
                <w:rFonts w:cs="Tahoma"/>
                <w:b/>
                <w:bCs/>
                <w:lang w:eastAsia="el-GR"/>
              </w:rPr>
              <w:t xml:space="preserve"> €</w:t>
            </w:r>
            <w:r w:rsidR="00365129" w:rsidRPr="003B75A3">
              <w:rPr>
                <w:rFonts w:cs="Tahoma"/>
                <w:lang w:eastAsia="el-GR"/>
              </w:rPr>
              <w:t>)</w:t>
            </w:r>
          </w:p>
          <w:p w14:paraId="0C397358" w14:textId="4469EF8E" w:rsidR="00014D1E" w:rsidRPr="003B75A3" w:rsidRDefault="6374BBC8" w:rsidP="00014D1E">
            <w:pPr>
              <w:pStyle w:val="Tabletext"/>
              <w:numPr>
                <w:ilvl w:val="0"/>
                <w:numId w:val="52"/>
              </w:numPr>
              <w:spacing w:before="120" w:after="0"/>
              <w:ind w:left="242" w:hanging="242"/>
              <w:jc w:val="both"/>
              <w:rPr>
                <w:rFonts w:cs="Tahoma"/>
                <w:b/>
                <w:bCs/>
              </w:rPr>
            </w:pPr>
            <w:r w:rsidRPr="003B75A3">
              <w:rPr>
                <w:rFonts w:cs="Tahoma"/>
              </w:rPr>
              <w:t xml:space="preserve">Εκτιμώμενη αξία </w:t>
            </w:r>
            <w:r w:rsidR="00365129" w:rsidRPr="003B75A3">
              <w:rPr>
                <w:rFonts w:cs="Tahoma"/>
              </w:rPr>
              <w:t>δικαιώματος προαίρεσης υπηρεσιών συντήρησης</w:t>
            </w:r>
            <w:r w:rsidR="51ADBAC8" w:rsidRPr="003B75A3">
              <w:rPr>
                <w:rFonts w:cs="Tahoma"/>
              </w:rPr>
              <w:t>:</w:t>
            </w:r>
            <w:r w:rsidR="00014D1E" w:rsidRPr="003B75A3">
              <w:rPr>
                <w:rFonts w:cs="Tahoma"/>
              </w:rPr>
              <w:t xml:space="preserve">  έως </w:t>
            </w:r>
            <w:r w:rsidR="00D455EE" w:rsidRPr="003B75A3">
              <w:rPr>
                <w:rFonts w:cs="Tahoma"/>
                <w:b/>
                <w:bCs/>
              </w:rPr>
              <w:t>389.850,00</w:t>
            </w:r>
            <w:r w:rsidR="00D455EE" w:rsidRPr="003B75A3">
              <w:rPr>
                <w:rFonts w:cs="Tahoma"/>
              </w:rPr>
              <w:t xml:space="preserve"> </w:t>
            </w:r>
            <w:r w:rsidR="50869AD7" w:rsidRPr="003B75A3">
              <w:rPr>
                <w:rFonts w:cs="Tahoma"/>
                <w:b/>
                <w:bCs/>
                <w:lang w:eastAsia="el-GR"/>
              </w:rPr>
              <w:t>€</w:t>
            </w:r>
            <w:r w:rsidR="50869AD7" w:rsidRPr="003B75A3">
              <w:rPr>
                <w:rFonts w:cs="Tahoma"/>
              </w:rPr>
              <w:t xml:space="preserve"> </w:t>
            </w:r>
            <w:r w:rsidR="00014D1E" w:rsidRPr="003B75A3">
              <w:rPr>
                <w:rFonts w:cs="Tahoma"/>
              </w:rPr>
              <w:t xml:space="preserve">μη περιλαμβανομένου ΦΠΑ ( Εκτιμώμενη αξία με ΦΠΑ: </w:t>
            </w:r>
            <w:r w:rsidR="50869AD7" w:rsidRPr="003B75A3">
              <w:rPr>
                <w:rFonts w:cs="Tahoma"/>
                <w:b/>
                <w:bCs/>
                <w:lang w:eastAsia="el-GR"/>
              </w:rPr>
              <w:t>483.</w:t>
            </w:r>
            <w:r w:rsidR="00A71FAC" w:rsidRPr="003B75A3">
              <w:rPr>
                <w:rFonts w:cs="Tahoma"/>
                <w:b/>
                <w:bCs/>
                <w:lang w:eastAsia="el-GR"/>
              </w:rPr>
              <w:t>414</w:t>
            </w:r>
            <w:r w:rsidR="50869AD7" w:rsidRPr="003B75A3">
              <w:rPr>
                <w:rFonts w:cs="Tahoma"/>
                <w:b/>
                <w:bCs/>
                <w:lang w:eastAsia="el-GR"/>
              </w:rPr>
              <w:t xml:space="preserve">,00 </w:t>
            </w:r>
            <w:r w:rsidR="00014D1E" w:rsidRPr="003B75A3">
              <w:rPr>
                <w:rFonts w:cs="Tahoma"/>
                <w:b/>
                <w:bCs/>
                <w:lang w:eastAsia="el-GR"/>
              </w:rPr>
              <w:t xml:space="preserve">€, ΦΠΑ </w:t>
            </w:r>
            <w:r w:rsidR="0077513A" w:rsidRPr="003B75A3">
              <w:rPr>
                <w:rFonts w:cs="Tahoma"/>
                <w:b/>
                <w:bCs/>
                <w:lang w:eastAsia="el-GR"/>
              </w:rPr>
              <w:t>24%:</w:t>
            </w:r>
            <w:r w:rsidR="00014D1E" w:rsidRPr="003B75A3">
              <w:rPr>
                <w:rFonts w:cs="Tahoma"/>
                <w:b/>
                <w:bCs/>
                <w:lang w:eastAsia="el-GR"/>
              </w:rPr>
              <w:t xml:space="preserve">   </w:t>
            </w:r>
            <w:r w:rsidR="003E5AFB" w:rsidRPr="003B75A3">
              <w:rPr>
                <w:rFonts w:cs="Tahoma"/>
                <w:b/>
                <w:bCs/>
                <w:lang w:eastAsia="el-GR"/>
              </w:rPr>
              <w:t xml:space="preserve">93.564,00 </w:t>
            </w:r>
            <w:r w:rsidR="00014D1E" w:rsidRPr="003B75A3">
              <w:rPr>
                <w:rFonts w:cs="Tahoma"/>
                <w:b/>
                <w:bCs/>
                <w:lang w:eastAsia="el-GR"/>
              </w:rPr>
              <w:t>€</w:t>
            </w:r>
            <w:r w:rsidR="00014D1E" w:rsidRPr="003B75A3">
              <w:rPr>
                <w:rFonts w:cs="Tahoma"/>
                <w:lang w:eastAsia="el-GR"/>
              </w:rPr>
              <w:t>)</w:t>
            </w:r>
          </w:p>
          <w:p w14:paraId="36FC6570" w14:textId="6FC6C739" w:rsidR="001F455A" w:rsidRPr="003B75A3" w:rsidRDefault="38A00EE6" w:rsidP="00014D1E">
            <w:pPr>
              <w:pStyle w:val="Tabletext"/>
              <w:numPr>
                <w:ilvl w:val="0"/>
                <w:numId w:val="52"/>
              </w:numPr>
              <w:spacing w:before="120" w:after="0"/>
              <w:ind w:left="242" w:hanging="242"/>
              <w:jc w:val="both"/>
              <w:rPr>
                <w:rFonts w:cs="Tahoma"/>
                <w:b/>
                <w:bCs/>
                <w:lang w:eastAsia="el-GR"/>
              </w:rPr>
            </w:pPr>
            <w:r w:rsidRPr="003B75A3">
              <w:rPr>
                <w:rFonts w:cs="Tahoma"/>
              </w:rPr>
              <w:t xml:space="preserve">Συνολική  εκτιμώμενη αξία σύμβασης </w:t>
            </w:r>
            <w:r w:rsidRPr="003B75A3">
              <w:rPr>
                <w:rFonts w:cs="Tahoma"/>
                <w:b/>
                <w:bCs/>
                <w:lang w:eastAsia="el-GR"/>
              </w:rPr>
              <w:t xml:space="preserve"> </w:t>
            </w:r>
            <w:r w:rsidR="00023F3F" w:rsidRPr="003B75A3">
              <w:rPr>
                <w:rFonts w:cs="Tahoma"/>
                <w:b/>
                <w:bCs/>
                <w:lang w:eastAsia="el-GR"/>
              </w:rPr>
              <w:t>2.079.200,00 €</w:t>
            </w:r>
            <w:r w:rsidR="4F1AB133" w:rsidRPr="003B75A3">
              <w:rPr>
                <w:rFonts w:cs="Tahoma"/>
                <w:b/>
                <w:bCs/>
                <w:lang w:eastAsia="el-GR"/>
              </w:rPr>
              <w:t xml:space="preserve"> </w:t>
            </w:r>
            <w:r w:rsidRPr="003B75A3">
              <w:rPr>
                <w:rFonts w:cs="Tahoma"/>
              </w:rPr>
              <w:t xml:space="preserve">μη περιλαμβανομένου ΦΠΑ, προϋπολογισμός με ΦΠΑ: </w:t>
            </w:r>
            <w:r w:rsidR="4F1AB133" w:rsidRPr="003B75A3">
              <w:rPr>
                <w:rFonts w:cs="Tahoma"/>
                <w:b/>
                <w:bCs/>
              </w:rPr>
              <w:t>2.</w:t>
            </w:r>
            <w:r w:rsidR="23FE5345" w:rsidRPr="003B75A3">
              <w:rPr>
                <w:rFonts w:cs="Tahoma"/>
                <w:b/>
                <w:bCs/>
              </w:rPr>
              <w:t>57</w:t>
            </w:r>
            <w:r w:rsidR="00443892" w:rsidRPr="003B75A3">
              <w:rPr>
                <w:rFonts w:cs="Tahoma"/>
                <w:b/>
                <w:bCs/>
              </w:rPr>
              <w:t>8</w:t>
            </w:r>
            <w:r w:rsidR="23FE5345" w:rsidRPr="003B75A3">
              <w:rPr>
                <w:rFonts w:cs="Tahoma"/>
                <w:b/>
                <w:bCs/>
              </w:rPr>
              <w:t>.20</w:t>
            </w:r>
            <w:r w:rsidR="00443892" w:rsidRPr="003B75A3">
              <w:rPr>
                <w:rFonts w:cs="Tahoma"/>
                <w:b/>
                <w:bCs/>
              </w:rPr>
              <w:t>8</w:t>
            </w:r>
            <w:r w:rsidR="4F1AB133" w:rsidRPr="003B75A3">
              <w:rPr>
                <w:rFonts w:cs="Tahoma"/>
                <w:b/>
                <w:bCs/>
              </w:rPr>
              <w:t xml:space="preserve">,00 </w:t>
            </w:r>
            <w:r w:rsidR="4F1AB133" w:rsidRPr="003B75A3">
              <w:rPr>
                <w:rFonts w:cs="Tahoma"/>
                <w:b/>
                <w:bCs/>
                <w:lang w:eastAsia="el-GR"/>
              </w:rPr>
              <w:t>€</w:t>
            </w:r>
            <w:r w:rsidRPr="003B75A3">
              <w:rPr>
                <w:rFonts w:cs="Tahoma"/>
                <w:b/>
                <w:bCs/>
                <w:lang w:eastAsia="el-GR"/>
              </w:rPr>
              <w:t xml:space="preserve">, ΦΠΑ </w:t>
            </w:r>
            <w:r w:rsidR="0077513A" w:rsidRPr="003B75A3">
              <w:rPr>
                <w:rFonts w:cs="Tahoma"/>
                <w:b/>
                <w:bCs/>
              </w:rPr>
              <w:t>24%:</w:t>
            </w:r>
            <w:r w:rsidRPr="003B75A3">
              <w:rPr>
                <w:rFonts w:cs="Tahoma"/>
                <w:b/>
                <w:bCs/>
              </w:rPr>
              <w:t xml:space="preserve"> </w:t>
            </w:r>
            <w:r w:rsidR="23FE5345" w:rsidRPr="003B75A3">
              <w:rPr>
                <w:rFonts w:cs="Tahoma"/>
                <w:b/>
                <w:bCs/>
              </w:rPr>
              <w:t>499.00</w:t>
            </w:r>
            <w:r w:rsidR="00AA4E5E" w:rsidRPr="003B75A3">
              <w:rPr>
                <w:rFonts w:cs="Tahoma"/>
                <w:b/>
                <w:bCs/>
              </w:rPr>
              <w:t>8</w:t>
            </w:r>
            <w:r w:rsidR="4F1AB133" w:rsidRPr="003B75A3">
              <w:rPr>
                <w:rFonts w:cs="Tahoma"/>
                <w:b/>
                <w:bCs/>
              </w:rPr>
              <w:t xml:space="preserve">,00 </w:t>
            </w:r>
            <w:r w:rsidR="4F1AB133" w:rsidRPr="003B75A3">
              <w:rPr>
                <w:rFonts w:cs="Tahoma"/>
                <w:b/>
                <w:bCs/>
                <w:lang w:eastAsia="el-GR"/>
              </w:rPr>
              <w:t>€</w:t>
            </w:r>
          </w:p>
        </w:tc>
      </w:tr>
      <w:tr w:rsidR="00EA41DC" w:rsidRPr="00FC4FC3" w14:paraId="35B1EA53" w14:textId="77777777" w:rsidTr="1DC24BF2">
        <w:tc>
          <w:tcPr>
            <w:tcW w:w="2830" w:type="dxa"/>
            <w:shd w:val="clear" w:color="auto" w:fill="auto"/>
            <w:vAlign w:val="bottom"/>
          </w:tcPr>
          <w:p w14:paraId="39D82644" w14:textId="77777777" w:rsidR="0024279E" w:rsidRPr="003B75A3" w:rsidRDefault="0024279E" w:rsidP="00603221">
            <w:pPr>
              <w:autoSpaceDE w:val="0"/>
              <w:autoSpaceDN w:val="0"/>
              <w:adjustRightInd w:val="0"/>
              <w:spacing w:before="120" w:after="0"/>
              <w:jc w:val="right"/>
              <w:rPr>
                <w:b/>
                <w:sz w:val="20"/>
                <w:szCs w:val="20"/>
                <w:highlight w:val="cyan"/>
              </w:rPr>
            </w:pPr>
            <w:r w:rsidRPr="003B75A3">
              <w:rPr>
                <w:b/>
                <w:sz w:val="20"/>
                <w:szCs w:val="20"/>
                <w:lang w:val="en-US"/>
              </w:rPr>
              <w:t>CPV</w:t>
            </w:r>
            <w:r w:rsidRPr="003B75A3">
              <w:rPr>
                <w:b/>
                <w:sz w:val="20"/>
                <w:szCs w:val="20"/>
              </w:rPr>
              <w:t>:</w:t>
            </w:r>
          </w:p>
        </w:tc>
        <w:tc>
          <w:tcPr>
            <w:tcW w:w="6798" w:type="dxa"/>
            <w:gridSpan w:val="2"/>
            <w:shd w:val="clear" w:color="auto" w:fill="auto"/>
            <w:vAlign w:val="bottom"/>
          </w:tcPr>
          <w:p w14:paraId="399043E3" w14:textId="34352344" w:rsidR="00900611" w:rsidRPr="003B75A3" w:rsidRDefault="00900611" w:rsidP="00900611">
            <w:pPr>
              <w:pStyle w:val="TabletextChar"/>
              <w:numPr>
                <w:ilvl w:val="0"/>
                <w:numId w:val="52"/>
              </w:numPr>
              <w:rPr>
                <w:rFonts w:eastAsia="Microsoft Sans Serif"/>
              </w:rPr>
            </w:pPr>
            <w:r w:rsidRPr="003B75A3">
              <w:rPr>
                <w:rFonts w:eastAsia="Microsoft Sans Serif"/>
              </w:rPr>
              <w:t>72000000-5 Υπηρεσίες τεχνολογίας των πληροφοριών: παροχή συμβουλών, ανάπτυξη λογισμικού, Διαδίκτυο και υποστήριξη</w:t>
            </w:r>
          </w:p>
          <w:p w14:paraId="6E8939F2" w14:textId="6BA1B185" w:rsidR="00900611" w:rsidRPr="003B75A3" w:rsidRDefault="00900611" w:rsidP="00900611">
            <w:pPr>
              <w:pStyle w:val="TabletextChar"/>
              <w:numPr>
                <w:ilvl w:val="0"/>
                <w:numId w:val="52"/>
              </w:numPr>
              <w:rPr>
                <w:rFonts w:eastAsia="Microsoft Sans Serif"/>
              </w:rPr>
            </w:pPr>
            <w:r w:rsidRPr="003B75A3">
              <w:rPr>
                <w:rFonts w:eastAsia="Microsoft Sans Serif"/>
              </w:rPr>
              <w:t>72262000-9 Υπηρεσίες ανάπτυξης λογισμικού</w:t>
            </w:r>
          </w:p>
          <w:p w14:paraId="3440D180" w14:textId="79BA6ED0" w:rsidR="0024279E" w:rsidRPr="003B75A3" w:rsidRDefault="00900611" w:rsidP="00370338">
            <w:pPr>
              <w:pStyle w:val="TabletextChar"/>
              <w:numPr>
                <w:ilvl w:val="0"/>
                <w:numId w:val="52"/>
              </w:numPr>
              <w:rPr>
                <w:b/>
              </w:rPr>
            </w:pPr>
            <w:r w:rsidRPr="003B75A3">
              <w:rPr>
                <w:rFonts w:eastAsia="Microsoft Sans Serif"/>
              </w:rPr>
              <w:t>80533100-0 Υπηρεσίες εκπαίδευσης στον τομέα της πληροφορικής</w:t>
            </w:r>
          </w:p>
        </w:tc>
      </w:tr>
      <w:tr w:rsidR="00EA41DC" w:rsidRPr="00FC4FC3" w14:paraId="5035F07E" w14:textId="77777777" w:rsidTr="1DC24BF2">
        <w:tc>
          <w:tcPr>
            <w:tcW w:w="2830" w:type="dxa"/>
            <w:shd w:val="clear" w:color="auto" w:fill="auto"/>
            <w:vAlign w:val="bottom"/>
          </w:tcPr>
          <w:p w14:paraId="05774F4B" w14:textId="77777777" w:rsidR="0024279E" w:rsidRPr="003B75A3" w:rsidRDefault="0024279E" w:rsidP="00603221">
            <w:pPr>
              <w:autoSpaceDE w:val="0"/>
              <w:autoSpaceDN w:val="0"/>
              <w:adjustRightInd w:val="0"/>
              <w:spacing w:before="120" w:after="0"/>
              <w:jc w:val="right"/>
              <w:rPr>
                <w:b/>
                <w:sz w:val="20"/>
                <w:szCs w:val="20"/>
              </w:rPr>
            </w:pPr>
            <w:r w:rsidRPr="003B75A3">
              <w:rPr>
                <w:b/>
                <w:sz w:val="20"/>
                <w:szCs w:val="20"/>
              </w:rPr>
              <w:t>Κριτήριο Ανάθεσης:</w:t>
            </w:r>
          </w:p>
        </w:tc>
        <w:tc>
          <w:tcPr>
            <w:tcW w:w="6798" w:type="dxa"/>
            <w:gridSpan w:val="2"/>
            <w:shd w:val="clear" w:color="auto" w:fill="auto"/>
            <w:vAlign w:val="bottom"/>
          </w:tcPr>
          <w:p w14:paraId="4D299B41" w14:textId="38CE9E28" w:rsidR="006E5AB3" w:rsidRPr="003B75A3" w:rsidRDefault="0024279E" w:rsidP="25B0B5B6">
            <w:pPr>
              <w:autoSpaceDE w:val="0"/>
              <w:autoSpaceDN w:val="0"/>
              <w:adjustRightInd w:val="0"/>
              <w:spacing w:before="120" w:after="0"/>
              <w:rPr>
                <w:b/>
                <w:bCs/>
                <w:sz w:val="20"/>
                <w:szCs w:val="20"/>
                <w:lang w:val="el-GR"/>
              </w:rPr>
            </w:pPr>
            <w:r w:rsidRPr="003B75A3">
              <w:rPr>
                <w:b/>
                <w:bCs/>
                <w:sz w:val="20"/>
                <w:szCs w:val="20"/>
                <w:lang w:val="el-GR"/>
              </w:rPr>
              <w:t xml:space="preserve">Η πλέον συμφέρουσα από οικονομική άποψη προσφορά βάσει </w:t>
            </w:r>
            <w:r w:rsidR="008B4966" w:rsidRPr="003B75A3">
              <w:rPr>
                <w:b/>
                <w:bCs/>
                <w:sz w:val="20"/>
                <w:szCs w:val="20"/>
                <w:lang w:val="el-GR"/>
              </w:rPr>
              <w:t>βέλτιστης σχέσης ποιότητας – τιμής</w:t>
            </w:r>
          </w:p>
        </w:tc>
      </w:tr>
      <w:tr w:rsidR="00EA41DC" w:rsidRPr="00EA41DC" w:rsidDel="005977E7" w14:paraId="1ED3570A" w14:textId="77777777" w:rsidTr="1DC24BF2">
        <w:tc>
          <w:tcPr>
            <w:tcW w:w="2830" w:type="dxa"/>
            <w:shd w:val="clear" w:color="auto" w:fill="auto"/>
            <w:vAlign w:val="bottom"/>
          </w:tcPr>
          <w:p w14:paraId="4057F07C" w14:textId="77777777" w:rsidR="0024279E" w:rsidRPr="003B75A3" w:rsidRDefault="0024279E" w:rsidP="00603221">
            <w:pPr>
              <w:autoSpaceDE w:val="0"/>
              <w:autoSpaceDN w:val="0"/>
              <w:adjustRightInd w:val="0"/>
              <w:spacing w:before="120" w:after="0"/>
              <w:jc w:val="right"/>
              <w:rPr>
                <w:b/>
                <w:sz w:val="20"/>
                <w:szCs w:val="20"/>
              </w:rPr>
            </w:pPr>
            <w:r w:rsidRPr="003B75A3">
              <w:rPr>
                <w:b/>
                <w:sz w:val="20"/>
                <w:szCs w:val="20"/>
              </w:rPr>
              <w:t>Ημερομηνία Διενέργειας:</w:t>
            </w:r>
          </w:p>
        </w:tc>
        <w:tc>
          <w:tcPr>
            <w:tcW w:w="6798" w:type="dxa"/>
            <w:gridSpan w:val="2"/>
            <w:shd w:val="clear" w:color="auto" w:fill="auto"/>
            <w:vAlign w:val="center"/>
          </w:tcPr>
          <w:p w14:paraId="08B18F4E" w14:textId="1FE1EEB3" w:rsidR="0024279E" w:rsidRPr="003B75A3" w:rsidDel="005977E7" w:rsidRDefault="00FB210B" w:rsidP="00C82832">
            <w:pPr>
              <w:autoSpaceDE w:val="0"/>
              <w:autoSpaceDN w:val="0"/>
              <w:adjustRightInd w:val="0"/>
              <w:spacing w:before="120" w:after="0"/>
              <w:jc w:val="left"/>
              <w:rPr>
                <w:b/>
                <w:sz w:val="20"/>
                <w:szCs w:val="20"/>
                <w:lang w:val="el-GR"/>
              </w:rPr>
            </w:pPr>
            <w:r w:rsidRPr="003B75A3">
              <w:rPr>
                <w:b/>
                <w:sz w:val="20"/>
                <w:szCs w:val="20"/>
                <w:lang w:val="el-GR"/>
              </w:rPr>
              <w:t>27-06-2025</w:t>
            </w:r>
          </w:p>
        </w:tc>
      </w:tr>
      <w:tr w:rsidR="00EA41DC" w:rsidRPr="00EA41DC" w:rsidDel="005977E7" w14:paraId="63755E45" w14:textId="77777777" w:rsidTr="1DC24BF2">
        <w:tc>
          <w:tcPr>
            <w:tcW w:w="7332" w:type="dxa"/>
            <w:gridSpan w:val="2"/>
            <w:tcBorders>
              <w:bottom w:val="nil"/>
            </w:tcBorders>
            <w:shd w:val="clear" w:color="auto" w:fill="auto"/>
            <w:vAlign w:val="bottom"/>
          </w:tcPr>
          <w:p w14:paraId="2CBEDAD9" w14:textId="77777777" w:rsidR="00C82832" w:rsidRPr="003B75A3" w:rsidRDefault="00C82832" w:rsidP="00C82832">
            <w:pPr>
              <w:autoSpaceDE w:val="0"/>
              <w:autoSpaceDN w:val="0"/>
              <w:adjustRightInd w:val="0"/>
              <w:spacing w:before="120" w:after="0"/>
              <w:jc w:val="right"/>
              <w:rPr>
                <w:b/>
                <w:sz w:val="20"/>
                <w:szCs w:val="20"/>
                <w:highlight w:val="yellow"/>
              </w:rPr>
            </w:pPr>
            <w:r w:rsidRPr="003B75A3">
              <w:rPr>
                <w:b/>
                <w:sz w:val="20"/>
                <w:szCs w:val="20"/>
              </w:rPr>
              <w:t>Ημερομηνία Ανάρτησης στο ΚΗΜΔΗΣ</w:t>
            </w:r>
          </w:p>
        </w:tc>
        <w:tc>
          <w:tcPr>
            <w:tcW w:w="2296" w:type="dxa"/>
            <w:shd w:val="clear" w:color="auto" w:fill="auto"/>
            <w:vAlign w:val="center"/>
          </w:tcPr>
          <w:p w14:paraId="30DE83DC" w14:textId="3CF3542E" w:rsidR="00C82832" w:rsidRPr="003B75A3" w:rsidDel="005977E7" w:rsidRDefault="00FC4FC3" w:rsidP="00C82832">
            <w:pPr>
              <w:autoSpaceDE w:val="0"/>
              <w:autoSpaceDN w:val="0"/>
              <w:adjustRightInd w:val="0"/>
              <w:spacing w:before="120" w:after="0"/>
              <w:rPr>
                <w:b/>
                <w:sz w:val="20"/>
                <w:szCs w:val="20"/>
                <w:highlight w:val="yellow"/>
              </w:rPr>
            </w:pPr>
            <w:r>
              <w:rPr>
                <w:b/>
                <w:sz w:val="20"/>
                <w:szCs w:val="20"/>
                <w:lang w:val="el-GR"/>
              </w:rPr>
              <w:t>29-05-2025</w:t>
            </w:r>
          </w:p>
        </w:tc>
      </w:tr>
      <w:tr w:rsidR="00EA41DC" w:rsidRPr="00EA41DC" w:rsidDel="005977E7" w14:paraId="304DC306" w14:textId="77777777" w:rsidTr="1DC24BF2">
        <w:tc>
          <w:tcPr>
            <w:tcW w:w="7332" w:type="dxa"/>
            <w:gridSpan w:val="2"/>
            <w:tcBorders>
              <w:bottom w:val="nil"/>
            </w:tcBorders>
            <w:shd w:val="clear" w:color="auto" w:fill="auto"/>
            <w:vAlign w:val="bottom"/>
          </w:tcPr>
          <w:p w14:paraId="28AE649E" w14:textId="77777777" w:rsidR="00C82832" w:rsidRPr="003B75A3" w:rsidRDefault="00C82832" w:rsidP="00C82832">
            <w:pPr>
              <w:autoSpaceDE w:val="0"/>
              <w:autoSpaceDN w:val="0"/>
              <w:adjustRightInd w:val="0"/>
              <w:spacing w:before="120" w:after="0"/>
              <w:jc w:val="right"/>
              <w:rPr>
                <w:b/>
                <w:sz w:val="20"/>
                <w:szCs w:val="20"/>
                <w:highlight w:val="yellow"/>
              </w:rPr>
            </w:pPr>
            <w:r w:rsidRPr="003B75A3">
              <w:rPr>
                <w:b/>
                <w:sz w:val="20"/>
                <w:szCs w:val="20"/>
              </w:rPr>
              <w:t>Ημερομηνία Ανάρτησης στο ΕΣΗΔΗΣ</w:t>
            </w:r>
          </w:p>
        </w:tc>
        <w:tc>
          <w:tcPr>
            <w:tcW w:w="2296" w:type="dxa"/>
            <w:shd w:val="clear" w:color="auto" w:fill="auto"/>
            <w:vAlign w:val="center"/>
          </w:tcPr>
          <w:p w14:paraId="4556DC49" w14:textId="1DEA7D3D" w:rsidR="00C82832" w:rsidRPr="003B75A3" w:rsidDel="005977E7" w:rsidRDefault="00FC4FC3" w:rsidP="00C82832">
            <w:pPr>
              <w:autoSpaceDE w:val="0"/>
              <w:autoSpaceDN w:val="0"/>
              <w:adjustRightInd w:val="0"/>
              <w:spacing w:before="120" w:after="0"/>
              <w:rPr>
                <w:b/>
                <w:sz w:val="20"/>
                <w:szCs w:val="20"/>
                <w:highlight w:val="yellow"/>
              </w:rPr>
            </w:pPr>
            <w:r>
              <w:rPr>
                <w:b/>
                <w:sz w:val="20"/>
                <w:szCs w:val="20"/>
                <w:lang w:val="el-GR"/>
              </w:rPr>
              <w:t>29-05-2025</w:t>
            </w:r>
          </w:p>
        </w:tc>
      </w:tr>
      <w:tr w:rsidR="00EA41DC" w:rsidRPr="00EA41DC" w:rsidDel="005977E7" w14:paraId="495E9DAA" w14:textId="77777777" w:rsidTr="1DC24BF2">
        <w:tc>
          <w:tcPr>
            <w:tcW w:w="7332" w:type="dxa"/>
            <w:gridSpan w:val="2"/>
            <w:tcBorders>
              <w:bottom w:val="single" w:sz="4" w:space="0" w:color="auto"/>
            </w:tcBorders>
            <w:shd w:val="clear" w:color="auto" w:fill="auto"/>
            <w:vAlign w:val="bottom"/>
          </w:tcPr>
          <w:p w14:paraId="323F833D" w14:textId="77777777" w:rsidR="00C82832" w:rsidRPr="003B75A3" w:rsidRDefault="00C82832" w:rsidP="25B0B5B6">
            <w:pPr>
              <w:autoSpaceDE w:val="0"/>
              <w:autoSpaceDN w:val="0"/>
              <w:adjustRightInd w:val="0"/>
              <w:spacing w:before="120" w:after="0"/>
              <w:jc w:val="right"/>
              <w:rPr>
                <w:b/>
                <w:bCs/>
                <w:sz w:val="20"/>
                <w:szCs w:val="20"/>
                <w:lang w:val="el-GR"/>
              </w:rPr>
            </w:pPr>
            <w:r w:rsidRPr="003B75A3">
              <w:rPr>
                <w:b/>
                <w:bCs/>
                <w:sz w:val="20"/>
                <w:szCs w:val="20"/>
                <w:lang w:val="el-GR"/>
              </w:rPr>
              <w:t xml:space="preserve">Ημερομηνία Αποστολής Διακήρυξης σε Ε.Ε. (Υπ. Επίσημων Εκδόσεων) </w:t>
            </w:r>
          </w:p>
        </w:tc>
        <w:tc>
          <w:tcPr>
            <w:tcW w:w="2296" w:type="dxa"/>
            <w:shd w:val="clear" w:color="auto" w:fill="auto"/>
            <w:vAlign w:val="center"/>
          </w:tcPr>
          <w:p w14:paraId="499A8EA1" w14:textId="34432049" w:rsidR="00C82832" w:rsidRPr="003B75A3" w:rsidRDefault="00D448A0" w:rsidP="25B0B5B6">
            <w:pPr>
              <w:autoSpaceDE w:val="0"/>
              <w:autoSpaceDN w:val="0"/>
              <w:adjustRightInd w:val="0"/>
              <w:spacing w:before="120" w:after="0"/>
              <w:jc w:val="left"/>
              <w:rPr>
                <w:b/>
                <w:bCs/>
                <w:sz w:val="20"/>
                <w:szCs w:val="20"/>
              </w:rPr>
            </w:pPr>
            <w:r w:rsidRPr="003B75A3">
              <w:rPr>
                <w:b/>
                <w:sz w:val="20"/>
                <w:szCs w:val="20"/>
                <w:lang w:val="el-GR"/>
              </w:rPr>
              <w:t>26-05-2025</w:t>
            </w:r>
          </w:p>
        </w:tc>
      </w:tr>
      <w:tr w:rsidR="003B75A3" w:rsidRPr="008D7E4F" w:rsidDel="005977E7" w14:paraId="6E058A51" w14:textId="77777777" w:rsidTr="1DC24BF2">
        <w:tc>
          <w:tcPr>
            <w:tcW w:w="7332" w:type="dxa"/>
            <w:gridSpan w:val="2"/>
            <w:tcBorders>
              <w:bottom w:val="single" w:sz="4" w:space="0" w:color="auto"/>
            </w:tcBorders>
            <w:shd w:val="clear" w:color="auto" w:fill="auto"/>
            <w:vAlign w:val="bottom"/>
          </w:tcPr>
          <w:p w14:paraId="6799FEB4" w14:textId="0289D854" w:rsidR="003B75A3" w:rsidRPr="003B75A3" w:rsidRDefault="003B75A3" w:rsidP="003B75A3">
            <w:pPr>
              <w:autoSpaceDE w:val="0"/>
              <w:autoSpaceDN w:val="0"/>
              <w:adjustRightInd w:val="0"/>
              <w:spacing w:before="120" w:after="0"/>
              <w:jc w:val="right"/>
              <w:rPr>
                <w:b/>
                <w:bCs/>
                <w:sz w:val="20"/>
                <w:szCs w:val="20"/>
                <w:lang w:val="el-GR"/>
              </w:rPr>
            </w:pPr>
            <w:r w:rsidRPr="003B75A3">
              <w:rPr>
                <w:b/>
                <w:bCs/>
                <w:sz w:val="20"/>
                <w:szCs w:val="20"/>
                <w:lang w:val="el-GR"/>
              </w:rPr>
              <w:t xml:space="preserve">Ημερομηνία </w:t>
            </w:r>
            <w:r>
              <w:rPr>
                <w:b/>
                <w:bCs/>
                <w:sz w:val="20"/>
                <w:szCs w:val="20"/>
                <w:lang w:val="el-GR"/>
              </w:rPr>
              <w:t xml:space="preserve">Δημοσίευσης </w:t>
            </w:r>
            <w:r w:rsidRPr="003B75A3">
              <w:rPr>
                <w:b/>
                <w:bCs/>
                <w:sz w:val="20"/>
                <w:szCs w:val="20"/>
                <w:lang w:val="el-GR"/>
              </w:rPr>
              <w:t xml:space="preserve">Διακήρυξης σε Ε.Ε. (Υπ. Επίσημων Εκδόσεων) </w:t>
            </w:r>
          </w:p>
        </w:tc>
        <w:tc>
          <w:tcPr>
            <w:tcW w:w="2296" w:type="dxa"/>
            <w:shd w:val="clear" w:color="auto" w:fill="auto"/>
            <w:vAlign w:val="center"/>
          </w:tcPr>
          <w:p w14:paraId="19CD24B2" w14:textId="02625899" w:rsidR="003B75A3" w:rsidRPr="003B75A3" w:rsidRDefault="008D7E4F" w:rsidP="003B75A3">
            <w:pPr>
              <w:autoSpaceDE w:val="0"/>
              <w:autoSpaceDN w:val="0"/>
              <w:adjustRightInd w:val="0"/>
              <w:spacing w:before="120" w:after="0"/>
              <w:jc w:val="left"/>
              <w:rPr>
                <w:b/>
                <w:sz w:val="20"/>
                <w:szCs w:val="20"/>
                <w:lang w:val="el-GR"/>
              </w:rPr>
            </w:pPr>
            <w:r w:rsidRPr="003B75A3">
              <w:rPr>
                <w:b/>
                <w:sz w:val="20"/>
                <w:szCs w:val="20"/>
                <w:lang w:val="el-GR"/>
              </w:rPr>
              <w:t>2</w:t>
            </w:r>
            <w:r>
              <w:rPr>
                <w:b/>
                <w:sz w:val="20"/>
                <w:szCs w:val="20"/>
                <w:lang w:val="el-GR"/>
              </w:rPr>
              <w:t>7</w:t>
            </w:r>
            <w:r w:rsidRPr="003B75A3">
              <w:rPr>
                <w:b/>
                <w:sz w:val="20"/>
                <w:szCs w:val="20"/>
                <w:lang w:val="el-GR"/>
              </w:rPr>
              <w:t>-05-2025</w:t>
            </w:r>
          </w:p>
        </w:tc>
      </w:tr>
      <w:tr w:rsidR="003B75A3" w:rsidRPr="00EA41DC" w:rsidDel="005977E7" w14:paraId="56137155" w14:textId="77777777" w:rsidTr="1DC24BF2">
        <w:tc>
          <w:tcPr>
            <w:tcW w:w="7332" w:type="dxa"/>
            <w:gridSpan w:val="2"/>
            <w:tcBorders>
              <w:bottom w:val="single" w:sz="4" w:space="0" w:color="auto"/>
            </w:tcBorders>
            <w:shd w:val="clear" w:color="auto" w:fill="auto"/>
            <w:vAlign w:val="bottom"/>
          </w:tcPr>
          <w:p w14:paraId="4DD3612B" w14:textId="77777777" w:rsidR="003B75A3" w:rsidRPr="003B75A3" w:rsidRDefault="003B75A3" w:rsidP="003B75A3">
            <w:pPr>
              <w:autoSpaceDE w:val="0"/>
              <w:autoSpaceDN w:val="0"/>
              <w:adjustRightInd w:val="0"/>
              <w:spacing w:before="120" w:after="0"/>
              <w:jc w:val="right"/>
              <w:rPr>
                <w:b/>
                <w:sz w:val="20"/>
                <w:szCs w:val="20"/>
                <w:lang w:val="el-GR"/>
              </w:rPr>
            </w:pPr>
            <w:r w:rsidRPr="003B75A3">
              <w:rPr>
                <w:b/>
                <w:sz w:val="20"/>
                <w:szCs w:val="20"/>
                <w:lang w:val="el-GR"/>
              </w:rPr>
              <w:t xml:space="preserve">Ημερομηνία Ανάρτησης στον Διαδικτυακό τόπο της Αναθέτουσας Αρχής </w:t>
            </w:r>
            <w:r w:rsidRPr="003B75A3">
              <w:rPr>
                <w:b/>
                <w:sz w:val="20"/>
                <w:szCs w:val="20"/>
              </w:rPr>
              <w:t>www</w:t>
            </w:r>
            <w:r w:rsidRPr="003B75A3">
              <w:rPr>
                <w:b/>
                <w:sz w:val="20"/>
                <w:szCs w:val="20"/>
                <w:lang w:val="el-GR"/>
              </w:rPr>
              <w:t>.</w:t>
            </w:r>
            <w:r w:rsidRPr="003B75A3">
              <w:rPr>
                <w:b/>
                <w:sz w:val="20"/>
                <w:szCs w:val="20"/>
              </w:rPr>
              <w:t>ktpae</w:t>
            </w:r>
            <w:r w:rsidRPr="003B75A3">
              <w:rPr>
                <w:b/>
                <w:sz w:val="20"/>
                <w:szCs w:val="20"/>
                <w:lang w:val="el-GR"/>
              </w:rPr>
              <w:t>.</w:t>
            </w:r>
            <w:r w:rsidRPr="003B75A3">
              <w:rPr>
                <w:b/>
                <w:sz w:val="20"/>
                <w:szCs w:val="20"/>
              </w:rPr>
              <w:t>gr</w:t>
            </w:r>
          </w:p>
        </w:tc>
        <w:tc>
          <w:tcPr>
            <w:tcW w:w="2296" w:type="dxa"/>
            <w:shd w:val="clear" w:color="auto" w:fill="auto"/>
            <w:vAlign w:val="center"/>
          </w:tcPr>
          <w:p w14:paraId="4143835E" w14:textId="1373E490" w:rsidR="003B75A3" w:rsidRPr="003B75A3" w:rsidRDefault="00FC4FC3" w:rsidP="003B75A3">
            <w:pPr>
              <w:autoSpaceDE w:val="0"/>
              <w:autoSpaceDN w:val="0"/>
              <w:adjustRightInd w:val="0"/>
              <w:spacing w:before="120" w:after="0"/>
              <w:rPr>
                <w:b/>
                <w:sz w:val="20"/>
                <w:szCs w:val="20"/>
                <w:highlight w:val="magenta"/>
                <w:lang w:val="el-GR"/>
              </w:rPr>
            </w:pPr>
            <w:r>
              <w:rPr>
                <w:b/>
                <w:sz w:val="20"/>
                <w:szCs w:val="20"/>
                <w:lang w:val="el-GR"/>
              </w:rPr>
              <w:t>29-05-2025</w:t>
            </w:r>
          </w:p>
        </w:tc>
      </w:tr>
    </w:tbl>
    <w:p w14:paraId="5038285D" w14:textId="7982EE32" w:rsidR="25B0B5B6" w:rsidRPr="00EA41DC" w:rsidRDefault="25B0B5B6" w:rsidP="00C627CE">
      <w:pPr>
        <w:spacing w:after="0"/>
        <w:rPr>
          <w:lang w:val="el-GR"/>
        </w:rPr>
        <w:sectPr w:rsidR="25B0B5B6" w:rsidRPr="00EA41DC" w:rsidSect="00941CA2">
          <w:footerReference w:type="default" r:id="rId11"/>
          <w:headerReference w:type="first" r:id="rId12"/>
          <w:footerReference w:type="first" r:id="rId13"/>
          <w:pgSz w:w="11906" w:h="16838"/>
          <w:pgMar w:top="1134" w:right="1134" w:bottom="1134" w:left="1134" w:header="720" w:footer="709" w:gutter="0"/>
          <w:pgNumType w:start="1"/>
          <w:cols w:space="720"/>
          <w:titlePg/>
          <w:docGrid w:linePitch="360"/>
        </w:sectPr>
      </w:pPr>
      <w:bookmarkStart w:id="0" w:name="_Toc375058496"/>
      <w:bookmarkStart w:id="1" w:name="_Toc418166314"/>
    </w:p>
    <w:p w14:paraId="7D7F8C2C" w14:textId="1B79DE2E" w:rsidR="0024279E" w:rsidRPr="00EA41DC" w:rsidRDefault="0024279E" w:rsidP="25B0B5B6">
      <w:pPr>
        <w:pStyle w:val="Contents"/>
        <w:numPr>
          <w:ilvl w:val="0"/>
          <w:numId w:val="0"/>
        </w:numPr>
        <w:rPr>
          <w:rFonts w:ascii="Tahoma" w:hAnsi="Tahoma" w:cs="Tahoma"/>
          <w:color w:val="auto"/>
          <w:sz w:val="22"/>
          <w:szCs w:val="22"/>
        </w:rPr>
      </w:pPr>
      <w:bookmarkStart w:id="2" w:name="_Toc97194254"/>
      <w:bookmarkStart w:id="3" w:name="_Toc97194401"/>
      <w:bookmarkStart w:id="4" w:name="_Toc193464036"/>
      <w:r w:rsidRPr="00EA41DC">
        <w:rPr>
          <w:rFonts w:ascii="Tahoma" w:hAnsi="Tahoma" w:cs="Tahoma"/>
          <w:color w:val="auto"/>
          <w:sz w:val="22"/>
          <w:szCs w:val="22"/>
        </w:rPr>
        <w:lastRenderedPageBreak/>
        <w:t>ΓΕΝΙΚΕΣ ΠΛΗΡΟΦΟΡΙΕΣ</w:t>
      </w:r>
      <w:bookmarkEnd w:id="0"/>
      <w:bookmarkEnd w:id="1"/>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EA41DC" w:rsidRPr="00EA41DC" w14:paraId="7E60687E" w14:textId="77777777" w:rsidTr="1DC24BF2">
        <w:trPr>
          <w:tblHeader/>
        </w:trPr>
        <w:tc>
          <w:tcPr>
            <w:tcW w:w="9855" w:type="dxa"/>
            <w:gridSpan w:val="2"/>
            <w:shd w:val="clear" w:color="auto" w:fill="E0E0E0"/>
            <w:vAlign w:val="center"/>
          </w:tcPr>
          <w:p w14:paraId="213160EF" w14:textId="77777777" w:rsidR="0024279E" w:rsidRPr="00EA41DC" w:rsidRDefault="0024279E" w:rsidP="00A81D32">
            <w:pPr>
              <w:rPr>
                <w:b/>
                <w:bCs/>
                <w:lang w:val="el-GR"/>
              </w:rPr>
            </w:pPr>
            <w:bookmarkStart w:id="5" w:name="_Toc375058497"/>
            <w:bookmarkStart w:id="6" w:name="_Toc418166315"/>
            <w:bookmarkStart w:id="7" w:name="_Toc97194255"/>
            <w:bookmarkStart w:id="8" w:name="_Toc97194402"/>
            <w:r w:rsidRPr="00EA41DC">
              <w:rPr>
                <w:b/>
                <w:bCs/>
                <w:lang w:val="el-GR"/>
              </w:rPr>
              <w:t>Συνοπτικά στοιχεία Έργου</w:t>
            </w:r>
            <w:bookmarkEnd w:id="5"/>
            <w:bookmarkEnd w:id="6"/>
            <w:bookmarkEnd w:id="7"/>
            <w:bookmarkEnd w:id="8"/>
          </w:p>
        </w:tc>
      </w:tr>
      <w:tr w:rsidR="00EA41DC" w:rsidRPr="00FC4FC3" w14:paraId="1C99A434" w14:textId="77777777" w:rsidTr="1DC24BF2">
        <w:tc>
          <w:tcPr>
            <w:tcW w:w="3708" w:type="dxa"/>
            <w:vAlign w:val="center"/>
          </w:tcPr>
          <w:p w14:paraId="5395A867" w14:textId="77777777" w:rsidR="0024279E" w:rsidRPr="00EA41DC" w:rsidRDefault="0024279E" w:rsidP="0031590C">
            <w:pPr>
              <w:pStyle w:val="TabletextChar"/>
              <w:rPr>
                <w:rFonts w:cs="Tahoma"/>
                <w:b/>
                <w:sz w:val="22"/>
                <w:szCs w:val="22"/>
              </w:rPr>
            </w:pPr>
            <w:r w:rsidRPr="00EA41DC">
              <w:rPr>
                <w:rFonts w:cs="Tahoma"/>
                <w:b/>
                <w:sz w:val="22"/>
                <w:szCs w:val="22"/>
              </w:rPr>
              <w:t>ΤΙΤΛΟΣ ΕΡΓΟΥ</w:t>
            </w:r>
          </w:p>
        </w:tc>
        <w:tc>
          <w:tcPr>
            <w:tcW w:w="6147" w:type="dxa"/>
            <w:vAlign w:val="center"/>
          </w:tcPr>
          <w:p w14:paraId="2F6A505C" w14:textId="3CB7443D" w:rsidR="00EE36B9" w:rsidRPr="00EA41DC" w:rsidRDefault="4F1AB133" w:rsidP="25B0B5B6">
            <w:pPr>
              <w:pStyle w:val="af3"/>
              <w:rPr>
                <w:b/>
                <w:bCs/>
                <w:lang w:val="el-GR"/>
              </w:rPr>
            </w:pPr>
            <w:r w:rsidRPr="00EA41DC">
              <w:rPr>
                <w:b/>
                <w:bCs/>
                <w:lang w:val="el-GR"/>
              </w:rPr>
              <w:t xml:space="preserve">Πληροφοριακό Σύστημα Αυτοτελους Υπηρεσιας </w:t>
            </w:r>
            <w:r w:rsidR="3F58A764" w:rsidRPr="00EA41DC">
              <w:rPr>
                <w:b/>
                <w:bCs/>
                <w:lang w:val="el-GR"/>
              </w:rPr>
              <w:t>Εποπτείας</w:t>
            </w:r>
            <w:r w:rsidRPr="00EA41DC">
              <w:rPr>
                <w:b/>
                <w:bCs/>
                <w:lang w:val="el-GR"/>
              </w:rPr>
              <w:t xml:space="preserve"> Ο.Τ.Α. </w:t>
            </w:r>
          </w:p>
        </w:tc>
      </w:tr>
      <w:tr w:rsidR="00EA41DC" w:rsidRPr="00EA41DC" w14:paraId="46881B27" w14:textId="77777777" w:rsidTr="1DC24BF2">
        <w:tc>
          <w:tcPr>
            <w:tcW w:w="3708" w:type="dxa"/>
            <w:vAlign w:val="center"/>
          </w:tcPr>
          <w:p w14:paraId="4D3D1D01" w14:textId="77777777" w:rsidR="0024279E" w:rsidRPr="00EA41DC" w:rsidRDefault="0024279E" w:rsidP="0031590C">
            <w:pPr>
              <w:pStyle w:val="TabletextChar"/>
              <w:rPr>
                <w:rFonts w:cs="Tahoma"/>
                <w:b/>
                <w:sz w:val="22"/>
                <w:szCs w:val="22"/>
              </w:rPr>
            </w:pPr>
            <w:r w:rsidRPr="00EA41DC">
              <w:rPr>
                <w:rFonts w:cs="Tahoma"/>
                <w:b/>
                <w:sz w:val="22"/>
                <w:szCs w:val="22"/>
              </w:rPr>
              <w:t>ΑΝΑΘΕΤΟΥΣΑ ΑΡΧΗ</w:t>
            </w:r>
          </w:p>
        </w:tc>
        <w:tc>
          <w:tcPr>
            <w:tcW w:w="6147" w:type="dxa"/>
            <w:vAlign w:val="center"/>
          </w:tcPr>
          <w:p w14:paraId="3C8E9F75" w14:textId="77777777" w:rsidR="0024279E" w:rsidRPr="00EA41DC" w:rsidRDefault="0024279E" w:rsidP="0031590C">
            <w:pPr>
              <w:pStyle w:val="TabletextChar"/>
              <w:rPr>
                <w:rFonts w:cs="Tahoma"/>
                <w:sz w:val="22"/>
                <w:szCs w:val="22"/>
              </w:rPr>
            </w:pPr>
            <w:r w:rsidRPr="00EA41DC">
              <w:rPr>
                <w:rFonts w:cs="Tahoma"/>
                <w:b/>
                <w:sz w:val="22"/>
                <w:szCs w:val="22"/>
              </w:rPr>
              <w:t xml:space="preserve">«Κοινωνία της Πληροφορίας </w:t>
            </w:r>
            <w:r w:rsidR="00C1135D" w:rsidRPr="00EA41DC">
              <w:rPr>
                <w:rFonts w:cs="Tahoma"/>
                <w:b/>
                <w:sz w:val="22"/>
                <w:szCs w:val="22"/>
              </w:rPr>
              <w:t>Μ.</w:t>
            </w:r>
            <w:r w:rsidRPr="00EA41DC">
              <w:rPr>
                <w:rFonts w:cs="Tahoma"/>
                <w:b/>
                <w:sz w:val="22"/>
                <w:szCs w:val="22"/>
              </w:rPr>
              <w:t xml:space="preserve">Α.Ε.» </w:t>
            </w:r>
            <w:r w:rsidRPr="00EA41DC">
              <w:rPr>
                <w:rFonts w:cs="Tahoma"/>
                <w:sz w:val="22"/>
                <w:szCs w:val="22"/>
              </w:rPr>
              <w:t>(</w:t>
            </w:r>
            <w:r w:rsidRPr="00EA41DC">
              <w:rPr>
                <w:rFonts w:cs="Tahoma"/>
                <w:b/>
                <w:sz w:val="22"/>
                <w:szCs w:val="22"/>
              </w:rPr>
              <w:t xml:space="preserve">ΚτΠ </w:t>
            </w:r>
            <w:r w:rsidR="00C1135D" w:rsidRPr="00EA41DC">
              <w:rPr>
                <w:rFonts w:cs="Tahoma"/>
                <w:b/>
                <w:sz w:val="22"/>
                <w:szCs w:val="22"/>
              </w:rPr>
              <w:t>Μ.</w:t>
            </w:r>
            <w:r w:rsidRPr="00EA41DC">
              <w:rPr>
                <w:rFonts w:cs="Tahoma"/>
                <w:b/>
                <w:sz w:val="22"/>
                <w:szCs w:val="22"/>
              </w:rPr>
              <w:t>Α.Ε.</w:t>
            </w:r>
            <w:r w:rsidRPr="00EA41DC">
              <w:rPr>
                <w:rFonts w:cs="Tahoma"/>
                <w:sz w:val="22"/>
                <w:szCs w:val="22"/>
              </w:rPr>
              <w:t>)</w:t>
            </w:r>
          </w:p>
        </w:tc>
      </w:tr>
      <w:tr w:rsidR="00EA41DC" w:rsidRPr="00EA41DC" w14:paraId="3B001AD1" w14:textId="77777777" w:rsidTr="1DC24BF2">
        <w:tc>
          <w:tcPr>
            <w:tcW w:w="3708" w:type="dxa"/>
            <w:vAlign w:val="center"/>
          </w:tcPr>
          <w:p w14:paraId="6E86843A" w14:textId="77777777" w:rsidR="0024279E" w:rsidRPr="00EA41DC" w:rsidRDefault="0024279E" w:rsidP="0031590C">
            <w:pPr>
              <w:pStyle w:val="TabletextChar"/>
              <w:rPr>
                <w:rFonts w:cs="Tahoma"/>
                <w:b/>
                <w:sz w:val="22"/>
                <w:szCs w:val="22"/>
              </w:rPr>
            </w:pPr>
            <w:r w:rsidRPr="00EA41DC">
              <w:rPr>
                <w:rFonts w:cs="Tahoma"/>
                <w:b/>
                <w:sz w:val="22"/>
                <w:szCs w:val="22"/>
              </w:rPr>
              <w:t>ΦΟΡΕΑΣ ΛΕΙΤΟΥΡΓΙΑΣ</w:t>
            </w:r>
          </w:p>
        </w:tc>
        <w:tc>
          <w:tcPr>
            <w:tcW w:w="6147" w:type="dxa"/>
            <w:vAlign w:val="center"/>
          </w:tcPr>
          <w:p w14:paraId="398B95D7" w14:textId="144C4102" w:rsidR="0024279E" w:rsidRPr="00EA41DC" w:rsidRDefault="00EE36B9" w:rsidP="0031590C">
            <w:pPr>
              <w:pStyle w:val="TabletextChar"/>
              <w:rPr>
                <w:rFonts w:cs="Tahoma"/>
                <w:bCs/>
                <w:sz w:val="22"/>
                <w:szCs w:val="22"/>
              </w:rPr>
            </w:pPr>
            <w:r w:rsidRPr="00EA41DC">
              <w:rPr>
                <w:rFonts w:cs="Tahoma"/>
                <w:bCs/>
                <w:sz w:val="22"/>
                <w:szCs w:val="22"/>
              </w:rPr>
              <w:t>Υπουργείο Εσωτερικών</w:t>
            </w:r>
          </w:p>
        </w:tc>
      </w:tr>
      <w:tr w:rsidR="00EA41DC" w:rsidRPr="00EA41DC" w14:paraId="54746909" w14:textId="77777777" w:rsidTr="1DC24BF2">
        <w:tc>
          <w:tcPr>
            <w:tcW w:w="3708" w:type="dxa"/>
            <w:vAlign w:val="center"/>
          </w:tcPr>
          <w:p w14:paraId="0E11A93B" w14:textId="77777777" w:rsidR="0024279E" w:rsidRPr="00EA41DC" w:rsidRDefault="0024279E" w:rsidP="0031590C">
            <w:pPr>
              <w:pStyle w:val="TabletextChar"/>
              <w:rPr>
                <w:rFonts w:cs="Tahoma"/>
                <w:b/>
                <w:sz w:val="22"/>
                <w:szCs w:val="22"/>
              </w:rPr>
            </w:pPr>
            <w:r w:rsidRPr="00EA41DC">
              <w:rPr>
                <w:rFonts w:cs="Tahoma"/>
                <w:b/>
                <w:sz w:val="22"/>
                <w:szCs w:val="22"/>
              </w:rPr>
              <w:t>ΚΥΡΙΟΣ ΤΟΥ ΕΡΓΟΥ</w:t>
            </w:r>
          </w:p>
        </w:tc>
        <w:tc>
          <w:tcPr>
            <w:tcW w:w="6147" w:type="dxa"/>
            <w:vAlign w:val="center"/>
          </w:tcPr>
          <w:p w14:paraId="56960616" w14:textId="78C9CE13" w:rsidR="0024279E" w:rsidRPr="00EA41DC" w:rsidRDefault="259CD1C5" w:rsidP="0031590C">
            <w:pPr>
              <w:pStyle w:val="TabletextChar"/>
              <w:rPr>
                <w:rFonts w:cs="Tahoma"/>
                <w:sz w:val="22"/>
                <w:szCs w:val="22"/>
              </w:rPr>
            </w:pPr>
            <w:r w:rsidRPr="00EA41DC">
              <w:rPr>
                <w:rFonts w:cs="Tahoma"/>
                <w:sz w:val="22"/>
                <w:szCs w:val="22"/>
              </w:rPr>
              <w:t>Υπουργείο Εσωτερικών</w:t>
            </w:r>
          </w:p>
        </w:tc>
      </w:tr>
      <w:tr w:rsidR="00EA41DC" w:rsidRPr="00EA41DC" w14:paraId="17DCF025" w14:textId="77777777" w:rsidTr="1DC24BF2">
        <w:tc>
          <w:tcPr>
            <w:tcW w:w="3708" w:type="dxa"/>
            <w:vAlign w:val="center"/>
          </w:tcPr>
          <w:p w14:paraId="10EE5F74" w14:textId="77777777" w:rsidR="0024279E" w:rsidRPr="00EA41DC" w:rsidRDefault="0024279E" w:rsidP="0031590C">
            <w:pPr>
              <w:pStyle w:val="TabletextChar"/>
              <w:rPr>
                <w:rFonts w:cs="Tahoma"/>
                <w:b/>
                <w:sz w:val="22"/>
                <w:szCs w:val="22"/>
              </w:rPr>
            </w:pPr>
            <w:r w:rsidRPr="00EA41DC">
              <w:rPr>
                <w:rFonts w:cs="Tahoma"/>
                <w:b/>
                <w:sz w:val="22"/>
                <w:szCs w:val="22"/>
              </w:rPr>
              <w:t>ΦΟΡΕΑΣ ΧΡΗΜΑΤΟΔΟΤΗΣΗΣ</w:t>
            </w:r>
          </w:p>
        </w:tc>
        <w:tc>
          <w:tcPr>
            <w:tcW w:w="6147" w:type="dxa"/>
            <w:vAlign w:val="center"/>
          </w:tcPr>
          <w:p w14:paraId="23D0AF2C" w14:textId="4E65B792" w:rsidR="0024279E" w:rsidRPr="00EA41DC" w:rsidRDefault="7E46FE97" w:rsidP="25B0B5B6">
            <w:pPr>
              <w:pStyle w:val="TabletextChar"/>
              <w:rPr>
                <w:rFonts w:cs="Tahoma"/>
                <w:sz w:val="22"/>
                <w:szCs w:val="22"/>
              </w:rPr>
            </w:pPr>
            <w:r w:rsidRPr="00EA41DC">
              <w:rPr>
                <w:rFonts w:cs="Tahoma"/>
                <w:sz w:val="22"/>
                <w:szCs w:val="22"/>
              </w:rPr>
              <w:t>Υπουργείο Εσωτερικών</w:t>
            </w:r>
          </w:p>
        </w:tc>
      </w:tr>
      <w:tr w:rsidR="00EA41DC" w:rsidRPr="00FC4FC3" w14:paraId="48E5B3C2" w14:textId="77777777" w:rsidTr="1DC24BF2">
        <w:tc>
          <w:tcPr>
            <w:tcW w:w="3708" w:type="dxa"/>
            <w:vAlign w:val="center"/>
          </w:tcPr>
          <w:p w14:paraId="11F58805" w14:textId="77777777" w:rsidR="0024279E" w:rsidRPr="00EA41DC" w:rsidRDefault="0024279E" w:rsidP="0031590C">
            <w:pPr>
              <w:pStyle w:val="TabletextChar"/>
              <w:rPr>
                <w:rFonts w:cs="Tahoma"/>
                <w:b/>
                <w:sz w:val="22"/>
                <w:szCs w:val="22"/>
              </w:rPr>
            </w:pPr>
            <w:r w:rsidRPr="00EA41DC">
              <w:rPr>
                <w:rFonts w:cs="Tahoma"/>
                <w:b/>
                <w:sz w:val="22"/>
                <w:szCs w:val="22"/>
              </w:rPr>
              <w:t>ΤΟΠΟΣ ΠΑΡΑΔΟΣΗΣ – ΤΟΠΟΣ ΠΑΡΟΧΗΣ ΥΠΗΡΕΣΙΩΝ</w:t>
            </w:r>
          </w:p>
        </w:tc>
        <w:tc>
          <w:tcPr>
            <w:tcW w:w="6147" w:type="dxa"/>
            <w:vAlign w:val="center"/>
          </w:tcPr>
          <w:p w14:paraId="136FF3B9" w14:textId="7DEC70F5" w:rsidR="0024279E" w:rsidRPr="00EA41DC" w:rsidRDefault="2AED9904" w:rsidP="0031590C">
            <w:pPr>
              <w:pStyle w:val="TabletextChar"/>
              <w:rPr>
                <w:rFonts w:cs="Tahoma"/>
                <w:sz w:val="22"/>
                <w:szCs w:val="22"/>
              </w:rPr>
            </w:pPr>
            <w:r w:rsidRPr="00EA41DC">
              <w:rPr>
                <w:rFonts w:cs="Tahoma"/>
                <w:sz w:val="22"/>
                <w:szCs w:val="22"/>
              </w:rPr>
              <w:t xml:space="preserve">Εγκαταστάσεις του </w:t>
            </w:r>
            <w:r w:rsidR="08A1D606" w:rsidRPr="00EA41DC">
              <w:rPr>
                <w:rFonts w:cs="Tahoma"/>
                <w:sz w:val="22"/>
                <w:szCs w:val="22"/>
              </w:rPr>
              <w:t xml:space="preserve">Κυρίου του Έργου / </w:t>
            </w:r>
            <w:r w:rsidRPr="00EA41DC">
              <w:rPr>
                <w:rFonts w:cs="Tahoma"/>
                <w:sz w:val="22"/>
                <w:szCs w:val="22"/>
              </w:rPr>
              <w:t xml:space="preserve">Φορέα Λειτουργίας </w:t>
            </w:r>
          </w:p>
        </w:tc>
      </w:tr>
      <w:tr w:rsidR="00EA41DC" w:rsidRPr="00FC4FC3" w14:paraId="0793C63A" w14:textId="77777777" w:rsidTr="1DC24BF2">
        <w:tc>
          <w:tcPr>
            <w:tcW w:w="3708" w:type="dxa"/>
            <w:vAlign w:val="center"/>
          </w:tcPr>
          <w:p w14:paraId="2F2DF21E" w14:textId="77777777" w:rsidR="0024279E" w:rsidRPr="00EA41DC" w:rsidRDefault="0024279E" w:rsidP="0031590C">
            <w:pPr>
              <w:pStyle w:val="TabletextChar"/>
              <w:rPr>
                <w:rFonts w:cs="Tahoma"/>
                <w:b/>
                <w:sz w:val="22"/>
                <w:szCs w:val="22"/>
              </w:rPr>
            </w:pPr>
            <w:r w:rsidRPr="00EA41DC">
              <w:rPr>
                <w:rFonts w:cs="Tahoma"/>
                <w:b/>
                <w:sz w:val="22"/>
                <w:szCs w:val="22"/>
              </w:rPr>
              <w:t>ΕΙΔΟΣ ΣΥΜΒΑΣΗΣ</w:t>
            </w:r>
          </w:p>
        </w:tc>
        <w:tc>
          <w:tcPr>
            <w:tcW w:w="6147" w:type="dxa"/>
            <w:vAlign w:val="center"/>
          </w:tcPr>
          <w:p w14:paraId="58306DE8" w14:textId="77777777" w:rsidR="00900611" w:rsidRPr="00EA41DC" w:rsidRDefault="00D157B7" w:rsidP="0031590C">
            <w:pPr>
              <w:pStyle w:val="TabletextChar"/>
              <w:rPr>
                <w:rFonts w:cs="Tahoma"/>
                <w:b/>
                <w:sz w:val="22"/>
                <w:szCs w:val="22"/>
              </w:rPr>
            </w:pPr>
            <w:r w:rsidRPr="00EA41DC">
              <w:rPr>
                <w:rFonts w:cs="Tahoma"/>
                <w:b/>
                <w:sz w:val="22"/>
                <w:szCs w:val="22"/>
                <w:lang w:val="en-US"/>
              </w:rPr>
              <w:t>CPV</w:t>
            </w:r>
            <w:r w:rsidRPr="00EA41DC">
              <w:rPr>
                <w:rFonts w:cs="Tahoma"/>
                <w:b/>
                <w:sz w:val="22"/>
                <w:szCs w:val="22"/>
              </w:rPr>
              <w:t>:</w:t>
            </w:r>
            <w:r w:rsidR="00EE36B9" w:rsidRPr="00EA41DC">
              <w:rPr>
                <w:rFonts w:cs="Tahoma"/>
                <w:b/>
                <w:sz w:val="22"/>
                <w:szCs w:val="22"/>
              </w:rPr>
              <w:t xml:space="preserve"> </w:t>
            </w:r>
          </w:p>
          <w:p w14:paraId="3712BD56" w14:textId="23C4C1A8" w:rsidR="0024279E" w:rsidRPr="00EA41DC" w:rsidRDefault="00900611" w:rsidP="00900611">
            <w:pPr>
              <w:pStyle w:val="TabletextChar"/>
              <w:numPr>
                <w:ilvl w:val="0"/>
                <w:numId w:val="52"/>
              </w:numPr>
              <w:rPr>
                <w:rFonts w:eastAsia="Microsoft Sans Serif"/>
              </w:rPr>
            </w:pPr>
            <w:r w:rsidRPr="00EA41DC">
              <w:rPr>
                <w:rFonts w:eastAsia="Microsoft Sans Serif"/>
              </w:rPr>
              <w:t>72000000-5 Υπηρεσίες τεχνολογίας των πληροφοριών: παροχή συμβουλών, ανάπτυξη λογισμικού, Διαδίκτυο και υποστήριξη</w:t>
            </w:r>
          </w:p>
          <w:p w14:paraId="62724257" w14:textId="6D405A04" w:rsidR="00900611" w:rsidRPr="00EA41DC" w:rsidRDefault="00900611" w:rsidP="00900611">
            <w:pPr>
              <w:pStyle w:val="TabletextChar"/>
              <w:numPr>
                <w:ilvl w:val="0"/>
                <w:numId w:val="52"/>
              </w:numPr>
              <w:rPr>
                <w:rFonts w:eastAsia="Microsoft Sans Serif"/>
              </w:rPr>
            </w:pPr>
            <w:r w:rsidRPr="00EA41DC">
              <w:rPr>
                <w:rFonts w:eastAsia="Microsoft Sans Serif"/>
              </w:rPr>
              <w:t>72262000-9 Υπηρεσίες ανάπτυξης λογισμικού</w:t>
            </w:r>
          </w:p>
          <w:p w14:paraId="10AE3E2C" w14:textId="0D9CB8CD" w:rsidR="00900611" w:rsidRPr="00EA41DC" w:rsidRDefault="00900611" w:rsidP="00900611">
            <w:pPr>
              <w:pStyle w:val="TabletextChar"/>
              <w:numPr>
                <w:ilvl w:val="0"/>
                <w:numId w:val="52"/>
              </w:numPr>
              <w:rPr>
                <w:rFonts w:eastAsia="Microsoft Sans Serif"/>
              </w:rPr>
            </w:pPr>
            <w:r w:rsidRPr="00EA41DC">
              <w:rPr>
                <w:rFonts w:eastAsia="Microsoft Sans Serif"/>
              </w:rPr>
              <w:t>80533100-0 Υπηρεσίες εκπαίδευσης στον τομέα της πληροφορικής</w:t>
            </w:r>
          </w:p>
        </w:tc>
      </w:tr>
      <w:tr w:rsidR="00EA41DC" w:rsidRPr="00FC4FC3" w14:paraId="57505348" w14:textId="77777777" w:rsidTr="1DC24BF2">
        <w:tc>
          <w:tcPr>
            <w:tcW w:w="3708" w:type="dxa"/>
            <w:vAlign w:val="center"/>
          </w:tcPr>
          <w:p w14:paraId="4B2840F0" w14:textId="77777777" w:rsidR="0024279E" w:rsidRPr="00EA41DC" w:rsidRDefault="0024279E" w:rsidP="0031590C">
            <w:pPr>
              <w:pStyle w:val="TabletextChar"/>
              <w:rPr>
                <w:rFonts w:cs="Tahoma"/>
                <w:b/>
                <w:sz w:val="22"/>
                <w:szCs w:val="22"/>
              </w:rPr>
            </w:pPr>
            <w:r w:rsidRPr="00EA41DC">
              <w:rPr>
                <w:rFonts w:cs="Tahoma"/>
                <w:b/>
                <w:sz w:val="22"/>
                <w:szCs w:val="22"/>
              </w:rPr>
              <w:t>ΕΙΔΟΣ ΔΙΑΔΙΚΑΣΙΑΣ</w:t>
            </w:r>
          </w:p>
        </w:tc>
        <w:tc>
          <w:tcPr>
            <w:tcW w:w="6147" w:type="dxa"/>
            <w:vAlign w:val="center"/>
          </w:tcPr>
          <w:p w14:paraId="60CA98AF" w14:textId="431368A1" w:rsidR="0024279E" w:rsidRPr="00EA41DC" w:rsidRDefault="003C0732" w:rsidP="25B0B5B6">
            <w:pPr>
              <w:pStyle w:val="TabletextChar"/>
              <w:rPr>
                <w:rFonts w:cs="Tahoma"/>
                <w:sz w:val="22"/>
                <w:szCs w:val="22"/>
              </w:rPr>
            </w:pPr>
            <w:r w:rsidRPr="00EA41DC">
              <w:rPr>
                <w:rFonts w:cs="Tahoma"/>
                <w:sz w:val="22"/>
                <w:szCs w:val="22"/>
              </w:rPr>
              <w:t xml:space="preserve">Ηλεκτρονικός </w:t>
            </w:r>
            <w:r w:rsidR="0024279E" w:rsidRPr="00EA41DC">
              <w:rPr>
                <w:rFonts w:cs="Tahoma"/>
                <w:sz w:val="22"/>
                <w:szCs w:val="22"/>
              </w:rPr>
              <w:t xml:space="preserve">Ανοικτός </w:t>
            </w:r>
            <w:r w:rsidR="00A406A5" w:rsidRPr="00EA41DC">
              <w:rPr>
                <w:rFonts w:cs="Tahoma"/>
                <w:sz w:val="22"/>
                <w:szCs w:val="22"/>
              </w:rPr>
              <w:t xml:space="preserve">Διεθνής άνω </w:t>
            </w:r>
            <w:r w:rsidR="62DD3D4C" w:rsidRPr="00EA41DC">
              <w:rPr>
                <w:rFonts w:cs="Tahoma"/>
                <w:sz w:val="22"/>
                <w:szCs w:val="22"/>
              </w:rPr>
              <w:t xml:space="preserve">των ορίων </w:t>
            </w:r>
            <w:r w:rsidR="0024279E" w:rsidRPr="00EA41DC">
              <w:rPr>
                <w:rFonts w:cs="Tahoma"/>
                <w:sz w:val="22"/>
                <w:szCs w:val="22"/>
              </w:rPr>
              <w:t xml:space="preserve">Διαγωνισμός με κριτήριο ανάθεσης </w:t>
            </w:r>
            <w:r w:rsidR="2413B19B" w:rsidRPr="00EA41DC">
              <w:rPr>
                <w:rFonts w:cs="Tahoma"/>
                <w:sz w:val="22"/>
                <w:szCs w:val="22"/>
              </w:rPr>
              <w:t>την πλέον συμφέρουσα από οικονομική άποψη προσφορά</w:t>
            </w:r>
            <w:r w:rsidR="7D1A6CA1" w:rsidRPr="00EA41DC">
              <w:rPr>
                <w:rFonts w:cs="Tahoma"/>
                <w:sz w:val="22"/>
                <w:szCs w:val="22"/>
              </w:rPr>
              <w:t xml:space="preserve"> </w:t>
            </w:r>
            <w:r w:rsidR="2413B19B" w:rsidRPr="00EA41DC">
              <w:rPr>
                <w:rFonts w:cs="Tahoma"/>
                <w:sz w:val="22"/>
                <w:szCs w:val="22"/>
              </w:rPr>
              <w:t>βάσει βέλτιστης σχέσης ποιότητας – τιμής</w:t>
            </w:r>
          </w:p>
        </w:tc>
      </w:tr>
      <w:tr w:rsidR="00EA41DC" w:rsidRPr="00FC4FC3" w14:paraId="118555D2" w14:textId="77777777" w:rsidTr="1DC24BF2">
        <w:tc>
          <w:tcPr>
            <w:tcW w:w="3708" w:type="dxa"/>
            <w:vAlign w:val="center"/>
          </w:tcPr>
          <w:p w14:paraId="3F97C59A" w14:textId="4F8B1A5D" w:rsidR="0024279E" w:rsidRPr="00EA41DC" w:rsidRDefault="001F5F4A" w:rsidP="0031590C">
            <w:pPr>
              <w:pStyle w:val="TabletextChar"/>
              <w:rPr>
                <w:rFonts w:cs="Tahoma"/>
                <w:b/>
                <w:sz w:val="22"/>
                <w:szCs w:val="22"/>
              </w:rPr>
            </w:pPr>
            <w:r w:rsidRPr="00EA41DC">
              <w:rPr>
                <w:rFonts w:cs="Tahoma"/>
                <w:b/>
                <w:sz w:val="22"/>
                <w:szCs w:val="22"/>
              </w:rPr>
              <w:t>ΕΚΤΙΜΩΜΕΝΗ ΑΞΙΑ ΣΥΜΒΑΣΗΣ</w:t>
            </w:r>
          </w:p>
        </w:tc>
        <w:tc>
          <w:tcPr>
            <w:tcW w:w="6147" w:type="dxa"/>
            <w:vAlign w:val="center"/>
          </w:tcPr>
          <w:p w14:paraId="4F892015" w14:textId="1065D5D3" w:rsidR="001F455A" w:rsidRPr="00EA41DC" w:rsidRDefault="6CD7F578" w:rsidP="00B70B9E">
            <w:pPr>
              <w:pStyle w:val="Tabletext"/>
              <w:numPr>
                <w:ilvl w:val="0"/>
                <w:numId w:val="52"/>
              </w:numPr>
              <w:spacing w:before="120" w:after="0"/>
              <w:ind w:left="242" w:hanging="242"/>
              <w:jc w:val="both"/>
              <w:rPr>
                <w:rFonts w:cs="Tahoma"/>
                <w:b/>
                <w:bCs/>
              </w:rPr>
            </w:pPr>
            <w:r w:rsidRPr="00EA41DC">
              <w:rPr>
                <w:rFonts w:cs="Tahoma"/>
                <w:sz w:val="22"/>
                <w:szCs w:val="22"/>
              </w:rPr>
              <w:t xml:space="preserve">Εκτιμώμενη αξία παρούσας σύμβασης </w:t>
            </w:r>
            <w:r w:rsidRPr="00EA41DC">
              <w:rPr>
                <w:rFonts w:cs="Tahoma"/>
                <w:b/>
                <w:bCs/>
                <w:sz w:val="22"/>
                <w:szCs w:val="22"/>
                <w:lang w:eastAsia="el-GR"/>
              </w:rPr>
              <w:t>1.</w:t>
            </w:r>
            <w:r w:rsidR="00A43F6B" w:rsidRPr="00EA41DC">
              <w:rPr>
                <w:rFonts w:cs="Tahoma"/>
                <w:b/>
                <w:bCs/>
                <w:sz w:val="22"/>
                <w:szCs w:val="22"/>
                <w:lang w:eastAsia="el-GR"/>
              </w:rPr>
              <w:t>299</w:t>
            </w:r>
            <w:r w:rsidRPr="00EA41DC">
              <w:rPr>
                <w:rFonts w:cs="Tahoma"/>
                <w:b/>
                <w:bCs/>
                <w:sz w:val="22"/>
                <w:szCs w:val="22"/>
                <w:lang w:eastAsia="el-GR"/>
              </w:rPr>
              <w:t>.</w:t>
            </w:r>
            <w:r w:rsidR="00A43F6B" w:rsidRPr="00EA41DC">
              <w:rPr>
                <w:rFonts w:cs="Tahoma"/>
                <w:b/>
                <w:bCs/>
                <w:sz w:val="22"/>
                <w:szCs w:val="22"/>
                <w:lang w:eastAsia="el-GR"/>
              </w:rPr>
              <w:t>5</w:t>
            </w:r>
            <w:r w:rsidRPr="00EA41DC">
              <w:rPr>
                <w:rFonts w:cs="Tahoma"/>
                <w:b/>
                <w:bCs/>
                <w:sz w:val="22"/>
                <w:szCs w:val="22"/>
                <w:lang w:eastAsia="el-GR"/>
              </w:rPr>
              <w:t xml:space="preserve">00,00 €  </w:t>
            </w:r>
            <w:r w:rsidRPr="00EA41DC">
              <w:rPr>
                <w:rFonts w:cs="Tahoma"/>
                <w:sz w:val="22"/>
                <w:szCs w:val="22"/>
              </w:rPr>
              <w:t xml:space="preserve">μη περιλαμβανομένου ΦΠΑ ( Εκτιμώμενη αξία με ΦΠΑ: </w:t>
            </w:r>
            <w:r w:rsidRPr="00EA41DC">
              <w:rPr>
                <w:rFonts w:cs="Tahoma"/>
                <w:b/>
                <w:bCs/>
                <w:sz w:val="22"/>
                <w:szCs w:val="22"/>
                <w:lang w:eastAsia="el-GR"/>
              </w:rPr>
              <w:t xml:space="preserve"> 1.61</w:t>
            </w:r>
            <w:r w:rsidR="00A43F6B" w:rsidRPr="00EA41DC">
              <w:rPr>
                <w:rFonts w:cs="Tahoma"/>
                <w:b/>
                <w:bCs/>
                <w:sz w:val="22"/>
                <w:szCs w:val="22"/>
                <w:lang w:eastAsia="el-GR"/>
              </w:rPr>
              <w:t>1</w:t>
            </w:r>
            <w:r w:rsidRPr="00EA41DC">
              <w:rPr>
                <w:rFonts w:cs="Tahoma"/>
                <w:b/>
                <w:bCs/>
                <w:sz w:val="22"/>
                <w:szCs w:val="22"/>
                <w:lang w:eastAsia="el-GR"/>
              </w:rPr>
              <w:t>.</w:t>
            </w:r>
            <w:r w:rsidR="00A43F6B" w:rsidRPr="00EA41DC">
              <w:rPr>
                <w:rFonts w:cs="Tahoma"/>
                <w:b/>
                <w:bCs/>
                <w:sz w:val="22"/>
                <w:szCs w:val="22"/>
                <w:lang w:eastAsia="el-GR"/>
              </w:rPr>
              <w:t>38</w:t>
            </w:r>
            <w:r w:rsidRPr="00EA41DC">
              <w:rPr>
                <w:rFonts w:cs="Tahoma"/>
                <w:b/>
                <w:bCs/>
                <w:sz w:val="22"/>
                <w:szCs w:val="22"/>
                <w:lang w:eastAsia="el-GR"/>
              </w:rPr>
              <w:t xml:space="preserve">0,00 € ΦΠΑ </w:t>
            </w:r>
            <w:r w:rsidR="0077513A" w:rsidRPr="005812F6">
              <w:rPr>
                <w:rFonts w:cs="Tahoma"/>
                <w:b/>
                <w:bCs/>
                <w:sz w:val="22"/>
                <w:szCs w:val="22"/>
              </w:rPr>
              <w:t>24%:</w:t>
            </w:r>
            <w:r w:rsidR="00B16164" w:rsidRPr="005812F6">
              <w:rPr>
                <w:rFonts w:cs="Tahoma"/>
                <w:b/>
                <w:bCs/>
                <w:sz w:val="22"/>
                <w:szCs w:val="22"/>
              </w:rPr>
              <w:t>:</w:t>
            </w:r>
            <w:r w:rsidRPr="00EA41DC">
              <w:rPr>
                <w:rFonts w:cs="Tahoma"/>
                <w:b/>
                <w:bCs/>
                <w:sz w:val="22"/>
                <w:szCs w:val="22"/>
                <w:lang w:eastAsia="el-GR"/>
              </w:rPr>
              <w:t xml:space="preserve">   31</w:t>
            </w:r>
            <w:r w:rsidR="00A65744" w:rsidRPr="00EA41DC">
              <w:rPr>
                <w:rFonts w:cs="Tahoma"/>
                <w:b/>
                <w:bCs/>
                <w:sz w:val="22"/>
                <w:szCs w:val="22"/>
                <w:lang w:eastAsia="el-GR"/>
              </w:rPr>
              <w:t>1</w:t>
            </w:r>
            <w:r w:rsidRPr="00EA41DC">
              <w:rPr>
                <w:rFonts w:cs="Tahoma"/>
                <w:b/>
                <w:bCs/>
                <w:sz w:val="22"/>
                <w:szCs w:val="22"/>
                <w:lang w:eastAsia="el-GR"/>
              </w:rPr>
              <w:t>.</w:t>
            </w:r>
            <w:r w:rsidR="00A65744" w:rsidRPr="00EA41DC">
              <w:rPr>
                <w:rFonts w:cs="Tahoma"/>
                <w:b/>
                <w:bCs/>
                <w:sz w:val="22"/>
                <w:szCs w:val="22"/>
                <w:lang w:eastAsia="el-GR"/>
              </w:rPr>
              <w:t>88</w:t>
            </w:r>
            <w:r w:rsidRPr="00EA41DC">
              <w:rPr>
                <w:rFonts w:cs="Tahoma"/>
                <w:b/>
                <w:bCs/>
                <w:sz w:val="22"/>
                <w:szCs w:val="22"/>
                <w:lang w:eastAsia="el-GR"/>
              </w:rPr>
              <w:t>0,00 €</w:t>
            </w:r>
          </w:p>
          <w:p w14:paraId="39375CB7" w14:textId="373D833F" w:rsidR="001F455A" w:rsidRPr="00EA41DC" w:rsidRDefault="6CD7F578" w:rsidP="00B70B9E">
            <w:pPr>
              <w:pStyle w:val="Tabletext"/>
              <w:numPr>
                <w:ilvl w:val="0"/>
                <w:numId w:val="52"/>
              </w:numPr>
              <w:spacing w:before="120" w:after="0"/>
              <w:ind w:left="242" w:hanging="242"/>
              <w:jc w:val="both"/>
              <w:rPr>
                <w:rFonts w:cs="Tahoma"/>
                <w:b/>
                <w:bCs/>
              </w:rPr>
            </w:pPr>
            <w:r w:rsidRPr="00EA41DC">
              <w:rPr>
                <w:rFonts w:cs="Tahoma"/>
                <w:sz w:val="22"/>
                <w:szCs w:val="22"/>
              </w:rPr>
              <w:t xml:space="preserve">Εκτιμώμενη αξία δικαιώματος προαίρεσης αύξησης φυσικού αντικειμένου: έως </w:t>
            </w:r>
            <w:r w:rsidR="00B848F7" w:rsidRPr="00EA41DC">
              <w:rPr>
                <w:rFonts w:cs="Tahoma"/>
                <w:b/>
                <w:bCs/>
                <w:sz w:val="22"/>
                <w:szCs w:val="22"/>
              </w:rPr>
              <w:t>389.850,00</w:t>
            </w:r>
            <w:r w:rsidRPr="00EA41DC">
              <w:rPr>
                <w:rFonts w:cs="Tahoma"/>
                <w:sz w:val="22"/>
                <w:szCs w:val="22"/>
              </w:rPr>
              <w:t xml:space="preserve"> </w:t>
            </w:r>
            <w:r w:rsidRPr="00EA41DC">
              <w:rPr>
                <w:rFonts w:cs="Tahoma"/>
                <w:b/>
                <w:bCs/>
                <w:sz w:val="22"/>
                <w:szCs w:val="22"/>
                <w:lang w:eastAsia="el-GR"/>
              </w:rPr>
              <w:t>€</w:t>
            </w:r>
            <w:r w:rsidRPr="00EA41DC">
              <w:rPr>
                <w:rFonts w:cs="Tahoma"/>
                <w:sz w:val="22"/>
                <w:szCs w:val="22"/>
              </w:rPr>
              <w:t xml:space="preserve"> μη περιλαμβανομένου ΦΠΑ ( Εκτιμώμενη αξία με ΦΠΑ: </w:t>
            </w:r>
            <w:r w:rsidR="00FF2253" w:rsidRPr="00EA41DC">
              <w:rPr>
                <w:rFonts w:cs="Tahoma"/>
                <w:b/>
                <w:bCs/>
                <w:sz w:val="22"/>
                <w:szCs w:val="22"/>
                <w:lang w:eastAsia="el-GR"/>
              </w:rPr>
              <w:t>483.414,00</w:t>
            </w:r>
            <w:r w:rsidRPr="00EA41DC">
              <w:rPr>
                <w:rFonts w:cs="Tahoma"/>
                <w:b/>
                <w:bCs/>
                <w:sz w:val="22"/>
                <w:szCs w:val="22"/>
                <w:lang w:eastAsia="el-GR"/>
              </w:rPr>
              <w:t xml:space="preserve"> €, ΦΠΑ </w:t>
            </w:r>
            <w:r w:rsidR="0077513A" w:rsidRPr="00EA41DC">
              <w:rPr>
                <w:rFonts w:cs="Tahoma"/>
                <w:b/>
                <w:bCs/>
                <w:sz w:val="22"/>
                <w:szCs w:val="22"/>
                <w:lang w:eastAsia="el-GR"/>
              </w:rPr>
              <w:t>24%:</w:t>
            </w:r>
            <w:r w:rsidR="00B16164" w:rsidRPr="005812F6">
              <w:rPr>
                <w:rFonts w:cs="Tahoma"/>
                <w:b/>
                <w:bCs/>
                <w:sz w:val="22"/>
                <w:szCs w:val="22"/>
                <w:lang w:eastAsia="el-GR"/>
              </w:rPr>
              <w:t>:</w:t>
            </w:r>
            <w:r w:rsidRPr="00EA41DC">
              <w:rPr>
                <w:rFonts w:cs="Tahoma"/>
                <w:b/>
                <w:bCs/>
                <w:sz w:val="22"/>
                <w:szCs w:val="22"/>
                <w:lang w:eastAsia="el-GR"/>
              </w:rPr>
              <w:t xml:space="preserve">  </w:t>
            </w:r>
            <w:r w:rsidR="00804F36" w:rsidRPr="00EA41DC">
              <w:rPr>
                <w:rFonts w:cs="Tahoma"/>
                <w:b/>
                <w:bCs/>
                <w:sz w:val="22"/>
                <w:szCs w:val="22"/>
                <w:lang w:eastAsia="el-GR"/>
              </w:rPr>
              <w:t>93.564,00</w:t>
            </w:r>
            <w:r w:rsidRPr="00EA41DC">
              <w:rPr>
                <w:rFonts w:cs="Tahoma"/>
                <w:b/>
                <w:bCs/>
                <w:sz w:val="22"/>
                <w:szCs w:val="22"/>
                <w:lang w:eastAsia="el-GR"/>
              </w:rPr>
              <w:t xml:space="preserve"> €</w:t>
            </w:r>
            <w:r w:rsidRPr="00EA41DC">
              <w:rPr>
                <w:rFonts w:cs="Tahoma"/>
                <w:sz w:val="22"/>
                <w:szCs w:val="22"/>
                <w:lang w:eastAsia="el-GR"/>
              </w:rPr>
              <w:t>)</w:t>
            </w:r>
          </w:p>
          <w:p w14:paraId="045E04BD" w14:textId="642E0E1C" w:rsidR="001F455A" w:rsidRPr="00EA41DC" w:rsidRDefault="6CD7F578" w:rsidP="1DC24BF2">
            <w:pPr>
              <w:pStyle w:val="Tabletext"/>
              <w:numPr>
                <w:ilvl w:val="0"/>
                <w:numId w:val="52"/>
              </w:numPr>
              <w:spacing w:before="120" w:after="0"/>
              <w:ind w:left="242" w:hanging="242"/>
              <w:jc w:val="both"/>
              <w:rPr>
                <w:rFonts w:cs="Tahoma"/>
                <w:b/>
                <w:bCs/>
                <w:sz w:val="22"/>
                <w:szCs w:val="22"/>
                <w:lang w:eastAsia="el-GR"/>
              </w:rPr>
            </w:pPr>
            <w:r w:rsidRPr="00EA41DC">
              <w:rPr>
                <w:rFonts w:cs="Tahoma"/>
                <w:sz w:val="22"/>
                <w:szCs w:val="22"/>
              </w:rPr>
              <w:t xml:space="preserve">Εκτιμώμενη αξία δικαιώματος προαίρεσης υπηρεσιών συντήρησης:  έως </w:t>
            </w:r>
            <w:r w:rsidR="00B848F7" w:rsidRPr="00EA41DC">
              <w:rPr>
                <w:rFonts w:cs="Tahoma"/>
                <w:b/>
                <w:bCs/>
                <w:sz w:val="22"/>
                <w:szCs w:val="22"/>
              </w:rPr>
              <w:t>389.850,00</w:t>
            </w:r>
            <w:r w:rsidRPr="00EA41DC">
              <w:rPr>
                <w:rFonts w:cs="Tahoma"/>
                <w:sz w:val="22"/>
                <w:szCs w:val="22"/>
              </w:rPr>
              <w:t xml:space="preserve"> </w:t>
            </w:r>
            <w:r w:rsidRPr="00EA41DC">
              <w:rPr>
                <w:rFonts w:cs="Tahoma"/>
                <w:b/>
                <w:bCs/>
                <w:sz w:val="22"/>
                <w:szCs w:val="22"/>
                <w:lang w:eastAsia="el-GR"/>
              </w:rPr>
              <w:t>€</w:t>
            </w:r>
            <w:r w:rsidRPr="00EA41DC">
              <w:rPr>
                <w:rFonts w:cs="Tahoma"/>
                <w:sz w:val="22"/>
                <w:szCs w:val="22"/>
              </w:rPr>
              <w:t xml:space="preserve"> μη περιλαμβανομένου ΦΠΑ ( Εκτιμώμενη αξία με ΦΠΑ: </w:t>
            </w:r>
            <w:r w:rsidR="00FF2253" w:rsidRPr="00EA41DC">
              <w:rPr>
                <w:rFonts w:cs="Tahoma"/>
                <w:b/>
                <w:bCs/>
                <w:sz w:val="22"/>
                <w:szCs w:val="22"/>
                <w:lang w:eastAsia="el-GR"/>
              </w:rPr>
              <w:t>483.414,00</w:t>
            </w:r>
            <w:r w:rsidRPr="00EA41DC">
              <w:rPr>
                <w:rFonts w:cs="Tahoma"/>
                <w:b/>
                <w:bCs/>
                <w:sz w:val="22"/>
                <w:szCs w:val="22"/>
                <w:lang w:eastAsia="el-GR"/>
              </w:rPr>
              <w:t xml:space="preserve"> €, ΦΠΑ </w:t>
            </w:r>
            <w:r w:rsidR="0077513A" w:rsidRPr="00EA41DC">
              <w:rPr>
                <w:rFonts w:cs="Tahoma"/>
                <w:b/>
                <w:bCs/>
                <w:sz w:val="22"/>
                <w:szCs w:val="22"/>
                <w:lang w:eastAsia="el-GR"/>
              </w:rPr>
              <w:t>24%:</w:t>
            </w:r>
            <w:r w:rsidRPr="00EA41DC">
              <w:rPr>
                <w:rFonts w:cs="Tahoma"/>
                <w:b/>
                <w:bCs/>
                <w:sz w:val="22"/>
                <w:szCs w:val="22"/>
                <w:lang w:eastAsia="el-GR"/>
              </w:rPr>
              <w:t xml:space="preserve">   </w:t>
            </w:r>
            <w:r w:rsidR="00804F36" w:rsidRPr="00EA41DC">
              <w:rPr>
                <w:rFonts w:cs="Tahoma"/>
                <w:b/>
                <w:bCs/>
                <w:sz w:val="22"/>
                <w:szCs w:val="22"/>
                <w:lang w:eastAsia="el-GR"/>
              </w:rPr>
              <w:t>93.564,00</w:t>
            </w:r>
            <w:r w:rsidRPr="00EA41DC">
              <w:rPr>
                <w:rFonts w:cs="Tahoma"/>
                <w:b/>
                <w:bCs/>
                <w:sz w:val="22"/>
                <w:szCs w:val="22"/>
                <w:lang w:eastAsia="el-GR"/>
              </w:rPr>
              <w:t xml:space="preserve"> €</w:t>
            </w:r>
            <w:r w:rsidRPr="00EA41DC">
              <w:rPr>
                <w:rFonts w:cs="Tahoma"/>
                <w:sz w:val="22"/>
                <w:szCs w:val="22"/>
                <w:lang w:eastAsia="el-GR"/>
              </w:rPr>
              <w:t>)</w:t>
            </w:r>
          </w:p>
          <w:p w14:paraId="08A385E9" w14:textId="2A881A1F" w:rsidR="001F455A" w:rsidRPr="00EA41DC" w:rsidRDefault="6CD7F578" w:rsidP="1DC24BF2">
            <w:pPr>
              <w:pStyle w:val="Tabletext"/>
              <w:numPr>
                <w:ilvl w:val="0"/>
                <w:numId w:val="52"/>
              </w:numPr>
              <w:spacing w:before="120" w:after="0"/>
              <w:ind w:left="242" w:hanging="242"/>
              <w:jc w:val="both"/>
              <w:rPr>
                <w:rFonts w:cs="Tahoma"/>
                <w:b/>
                <w:bCs/>
                <w:sz w:val="22"/>
                <w:szCs w:val="22"/>
                <w:lang w:eastAsia="el-GR"/>
              </w:rPr>
            </w:pPr>
            <w:r w:rsidRPr="00EA41DC">
              <w:rPr>
                <w:rFonts w:cs="Tahoma"/>
                <w:sz w:val="22"/>
                <w:szCs w:val="22"/>
              </w:rPr>
              <w:t xml:space="preserve">Συνολική  εκτιμώμενη αξία σύμβασης </w:t>
            </w:r>
            <w:r w:rsidRPr="00EA41DC">
              <w:rPr>
                <w:rFonts w:cs="Tahoma"/>
                <w:b/>
                <w:bCs/>
                <w:sz w:val="22"/>
                <w:szCs w:val="22"/>
                <w:lang w:eastAsia="el-GR"/>
              </w:rPr>
              <w:t xml:space="preserve"> </w:t>
            </w:r>
            <w:r w:rsidR="00804F36" w:rsidRPr="00EA41DC">
              <w:rPr>
                <w:rFonts w:cs="Tahoma"/>
                <w:b/>
                <w:bCs/>
                <w:sz w:val="22"/>
                <w:szCs w:val="22"/>
                <w:lang w:eastAsia="el-GR"/>
              </w:rPr>
              <w:t>2.079.200,00</w:t>
            </w:r>
            <w:r w:rsidRPr="00EA41DC">
              <w:rPr>
                <w:rFonts w:cs="Tahoma"/>
                <w:b/>
                <w:bCs/>
                <w:sz w:val="22"/>
                <w:szCs w:val="22"/>
                <w:lang w:eastAsia="el-GR"/>
              </w:rPr>
              <w:t xml:space="preserve"> € </w:t>
            </w:r>
            <w:r w:rsidRPr="00EA41DC">
              <w:rPr>
                <w:rFonts w:cs="Tahoma"/>
                <w:sz w:val="22"/>
                <w:szCs w:val="22"/>
              </w:rPr>
              <w:t xml:space="preserve">μη περιλαμβανομένου ΦΠΑ, προϋπολογισμός με ΦΠΑ: </w:t>
            </w:r>
            <w:r w:rsidR="00804F36" w:rsidRPr="00EA41DC">
              <w:rPr>
                <w:rFonts w:cs="Tahoma"/>
                <w:b/>
                <w:bCs/>
                <w:sz w:val="22"/>
                <w:szCs w:val="22"/>
              </w:rPr>
              <w:t>2.578.208,00</w:t>
            </w:r>
            <w:r w:rsidRPr="00EA41DC">
              <w:rPr>
                <w:rFonts w:cs="Tahoma"/>
                <w:b/>
                <w:bCs/>
                <w:sz w:val="22"/>
                <w:szCs w:val="22"/>
              </w:rPr>
              <w:t xml:space="preserve"> </w:t>
            </w:r>
            <w:r w:rsidRPr="00EA41DC">
              <w:rPr>
                <w:rFonts w:cs="Tahoma"/>
                <w:b/>
                <w:bCs/>
                <w:sz w:val="22"/>
                <w:szCs w:val="22"/>
                <w:lang w:eastAsia="el-GR"/>
              </w:rPr>
              <w:t xml:space="preserve">€, ΦΠΑ </w:t>
            </w:r>
            <w:r w:rsidR="0077513A" w:rsidRPr="00EA41DC">
              <w:rPr>
                <w:rFonts w:cs="Tahoma"/>
                <w:b/>
                <w:bCs/>
                <w:sz w:val="22"/>
                <w:szCs w:val="22"/>
              </w:rPr>
              <w:t>24%:</w:t>
            </w:r>
            <w:r w:rsidRPr="00EA41DC">
              <w:rPr>
                <w:rFonts w:cs="Tahoma"/>
                <w:b/>
                <w:bCs/>
                <w:sz w:val="22"/>
                <w:szCs w:val="22"/>
              </w:rPr>
              <w:t xml:space="preserve"> </w:t>
            </w:r>
            <w:r w:rsidR="00804F36" w:rsidRPr="00EA41DC">
              <w:rPr>
                <w:rFonts w:cs="Tahoma"/>
                <w:b/>
                <w:bCs/>
                <w:sz w:val="22"/>
                <w:szCs w:val="22"/>
              </w:rPr>
              <w:t>499.008,00</w:t>
            </w:r>
            <w:r w:rsidRPr="00EA41DC">
              <w:rPr>
                <w:rFonts w:cs="Tahoma"/>
                <w:b/>
                <w:bCs/>
                <w:sz w:val="22"/>
                <w:szCs w:val="22"/>
              </w:rPr>
              <w:t xml:space="preserve"> </w:t>
            </w:r>
            <w:r w:rsidRPr="00EA41DC">
              <w:rPr>
                <w:rFonts w:cs="Tahoma"/>
                <w:b/>
                <w:bCs/>
                <w:sz w:val="22"/>
                <w:szCs w:val="22"/>
                <w:lang w:eastAsia="el-GR"/>
              </w:rPr>
              <w:t>€</w:t>
            </w:r>
          </w:p>
          <w:p w14:paraId="08110F51" w14:textId="038C82AC" w:rsidR="001F455A" w:rsidRPr="00EA41DC" w:rsidRDefault="001F455A" w:rsidP="00B70B9E">
            <w:pPr>
              <w:pStyle w:val="Tabletext"/>
              <w:numPr>
                <w:ilvl w:val="0"/>
                <w:numId w:val="52"/>
              </w:numPr>
              <w:spacing w:before="120" w:after="0"/>
              <w:ind w:left="242" w:hanging="242"/>
              <w:jc w:val="both"/>
              <w:rPr>
                <w:rFonts w:cs="Tahoma"/>
                <w:b/>
                <w:bCs/>
              </w:rPr>
            </w:pPr>
          </w:p>
        </w:tc>
      </w:tr>
      <w:tr w:rsidR="00EA41DC" w:rsidRPr="00FC4FC3" w14:paraId="38877388" w14:textId="77777777" w:rsidTr="1DC24BF2">
        <w:tc>
          <w:tcPr>
            <w:tcW w:w="3708" w:type="dxa"/>
            <w:vAlign w:val="center"/>
          </w:tcPr>
          <w:p w14:paraId="433A0B87" w14:textId="77777777" w:rsidR="0024279E" w:rsidRPr="00EA41DC" w:rsidRDefault="0024279E" w:rsidP="0031590C">
            <w:pPr>
              <w:pStyle w:val="TabletextChar"/>
              <w:rPr>
                <w:rFonts w:cs="Tahoma"/>
                <w:b/>
                <w:sz w:val="22"/>
                <w:szCs w:val="22"/>
              </w:rPr>
            </w:pPr>
            <w:r w:rsidRPr="00EA41DC">
              <w:rPr>
                <w:rFonts w:cs="Tahoma"/>
                <w:b/>
                <w:sz w:val="22"/>
                <w:szCs w:val="22"/>
              </w:rPr>
              <w:lastRenderedPageBreak/>
              <w:t>ΧΡΗΜΑΤΟΔΟΤΗΣΗ ΕΡΓΟΥ</w:t>
            </w:r>
          </w:p>
        </w:tc>
        <w:tc>
          <w:tcPr>
            <w:tcW w:w="6147" w:type="dxa"/>
            <w:vAlign w:val="center"/>
          </w:tcPr>
          <w:p w14:paraId="6C6C4ED9" w14:textId="193E1BDE" w:rsidR="00A05069" w:rsidRPr="00EA41DC" w:rsidRDefault="03A2E77C" w:rsidP="25B0B5B6">
            <w:pPr>
              <w:rPr>
                <w:lang w:val="el-GR"/>
              </w:rPr>
            </w:pPr>
            <w:r w:rsidRPr="00EA41DC">
              <w:rPr>
                <w:lang w:val="en-US"/>
              </w:rPr>
              <w:t>To</w:t>
            </w:r>
            <w:r w:rsidRPr="00EA41DC">
              <w:rPr>
                <w:lang w:val="el-GR"/>
              </w:rPr>
              <w:t xml:space="preserve"> έργο υλοποιείται στο πλαίσιο του Εθνικού Σχεδίου Ανάκαμψης και Ανθεκτικότητας «Ελλάδα 2.0» με τη χρηματοδότηση της Ευρωπαϊκής Ένωσης – </w:t>
            </w:r>
            <w:r w:rsidRPr="00EA41DC">
              <w:t>NextGeneration</w:t>
            </w:r>
            <w:r w:rsidRPr="00EA41DC">
              <w:rPr>
                <w:lang w:val="el-GR"/>
              </w:rPr>
              <w:t xml:space="preserve"> </w:t>
            </w:r>
            <w:r w:rsidRPr="00EA41DC">
              <w:t>EU</w:t>
            </w:r>
            <w:r w:rsidRPr="00EA41DC">
              <w:rPr>
                <w:lang w:val="el-GR"/>
              </w:rPr>
              <w:t xml:space="preserve"> (κωδικός Δράσης: </w:t>
            </w:r>
            <w:r w:rsidR="00EE36B9" w:rsidRPr="00EA41DC">
              <w:rPr>
                <w:lang w:val="el-GR"/>
              </w:rPr>
              <w:t>16952 / Άξονας 4.2</w:t>
            </w:r>
            <w:r w:rsidRPr="00EA41DC">
              <w:rPr>
                <w:lang w:val="el-GR"/>
              </w:rPr>
              <w:t xml:space="preserve">). </w:t>
            </w:r>
          </w:p>
          <w:p w14:paraId="24D91F03" w14:textId="1FF7F35C" w:rsidR="00A05069" w:rsidRPr="00EA41DC" w:rsidRDefault="03A2E77C" w:rsidP="00A05069">
            <w:pPr>
              <w:pStyle w:val="TabletextChar"/>
              <w:jc w:val="both"/>
              <w:rPr>
                <w:rFonts w:cs="Tahoma"/>
                <w:sz w:val="22"/>
                <w:szCs w:val="22"/>
              </w:rPr>
            </w:pPr>
            <w:r w:rsidRPr="00EA41DC">
              <w:t xml:space="preserve">Οι </w:t>
            </w:r>
            <w:r w:rsidRPr="00EA41DC">
              <w:rPr>
                <w:sz w:val="22"/>
                <w:szCs w:val="22"/>
              </w:rPr>
              <w:t>δαπάνες του Έργου, μη περιλαμβανομένων των δικαιωμάτων προαίρεσης, θα βαρύνουν το Πρόγραμμα Δημοσίων Επενδύσεων-</w:t>
            </w:r>
            <w:r w:rsidRPr="00EA41DC">
              <w:rPr>
                <w:sz w:val="22"/>
                <w:szCs w:val="22"/>
                <w:lang w:val="en-US"/>
              </w:rPr>
              <w:t>TAA</w:t>
            </w:r>
            <w:r w:rsidRPr="00EA41DC">
              <w:rPr>
                <w:sz w:val="22"/>
                <w:szCs w:val="22"/>
              </w:rPr>
              <w:t xml:space="preserve">, και συγκεκριμένα την ΣΑΤΑ </w:t>
            </w:r>
            <w:r w:rsidR="00DE1BFA" w:rsidRPr="00EA41DC">
              <w:rPr>
                <w:sz w:val="22"/>
                <w:szCs w:val="22"/>
              </w:rPr>
              <w:t>ΤΑ055</w:t>
            </w:r>
            <w:r w:rsidR="00EE36B9" w:rsidRPr="00EA41DC">
              <w:rPr>
                <w:sz w:val="22"/>
                <w:szCs w:val="22"/>
              </w:rPr>
              <w:t>.</w:t>
            </w:r>
            <w:r w:rsidRPr="00EA41DC">
              <w:rPr>
                <w:sz w:val="22"/>
                <w:szCs w:val="22"/>
              </w:rPr>
              <w:t xml:space="preserve"> με ενάριθμο κωδικό </w:t>
            </w:r>
            <w:r w:rsidR="00BA2426" w:rsidRPr="00EA41DC">
              <w:rPr>
                <w:sz w:val="22"/>
                <w:szCs w:val="22"/>
              </w:rPr>
              <w:t>2025ΤΑ05500000</w:t>
            </w:r>
            <w:r w:rsidR="00EE36B9" w:rsidRPr="00EA41DC">
              <w:rPr>
                <w:sz w:val="22"/>
                <w:szCs w:val="22"/>
              </w:rPr>
              <w:t>.</w:t>
            </w:r>
            <w:r w:rsidRPr="00EA41DC">
              <w:rPr>
                <w:sz w:val="22"/>
                <w:szCs w:val="22"/>
              </w:rPr>
              <w:t xml:space="preserve"> </w:t>
            </w:r>
          </w:p>
        </w:tc>
      </w:tr>
      <w:tr w:rsidR="00EA41DC" w:rsidRPr="00EA41DC" w14:paraId="40743E67" w14:textId="77777777" w:rsidTr="1DC24BF2">
        <w:tc>
          <w:tcPr>
            <w:tcW w:w="3708" w:type="dxa"/>
            <w:vAlign w:val="center"/>
          </w:tcPr>
          <w:p w14:paraId="3F680026" w14:textId="77777777" w:rsidR="0024279E" w:rsidRPr="00EA41DC" w:rsidDel="00CD2F0B" w:rsidRDefault="0024279E" w:rsidP="0031590C">
            <w:pPr>
              <w:pStyle w:val="TabletextChar"/>
              <w:rPr>
                <w:rFonts w:cs="Tahoma"/>
                <w:b/>
                <w:sz w:val="22"/>
                <w:szCs w:val="22"/>
              </w:rPr>
            </w:pPr>
            <w:r w:rsidRPr="00EA41DC">
              <w:rPr>
                <w:rFonts w:cs="Tahoma"/>
                <w:b/>
                <w:sz w:val="22"/>
                <w:szCs w:val="22"/>
              </w:rPr>
              <w:t xml:space="preserve">ΔΙΑΡΚΕΙΑ ΣΥΜΒΑΣΗΣ </w:t>
            </w:r>
          </w:p>
        </w:tc>
        <w:tc>
          <w:tcPr>
            <w:tcW w:w="6147" w:type="dxa"/>
            <w:vAlign w:val="center"/>
          </w:tcPr>
          <w:p w14:paraId="13DA802F" w14:textId="41B924C5" w:rsidR="0024279E" w:rsidRPr="00EA41DC" w:rsidRDefault="00370338" w:rsidP="0031590C">
            <w:pPr>
              <w:rPr>
                <w:highlight w:val="cyan"/>
                <w:lang w:val="el-GR"/>
              </w:rPr>
            </w:pPr>
            <w:r w:rsidRPr="00EA41DC">
              <w:rPr>
                <w:b/>
                <w:lang w:val="el-GR"/>
              </w:rPr>
              <w:t>Δέκα (10)</w:t>
            </w:r>
            <w:r w:rsidR="00F82A8D" w:rsidRPr="00EA41DC">
              <w:rPr>
                <w:b/>
              </w:rPr>
              <w:t xml:space="preserve"> μήνες</w:t>
            </w:r>
          </w:p>
        </w:tc>
      </w:tr>
      <w:tr w:rsidR="00EA41DC" w:rsidRPr="00EA41DC" w14:paraId="0CEEFBF4" w14:textId="77777777" w:rsidTr="1DC24BF2">
        <w:tc>
          <w:tcPr>
            <w:tcW w:w="3708" w:type="dxa"/>
            <w:vAlign w:val="center"/>
          </w:tcPr>
          <w:p w14:paraId="468AB927" w14:textId="77777777" w:rsidR="00C82832" w:rsidRPr="00EA41DC" w:rsidRDefault="00C82832" w:rsidP="00C82832">
            <w:pPr>
              <w:pStyle w:val="TabletextChar"/>
              <w:rPr>
                <w:rFonts w:cs="Tahoma"/>
                <w:b/>
                <w:sz w:val="22"/>
                <w:szCs w:val="22"/>
              </w:rPr>
            </w:pPr>
            <w:r w:rsidRPr="00EA41DC">
              <w:rPr>
                <w:rFonts w:cs="Tahoma"/>
                <w:b/>
                <w:sz w:val="22"/>
                <w:szCs w:val="22"/>
              </w:rPr>
              <w:t>ΗΜΕΡΟΜΗΝΙΑ ΔΙΑΚΗΡΥΞΗΣ</w:t>
            </w:r>
          </w:p>
        </w:tc>
        <w:tc>
          <w:tcPr>
            <w:tcW w:w="6147" w:type="dxa"/>
            <w:vAlign w:val="center"/>
          </w:tcPr>
          <w:p w14:paraId="52EDEECC" w14:textId="6E06E8A2" w:rsidR="00C82832" w:rsidRPr="00EA41DC" w:rsidRDefault="001976AE" w:rsidP="00C82832">
            <w:pPr>
              <w:pStyle w:val="TabletextChar"/>
              <w:rPr>
                <w:rFonts w:cs="Tahoma"/>
                <w:b/>
                <w:sz w:val="22"/>
                <w:szCs w:val="24"/>
              </w:rPr>
            </w:pPr>
            <w:r>
              <w:rPr>
                <w:rFonts w:cs="Tahoma"/>
                <w:b/>
                <w:sz w:val="22"/>
                <w:szCs w:val="24"/>
              </w:rPr>
              <w:t>22-05-2025</w:t>
            </w:r>
          </w:p>
        </w:tc>
      </w:tr>
      <w:tr w:rsidR="00EA41DC" w:rsidRPr="00EA41DC" w14:paraId="4F1733B5" w14:textId="77777777" w:rsidTr="1DC24BF2">
        <w:tc>
          <w:tcPr>
            <w:tcW w:w="3708" w:type="dxa"/>
            <w:vAlign w:val="center"/>
          </w:tcPr>
          <w:p w14:paraId="47446C13" w14:textId="77777777" w:rsidR="00C82832" w:rsidRPr="00EA41DC" w:rsidRDefault="00C82832" w:rsidP="00C82832">
            <w:pPr>
              <w:pStyle w:val="TabletextChar"/>
              <w:rPr>
                <w:rFonts w:cs="Tahoma"/>
                <w:b/>
                <w:sz w:val="22"/>
                <w:szCs w:val="22"/>
              </w:rPr>
            </w:pPr>
            <w:r w:rsidRPr="00EA41DC">
              <w:rPr>
                <w:rFonts w:cs="Tahoma"/>
                <w:b/>
                <w:sz w:val="22"/>
                <w:szCs w:val="22"/>
              </w:rPr>
              <w:t>ΠΡΟΘΕΣΜΙΑ ΓΙΑ ΥΠΟΒΟΛΗ ΔΙΕΥΚΡΙΝΙΣΕΩΝ ΕΠΙ ΤΩΝ ΟΡΩΝ ΤΗΣ ΔΙΑΚΗΡΥΞΗΣ</w:t>
            </w:r>
          </w:p>
        </w:tc>
        <w:tc>
          <w:tcPr>
            <w:tcW w:w="6147" w:type="dxa"/>
            <w:vAlign w:val="center"/>
          </w:tcPr>
          <w:p w14:paraId="26F2E3BB" w14:textId="01A63687" w:rsidR="00C82832" w:rsidRPr="00EA41DC" w:rsidRDefault="00A40F3D" w:rsidP="00C82832">
            <w:pPr>
              <w:pStyle w:val="TabletextChar"/>
              <w:rPr>
                <w:rFonts w:cs="Tahoma"/>
                <w:b/>
                <w:sz w:val="22"/>
                <w:szCs w:val="24"/>
              </w:rPr>
            </w:pPr>
            <w:r>
              <w:rPr>
                <w:rFonts w:cs="Tahoma"/>
                <w:b/>
                <w:sz w:val="22"/>
                <w:szCs w:val="24"/>
              </w:rPr>
              <w:t>13-06-2025</w:t>
            </w:r>
          </w:p>
        </w:tc>
      </w:tr>
      <w:tr w:rsidR="00EA41DC" w:rsidRPr="008F1AF8" w14:paraId="631BFE92" w14:textId="77777777" w:rsidTr="1DC24BF2">
        <w:tc>
          <w:tcPr>
            <w:tcW w:w="3708" w:type="dxa"/>
            <w:vAlign w:val="center"/>
          </w:tcPr>
          <w:p w14:paraId="48277820" w14:textId="77777777" w:rsidR="00DF02B0" w:rsidRPr="00EA41DC" w:rsidRDefault="00DF02B0" w:rsidP="00DF02B0">
            <w:pPr>
              <w:pStyle w:val="TabletextChar"/>
              <w:rPr>
                <w:rFonts w:cs="Tahoma"/>
                <w:b/>
                <w:sz w:val="22"/>
                <w:szCs w:val="22"/>
              </w:rPr>
            </w:pPr>
            <w:r w:rsidRPr="00EA41DC">
              <w:rPr>
                <w:rFonts w:cs="Tahoma"/>
                <w:b/>
                <w:sz w:val="22"/>
                <w:szCs w:val="22"/>
              </w:rPr>
              <w:t>ΗΜΕΡΟΜΗΝΙΑ ΈΝΑΡΞΗΣ ΗΛΕΚΤΡΟΝΙΚΗΣ ΥΠΟΒΟΛΗΣ ΠΡΟΣΦΟΡΩΝ</w:t>
            </w:r>
          </w:p>
        </w:tc>
        <w:tc>
          <w:tcPr>
            <w:tcW w:w="6147" w:type="dxa"/>
            <w:vAlign w:val="center"/>
          </w:tcPr>
          <w:p w14:paraId="2D384782" w14:textId="1D62FCCA" w:rsidR="00DF02B0" w:rsidRPr="00426C5D" w:rsidRDefault="00FC4FC3" w:rsidP="00DF02B0">
            <w:pPr>
              <w:pStyle w:val="TabletextChar"/>
              <w:rPr>
                <w:rFonts w:cs="Tahoma"/>
                <w:bCs/>
                <w:sz w:val="22"/>
                <w:szCs w:val="22"/>
                <w:highlight w:val="magenta"/>
              </w:rPr>
            </w:pPr>
            <w:r>
              <w:rPr>
                <w:rFonts w:cs="Tahoma"/>
                <w:b/>
                <w:sz w:val="22"/>
                <w:szCs w:val="22"/>
              </w:rPr>
              <w:t>29-05-2025</w:t>
            </w:r>
          </w:p>
        </w:tc>
      </w:tr>
      <w:tr w:rsidR="00EA41DC" w:rsidRPr="008F1AF8" w14:paraId="368A194C" w14:textId="77777777" w:rsidTr="1DC24BF2">
        <w:tc>
          <w:tcPr>
            <w:tcW w:w="3708" w:type="dxa"/>
            <w:vAlign w:val="center"/>
          </w:tcPr>
          <w:p w14:paraId="440217A8" w14:textId="77777777" w:rsidR="00DF02B0" w:rsidRPr="00EA41DC" w:rsidRDefault="00DF02B0" w:rsidP="00DF02B0">
            <w:pPr>
              <w:pStyle w:val="TabletextChar"/>
              <w:rPr>
                <w:rFonts w:cs="Tahoma"/>
                <w:b/>
                <w:sz w:val="22"/>
                <w:szCs w:val="22"/>
              </w:rPr>
            </w:pPr>
            <w:r w:rsidRPr="00EA41DC">
              <w:rPr>
                <w:rFonts w:cs="Tahoma"/>
                <w:b/>
                <w:sz w:val="22"/>
                <w:szCs w:val="22"/>
              </w:rPr>
              <w:t>ΚΑΤΑΛΗΚΤΙΚΗ ΗΜΕΡΟΜΗΝΙΑ ΚΑΙ ΩΡΑ ΥΠΟΒΟΛΗΣ ΠΡΟΣΦΟΡΩΝ</w:t>
            </w:r>
          </w:p>
        </w:tc>
        <w:tc>
          <w:tcPr>
            <w:tcW w:w="6147" w:type="dxa"/>
            <w:vAlign w:val="center"/>
          </w:tcPr>
          <w:p w14:paraId="1F526219" w14:textId="2EDADBEF" w:rsidR="00DF02B0" w:rsidRPr="00D43624" w:rsidRDefault="00D43624" w:rsidP="00DF02B0">
            <w:pPr>
              <w:autoSpaceDE w:val="0"/>
              <w:autoSpaceDN w:val="0"/>
              <w:adjustRightInd w:val="0"/>
              <w:spacing w:after="0" w:line="276" w:lineRule="auto"/>
              <w:jc w:val="left"/>
              <w:rPr>
                <w:bCs/>
                <w:lang w:val="el-GR"/>
              </w:rPr>
            </w:pPr>
            <w:r w:rsidRPr="003B75A3">
              <w:rPr>
                <w:b/>
                <w:sz w:val="20"/>
                <w:szCs w:val="20"/>
                <w:lang w:val="el-GR"/>
              </w:rPr>
              <w:t>27-06-2025</w:t>
            </w:r>
            <w:r>
              <w:rPr>
                <w:b/>
                <w:sz w:val="20"/>
                <w:szCs w:val="20"/>
                <w:lang w:val="el-GR"/>
              </w:rPr>
              <w:t xml:space="preserve">, </w:t>
            </w:r>
            <w:r>
              <w:rPr>
                <w:bCs/>
                <w:sz w:val="20"/>
                <w:szCs w:val="20"/>
                <w:lang w:val="el-GR"/>
              </w:rPr>
              <w:t xml:space="preserve">ημέρα </w:t>
            </w:r>
            <w:r>
              <w:rPr>
                <w:b/>
                <w:sz w:val="20"/>
                <w:szCs w:val="20"/>
                <w:lang w:val="el-GR"/>
              </w:rPr>
              <w:t xml:space="preserve">Παρασκευή </w:t>
            </w:r>
            <w:r w:rsidR="00EE161A">
              <w:rPr>
                <w:bCs/>
                <w:sz w:val="20"/>
                <w:szCs w:val="20"/>
                <w:lang w:val="el-GR"/>
              </w:rPr>
              <w:t>και</w:t>
            </w:r>
            <w:r>
              <w:rPr>
                <w:bCs/>
                <w:sz w:val="20"/>
                <w:szCs w:val="20"/>
                <w:lang w:val="el-GR"/>
              </w:rPr>
              <w:t xml:space="preserve"> ώρα </w:t>
            </w:r>
            <w:r w:rsidRPr="00332E21">
              <w:rPr>
                <w:b/>
                <w:sz w:val="20"/>
                <w:szCs w:val="20"/>
                <w:lang w:val="el-GR"/>
              </w:rPr>
              <w:t>13:00</w:t>
            </w:r>
          </w:p>
        </w:tc>
      </w:tr>
      <w:tr w:rsidR="00EA41DC" w:rsidRPr="00FC4FC3" w14:paraId="64305677" w14:textId="77777777" w:rsidTr="1DC24BF2">
        <w:tc>
          <w:tcPr>
            <w:tcW w:w="3708" w:type="dxa"/>
            <w:vAlign w:val="center"/>
          </w:tcPr>
          <w:p w14:paraId="6AF945A2" w14:textId="77777777" w:rsidR="00DF02B0" w:rsidRPr="00EA41DC" w:rsidRDefault="00DF02B0" w:rsidP="00DF02B0">
            <w:pPr>
              <w:pStyle w:val="TabletextChar"/>
              <w:rPr>
                <w:rFonts w:cs="Tahoma"/>
                <w:b/>
                <w:sz w:val="22"/>
                <w:szCs w:val="22"/>
              </w:rPr>
            </w:pPr>
            <w:r w:rsidRPr="00EA41DC">
              <w:rPr>
                <w:rFonts w:cs="Tahoma"/>
                <w:b/>
                <w:sz w:val="22"/>
                <w:szCs w:val="22"/>
              </w:rPr>
              <w:t>ΤΟΠΟΣ</w:t>
            </w:r>
            <w:r w:rsidRPr="00EA41DC">
              <w:rPr>
                <w:rFonts w:cs="Tahoma"/>
                <w:b/>
                <w:sz w:val="22"/>
                <w:szCs w:val="22"/>
                <w:lang w:val="en-US"/>
              </w:rPr>
              <w:t xml:space="preserve"> </w:t>
            </w:r>
            <w:r w:rsidRPr="00EA41DC">
              <w:rPr>
                <w:rFonts w:cs="Tahoma"/>
                <w:b/>
                <w:sz w:val="22"/>
                <w:szCs w:val="22"/>
              </w:rPr>
              <w:t>&amp; ΤΡΟΠΟΣ ΚΑΤΑΘΕΣΗΣ ΠΡΟΣΦΟΡΩΝ</w:t>
            </w:r>
          </w:p>
        </w:tc>
        <w:tc>
          <w:tcPr>
            <w:tcW w:w="6147" w:type="dxa"/>
            <w:vAlign w:val="center"/>
          </w:tcPr>
          <w:p w14:paraId="77F14D90" w14:textId="77777777" w:rsidR="00DF02B0" w:rsidRPr="00EA41DC" w:rsidRDefault="00DF02B0" w:rsidP="00DF02B0">
            <w:pPr>
              <w:autoSpaceDE w:val="0"/>
              <w:autoSpaceDN w:val="0"/>
              <w:adjustRightInd w:val="0"/>
              <w:spacing w:after="0" w:line="276" w:lineRule="auto"/>
              <w:jc w:val="left"/>
              <w:rPr>
                <w:lang w:val="el-GR"/>
              </w:rPr>
            </w:pPr>
            <w:r w:rsidRPr="00EA41DC">
              <w:rPr>
                <w:lang w:val="el-GR"/>
              </w:rPr>
              <w:t>Ηλεκτρονική Υποβολή:</w:t>
            </w:r>
          </w:p>
          <w:p w14:paraId="7F3974EF" w14:textId="77777777" w:rsidR="00DF02B0" w:rsidRPr="00EA41DC" w:rsidRDefault="00DF02B0" w:rsidP="00DF02B0">
            <w:pPr>
              <w:autoSpaceDE w:val="0"/>
              <w:autoSpaceDN w:val="0"/>
              <w:adjustRightInd w:val="0"/>
              <w:spacing w:after="0" w:line="276" w:lineRule="auto"/>
              <w:jc w:val="left"/>
              <w:rPr>
                <w:lang w:val="el-GR"/>
              </w:rPr>
            </w:pPr>
            <w:r w:rsidRPr="00EA41DC">
              <w:rPr>
                <w:lang w:val="el-GR"/>
              </w:rPr>
              <w:t xml:space="preserve">Στη διαδικτυακή πύλη </w:t>
            </w:r>
            <w:r w:rsidRPr="00EA41DC">
              <w:rPr>
                <w:lang w:val="en-US"/>
              </w:rPr>
              <w:t>www</w:t>
            </w:r>
            <w:r w:rsidRPr="00EA41DC">
              <w:rPr>
                <w:lang w:val="el-GR"/>
              </w:rPr>
              <w:t>.</w:t>
            </w:r>
            <w:r w:rsidRPr="00EA41DC">
              <w:rPr>
                <w:lang w:val="en-US"/>
              </w:rPr>
              <w:t>promitheus</w:t>
            </w:r>
            <w:r w:rsidRPr="00EA41DC">
              <w:rPr>
                <w:lang w:val="el-GR"/>
              </w:rPr>
              <w:t>.</w:t>
            </w:r>
            <w:r w:rsidRPr="00EA41DC">
              <w:rPr>
                <w:lang w:val="en-US"/>
              </w:rPr>
              <w:t>gov</w:t>
            </w:r>
            <w:r w:rsidRPr="00EA41DC">
              <w:rPr>
                <w:lang w:val="el-GR"/>
              </w:rPr>
              <w:t>.</w:t>
            </w:r>
            <w:r w:rsidRPr="00EA41DC">
              <w:rPr>
                <w:lang w:val="en-US"/>
              </w:rPr>
              <w:t>gr</w:t>
            </w:r>
            <w:r w:rsidRPr="00EA41DC">
              <w:rPr>
                <w:lang w:val="el-GR"/>
              </w:rPr>
              <w:t xml:space="preserve"> του</w:t>
            </w:r>
          </w:p>
          <w:p w14:paraId="5A47FD1E" w14:textId="77777777" w:rsidR="00DF02B0" w:rsidRPr="00EA41DC" w:rsidRDefault="00DF02B0" w:rsidP="00DF02B0">
            <w:pPr>
              <w:autoSpaceDE w:val="0"/>
              <w:autoSpaceDN w:val="0"/>
              <w:adjustRightInd w:val="0"/>
              <w:spacing w:after="0" w:line="276" w:lineRule="auto"/>
              <w:jc w:val="left"/>
              <w:rPr>
                <w:lang w:val="el-GR"/>
              </w:rPr>
            </w:pPr>
            <w:r w:rsidRPr="00EA41DC">
              <w:rPr>
                <w:lang w:val="el-GR"/>
              </w:rPr>
              <w:t>Εθνικού Συστήματος Ηλεκτρονικών Δημοσίων Συμβάσεων</w:t>
            </w:r>
          </w:p>
          <w:p w14:paraId="16C65153" w14:textId="77777777" w:rsidR="00DF02B0" w:rsidRPr="00EA41DC" w:rsidRDefault="00DF02B0" w:rsidP="00DF02B0">
            <w:pPr>
              <w:autoSpaceDE w:val="0"/>
              <w:autoSpaceDN w:val="0"/>
              <w:adjustRightInd w:val="0"/>
              <w:spacing w:after="0" w:line="276" w:lineRule="auto"/>
              <w:jc w:val="left"/>
              <w:rPr>
                <w:lang w:val="el-GR"/>
              </w:rPr>
            </w:pPr>
            <w:r w:rsidRPr="00EA41DC">
              <w:rPr>
                <w:lang w:val="el-GR"/>
              </w:rPr>
              <w:t>(ΕΣΗΔΗΣ) (ηλεκτρονική μορφή)</w:t>
            </w:r>
          </w:p>
          <w:p w14:paraId="512AA66E" w14:textId="77777777" w:rsidR="00DF02B0" w:rsidRPr="00EA41DC" w:rsidRDefault="00AD70BB" w:rsidP="00DF02B0">
            <w:pPr>
              <w:spacing w:before="60" w:line="276" w:lineRule="auto"/>
              <w:jc w:val="left"/>
              <w:rPr>
                <w:lang w:val="el-GR"/>
              </w:rPr>
            </w:pPr>
            <w:r w:rsidRPr="00EA41DC">
              <w:rPr>
                <w:lang w:val="el-GR"/>
              </w:rPr>
              <w:t>Έντυπη Υποβολή</w:t>
            </w:r>
            <w:r w:rsidR="005D1542" w:rsidRPr="00EA41DC">
              <w:rPr>
                <w:lang w:val="el-GR"/>
              </w:rPr>
              <w:t>:</w:t>
            </w:r>
          </w:p>
          <w:p w14:paraId="6C3FBC86" w14:textId="36129C27" w:rsidR="00DF02B0" w:rsidRPr="00EA41DC" w:rsidRDefault="00DF02B0" w:rsidP="00DF02B0">
            <w:pPr>
              <w:autoSpaceDE w:val="0"/>
              <w:autoSpaceDN w:val="0"/>
              <w:adjustRightInd w:val="0"/>
              <w:spacing w:after="0" w:line="276" w:lineRule="auto"/>
              <w:jc w:val="left"/>
              <w:rPr>
                <w:lang w:val="el-GR"/>
              </w:rPr>
            </w:pPr>
            <w:r w:rsidRPr="00EA41DC">
              <w:rPr>
                <w:lang w:val="el-GR"/>
              </w:rPr>
              <w:t xml:space="preserve">Η έδρα της ΚτΠ </w:t>
            </w:r>
            <w:r w:rsidR="003A0B33" w:rsidRPr="00EA41DC">
              <w:rPr>
                <w:lang w:val="el-GR"/>
              </w:rPr>
              <w:t>Μ.</w:t>
            </w:r>
            <w:r w:rsidRPr="00EA41DC">
              <w:rPr>
                <w:lang w:val="el-GR"/>
              </w:rPr>
              <w:t>Α.Ε.</w:t>
            </w:r>
          </w:p>
        </w:tc>
      </w:tr>
      <w:tr w:rsidR="00EA41DC" w:rsidRPr="00EA41DC" w14:paraId="3EA623D4" w14:textId="77777777" w:rsidTr="1DC24BF2">
        <w:tc>
          <w:tcPr>
            <w:tcW w:w="3708" w:type="dxa"/>
          </w:tcPr>
          <w:p w14:paraId="2D7201C0" w14:textId="77777777" w:rsidR="00433D32" w:rsidRPr="00EA41DC" w:rsidRDefault="00433D32" w:rsidP="00433D32">
            <w:pPr>
              <w:pStyle w:val="TabletextChar"/>
              <w:rPr>
                <w:rFonts w:cs="Tahoma"/>
                <w:b/>
                <w:sz w:val="22"/>
                <w:szCs w:val="22"/>
              </w:rPr>
            </w:pPr>
            <w:r w:rsidRPr="00EA41DC">
              <w:rPr>
                <w:rFonts w:cs="Tahoma"/>
                <w:b/>
                <w:sz w:val="22"/>
                <w:szCs w:val="22"/>
              </w:rPr>
              <w:t>ΗΜΕΡΟΜΗΝΙΑ ΑΝΑΡΤΗΣΗΣ ΣΤΗ ΔΙΑΔΙΚΤΥΑΚΗ ΠΥΛΗ ΤΟΥ ΕΣΗΔΗΣ</w:t>
            </w:r>
          </w:p>
        </w:tc>
        <w:tc>
          <w:tcPr>
            <w:tcW w:w="6147" w:type="dxa"/>
            <w:vAlign w:val="center"/>
          </w:tcPr>
          <w:p w14:paraId="09B9F985" w14:textId="22365954" w:rsidR="00433D32" w:rsidRPr="003C1A43" w:rsidRDefault="00FC4FC3" w:rsidP="00433D32">
            <w:pPr>
              <w:autoSpaceDE w:val="0"/>
              <w:autoSpaceDN w:val="0"/>
              <w:adjustRightInd w:val="0"/>
              <w:spacing w:after="0" w:line="276" w:lineRule="auto"/>
              <w:jc w:val="left"/>
              <w:rPr>
                <w:b/>
                <w:bCs/>
                <w:lang w:val="el-GR"/>
              </w:rPr>
            </w:pPr>
            <w:r>
              <w:rPr>
                <w:b/>
                <w:bCs/>
                <w:lang w:val="el-GR"/>
              </w:rPr>
              <w:t>29-05-2025</w:t>
            </w:r>
          </w:p>
        </w:tc>
      </w:tr>
      <w:tr w:rsidR="00EA41DC" w:rsidRPr="008F1AF8" w14:paraId="5C69C8D8" w14:textId="77777777" w:rsidTr="1DC24BF2">
        <w:tc>
          <w:tcPr>
            <w:tcW w:w="3708" w:type="dxa"/>
            <w:vAlign w:val="center"/>
          </w:tcPr>
          <w:p w14:paraId="06B964EB" w14:textId="77777777" w:rsidR="00433D32" w:rsidRPr="00EA41DC" w:rsidRDefault="00433D32" w:rsidP="00433D32">
            <w:pPr>
              <w:pStyle w:val="TabletextChar"/>
              <w:rPr>
                <w:rFonts w:cs="Tahoma"/>
                <w:b/>
                <w:sz w:val="22"/>
                <w:szCs w:val="22"/>
              </w:rPr>
            </w:pPr>
            <w:r w:rsidRPr="00EA41DC">
              <w:rPr>
                <w:rFonts w:cs="Tahoma"/>
                <w:b/>
                <w:sz w:val="22"/>
                <w:szCs w:val="22"/>
              </w:rPr>
              <w:t>ΗΜΕΡΟΜΗΝΙΑ ΚΑΙ ΩΡΑ ΑΠΟΣΦΡΑΓΙΣΗΣ ΠΡΟΣΦΟΡΩΝ</w:t>
            </w:r>
          </w:p>
        </w:tc>
        <w:tc>
          <w:tcPr>
            <w:tcW w:w="6147" w:type="dxa"/>
            <w:vAlign w:val="center"/>
          </w:tcPr>
          <w:p w14:paraId="11614A3D" w14:textId="171600B1" w:rsidR="00433D32" w:rsidRPr="00065210" w:rsidRDefault="00065210" w:rsidP="00433D32">
            <w:pPr>
              <w:pStyle w:val="TabletextChar"/>
              <w:rPr>
                <w:rFonts w:cs="Tahoma"/>
                <w:sz w:val="22"/>
                <w:szCs w:val="22"/>
              </w:rPr>
            </w:pPr>
            <w:r>
              <w:rPr>
                <w:rFonts w:cs="Tahoma"/>
                <w:b/>
                <w:bCs/>
                <w:sz w:val="22"/>
                <w:szCs w:val="22"/>
              </w:rPr>
              <w:t xml:space="preserve">03-07-2025, </w:t>
            </w:r>
            <w:r>
              <w:rPr>
                <w:rFonts w:cs="Tahoma"/>
                <w:sz w:val="22"/>
                <w:szCs w:val="22"/>
              </w:rPr>
              <w:t xml:space="preserve">ημέρα </w:t>
            </w:r>
            <w:r>
              <w:rPr>
                <w:rFonts w:cs="Tahoma"/>
                <w:b/>
                <w:bCs/>
                <w:sz w:val="22"/>
                <w:szCs w:val="22"/>
              </w:rPr>
              <w:t xml:space="preserve">Πέμπτη </w:t>
            </w:r>
            <w:r>
              <w:rPr>
                <w:rFonts w:cs="Tahoma"/>
                <w:sz w:val="22"/>
                <w:szCs w:val="22"/>
              </w:rPr>
              <w:t xml:space="preserve">και ώρα </w:t>
            </w:r>
            <w:r w:rsidRPr="00B85D46">
              <w:rPr>
                <w:rFonts w:cs="Tahoma"/>
                <w:b/>
                <w:bCs/>
                <w:sz w:val="22"/>
                <w:szCs w:val="22"/>
              </w:rPr>
              <w:t>13:00</w:t>
            </w:r>
          </w:p>
        </w:tc>
      </w:tr>
    </w:tbl>
    <w:p w14:paraId="2BC039AE" w14:textId="77777777" w:rsidR="008E18C3" w:rsidRPr="00EA41DC" w:rsidRDefault="008E18C3" w:rsidP="0024279E">
      <w:pPr>
        <w:autoSpaceDE w:val="0"/>
        <w:autoSpaceDN w:val="0"/>
        <w:adjustRightInd w:val="0"/>
        <w:ind w:right="-460"/>
        <w:jc w:val="center"/>
        <w:rPr>
          <w:lang w:val="el-GR"/>
        </w:rPr>
        <w:sectPr w:rsidR="008E18C3" w:rsidRPr="00EA41DC" w:rsidSect="007E0E7E">
          <w:headerReference w:type="default" r:id="rId14"/>
          <w:footerReference w:type="default" r:id="rId15"/>
          <w:pgSz w:w="11906" w:h="16838"/>
          <w:pgMar w:top="1134" w:right="1134" w:bottom="1134" w:left="1134" w:header="720" w:footer="709" w:gutter="0"/>
          <w:pgNumType w:start="2"/>
          <w:cols w:space="720"/>
          <w:titlePg/>
          <w:docGrid w:linePitch="360"/>
        </w:sectPr>
      </w:pPr>
    </w:p>
    <w:bookmarkStart w:id="9" w:name="_Toc193464037" w:displacedByCustomXml="next"/>
    <w:sdt>
      <w:sdtPr>
        <w:rPr>
          <w:rFonts w:ascii="Tahoma" w:hAnsi="Tahoma" w:cs="Tahoma"/>
          <w:b w:val="0"/>
          <w:bCs w:val="0"/>
          <w:smallCaps/>
          <w:color w:val="auto"/>
          <w:sz w:val="20"/>
          <w:szCs w:val="20"/>
          <w:lang w:val="en-GB"/>
        </w:rPr>
        <w:id w:val="643662172"/>
        <w:docPartObj>
          <w:docPartGallery w:val="Table of Contents"/>
          <w:docPartUnique/>
        </w:docPartObj>
      </w:sdtPr>
      <w:sdtEndPr/>
      <w:sdtContent>
        <w:p w14:paraId="3D70A4A8" w14:textId="77EA5E6C" w:rsidR="00A81D32" w:rsidRPr="00EA41DC" w:rsidRDefault="00A81D32" w:rsidP="1DC24BF2">
          <w:pPr>
            <w:pStyle w:val="Contents"/>
            <w:numPr>
              <w:ilvl w:val="0"/>
              <w:numId w:val="0"/>
            </w:numPr>
            <w:rPr>
              <w:rFonts w:ascii="Tahoma" w:hAnsi="Tahoma" w:cs="Tahoma"/>
              <w:color w:val="auto"/>
              <w:sz w:val="22"/>
              <w:szCs w:val="22"/>
            </w:rPr>
          </w:pPr>
          <w:r w:rsidRPr="00EA41DC">
            <w:rPr>
              <w:rFonts w:ascii="Tahoma" w:hAnsi="Tahoma" w:cs="Tahoma"/>
              <w:color w:val="auto"/>
              <w:sz w:val="22"/>
              <w:szCs w:val="22"/>
            </w:rPr>
            <w:t>Περιεχόμενα</w:t>
          </w:r>
          <w:bookmarkEnd w:id="9"/>
        </w:p>
        <w:p w14:paraId="2E4B4524" w14:textId="1F7B55BF" w:rsidR="0014546D" w:rsidRPr="00EA41DC" w:rsidRDefault="1DC24BF2">
          <w:pPr>
            <w:pStyle w:val="1a"/>
            <w:tabs>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r w:rsidRPr="00EA41DC">
            <w:fldChar w:fldCharType="begin"/>
          </w:r>
          <w:r w:rsidR="25B0B5B6" w:rsidRPr="00EA41DC">
            <w:instrText>TOC \o "1-7" \z \u \h</w:instrText>
          </w:r>
          <w:r w:rsidRPr="00EA41DC">
            <w:fldChar w:fldCharType="separate"/>
          </w:r>
          <w:hyperlink w:anchor="_Toc193464036" w:history="1">
            <w:r w:rsidR="0014546D" w:rsidRPr="00EA41DC">
              <w:rPr>
                <w:rStyle w:val="-"/>
                <w:noProof/>
                <w:color w:val="auto"/>
              </w:rPr>
              <w:t>ΓΕΝΙΚΕΣ ΠΛΗΡΟΦΟΡΙΕΣ</w:t>
            </w:r>
            <w:r w:rsidR="0014546D" w:rsidRPr="00EA41DC">
              <w:rPr>
                <w:noProof/>
                <w:webHidden/>
              </w:rPr>
              <w:tab/>
            </w:r>
            <w:r w:rsidR="0014546D" w:rsidRPr="00EA41DC">
              <w:rPr>
                <w:noProof/>
                <w:webHidden/>
              </w:rPr>
              <w:fldChar w:fldCharType="begin"/>
            </w:r>
            <w:r w:rsidR="0014546D" w:rsidRPr="00EA41DC">
              <w:rPr>
                <w:noProof/>
                <w:webHidden/>
              </w:rPr>
              <w:instrText xml:space="preserve"> PAGEREF _Toc193464036 \h </w:instrText>
            </w:r>
            <w:r w:rsidR="0014546D" w:rsidRPr="00EA41DC">
              <w:rPr>
                <w:noProof/>
                <w:webHidden/>
              </w:rPr>
            </w:r>
            <w:r w:rsidR="0014546D" w:rsidRPr="00EA41DC">
              <w:rPr>
                <w:noProof/>
                <w:webHidden/>
              </w:rPr>
              <w:fldChar w:fldCharType="separate"/>
            </w:r>
            <w:r w:rsidR="004C4A99">
              <w:rPr>
                <w:noProof/>
                <w:webHidden/>
              </w:rPr>
              <w:t>2</w:t>
            </w:r>
            <w:r w:rsidR="0014546D" w:rsidRPr="00EA41DC">
              <w:rPr>
                <w:noProof/>
                <w:webHidden/>
              </w:rPr>
              <w:fldChar w:fldCharType="end"/>
            </w:r>
          </w:hyperlink>
        </w:p>
        <w:p w14:paraId="18A82FA0" w14:textId="241F9197" w:rsidR="0014546D" w:rsidRPr="00EA41DC" w:rsidRDefault="0014546D">
          <w:pPr>
            <w:pStyle w:val="1a"/>
            <w:tabs>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hyperlink w:anchor="_Toc193464037" w:history="1">
            <w:r w:rsidRPr="00EA41DC">
              <w:rPr>
                <w:rStyle w:val="-"/>
                <w:noProof/>
                <w:color w:val="auto"/>
              </w:rPr>
              <w:t>Περιεχόμενα</w:t>
            </w:r>
            <w:r w:rsidRPr="00EA41DC">
              <w:rPr>
                <w:noProof/>
                <w:webHidden/>
              </w:rPr>
              <w:tab/>
            </w:r>
            <w:r w:rsidRPr="00EA41DC">
              <w:rPr>
                <w:noProof/>
                <w:webHidden/>
              </w:rPr>
              <w:fldChar w:fldCharType="begin"/>
            </w:r>
            <w:r w:rsidRPr="00EA41DC">
              <w:rPr>
                <w:noProof/>
                <w:webHidden/>
              </w:rPr>
              <w:instrText xml:space="preserve"> PAGEREF _Toc193464037 \h </w:instrText>
            </w:r>
            <w:r w:rsidRPr="00EA41DC">
              <w:rPr>
                <w:noProof/>
                <w:webHidden/>
              </w:rPr>
            </w:r>
            <w:r w:rsidRPr="00EA41DC">
              <w:rPr>
                <w:noProof/>
                <w:webHidden/>
              </w:rPr>
              <w:fldChar w:fldCharType="separate"/>
            </w:r>
            <w:r w:rsidR="004C4A99">
              <w:rPr>
                <w:noProof/>
                <w:webHidden/>
              </w:rPr>
              <w:t>4</w:t>
            </w:r>
            <w:r w:rsidRPr="00EA41DC">
              <w:rPr>
                <w:noProof/>
                <w:webHidden/>
              </w:rPr>
              <w:fldChar w:fldCharType="end"/>
            </w:r>
          </w:hyperlink>
        </w:p>
        <w:p w14:paraId="0737D3C9" w14:textId="1372DB0E" w:rsidR="0014546D" w:rsidRPr="00EA41DC" w:rsidRDefault="0014546D">
          <w:pPr>
            <w:pStyle w:val="1a"/>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hyperlink w:anchor="_Toc193464038" w:history="1">
            <w:r w:rsidRPr="00EA41DC">
              <w:rPr>
                <w:rStyle w:val="-"/>
                <w:noProof/>
                <w:color w:val="auto"/>
                <w:lang w:val="el-GR"/>
                <w14:scene3d>
                  <w14:camera w14:prst="orthographicFront"/>
                  <w14:lightRig w14:rig="threePt" w14:dir="t">
                    <w14:rot w14:lat="0" w14:lon="0" w14:rev="0"/>
                  </w14:lightRig>
                </w14:scene3d>
              </w:rPr>
              <w:t>1.</w:t>
            </w:r>
            <w:r w:rsidRPr="00EA41DC">
              <w:rPr>
                <w:rFonts w:asciiTheme="minorHAnsi" w:eastAsiaTheme="minorEastAsia" w:hAnsiTheme="minorHAnsi" w:cstheme="minorBidi"/>
                <w:b w:val="0"/>
                <w:bCs w:val="0"/>
                <w:caps w:val="0"/>
                <w:noProof/>
                <w:kern w:val="2"/>
                <w:sz w:val="24"/>
                <w:szCs w:val="24"/>
                <w:lang w:val="en-US" w:eastAsia="en-US"/>
                <w14:ligatures w14:val="standardContextual"/>
              </w:rPr>
              <w:tab/>
            </w:r>
            <w:r w:rsidRPr="00EA41DC">
              <w:rPr>
                <w:rStyle w:val="-"/>
                <w:noProof/>
                <w:color w:val="auto"/>
                <w:lang w:val="el-GR"/>
              </w:rPr>
              <w:t>ΑΝΑΘΕΤΟΥΣΑ ΑΡΧΗ ΚΑΙ ΑΝΤΙΚΕΙΜΕΝΟ ΣΥΜΒΑΣΗΣ</w:t>
            </w:r>
            <w:r w:rsidRPr="00EA41DC">
              <w:rPr>
                <w:noProof/>
                <w:webHidden/>
              </w:rPr>
              <w:tab/>
            </w:r>
            <w:r w:rsidRPr="00EA41DC">
              <w:rPr>
                <w:noProof/>
                <w:webHidden/>
              </w:rPr>
              <w:fldChar w:fldCharType="begin"/>
            </w:r>
            <w:r w:rsidRPr="00EA41DC">
              <w:rPr>
                <w:noProof/>
                <w:webHidden/>
              </w:rPr>
              <w:instrText xml:space="preserve"> PAGEREF _Toc193464038 \h </w:instrText>
            </w:r>
            <w:r w:rsidRPr="00EA41DC">
              <w:rPr>
                <w:noProof/>
                <w:webHidden/>
              </w:rPr>
            </w:r>
            <w:r w:rsidRPr="00EA41DC">
              <w:rPr>
                <w:noProof/>
                <w:webHidden/>
              </w:rPr>
              <w:fldChar w:fldCharType="separate"/>
            </w:r>
            <w:r w:rsidR="004C4A99">
              <w:rPr>
                <w:noProof/>
                <w:webHidden/>
              </w:rPr>
              <w:t>8</w:t>
            </w:r>
            <w:r w:rsidRPr="00EA41DC">
              <w:rPr>
                <w:noProof/>
                <w:webHidden/>
              </w:rPr>
              <w:fldChar w:fldCharType="end"/>
            </w:r>
          </w:hyperlink>
        </w:p>
        <w:p w14:paraId="03C48484" w14:textId="1BB5264D"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39" w:history="1">
            <w:r w:rsidRPr="00EA41DC">
              <w:rPr>
                <w:rStyle w:val="-"/>
                <w:noProof/>
                <w:color w:val="auto"/>
                <w:lang w:val="el-GR"/>
              </w:rPr>
              <w:t>1.1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Στοιχεία Αναθέτουσας Αρχής</w:t>
            </w:r>
            <w:r w:rsidRPr="00EA41DC">
              <w:rPr>
                <w:noProof/>
                <w:webHidden/>
              </w:rPr>
              <w:tab/>
            </w:r>
            <w:r w:rsidRPr="00EA41DC">
              <w:rPr>
                <w:noProof/>
                <w:webHidden/>
              </w:rPr>
              <w:fldChar w:fldCharType="begin"/>
            </w:r>
            <w:r w:rsidRPr="00EA41DC">
              <w:rPr>
                <w:noProof/>
                <w:webHidden/>
              </w:rPr>
              <w:instrText xml:space="preserve"> PAGEREF _Toc193464039 \h </w:instrText>
            </w:r>
            <w:r w:rsidRPr="00EA41DC">
              <w:rPr>
                <w:noProof/>
                <w:webHidden/>
              </w:rPr>
            </w:r>
            <w:r w:rsidRPr="00EA41DC">
              <w:rPr>
                <w:noProof/>
                <w:webHidden/>
              </w:rPr>
              <w:fldChar w:fldCharType="separate"/>
            </w:r>
            <w:r w:rsidR="004C4A99">
              <w:rPr>
                <w:noProof/>
                <w:webHidden/>
              </w:rPr>
              <w:t>8</w:t>
            </w:r>
            <w:r w:rsidRPr="00EA41DC">
              <w:rPr>
                <w:noProof/>
                <w:webHidden/>
              </w:rPr>
              <w:fldChar w:fldCharType="end"/>
            </w:r>
          </w:hyperlink>
        </w:p>
        <w:p w14:paraId="251C5BCD" w14:textId="65769E9C"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0" w:history="1">
            <w:r w:rsidRPr="00EA41DC">
              <w:rPr>
                <w:rStyle w:val="-"/>
                <w:noProof/>
                <w:color w:val="auto"/>
                <w:lang w:val="el-GR"/>
              </w:rPr>
              <w:t>1.2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Στοιχεία Διαδικασίας - Χρηματοδότηση</w:t>
            </w:r>
            <w:r w:rsidRPr="00EA41DC">
              <w:rPr>
                <w:noProof/>
                <w:webHidden/>
              </w:rPr>
              <w:tab/>
            </w:r>
            <w:r w:rsidRPr="00EA41DC">
              <w:rPr>
                <w:noProof/>
                <w:webHidden/>
              </w:rPr>
              <w:fldChar w:fldCharType="begin"/>
            </w:r>
            <w:r w:rsidRPr="00EA41DC">
              <w:rPr>
                <w:noProof/>
                <w:webHidden/>
              </w:rPr>
              <w:instrText xml:space="preserve"> PAGEREF _Toc193464040 \h </w:instrText>
            </w:r>
            <w:r w:rsidRPr="00EA41DC">
              <w:rPr>
                <w:noProof/>
                <w:webHidden/>
              </w:rPr>
            </w:r>
            <w:r w:rsidRPr="00EA41DC">
              <w:rPr>
                <w:noProof/>
                <w:webHidden/>
              </w:rPr>
              <w:fldChar w:fldCharType="separate"/>
            </w:r>
            <w:r w:rsidR="004C4A99">
              <w:rPr>
                <w:noProof/>
                <w:webHidden/>
              </w:rPr>
              <w:t>8</w:t>
            </w:r>
            <w:r w:rsidRPr="00EA41DC">
              <w:rPr>
                <w:noProof/>
                <w:webHidden/>
              </w:rPr>
              <w:fldChar w:fldCharType="end"/>
            </w:r>
          </w:hyperlink>
        </w:p>
        <w:p w14:paraId="4BFA8284" w14:textId="7984D28A"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1" w:history="1">
            <w:r w:rsidRPr="00EA41DC">
              <w:rPr>
                <w:rStyle w:val="-"/>
                <w:noProof/>
                <w:color w:val="auto"/>
                <w:lang w:val="el-GR"/>
              </w:rPr>
              <w:t>1.3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Συνοπτική Περιγραφή φυσικού και οικονομικού αντικειμένου της σύμβασης</w:t>
            </w:r>
            <w:r w:rsidRPr="00EA41DC">
              <w:rPr>
                <w:noProof/>
                <w:webHidden/>
              </w:rPr>
              <w:tab/>
            </w:r>
            <w:r w:rsidRPr="00EA41DC">
              <w:rPr>
                <w:noProof/>
                <w:webHidden/>
              </w:rPr>
              <w:fldChar w:fldCharType="begin"/>
            </w:r>
            <w:r w:rsidRPr="00EA41DC">
              <w:rPr>
                <w:noProof/>
                <w:webHidden/>
              </w:rPr>
              <w:instrText xml:space="preserve"> PAGEREF _Toc193464041 \h </w:instrText>
            </w:r>
            <w:r w:rsidRPr="00EA41DC">
              <w:rPr>
                <w:noProof/>
                <w:webHidden/>
              </w:rPr>
            </w:r>
            <w:r w:rsidRPr="00EA41DC">
              <w:rPr>
                <w:noProof/>
                <w:webHidden/>
              </w:rPr>
              <w:fldChar w:fldCharType="separate"/>
            </w:r>
            <w:r w:rsidR="004C4A99">
              <w:rPr>
                <w:noProof/>
                <w:webHidden/>
              </w:rPr>
              <w:t>9</w:t>
            </w:r>
            <w:r w:rsidRPr="00EA41DC">
              <w:rPr>
                <w:noProof/>
                <w:webHidden/>
              </w:rPr>
              <w:fldChar w:fldCharType="end"/>
            </w:r>
          </w:hyperlink>
        </w:p>
        <w:p w14:paraId="646DE0E3" w14:textId="1B65F99C"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2" w:history="1">
            <w:r w:rsidRPr="00EA41DC">
              <w:rPr>
                <w:rStyle w:val="-"/>
                <w:noProof/>
                <w:color w:val="auto"/>
                <w:lang w:val="el-GR"/>
              </w:rPr>
              <w:t>1.4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Θεσμικό πλαίσιο</w:t>
            </w:r>
            <w:r w:rsidRPr="00EA41DC">
              <w:rPr>
                <w:noProof/>
                <w:webHidden/>
              </w:rPr>
              <w:tab/>
            </w:r>
            <w:r w:rsidRPr="00EA41DC">
              <w:rPr>
                <w:noProof/>
                <w:webHidden/>
              </w:rPr>
              <w:fldChar w:fldCharType="begin"/>
            </w:r>
            <w:r w:rsidRPr="00EA41DC">
              <w:rPr>
                <w:noProof/>
                <w:webHidden/>
              </w:rPr>
              <w:instrText xml:space="preserve"> PAGEREF _Toc193464042 \h </w:instrText>
            </w:r>
            <w:r w:rsidRPr="00EA41DC">
              <w:rPr>
                <w:noProof/>
                <w:webHidden/>
              </w:rPr>
            </w:r>
            <w:r w:rsidRPr="00EA41DC">
              <w:rPr>
                <w:noProof/>
                <w:webHidden/>
              </w:rPr>
              <w:fldChar w:fldCharType="separate"/>
            </w:r>
            <w:r w:rsidR="004C4A99">
              <w:rPr>
                <w:noProof/>
                <w:webHidden/>
              </w:rPr>
              <w:t>10</w:t>
            </w:r>
            <w:r w:rsidRPr="00EA41DC">
              <w:rPr>
                <w:noProof/>
                <w:webHidden/>
              </w:rPr>
              <w:fldChar w:fldCharType="end"/>
            </w:r>
          </w:hyperlink>
        </w:p>
        <w:p w14:paraId="6659439F" w14:textId="697D9543"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3" w:history="1">
            <w:r w:rsidRPr="00EA41DC">
              <w:rPr>
                <w:rStyle w:val="-"/>
                <w:noProof/>
                <w:color w:val="auto"/>
                <w:lang w:val="el-GR"/>
              </w:rPr>
              <w:t>1.5</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Προθεσμία παραλαβής προσφορών και διενέργεια διαγωνισμού</w:t>
            </w:r>
            <w:r w:rsidRPr="00EA41DC">
              <w:rPr>
                <w:noProof/>
                <w:webHidden/>
              </w:rPr>
              <w:tab/>
            </w:r>
            <w:r w:rsidRPr="00EA41DC">
              <w:rPr>
                <w:noProof/>
                <w:webHidden/>
              </w:rPr>
              <w:fldChar w:fldCharType="begin"/>
            </w:r>
            <w:r w:rsidRPr="00EA41DC">
              <w:rPr>
                <w:noProof/>
                <w:webHidden/>
              </w:rPr>
              <w:instrText xml:space="preserve"> PAGEREF _Toc193464043 \h </w:instrText>
            </w:r>
            <w:r w:rsidRPr="00EA41DC">
              <w:rPr>
                <w:noProof/>
                <w:webHidden/>
              </w:rPr>
            </w:r>
            <w:r w:rsidRPr="00EA41DC">
              <w:rPr>
                <w:noProof/>
                <w:webHidden/>
              </w:rPr>
              <w:fldChar w:fldCharType="separate"/>
            </w:r>
            <w:r w:rsidR="004C4A99">
              <w:rPr>
                <w:noProof/>
                <w:webHidden/>
              </w:rPr>
              <w:t>16</w:t>
            </w:r>
            <w:r w:rsidRPr="00EA41DC">
              <w:rPr>
                <w:noProof/>
                <w:webHidden/>
              </w:rPr>
              <w:fldChar w:fldCharType="end"/>
            </w:r>
          </w:hyperlink>
        </w:p>
        <w:p w14:paraId="09841ED4" w14:textId="106CA9A4"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4" w:history="1">
            <w:r w:rsidRPr="00EA41DC">
              <w:rPr>
                <w:rStyle w:val="-"/>
                <w:noProof/>
                <w:color w:val="auto"/>
                <w:lang w:val="el-GR"/>
              </w:rPr>
              <w:t>1.6</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Δημοσιότητα</w:t>
            </w:r>
            <w:r w:rsidRPr="00EA41DC">
              <w:rPr>
                <w:noProof/>
                <w:webHidden/>
              </w:rPr>
              <w:tab/>
            </w:r>
            <w:r w:rsidRPr="00EA41DC">
              <w:rPr>
                <w:noProof/>
                <w:webHidden/>
              </w:rPr>
              <w:fldChar w:fldCharType="begin"/>
            </w:r>
            <w:r w:rsidRPr="00EA41DC">
              <w:rPr>
                <w:noProof/>
                <w:webHidden/>
              </w:rPr>
              <w:instrText xml:space="preserve"> PAGEREF _Toc193464044 \h </w:instrText>
            </w:r>
            <w:r w:rsidRPr="00EA41DC">
              <w:rPr>
                <w:noProof/>
                <w:webHidden/>
              </w:rPr>
            </w:r>
            <w:r w:rsidRPr="00EA41DC">
              <w:rPr>
                <w:noProof/>
                <w:webHidden/>
              </w:rPr>
              <w:fldChar w:fldCharType="separate"/>
            </w:r>
            <w:r w:rsidR="004C4A99">
              <w:rPr>
                <w:noProof/>
                <w:webHidden/>
              </w:rPr>
              <w:t>16</w:t>
            </w:r>
            <w:r w:rsidRPr="00EA41DC">
              <w:rPr>
                <w:noProof/>
                <w:webHidden/>
              </w:rPr>
              <w:fldChar w:fldCharType="end"/>
            </w:r>
          </w:hyperlink>
        </w:p>
        <w:p w14:paraId="2C9F6C5B" w14:textId="36D75423"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5" w:history="1">
            <w:r w:rsidRPr="00EA41DC">
              <w:rPr>
                <w:rStyle w:val="-"/>
                <w:noProof/>
                <w:color w:val="auto"/>
                <w:lang w:val="el-GR"/>
              </w:rPr>
              <w:t>1.7</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Αρχές εφαρμοζόμενες στη διαδικασία σύναψης</w:t>
            </w:r>
            <w:r w:rsidRPr="00EA41DC">
              <w:rPr>
                <w:noProof/>
                <w:webHidden/>
              </w:rPr>
              <w:tab/>
            </w:r>
            <w:r w:rsidRPr="00EA41DC">
              <w:rPr>
                <w:noProof/>
                <w:webHidden/>
              </w:rPr>
              <w:fldChar w:fldCharType="begin"/>
            </w:r>
            <w:r w:rsidRPr="00EA41DC">
              <w:rPr>
                <w:noProof/>
                <w:webHidden/>
              </w:rPr>
              <w:instrText xml:space="preserve"> PAGEREF _Toc193464045 \h </w:instrText>
            </w:r>
            <w:r w:rsidRPr="00EA41DC">
              <w:rPr>
                <w:noProof/>
                <w:webHidden/>
              </w:rPr>
            </w:r>
            <w:r w:rsidRPr="00EA41DC">
              <w:rPr>
                <w:noProof/>
                <w:webHidden/>
              </w:rPr>
              <w:fldChar w:fldCharType="separate"/>
            </w:r>
            <w:r w:rsidR="004C4A99">
              <w:rPr>
                <w:noProof/>
                <w:webHidden/>
              </w:rPr>
              <w:t>16</w:t>
            </w:r>
            <w:r w:rsidRPr="00EA41DC">
              <w:rPr>
                <w:noProof/>
                <w:webHidden/>
              </w:rPr>
              <w:fldChar w:fldCharType="end"/>
            </w:r>
          </w:hyperlink>
        </w:p>
        <w:p w14:paraId="7B0CA184" w14:textId="5196A512" w:rsidR="0014546D" w:rsidRPr="00EA41DC" w:rsidRDefault="0014546D">
          <w:pPr>
            <w:pStyle w:val="1a"/>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hyperlink w:anchor="_Toc193464046" w:history="1">
            <w:r w:rsidRPr="00EA41DC">
              <w:rPr>
                <w:rStyle w:val="-"/>
                <w:noProof/>
                <w:color w:val="auto"/>
                <w14:scene3d>
                  <w14:camera w14:prst="orthographicFront"/>
                  <w14:lightRig w14:rig="threePt" w14:dir="t">
                    <w14:rot w14:lat="0" w14:lon="0" w14:rev="0"/>
                  </w14:lightRig>
                </w14:scene3d>
              </w:rPr>
              <w:t>2.</w:t>
            </w:r>
            <w:r w:rsidRPr="00EA41DC">
              <w:rPr>
                <w:rFonts w:asciiTheme="minorHAnsi" w:eastAsiaTheme="minorEastAsia" w:hAnsiTheme="minorHAnsi" w:cstheme="minorBidi"/>
                <w:b w:val="0"/>
                <w:bCs w:val="0"/>
                <w:caps w:val="0"/>
                <w:noProof/>
                <w:kern w:val="2"/>
                <w:sz w:val="24"/>
                <w:szCs w:val="24"/>
                <w:lang w:val="en-US" w:eastAsia="en-US"/>
                <w14:ligatures w14:val="standardContextual"/>
              </w:rPr>
              <w:tab/>
            </w:r>
            <w:r w:rsidRPr="00EA41DC">
              <w:rPr>
                <w:rStyle w:val="-"/>
                <w:noProof/>
                <w:color w:val="auto"/>
              </w:rPr>
              <w:t>ΓΕΝΙΚΟΙ ΚΑΙ ΕΙΔΙΚΟΙ ΟΡΟΙ ΣΥΜΜΕΤΟΧΗΣ</w:t>
            </w:r>
            <w:r w:rsidRPr="00EA41DC">
              <w:rPr>
                <w:noProof/>
                <w:webHidden/>
              </w:rPr>
              <w:tab/>
            </w:r>
            <w:r w:rsidRPr="00EA41DC">
              <w:rPr>
                <w:noProof/>
                <w:webHidden/>
              </w:rPr>
              <w:fldChar w:fldCharType="begin"/>
            </w:r>
            <w:r w:rsidRPr="00EA41DC">
              <w:rPr>
                <w:noProof/>
                <w:webHidden/>
              </w:rPr>
              <w:instrText xml:space="preserve"> PAGEREF _Toc193464046 \h </w:instrText>
            </w:r>
            <w:r w:rsidRPr="00EA41DC">
              <w:rPr>
                <w:noProof/>
                <w:webHidden/>
              </w:rPr>
            </w:r>
            <w:r w:rsidRPr="00EA41DC">
              <w:rPr>
                <w:noProof/>
                <w:webHidden/>
              </w:rPr>
              <w:fldChar w:fldCharType="separate"/>
            </w:r>
            <w:r w:rsidR="004C4A99">
              <w:rPr>
                <w:noProof/>
                <w:webHidden/>
              </w:rPr>
              <w:t>18</w:t>
            </w:r>
            <w:r w:rsidRPr="00EA41DC">
              <w:rPr>
                <w:noProof/>
                <w:webHidden/>
              </w:rPr>
              <w:fldChar w:fldCharType="end"/>
            </w:r>
          </w:hyperlink>
        </w:p>
        <w:p w14:paraId="2E9D4994" w14:textId="2303287F"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7" w:history="1">
            <w:r w:rsidRPr="00EA41DC">
              <w:rPr>
                <w:rStyle w:val="-"/>
                <w:noProof/>
                <w:color w:val="auto"/>
                <w:lang w:val="el-GR"/>
              </w:rPr>
              <w:t>2.1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Γενικές Πληροφορίες</w:t>
            </w:r>
            <w:r w:rsidRPr="00EA41DC">
              <w:rPr>
                <w:noProof/>
                <w:webHidden/>
              </w:rPr>
              <w:tab/>
            </w:r>
            <w:r w:rsidRPr="00EA41DC">
              <w:rPr>
                <w:noProof/>
                <w:webHidden/>
              </w:rPr>
              <w:fldChar w:fldCharType="begin"/>
            </w:r>
            <w:r w:rsidRPr="00EA41DC">
              <w:rPr>
                <w:noProof/>
                <w:webHidden/>
              </w:rPr>
              <w:instrText xml:space="preserve"> PAGEREF _Toc193464047 \h </w:instrText>
            </w:r>
            <w:r w:rsidRPr="00EA41DC">
              <w:rPr>
                <w:noProof/>
                <w:webHidden/>
              </w:rPr>
            </w:r>
            <w:r w:rsidRPr="00EA41DC">
              <w:rPr>
                <w:noProof/>
                <w:webHidden/>
              </w:rPr>
              <w:fldChar w:fldCharType="separate"/>
            </w:r>
            <w:r w:rsidR="004C4A99">
              <w:rPr>
                <w:noProof/>
                <w:webHidden/>
              </w:rPr>
              <w:t>18</w:t>
            </w:r>
            <w:r w:rsidRPr="00EA41DC">
              <w:rPr>
                <w:noProof/>
                <w:webHidden/>
              </w:rPr>
              <w:fldChar w:fldCharType="end"/>
            </w:r>
          </w:hyperlink>
        </w:p>
        <w:p w14:paraId="631C79B9" w14:textId="56ABE17B"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8" w:history="1">
            <w:r w:rsidRPr="00EA41DC">
              <w:rPr>
                <w:rStyle w:val="-"/>
                <w:noProof/>
                <w:color w:val="auto"/>
                <w:lang w:val="el-GR"/>
              </w:rPr>
              <w:t>2.1.1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Έγγραφα της σύμβασης</w:t>
            </w:r>
            <w:r w:rsidRPr="00EA41DC">
              <w:rPr>
                <w:noProof/>
                <w:webHidden/>
              </w:rPr>
              <w:tab/>
            </w:r>
            <w:r w:rsidRPr="00EA41DC">
              <w:rPr>
                <w:noProof/>
                <w:webHidden/>
              </w:rPr>
              <w:fldChar w:fldCharType="begin"/>
            </w:r>
            <w:r w:rsidRPr="00EA41DC">
              <w:rPr>
                <w:noProof/>
                <w:webHidden/>
              </w:rPr>
              <w:instrText xml:space="preserve"> PAGEREF _Toc193464048 \h </w:instrText>
            </w:r>
            <w:r w:rsidRPr="00EA41DC">
              <w:rPr>
                <w:noProof/>
                <w:webHidden/>
              </w:rPr>
            </w:r>
            <w:r w:rsidRPr="00EA41DC">
              <w:rPr>
                <w:noProof/>
                <w:webHidden/>
              </w:rPr>
              <w:fldChar w:fldCharType="separate"/>
            </w:r>
            <w:r w:rsidR="004C4A99">
              <w:rPr>
                <w:noProof/>
                <w:webHidden/>
              </w:rPr>
              <w:t>18</w:t>
            </w:r>
            <w:r w:rsidRPr="00EA41DC">
              <w:rPr>
                <w:noProof/>
                <w:webHidden/>
              </w:rPr>
              <w:fldChar w:fldCharType="end"/>
            </w:r>
          </w:hyperlink>
        </w:p>
        <w:p w14:paraId="56768892" w14:textId="6C3BABF8"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49" w:history="1">
            <w:r w:rsidRPr="00EA41DC">
              <w:rPr>
                <w:rStyle w:val="-"/>
                <w:noProof/>
                <w:color w:val="auto"/>
                <w:lang w:val="el-GR"/>
              </w:rPr>
              <w:t>2.1.2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Επικοινωνία – Πρόσβαση στα έγγραφα της Σύμβασης</w:t>
            </w:r>
            <w:r w:rsidRPr="00EA41DC">
              <w:rPr>
                <w:noProof/>
                <w:webHidden/>
              </w:rPr>
              <w:tab/>
            </w:r>
            <w:r w:rsidRPr="00EA41DC">
              <w:rPr>
                <w:noProof/>
                <w:webHidden/>
              </w:rPr>
              <w:fldChar w:fldCharType="begin"/>
            </w:r>
            <w:r w:rsidRPr="00EA41DC">
              <w:rPr>
                <w:noProof/>
                <w:webHidden/>
              </w:rPr>
              <w:instrText xml:space="preserve"> PAGEREF _Toc193464049 \h </w:instrText>
            </w:r>
            <w:r w:rsidRPr="00EA41DC">
              <w:rPr>
                <w:noProof/>
                <w:webHidden/>
              </w:rPr>
            </w:r>
            <w:r w:rsidRPr="00EA41DC">
              <w:rPr>
                <w:noProof/>
                <w:webHidden/>
              </w:rPr>
              <w:fldChar w:fldCharType="separate"/>
            </w:r>
            <w:r w:rsidR="004C4A99">
              <w:rPr>
                <w:noProof/>
                <w:webHidden/>
              </w:rPr>
              <w:t>18</w:t>
            </w:r>
            <w:r w:rsidRPr="00EA41DC">
              <w:rPr>
                <w:noProof/>
                <w:webHidden/>
              </w:rPr>
              <w:fldChar w:fldCharType="end"/>
            </w:r>
          </w:hyperlink>
        </w:p>
        <w:p w14:paraId="1C622521" w14:textId="08F99924"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0" w:history="1">
            <w:r w:rsidRPr="00EA41DC">
              <w:rPr>
                <w:rStyle w:val="-"/>
                <w:noProof/>
                <w:color w:val="auto"/>
                <w:lang w:val="el-GR"/>
              </w:rPr>
              <w:t>2.1.3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Παροχή Διευκρινίσεων</w:t>
            </w:r>
            <w:r w:rsidRPr="00EA41DC">
              <w:rPr>
                <w:noProof/>
                <w:webHidden/>
              </w:rPr>
              <w:tab/>
            </w:r>
            <w:r w:rsidRPr="00EA41DC">
              <w:rPr>
                <w:noProof/>
                <w:webHidden/>
              </w:rPr>
              <w:fldChar w:fldCharType="begin"/>
            </w:r>
            <w:r w:rsidRPr="00EA41DC">
              <w:rPr>
                <w:noProof/>
                <w:webHidden/>
              </w:rPr>
              <w:instrText xml:space="preserve"> PAGEREF _Toc193464050 \h </w:instrText>
            </w:r>
            <w:r w:rsidRPr="00EA41DC">
              <w:rPr>
                <w:noProof/>
                <w:webHidden/>
              </w:rPr>
            </w:r>
            <w:r w:rsidRPr="00EA41DC">
              <w:rPr>
                <w:noProof/>
                <w:webHidden/>
              </w:rPr>
              <w:fldChar w:fldCharType="separate"/>
            </w:r>
            <w:r w:rsidR="004C4A99">
              <w:rPr>
                <w:noProof/>
                <w:webHidden/>
              </w:rPr>
              <w:t>18</w:t>
            </w:r>
            <w:r w:rsidRPr="00EA41DC">
              <w:rPr>
                <w:noProof/>
                <w:webHidden/>
              </w:rPr>
              <w:fldChar w:fldCharType="end"/>
            </w:r>
          </w:hyperlink>
        </w:p>
        <w:p w14:paraId="7C371F87" w14:textId="17AEE3B8"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1" w:history="1">
            <w:r w:rsidRPr="00EA41DC">
              <w:rPr>
                <w:rStyle w:val="-"/>
                <w:noProof/>
                <w:color w:val="auto"/>
                <w:lang w:val="el-GR"/>
              </w:rPr>
              <w:t>2.1.4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Γλώσσα</w:t>
            </w:r>
            <w:r w:rsidRPr="00EA41DC">
              <w:rPr>
                <w:noProof/>
                <w:webHidden/>
              </w:rPr>
              <w:tab/>
            </w:r>
            <w:r w:rsidRPr="00EA41DC">
              <w:rPr>
                <w:noProof/>
                <w:webHidden/>
              </w:rPr>
              <w:fldChar w:fldCharType="begin"/>
            </w:r>
            <w:r w:rsidRPr="00EA41DC">
              <w:rPr>
                <w:noProof/>
                <w:webHidden/>
              </w:rPr>
              <w:instrText xml:space="preserve"> PAGEREF _Toc193464051 \h </w:instrText>
            </w:r>
            <w:r w:rsidRPr="00EA41DC">
              <w:rPr>
                <w:noProof/>
                <w:webHidden/>
              </w:rPr>
            </w:r>
            <w:r w:rsidRPr="00EA41DC">
              <w:rPr>
                <w:noProof/>
                <w:webHidden/>
              </w:rPr>
              <w:fldChar w:fldCharType="separate"/>
            </w:r>
            <w:r w:rsidR="004C4A99">
              <w:rPr>
                <w:noProof/>
                <w:webHidden/>
              </w:rPr>
              <w:t>19</w:t>
            </w:r>
            <w:r w:rsidRPr="00EA41DC">
              <w:rPr>
                <w:noProof/>
                <w:webHidden/>
              </w:rPr>
              <w:fldChar w:fldCharType="end"/>
            </w:r>
          </w:hyperlink>
        </w:p>
        <w:p w14:paraId="69C17540" w14:textId="08D74401"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2" w:history="1">
            <w:r w:rsidRPr="00EA41DC">
              <w:rPr>
                <w:rStyle w:val="-"/>
                <w:noProof/>
                <w:color w:val="auto"/>
                <w:lang w:val="el-GR"/>
              </w:rPr>
              <w:t>2.1.5</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Εγγυήσεις</w:t>
            </w:r>
            <w:r w:rsidRPr="00EA41DC">
              <w:rPr>
                <w:noProof/>
                <w:webHidden/>
              </w:rPr>
              <w:tab/>
            </w:r>
            <w:r w:rsidRPr="00EA41DC">
              <w:rPr>
                <w:noProof/>
                <w:webHidden/>
              </w:rPr>
              <w:fldChar w:fldCharType="begin"/>
            </w:r>
            <w:r w:rsidRPr="00EA41DC">
              <w:rPr>
                <w:noProof/>
                <w:webHidden/>
              </w:rPr>
              <w:instrText xml:space="preserve"> PAGEREF _Toc193464052 \h </w:instrText>
            </w:r>
            <w:r w:rsidRPr="00EA41DC">
              <w:rPr>
                <w:noProof/>
                <w:webHidden/>
              </w:rPr>
            </w:r>
            <w:r w:rsidRPr="00EA41DC">
              <w:rPr>
                <w:noProof/>
                <w:webHidden/>
              </w:rPr>
              <w:fldChar w:fldCharType="separate"/>
            </w:r>
            <w:r w:rsidR="004C4A99">
              <w:rPr>
                <w:noProof/>
                <w:webHidden/>
              </w:rPr>
              <w:t>19</w:t>
            </w:r>
            <w:r w:rsidRPr="00EA41DC">
              <w:rPr>
                <w:noProof/>
                <w:webHidden/>
              </w:rPr>
              <w:fldChar w:fldCharType="end"/>
            </w:r>
          </w:hyperlink>
        </w:p>
        <w:p w14:paraId="3DBC1827" w14:textId="716BA118"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3" w:history="1">
            <w:r w:rsidRPr="00EA41DC">
              <w:rPr>
                <w:rStyle w:val="-"/>
                <w:noProof/>
                <w:color w:val="auto"/>
                <w:lang w:val="el-GR"/>
              </w:rPr>
              <w:t>2.1.6</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Προστασία Προσωπικών Δεδομένων</w:t>
            </w:r>
            <w:r w:rsidRPr="00EA41DC">
              <w:rPr>
                <w:noProof/>
                <w:webHidden/>
              </w:rPr>
              <w:tab/>
            </w:r>
            <w:r w:rsidRPr="00EA41DC">
              <w:rPr>
                <w:noProof/>
                <w:webHidden/>
              </w:rPr>
              <w:fldChar w:fldCharType="begin"/>
            </w:r>
            <w:r w:rsidRPr="00EA41DC">
              <w:rPr>
                <w:noProof/>
                <w:webHidden/>
              </w:rPr>
              <w:instrText xml:space="preserve"> PAGEREF _Toc193464053 \h </w:instrText>
            </w:r>
            <w:r w:rsidRPr="00EA41DC">
              <w:rPr>
                <w:noProof/>
                <w:webHidden/>
              </w:rPr>
            </w:r>
            <w:r w:rsidRPr="00EA41DC">
              <w:rPr>
                <w:noProof/>
                <w:webHidden/>
              </w:rPr>
              <w:fldChar w:fldCharType="separate"/>
            </w:r>
            <w:r w:rsidR="004C4A99">
              <w:rPr>
                <w:noProof/>
                <w:webHidden/>
              </w:rPr>
              <w:t>20</w:t>
            </w:r>
            <w:r w:rsidRPr="00EA41DC">
              <w:rPr>
                <w:noProof/>
                <w:webHidden/>
              </w:rPr>
              <w:fldChar w:fldCharType="end"/>
            </w:r>
          </w:hyperlink>
        </w:p>
        <w:p w14:paraId="73F76C54" w14:textId="06CD0B97"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4" w:history="1">
            <w:r w:rsidRPr="00EA41DC">
              <w:rPr>
                <w:rStyle w:val="-"/>
                <w:noProof/>
                <w:color w:val="auto"/>
                <w:lang w:val="el-GR"/>
              </w:rPr>
              <w:t>2.2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Δικαίωμα Συμμετοχής - Κριτήρια Ποιοτικής Επιλογής</w:t>
            </w:r>
            <w:r w:rsidRPr="00EA41DC">
              <w:rPr>
                <w:noProof/>
                <w:webHidden/>
              </w:rPr>
              <w:tab/>
            </w:r>
            <w:r w:rsidRPr="00EA41DC">
              <w:rPr>
                <w:noProof/>
                <w:webHidden/>
              </w:rPr>
              <w:fldChar w:fldCharType="begin"/>
            </w:r>
            <w:r w:rsidRPr="00EA41DC">
              <w:rPr>
                <w:noProof/>
                <w:webHidden/>
              </w:rPr>
              <w:instrText xml:space="preserve"> PAGEREF _Toc193464054 \h </w:instrText>
            </w:r>
            <w:r w:rsidRPr="00EA41DC">
              <w:rPr>
                <w:noProof/>
                <w:webHidden/>
              </w:rPr>
            </w:r>
            <w:r w:rsidRPr="00EA41DC">
              <w:rPr>
                <w:noProof/>
                <w:webHidden/>
              </w:rPr>
              <w:fldChar w:fldCharType="separate"/>
            </w:r>
            <w:r w:rsidR="004C4A99">
              <w:rPr>
                <w:noProof/>
                <w:webHidden/>
              </w:rPr>
              <w:t>21</w:t>
            </w:r>
            <w:r w:rsidRPr="00EA41DC">
              <w:rPr>
                <w:noProof/>
                <w:webHidden/>
              </w:rPr>
              <w:fldChar w:fldCharType="end"/>
            </w:r>
          </w:hyperlink>
        </w:p>
        <w:p w14:paraId="7603BC63" w14:textId="2161629D"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5" w:history="1">
            <w:r w:rsidRPr="00EA41DC">
              <w:rPr>
                <w:rStyle w:val="-"/>
                <w:noProof/>
                <w:color w:val="auto"/>
                <w:lang w:val="el-GR"/>
              </w:rPr>
              <w:t>2.2.1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Δικαιούμενοι συμμετοχής</w:t>
            </w:r>
            <w:r w:rsidRPr="00EA41DC">
              <w:rPr>
                <w:noProof/>
                <w:webHidden/>
              </w:rPr>
              <w:tab/>
            </w:r>
            <w:r w:rsidRPr="00EA41DC">
              <w:rPr>
                <w:noProof/>
                <w:webHidden/>
              </w:rPr>
              <w:fldChar w:fldCharType="begin"/>
            </w:r>
            <w:r w:rsidRPr="00EA41DC">
              <w:rPr>
                <w:noProof/>
                <w:webHidden/>
              </w:rPr>
              <w:instrText xml:space="preserve"> PAGEREF _Toc193464055 \h </w:instrText>
            </w:r>
            <w:r w:rsidRPr="00EA41DC">
              <w:rPr>
                <w:noProof/>
                <w:webHidden/>
              </w:rPr>
            </w:r>
            <w:r w:rsidRPr="00EA41DC">
              <w:rPr>
                <w:noProof/>
                <w:webHidden/>
              </w:rPr>
              <w:fldChar w:fldCharType="separate"/>
            </w:r>
            <w:r w:rsidR="004C4A99">
              <w:rPr>
                <w:noProof/>
                <w:webHidden/>
              </w:rPr>
              <w:t>21</w:t>
            </w:r>
            <w:r w:rsidRPr="00EA41DC">
              <w:rPr>
                <w:noProof/>
                <w:webHidden/>
              </w:rPr>
              <w:fldChar w:fldCharType="end"/>
            </w:r>
          </w:hyperlink>
        </w:p>
        <w:p w14:paraId="085F1522" w14:textId="1586B6C9"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6" w:history="1">
            <w:r w:rsidRPr="00EA41DC">
              <w:rPr>
                <w:rStyle w:val="-"/>
                <w:noProof/>
                <w:color w:val="auto"/>
                <w:lang w:val="el-GR"/>
              </w:rPr>
              <w:t>2.2.2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Εγγύηση συμμετοχής</w:t>
            </w:r>
            <w:r w:rsidRPr="00EA41DC">
              <w:rPr>
                <w:noProof/>
                <w:webHidden/>
              </w:rPr>
              <w:tab/>
            </w:r>
            <w:r w:rsidRPr="00EA41DC">
              <w:rPr>
                <w:noProof/>
                <w:webHidden/>
              </w:rPr>
              <w:fldChar w:fldCharType="begin"/>
            </w:r>
            <w:r w:rsidRPr="00EA41DC">
              <w:rPr>
                <w:noProof/>
                <w:webHidden/>
              </w:rPr>
              <w:instrText xml:space="preserve"> PAGEREF _Toc193464056 \h </w:instrText>
            </w:r>
            <w:r w:rsidRPr="00EA41DC">
              <w:rPr>
                <w:noProof/>
                <w:webHidden/>
              </w:rPr>
            </w:r>
            <w:r w:rsidRPr="00EA41DC">
              <w:rPr>
                <w:noProof/>
                <w:webHidden/>
              </w:rPr>
              <w:fldChar w:fldCharType="separate"/>
            </w:r>
            <w:r w:rsidR="004C4A99">
              <w:rPr>
                <w:noProof/>
                <w:webHidden/>
              </w:rPr>
              <w:t>22</w:t>
            </w:r>
            <w:r w:rsidRPr="00EA41DC">
              <w:rPr>
                <w:noProof/>
                <w:webHidden/>
              </w:rPr>
              <w:fldChar w:fldCharType="end"/>
            </w:r>
          </w:hyperlink>
        </w:p>
        <w:p w14:paraId="42BA73DF" w14:textId="7DD41D93"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7" w:history="1">
            <w:r w:rsidRPr="00EA41DC">
              <w:rPr>
                <w:rStyle w:val="-"/>
                <w:noProof/>
                <w:color w:val="auto"/>
                <w:lang w:val="el-GR"/>
              </w:rPr>
              <w:t>2.2.3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Λόγοι αποκλεισμού</w:t>
            </w:r>
            <w:r w:rsidRPr="00EA41DC">
              <w:rPr>
                <w:noProof/>
                <w:webHidden/>
              </w:rPr>
              <w:tab/>
            </w:r>
            <w:r w:rsidRPr="00EA41DC">
              <w:rPr>
                <w:noProof/>
                <w:webHidden/>
              </w:rPr>
              <w:fldChar w:fldCharType="begin"/>
            </w:r>
            <w:r w:rsidRPr="00EA41DC">
              <w:rPr>
                <w:noProof/>
                <w:webHidden/>
              </w:rPr>
              <w:instrText xml:space="preserve"> PAGEREF _Toc193464057 \h </w:instrText>
            </w:r>
            <w:r w:rsidRPr="00EA41DC">
              <w:rPr>
                <w:noProof/>
                <w:webHidden/>
              </w:rPr>
            </w:r>
            <w:r w:rsidRPr="00EA41DC">
              <w:rPr>
                <w:noProof/>
                <w:webHidden/>
              </w:rPr>
              <w:fldChar w:fldCharType="separate"/>
            </w:r>
            <w:r w:rsidR="004C4A99">
              <w:rPr>
                <w:noProof/>
                <w:webHidden/>
              </w:rPr>
              <w:t>23</w:t>
            </w:r>
            <w:r w:rsidRPr="00EA41DC">
              <w:rPr>
                <w:noProof/>
                <w:webHidden/>
              </w:rPr>
              <w:fldChar w:fldCharType="end"/>
            </w:r>
          </w:hyperlink>
        </w:p>
        <w:p w14:paraId="05FC0689" w14:textId="334B4B81" w:rsidR="0014546D" w:rsidRPr="00EA41DC" w:rsidRDefault="0014546D">
          <w:pPr>
            <w:pStyle w:val="31"/>
            <w:tabs>
              <w:tab w:val="right" w:leader="dot" w:pos="9628"/>
            </w:tabs>
            <w:rPr>
              <w:rFonts w:asciiTheme="minorHAnsi" w:eastAsiaTheme="minorEastAsia" w:hAnsiTheme="minorHAnsi" w:cstheme="minorBidi"/>
              <w:i w:val="0"/>
              <w:iCs w:val="0"/>
              <w:noProof/>
              <w:kern w:val="2"/>
              <w:sz w:val="24"/>
              <w:szCs w:val="24"/>
              <w:lang w:val="en-US" w:eastAsia="en-US"/>
              <w14:ligatures w14:val="standardContextual"/>
            </w:rPr>
          </w:pPr>
          <w:hyperlink w:anchor="_Toc193464058" w:history="1">
            <w:r w:rsidRPr="00EA41DC">
              <w:rPr>
                <w:rStyle w:val="-"/>
                <w:noProof/>
                <w:color w:val="auto"/>
                <w:lang w:val="el-GR"/>
              </w:rPr>
              <w:t>Κριτήρια Ποιοτικής Επιλογής &amp; αποδεικτά στοιχεία</w:t>
            </w:r>
            <w:r w:rsidRPr="00EA41DC">
              <w:rPr>
                <w:noProof/>
                <w:webHidden/>
              </w:rPr>
              <w:tab/>
            </w:r>
            <w:r w:rsidRPr="00EA41DC">
              <w:rPr>
                <w:noProof/>
                <w:webHidden/>
              </w:rPr>
              <w:fldChar w:fldCharType="begin"/>
            </w:r>
            <w:r w:rsidRPr="00EA41DC">
              <w:rPr>
                <w:noProof/>
                <w:webHidden/>
              </w:rPr>
              <w:instrText xml:space="preserve"> PAGEREF _Toc193464058 \h </w:instrText>
            </w:r>
            <w:r w:rsidRPr="00EA41DC">
              <w:rPr>
                <w:noProof/>
                <w:webHidden/>
              </w:rPr>
            </w:r>
            <w:r w:rsidRPr="00EA41DC">
              <w:rPr>
                <w:noProof/>
                <w:webHidden/>
              </w:rPr>
              <w:fldChar w:fldCharType="separate"/>
            </w:r>
            <w:r w:rsidR="004C4A99">
              <w:rPr>
                <w:noProof/>
                <w:webHidden/>
              </w:rPr>
              <w:t>28</w:t>
            </w:r>
            <w:r w:rsidRPr="00EA41DC">
              <w:rPr>
                <w:noProof/>
                <w:webHidden/>
              </w:rPr>
              <w:fldChar w:fldCharType="end"/>
            </w:r>
          </w:hyperlink>
        </w:p>
        <w:p w14:paraId="3093650D" w14:textId="0AD3AA7A"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59" w:history="1">
            <w:r w:rsidRPr="00EA41DC">
              <w:rPr>
                <w:rStyle w:val="-"/>
                <w:noProof/>
                <w:color w:val="auto"/>
                <w:lang w:val="el-GR"/>
              </w:rPr>
              <w:t>2.2.4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Καταλληλόλητα άσκησης επαγγελματικής δραστηριότητας</w:t>
            </w:r>
            <w:r w:rsidRPr="00EA41DC">
              <w:rPr>
                <w:noProof/>
                <w:webHidden/>
              </w:rPr>
              <w:tab/>
            </w:r>
            <w:r w:rsidRPr="00EA41DC">
              <w:rPr>
                <w:noProof/>
                <w:webHidden/>
              </w:rPr>
              <w:fldChar w:fldCharType="begin"/>
            </w:r>
            <w:r w:rsidRPr="00EA41DC">
              <w:rPr>
                <w:noProof/>
                <w:webHidden/>
              </w:rPr>
              <w:instrText xml:space="preserve"> PAGEREF _Toc193464059 \h </w:instrText>
            </w:r>
            <w:r w:rsidRPr="00EA41DC">
              <w:rPr>
                <w:noProof/>
                <w:webHidden/>
              </w:rPr>
            </w:r>
            <w:r w:rsidRPr="00EA41DC">
              <w:rPr>
                <w:noProof/>
                <w:webHidden/>
              </w:rPr>
              <w:fldChar w:fldCharType="separate"/>
            </w:r>
            <w:r w:rsidR="004C4A99">
              <w:rPr>
                <w:noProof/>
                <w:webHidden/>
              </w:rPr>
              <w:t>28</w:t>
            </w:r>
            <w:r w:rsidRPr="00EA41DC">
              <w:rPr>
                <w:noProof/>
                <w:webHidden/>
              </w:rPr>
              <w:fldChar w:fldCharType="end"/>
            </w:r>
          </w:hyperlink>
        </w:p>
        <w:p w14:paraId="21986ECE" w14:textId="28C2F3E5"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0" w:history="1">
            <w:r w:rsidRPr="00EA41DC">
              <w:rPr>
                <w:rStyle w:val="-"/>
                <w:noProof/>
                <w:color w:val="auto"/>
                <w:lang w:val="el-GR"/>
              </w:rPr>
              <w:t>2.2.5</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Οικονομική και χρηματοοικονομική επάρκεια</w:t>
            </w:r>
            <w:r w:rsidRPr="00EA41DC">
              <w:rPr>
                <w:noProof/>
                <w:webHidden/>
              </w:rPr>
              <w:tab/>
            </w:r>
            <w:r w:rsidRPr="00EA41DC">
              <w:rPr>
                <w:noProof/>
                <w:webHidden/>
              </w:rPr>
              <w:fldChar w:fldCharType="begin"/>
            </w:r>
            <w:r w:rsidRPr="00EA41DC">
              <w:rPr>
                <w:noProof/>
                <w:webHidden/>
              </w:rPr>
              <w:instrText xml:space="preserve"> PAGEREF _Toc193464060 \h </w:instrText>
            </w:r>
            <w:r w:rsidRPr="00EA41DC">
              <w:rPr>
                <w:noProof/>
                <w:webHidden/>
              </w:rPr>
            </w:r>
            <w:r w:rsidRPr="00EA41DC">
              <w:rPr>
                <w:noProof/>
                <w:webHidden/>
              </w:rPr>
              <w:fldChar w:fldCharType="separate"/>
            </w:r>
            <w:r w:rsidR="004C4A99">
              <w:rPr>
                <w:noProof/>
                <w:webHidden/>
              </w:rPr>
              <w:t>29</w:t>
            </w:r>
            <w:r w:rsidRPr="00EA41DC">
              <w:rPr>
                <w:noProof/>
                <w:webHidden/>
              </w:rPr>
              <w:fldChar w:fldCharType="end"/>
            </w:r>
          </w:hyperlink>
        </w:p>
        <w:p w14:paraId="6FDF8875" w14:textId="3674F54E"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1" w:history="1">
            <w:r w:rsidRPr="00EA41DC">
              <w:rPr>
                <w:rStyle w:val="-"/>
                <w:noProof/>
                <w:color w:val="auto"/>
                <w:lang w:val="el-GR"/>
              </w:rPr>
              <w:t>2.2.6</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Τεχνική και επαγγελματική ικανότητα</w:t>
            </w:r>
            <w:r w:rsidRPr="00EA41DC">
              <w:rPr>
                <w:noProof/>
                <w:webHidden/>
              </w:rPr>
              <w:tab/>
            </w:r>
            <w:r w:rsidRPr="00EA41DC">
              <w:rPr>
                <w:noProof/>
                <w:webHidden/>
              </w:rPr>
              <w:fldChar w:fldCharType="begin"/>
            </w:r>
            <w:r w:rsidRPr="00EA41DC">
              <w:rPr>
                <w:noProof/>
                <w:webHidden/>
              </w:rPr>
              <w:instrText xml:space="preserve"> PAGEREF _Toc193464061 \h </w:instrText>
            </w:r>
            <w:r w:rsidRPr="00EA41DC">
              <w:rPr>
                <w:noProof/>
                <w:webHidden/>
              </w:rPr>
            </w:r>
            <w:r w:rsidRPr="00EA41DC">
              <w:rPr>
                <w:noProof/>
                <w:webHidden/>
              </w:rPr>
              <w:fldChar w:fldCharType="separate"/>
            </w:r>
            <w:r w:rsidR="004C4A99">
              <w:rPr>
                <w:noProof/>
                <w:webHidden/>
              </w:rPr>
              <w:t>29</w:t>
            </w:r>
            <w:r w:rsidRPr="00EA41DC">
              <w:rPr>
                <w:noProof/>
                <w:webHidden/>
              </w:rPr>
              <w:fldChar w:fldCharType="end"/>
            </w:r>
          </w:hyperlink>
        </w:p>
        <w:p w14:paraId="6D82F679" w14:textId="7ABC6B36"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2" w:history="1">
            <w:r w:rsidRPr="00EA41DC">
              <w:rPr>
                <w:rStyle w:val="-"/>
                <w:noProof/>
                <w:color w:val="auto"/>
                <w:lang w:val="el-GR"/>
              </w:rPr>
              <w:t>2.2.6.1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Τεχνική Ικανότητα</w:t>
            </w:r>
            <w:r w:rsidRPr="00EA41DC">
              <w:rPr>
                <w:noProof/>
                <w:webHidden/>
              </w:rPr>
              <w:tab/>
            </w:r>
            <w:r w:rsidRPr="00EA41DC">
              <w:rPr>
                <w:noProof/>
                <w:webHidden/>
              </w:rPr>
              <w:fldChar w:fldCharType="begin"/>
            </w:r>
            <w:r w:rsidRPr="00EA41DC">
              <w:rPr>
                <w:noProof/>
                <w:webHidden/>
              </w:rPr>
              <w:instrText xml:space="preserve"> PAGEREF _Toc193464062 \h </w:instrText>
            </w:r>
            <w:r w:rsidRPr="00EA41DC">
              <w:rPr>
                <w:noProof/>
                <w:webHidden/>
              </w:rPr>
            </w:r>
            <w:r w:rsidRPr="00EA41DC">
              <w:rPr>
                <w:noProof/>
                <w:webHidden/>
              </w:rPr>
              <w:fldChar w:fldCharType="separate"/>
            </w:r>
            <w:r w:rsidR="004C4A99">
              <w:rPr>
                <w:noProof/>
                <w:webHidden/>
              </w:rPr>
              <w:t>29</w:t>
            </w:r>
            <w:r w:rsidRPr="00EA41DC">
              <w:rPr>
                <w:noProof/>
                <w:webHidden/>
              </w:rPr>
              <w:fldChar w:fldCharType="end"/>
            </w:r>
          </w:hyperlink>
        </w:p>
        <w:p w14:paraId="54367777" w14:textId="5DC4CF59"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3" w:history="1">
            <w:r w:rsidRPr="00EA41DC">
              <w:rPr>
                <w:rStyle w:val="-"/>
                <w:noProof/>
                <w:color w:val="auto"/>
                <w:lang w:val="el-GR"/>
              </w:rPr>
              <w:t>2.2.6.2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Επαγγελματική Ικανότητα – Ομάδα Έργου</w:t>
            </w:r>
            <w:r w:rsidRPr="00EA41DC">
              <w:rPr>
                <w:noProof/>
                <w:webHidden/>
              </w:rPr>
              <w:tab/>
            </w:r>
            <w:r w:rsidRPr="00EA41DC">
              <w:rPr>
                <w:noProof/>
                <w:webHidden/>
              </w:rPr>
              <w:fldChar w:fldCharType="begin"/>
            </w:r>
            <w:r w:rsidRPr="00EA41DC">
              <w:rPr>
                <w:noProof/>
                <w:webHidden/>
              </w:rPr>
              <w:instrText xml:space="preserve"> PAGEREF _Toc193464063 \h </w:instrText>
            </w:r>
            <w:r w:rsidRPr="00EA41DC">
              <w:rPr>
                <w:noProof/>
                <w:webHidden/>
              </w:rPr>
            </w:r>
            <w:r w:rsidRPr="00EA41DC">
              <w:rPr>
                <w:noProof/>
                <w:webHidden/>
              </w:rPr>
              <w:fldChar w:fldCharType="separate"/>
            </w:r>
            <w:r w:rsidR="004C4A99">
              <w:rPr>
                <w:noProof/>
                <w:webHidden/>
              </w:rPr>
              <w:t>30</w:t>
            </w:r>
            <w:r w:rsidRPr="00EA41DC">
              <w:rPr>
                <w:noProof/>
                <w:webHidden/>
              </w:rPr>
              <w:fldChar w:fldCharType="end"/>
            </w:r>
          </w:hyperlink>
        </w:p>
        <w:p w14:paraId="489205A5" w14:textId="38D049F4"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4" w:history="1">
            <w:r w:rsidRPr="00EA41DC">
              <w:rPr>
                <w:rStyle w:val="-"/>
                <w:noProof/>
                <w:color w:val="auto"/>
                <w:lang w:val="el-GR"/>
              </w:rPr>
              <w:t>2.2.7</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Πρότυπα διασφάλισης ποιότητας και πρότυπα περιβαλλοντικής διαχείρισης</w:t>
            </w:r>
            <w:r w:rsidRPr="00EA41DC">
              <w:rPr>
                <w:noProof/>
                <w:webHidden/>
              </w:rPr>
              <w:tab/>
            </w:r>
            <w:r w:rsidRPr="00EA41DC">
              <w:rPr>
                <w:noProof/>
                <w:webHidden/>
              </w:rPr>
              <w:fldChar w:fldCharType="begin"/>
            </w:r>
            <w:r w:rsidRPr="00EA41DC">
              <w:rPr>
                <w:noProof/>
                <w:webHidden/>
              </w:rPr>
              <w:instrText xml:space="preserve"> PAGEREF _Toc193464064 \h </w:instrText>
            </w:r>
            <w:r w:rsidRPr="00EA41DC">
              <w:rPr>
                <w:noProof/>
                <w:webHidden/>
              </w:rPr>
            </w:r>
            <w:r w:rsidRPr="00EA41DC">
              <w:rPr>
                <w:noProof/>
                <w:webHidden/>
              </w:rPr>
              <w:fldChar w:fldCharType="separate"/>
            </w:r>
            <w:r w:rsidR="004C4A99">
              <w:rPr>
                <w:noProof/>
                <w:webHidden/>
              </w:rPr>
              <w:t>31</w:t>
            </w:r>
            <w:r w:rsidRPr="00EA41DC">
              <w:rPr>
                <w:noProof/>
                <w:webHidden/>
              </w:rPr>
              <w:fldChar w:fldCharType="end"/>
            </w:r>
          </w:hyperlink>
        </w:p>
        <w:p w14:paraId="24EF569F" w14:textId="27A5113B"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5" w:history="1">
            <w:r w:rsidRPr="00EA41DC">
              <w:rPr>
                <w:rStyle w:val="-"/>
                <w:noProof/>
                <w:color w:val="auto"/>
                <w:lang w:val="el-GR"/>
              </w:rPr>
              <w:t>2.2.8</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Στήριξη στην ικανότητα τρίτων – Υπεργολαβία</w:t>
            </w:r>
            <w:r w:rsidRPr="00EA41DC">
              <w:rPr>
                <w:noProof/>
                <w:webHidden/>
              </w:rPr>
              <w:tab/>
            </w:r>
            <w:r w:rsidRPr="00EA41DC">
              <w:rPr>
                <w:noProof/>
                <w:webHidden/>
              </w:rPr>
              <w:fldChar w:fldCharType="begin"/>
            </w:r>
            <w:r w:rsidRPr="00EA41DC">
              <w:rPr>
                <w:noProof/>
                <w:webHidden/>
              </w:rPr>
              <w:instrText xml:space="preserve"> PAGEREF _Toc193464065 \h </w:instrText>
            </w:r>
            <w:r w:rsidRPr="00EA41DC">
              <w:rPr>
                <w:noProof/>
                <w:webHidden/>
              </w:rPr>
            </w:r>
            <w:r w:rsidRPr="00EA41DC">
              <w:rPr>
                <w:noProof/>
                <w:webHidden/>
              </w:rPr>
              <w:fldChar w:fldCharType="separate"/>
            </w:r>
            <w:r w:rsidR="004C4A99">
              <w:rPr>
                <w:noProof/>
                <w:webHidden/>
              </w:rPr>
              <w:t>32</w:t>
            </w:r>
            <w:r w:rsidRPr="00EA41DC">
              <w:rPr>
                <w:noProof/>
                <w:webHidden/>
              </w:rPr>
              <w:fldChar w:fldCharType="end"/>
            </w:r>
          </w:hyperlink>
        </w:p>
        <w:p w14:paraId="0CDAD6C6" w14:textId="5643A22A"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6" w:history="1">
            <w:r w:rsidRPr="00EA41DC">
              <w:rPr>
                <w:rStyle w:val="-"/>
                <w:noProof/>
                <w:color w:val="auto"/>
                <w:lang w:val="el-GR"/>
              </w:rPr>
              <w:t>2.2.8.1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Στήριξη στην ικανότητα τρίτων</w:t>
            </w:r>
            <w:r w:rsidRPr="00EA41DC">
              <w:rPr>
                <w:noProof/>
                <w:webHidden/>
              </w:rPr>
              <w:tab/>
            </w:r>
            <w:r w:rsidRPr="00EA41DC">
              <w:rPr>
                <w:noProof/>
                <w:webHidden/>
              </w:rPr>
              <w:fldChar w:fldCharType="begin"/>
            </w:r>
            <w:r w:rsidRPr="00EA41DC">
              <w:rPr>
                <w:noProof/>
                <w:webHidden/>
              </w:rPr>
              <w:instrText xml:space="preserve"> PAGEREF _Toc193464066 \h </w:instrText>
            </w:r>
            <w:r w:rsidRPr="00EA41DC">
              <w:rPr>
                <w:noProof/>
                <w:webHidden/>
              </w:rPr>
            </w:r>
            <w:r w:rsidRPr="00EA41DC">
              <w:rPr>
                <w:noProof/>
                <w:webHidden/>
              </w:rPr>
              <w:fldChar w:fldCharType="separate"/>
            </w:r>
            <w:r w:rsidR="004C4A99">
              <w:rPr>
                <w:noProof/>
                <w:webHidden/>
              </w:rPr>
              <w:t>32</w:t>
            </w:r>
            <w:r w:rsidRPr="00EA41DC">
              <w:rPr>
                <w:noProof/>
                <w:webHidden/>
              </w:rPr>
              <w:fldChar w:fldCharType="end"/>
            </w:r>
          </w:hyperlink>
        </w:p>
        <w:p w14:paraId="426E2892" w14:textId="4F48B57E"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7" w:history="1">
            <w:r w:rsidRPr="00EA41DC">
              <w:rPr>
                <w:rStyle w:val="-"/>
                <w:noProof/>
                <w:color w:val="auto"/>
                <w:lang w:val="el-GR"/>
              </w:rPr>
              <w:t>2.2.8.2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Υπεργολαβία</w:t>
            </w:r>
            <w:r w:rsidRPr="00EA41DC">
              <w:rPr>
                <w:noProof/>
                <w:webHidden/>
              </w:rPr>
              <w:tab/>
            </w:r>
            <w:r w:rsidRPr="00EA41DC">
              <w:rPr>
                <w:noProof/>
                <w:webHidden/>
              </w:rPr>
              <w:fldChar w:fldCharType="begin"/>
            </w:r>
            <w:r w:rsidRPr="00EA41DC">
              <w:rPr>
                <w:noProof/>
                <w:webHidden/>
              </w:rPr>
              <w:instrText xml:space="preserve"> PAGEREF _Toc193464067 \h </w:instrText>
            </w:r>
            <w:r w:rsidRPr="00EA41DC">
              <w:rPr>
                <w:noProof/>
                <w:webHidden/>
              </w:rPr>
            </w:r>
            <w:r w:rsidRPr="00EA41DC">
              <w:rPr>
                <w:noProof/>
                <w:webHidden/>
              </w:rPr>
              <w:fldChar w:fldCharType="separate"/>
            </w:r>
            <w:r w:rsidR="004C4A99">
              <w:rPr>
                <w:noProof/>
                <w:webHidden/>
              </w:rPr>
              <w:t>32</w:t>
            </w:r>
            <w:r w:rsidRPr="00EA41DC">
              <w:rPr>
                <w:noProof/>
                <w:webHidden/>
              </w:rPr>
              <w:fldChar w:fldCharType="end"/>
            </w:r>
          </w:hyperlink>
        </w:p>
        <w:p w14:paraId="17173D30" w14:textId="22417A70"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8" w:history="1">
            <w:r w:rsidRPr="00EA41DC">
              <w:rPr>
                <w:rStyle w:val="-"/>
                <w:noProof/>
                <w:color w:val="auto"/>
                <w:lang w:val="el-GR"/>
              </w:rPr>
              <w:t>2.2.9</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Κανόνες απόδειξης ποιοτικής επιλογής</w:t>
            </w:r>
            <w:r w:rsidRPr="00EA41DC">
              <w:rPr>
                <w:noProof/>
                <w:webHidden/>
              </w:rPr>
              <w:tab/>
            </w:r>
            <w:r w:rsidRPr="00EA41DC">
              <w:rPr>
                <w:noProof/>
                <w:webHidden/>
              </w:rPr>
              <w:fldChar w:fldCharType="begin"/>
            </w:r>
            <w:r w:rsidRPr="00EA41DC">
              <w:rPr>
                <w:noProof/>
                <w:webHidden/>
              </w:rPr>
              <w:instrText xml:space="preserve"> PAGEREF _Toc193464068 \h </w:instrText>
            </w:r>
            <w:r w:rsidRPr="00EA41DC">
              <w:rPr>
                <w:noProof/>
                <w:webHidden/>
              </w:rPr>
            </w:r>
            <w:r w:rsidRPr="00EA41DC">
              <w:rPr>
                <w:noProof/>
                <w:webHidden/>
              </w:rPr>
              <w:fldChar w:fldCharType="separate"/>
            </w:r>
            <w:r w:rsidR="004C4A99">
              <w:rPr>
                <w:noProof/>
                <w:webHidden/>
              </w:rPr>
              <w:t>33</w:t>
            </w:r>
            <w:r w:rsidRPr="00EA41DC">
              <w:rPr>
                <w:noProof/>
                <w:webHidden/>
              </w:rPr>
              <w:fldChar w:fldCharType="end"/>
            </w:r>
          </w:hyperlink>
        </w:p>
        <w:p w14:paraId="71930D3C" w14:textId="17DFB09B"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69" w:history="1">
            <w:r w:rsidRPr="00EA41DC">
              <w:rPr>
                <w:rStyle w:val="-"/>
                <w:noProof/>
                <w:color w:val="auto"/>
                <w:lang w:val="el-GR"/>
              </w:rPr>
              <w:t>2.2.9.1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Προκαταρκτική απόδειξη κατά την υποβολή προσφορών</w:t>
            </w:r>
            <w:r w:rsidRPr="00EA41DC">
              <w:rPr>
                <w:noProof/>
                <w:webHidden/>
              </w:rPr>
              <w:tab/>
            </w:r>
            <w:r w:rsidRPr="00EA41DC">
              <w:rPr>
                <w:noProof/>
                <w:webHidden/>
              </w:rPr>
              <w:fldChar w:fldCharType="begin"/>
            </w:r>
            <w:r w:rsidRPr="00EA41DC">
              <w:rPr>
                <w:noProof/>
                <w:webHidden/>
              </w:rPr>
              <w:instrText xml:space="preserve"> PAGEREF _Toc193464069 \h </w:instrText>
            </w:r>
            <w:r w:rsidRPr="00EA41DC">
              <w:rPr>
                <w:noProof/>
                <w:webHidden/>
              </w:rPr>
            </w:r>
            <w:r w:rsidRPr="00EA41DC">
              <w:rPr>
                <w:noProof/>
                <w:webHidden/>
              </w:rPr>
              <w:fldChar w:fldCharType="separate"/>
            </w:r>
            <w:r w:rsidR="004C4A99">
              <w:rPr>
                <w:noProof/>
                <w:webHidden/>
              </w:rPr>
              <w:t>33</w:t>
            </w:r>
            <w:r w:rsidRPr="00EA41DC">
              <w:rPr>
                <w:noProof/>
                <w:webHidden/>
              </w:rPr>
              <w:fldChar w:fldCharType="end"/>
            </w:r>
          </w:hyperlink>
        </w:p>
        <w:p w14:paraId="316FBCD8" w14:textId="0047B613"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0" w:history="1">
            <w:r w:rsidRPr="00EA41DC">
              <w:rPr>
                <w:rStyle w:val="-"/>
                <w:noProof/>
                <w:color w:val="auto"/>
                <w:lang w:val="el-GR"/>
              </w:rPr>
              <w:t>2.2.9.2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Αποδεικτικά μέσα - Δικαιολογητικά προσωρινού αναδόχου</w:t>
            </w:r>
            <w:r w:rsidRPr="00EA41DC">
              <w:rPr>
                <w:noProof/>
                <w:webHidden/>
              </w:rPr>
              <w:tab/>
            </w:r>
            <w:r w:rsidRPr="00EA41DC">
              <w:rPr>
                <w:noProof/>
                <w:webHidden/>
              </w:rPr>
              <w:fldChar w:fldCharType="begin"/>
            </w:r>
            <w:r w:rsidRPr="00EA41DC">
              <w:rPr>
                <w:noProof/>
                <w:webHidden/>
              </w:rPr>
              <w:instrText xml:space="preserve"> PAGEREF _Toc193464070 \h </w:instrText>
            </w:r>
            <w:r w:rsidRPr="00EA41DC">
              <w:rPr>
                <w:noProof/>
                <w:webHidden/>
              </w:rPr>
            </w:r>
            <w:r w:rsidRPr="00EA41DC">
              <w:rPr>
                <w:noProof/>
                <w:webHidden/>
              </w:rPr>
              <w:fldChar w:fldCharType="separate"/>
            </w:r>
            <w:r w:rsidR="004C4A99">
              <w:rPr>
                <w:noProof/>
                <w:webHidden/>
              </w:rPr>
              <w:t>35</w:t>
            </w:r>
            <w:r w:rsidRPr="00EA41DC">
              <w:rPr>
                <w:noProof/>
                <w:webHidden/>
              </w:rPr>
              <w:fldChar w:fldCharType="end"/>
            </w:r>
          </w:hyperlink>
        </w:p>
        <w:p w14:paraId="26AC82A9" w14:textId="321E1DF3"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1" w:history="1">
            <w:r w:rsidRPr="00EA41DC">
              <w:rPr>
                <w:rStyle w:val="-"/>
                <w:noProof/>
                <w:color w:val="auto"/>
                <w:lang w:val="el-GR"/>
              </w:rPr>
              <w:t>2.3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Κριτήρια Ανάθεσης</w:t>
            </w:r>
            <w:r w:rsidRPr="00EA41DC">
              <w:rPr>
                <w:noProof/>
                <w:webHidden/>
              </w:rPr>
              <w:tab/>
            </w:r>
            <w:r w:rsidRPr="00EA41DC">
              <w:rPr>
                <w:noProof/>
                <w:webHidden/>
              </w:rPr>
              <w:fldChar w:fldCharType="begin"/>
            </w:r>
            <w:r w:rsidRPr="00EA41DC">
              <w:rPr>
                <w:noProof/>
                <w:webHidden/>
              </w:rPr>
              <w:instrText xml:space="preserve"> PAGEREF _Toc193464071 \h </w:instrText>
            </w:r>
            <w:r w:rsidRPr="00EA41DC">
              <w:rPr>
                <w:noProof/>
                <w:webHidden/>
              </w:rPr>
            </w:r>
            <w:r w:rsidRPr="00EA41DC">
              <w:rPr>
                <w:noProof/>
                <w:webHidden/>
              </w:rPr>
              <w:fldChar w:fldCharType="separate"/>
            </w:r>
            <w:r w:rsidR="004C4A99">
              <w:rPr>
                <w:noProof/>
                <w:webHidden/>
              </w:rPr>
              <w:t>46</w:t>
            </w:r>
            <w:r w:rsidRPr="00EA41DC">
              <w:rPr>
                <w:noProof/>
                <w:webHidden/>
              </w:rPr>
              <w:fldChar w:fldCharType="end"/>
            </w:r>
          </w:hyperlink>
        </w:p>
        <w:p w14:paraId="431D5F37" w14:textId="7FA4BD0A"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2" w:history="1">
            <w:r w:rsidRPr="00EA41DC">
              <w:rPr>
                <w:rStyle w:val="-"/>
                <w:noProof/>
                <w:color w:val="auto"/>
                <w:lang w:val="el-GR"/>
              </w:rPr>
              <w:t>2.3.1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Κριτήριο ανάθεσης</w:t>
            </w:r>
            <w:r w:rsidRPr="00EA41DC">
              <w:rPr>
                <w:noProof/>
                <w:webHidden/>
              </w:rPr>
              <w:tab/>
            </w:r>
            <w:r w:rsidRPr="00EA41DC">
              <w:rPr>
                <w:noProof/>
                <w:webHidden/>
              </w:rPr>
              <w:fldChar w:fldCharType="begin"/>
            </w:r>
            <w:r w:rsidRPr="00EA41DC">
              <w:rPr>
                <w:noProof/>
                <w:webHidden/>
              </w:rPr>
              <w:instrText xml:space="preserve"> PAGEREF _Toc193464072 \h </w:instrText>
            </w:r>
            <w:r w:rsidRPr="00EA41DC">
              <w:rPr>
                <w:noProof/>
                <w:webHidden/>
              </w:rPr>
            </w:r>
            <w:r w:rsidRPr="00EA41DC">
              <w:rPr>
                <w:noProof/>
                <w:webHidden/>
              </w:rPr>
              <w:fldChar w:fldCharType="separate"/>
            </w:r>
            <w:r w:rsidR="004C4A99">
              <w:rPr>
                <w:noProof/>
                <w:webHidden/>
              </w:rPr>
              <w:t>46</w:t>
            </w:r>
            <w:r w:rsidRPr="00EA41DC">
              <w:rPr>
                <w:noProof/>
                <w:webHidden/>
              </w:rPr>
              <w:fldChar w:fldCharType="end"/>
            </w:r>
          </w:hyperlink>
        </w:p>
        <w:p w14:paraId="58DAA84E" w14:textId="6FB0FC8F"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3" w:history="1">
            <w:r w:rsidRPr="00EA41DC">
              <w:rPr>
                <w:rStyle w:val="-"/>
                <w:noProof/>
                <w:color w:val="auto"/>
                <w:lang w:val="el-GR"/>
              </w:rPr>
              <w:t>2.3.2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Βαθμολόγηση και κατάταξη προσφορών</w:t>
            </w:r>
            <w:r w:rsidRPr="00EA41DC">
              <w:rPr>
                <w:noProof/>
                <w:webHidden/>
              </w:rPr>
              <w:tab/>
            </w:r>
            <w:r w:rsidRPr="00EA41DC">
              <w:rPr>
                <w:noProof/>
                <w:webHidden/>
              </w:rPr>
              <w:fldChar w:fldCharType="begin"/>
            </w:r>
            <w:r w:rsidRPr="00EA41DC">
              <w:rPr>
                <w:noProof/>
                <w:webHidden/>
              </w:rPr>
              <w:instrText xml:space="preserve"> PAGEREF _Toc193464073 \h </w:instrText>
            </w:r>
            <w:r w:rsidRPr="00EA41DC">
              <w:rPr>
                <w:noProof/>
                <w:webHidden/>
              </w:rPr>
            </w:r>
            <w:r w:rsidRPr="00EA41DC">
              <w:rPr>
                <w:noProof/>
                <w:webHidden/>
              </w:rPr>
              <w:fldChar w:fldCharType="separate"/>
            </w:r>
            <w:r w:rsidR="004C4A99">
              <w:rPr>
                <w:noProof/>
                <w:webHidden/>
              </w:rPr>
              <w:t>48</w:t>
            </w:r>
            <w:r w:rsidRPr="00EA41DC">
              <w:rPr>
                <w:noProof/>
                <w:webHidden/>
              </w:rPr>
              <w:fldChar w:fldCharType="end"/>
            </w:r>
          </w:hyperlink>
        </w:p>
        <w:p w14:paraId="5777A4AE" w14:textId="6F3026D9"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4" w:history="1">
            <w:r w:rsidRPr="00EA41DC">
              <w:rPr>
                <w:rStyle w:val="-"/>
                <w:noProof/>
                <w:color w:val="auto"/>
                <w:lang w:val="el-GR"/>
              </w:rPr>
              <w:t>2.3.3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Βαθμολόγηση Τεχνικών Προσφορών</w:t>
            </w:r>
            <w:r w:rsidRPr="00EA41DC">
              <w:rPr>
                <w:noProof/>
                <w:webHidden/>
              </w:rPr>
              <w:tab/>
            </w:r>
            <w:r w:rsidRPr="00EA41DC">
              <w:rPr>
                <w:noProof/>
                <w:webHidden/>
              </w:rPr>
              <w:fldChar w:fldCharType="begin"/>
            </w:r>
            <w:r w:rsidRPr="00EA41DC">
              <w:rPr>
                <w:noProof/>
                <w:webHidden/>
              </w:rPr>
              <w:instrText xml:space="preserve"> PAGEREF _Toc193464074 \h </w:instrText>
            </w:r>
            <w:r w:rsidRPr="00EA41DC">
              <w:rPr>
                <w:noProof/>
                <w:webHidden/>
              </w:rPr>
            </w:r>
            <w:r w:rsidRPr="00EA41DC">
              <w:rPr>
                <w:noProof/>
                <w:webHidden/>
              </w:rPr>
              <w:fldChar w:fldCharType="separate"/>
            </w:r>
            <w:r w:rsidR="004C4A99">
              <w:rPr>
                <w:noProof/>
                <w:webHidden/>
              </w:rPr>
              <w:t>48</w:t>
            </w:r>
            <w:r w:rsidRPr="00EA41DC">
              <w:rPr>
                <w:noProof/>
                <w:webHidden/>
              </w:rPr>
              <w:fldChar w:fldCharType="end"/>
            </w:r>
          </w:hyperlink>
        </w:p>
        <w:p w14:paraId="23F59A14" w14:textId="6E3FDCE1"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5" w:history="1">
            <w:r w:rsidRPr="00EA41DC">
              <w:rPr>
                <w:rStyle w:val="-"/>
                <w:noProof/>
                <w:color w:val="auto"/>
                <w:lang w:val="el-GR"/>
              </w:rPr>
              <w:t>2.3.4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Α. Κατάταξη προσφορών</w:t>
            </w:r>
            <w:r w:rsidRPr="00EA41DC">
              <w:rPr>
                <w:noProof/>
                <w:webHidden/>
              </w:rPr>
              <w:tab/>
            </w:r>
            <w:r w:rsidRPr="00EA41DC">
              <w:rPr>
                <w:noProof/>
                <w:webHidden/>
              </w:rPr>
              <w:fldChar w:fldCharType="begin"/>
            </w:r>
            <w:r w:rsidRPr="00EA41DC">
              <w:rPr>
                <w:noProof/>
                <w:webHidden/>
              </w:rPr>
              <w:instrText xml:space="preserve"> PAGEREF _Toc193464075 \h </w:instrText>
            </w:r>
            <w:r w:rsidRPr="00EA41DC">
              <w:rPr>
                <w:noProof/>
                <w:webHidden/>
              </w:rPr>
            </w:r>
            <w:r w:rsidRPr="00EA41DC">
              <w:rPr>
                <w:noProof/>
                <w:webHidden/>
              </w:rPr>
              <w:fldChar w:fldCharType="separate"/>
            </w:r>
            <w:r w:rsidR="004C4A99">
              <w:rPr>
                <w:noProof/>
                <w:webHidden/>
              </w:rPr>
              <w:t>49</w:t>
            </w:r>
            <w:r w:rsidRPr="00EA41DC">
              <w:rPr>
                <w:noProof/>
                <w:webHidden/>
              </w:rPr>
              <w:fldChar w:fldCharType="end"/>
            </w:r>
          </w:hyperlink>
        </w:p>
        <w:p w14:paraId="2024B634" w14:textId="3F3FFBC9"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6" w:history="1">
            <w:r w:rsidRPr="00EA41DC">
              <w:rPr>
                <w:rStyle w:val="-"/>
                <w:noProof/>
                <w:color w:val="auto"/>
                <w:lang w:val="el-GR"/>
              </w:rPr>
              <w:t>2.3.5</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Διαμόρφωση συγκριτικού κόστους Προσφοράς</w:t>
            </w:r>
            <w:r w:rsidRPr="00EA41DC">
              <w:rPr>
                <w:noProof/>
                <w:webHidden/>
              </w:rPr>
              <w:tab/>
            </w:r>
            <w:r w:rsidRPr="00EA41DC">
              <w:rPr>
                <w:noProof/>
                <w:webHidden/>
              </w:rPr>
              <w:fldChar w:fldCharType="begin"/>
            </w:r>
            <w:r w:rsidRPr="00EA41DC">
              <w:rPr>
                <w:noProof/>
                <w:webHidden/>
              </w:rPr>
              <w:instrText xml:space="preserve"> PAGEREF _Toc193464076 \h </w:instrText>
            </w:r>
            <w:r w:rsidRPr="00EA41DC">
              <w:rPr>
                <w:noProof/>
                <w:webHidden/>
              </w:rPr>
            </w:r>
            <w:r w:rsidRPr="00EA41DC">
              <w:rPr>
                <w:noProof/>
                <w:webHidden/>
              </w:rPr>
              <w:fldChar w:fldCharType="separate"/>
            </w:r>
            <w:r w:rsidR="004C4A99">
              <w:rPr>
                <w:noProof/>
                <w:webHidden/>
              </w:rPr>
              <w:t>49</w:t>
            </w:r>
            <w:r w:rsidRPr="00EA41DC">
              <w:rPr>
                <w:noProof/>
                <w:webHidden/>
              </w:rPr>
              <w:fldChar w:fldCharType="end"/>
            </w:r>
          </w:hyperlink>
        </w:p>
        <w:p w14:paraId="3B6EA090" w14:textId="0384275A"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7" w:history="1">
            <w:r w:rsidRPr="00EA41DC">
              <w:rPr>
                <w:rStyle w:val="-"/>
                <w:noProof/>
                <w:color w:val="auto"/>
                <w:lang w:val="el-GR"/>
              </w:rPr>
              <w:t>2.4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Κατάρτιση - Περιεχόμενο Προσφορών</w:t>
            </w:r>
            <w:r w:rsidRPr="00EA41DC">
              <w:rPr>
                <w:noProof/>
                <w:webHidden/>
              </w:rPr>
              <w:tab/>
            </w:r>
            <w:r w:rsidRPr="00EA41DC">
              <w:rPr>
                <w:noProof/>
                <w:webHidden/>
              </w:rPr>
              <w:fldChar w:fldCharType="begin"/>
            </w:r>
            <w:r w:rsidRPr="00EA41DC">
              <w:rPr>
                <w:noProof/>
                <w:webHidden/>
              </w:rPr>
              <w:instrText xml:space="preserve"> PAGEREF _Toc193464077 \h </w:instrText>
            </w:r>
            <w:r w:rsidRPr="00EA41DC">
              <w:rPr>
                <w:noProof/>
                <w:webHidden/>
              </w:rPr>
            </w:r>
            <w:r w:rsidRPr="00EA41DC">
              <w:rPr>
                <w:noProof/>
                <w:webHidden/>
              </w:rPr>
              <w:fldChar w:fldCharType="separate"/>
            </w:r>
            <w:r w:rsidR="004C4A99">
              <w:rPr>
                <w:noProof/>
                <w:webHidden/>
              </w:rPr>
              <w:t>49</w:t>
            </w:r>
            <w:r w:rsidRPr="00EA41DC">
              <w:rPr>
                <w:noProof/>
                <w:webHidden/>
              </w:rPr>
              <w:fldChar w:fldCharType="end"/>
            </w:r>
          </w:hyperlink>
        </w:p>
        <w:p w14:paraId="1E128C95" w14:textId="40C3757F"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8" w:history="1">
            <w:r w:rsidRPr="00EA41DC">
              <w:rPr>
                <w:rStyle w:val="-"/>
                <w:noProof/>
                <w:color w:val="auto"/>
                <w:lang w:val="el-GR"/>
              </w:rPr>
              <w:t>2.4.1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Γενικοί όροι υποβολής προσφορών</w:t>
            </w:r>
            <w:r w:rsidRPr="00EA41DC">
              <w:rPr>
                <w:noProof/>
                <w:webHidden/>
              </w:rPr>
              <w:tab/>
            </w:r>
            <w:r w:rsidRPr="00EA41DC">
              <w:rPr>
                <w:noProof/>
                <w:webHidden/>
              </w:rPr>
              <w:fldChar w:fldCharType="begin"/>
            </w:r>
            <w:r w:rsidRPr="00EA41DC">
              <w:rPr>
                <w:noProof/>
                <w:webHidden/>
              </w:rPr>
              <w:instrText xml:space="preserve"> PAGEREF _Toc193464078 \h </w:instrText>
            </w:r>
            <w:r w:rsidRPr="00EA41DC">
              <w:rPr>
                <w:noProof/>
                <w:webHidden/>
              </w:rPr>
            </w:r>
            <w:r w:rsidRPr="00EA41DC">
              <w:rPr>
                <w:noProof/>
                <w:webHidden/>
              </w:rPr>
              <w:fldChar w:fldCharType="separate"/>
            </w:r>
            <w:r w:rsidR="004C4A99">
              <w:rPr>
                <w:noProof/>
                <w:webHidden/>
              </w:rPr>
              <w:t>49</w:t>
            </w:r>
            <w:r w:rsidRPr="00EA41DC">
              <w:rPr>
                <w:noProof/>
                <w:webHidden/>
              </w:rPr>
              <w:fldChar w:fldCharType="end"/>
            </w:r>
          </w:hyperlink>
        </w:p>
        <w:p w14:paraId="48A7E28E" w14:textId="22B4661E"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79" w:history="1">
            <w:r w:rsidRPr="00EA41DC">
              <w:rPr>
                <w:rStyle w:val="-"/>
                <w:noProof/>
                <w:color w:val="auto"/>
                <w:lang w:val="el-GR"/>
              </w:rPr>
              <w:t>2.4.2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Χρόνος και Τρόπος υποβολής προσφορών</w:t>
            </w:r>
            <w:r w:rsidRPr="00EA41DC">
              <w:rPr>
                <w:noProof/>
                <w:webHidden/>
              </w:rPr>
              <w:tab/>
            </w:r>
            <w:r w:rsidRPr="00EA41DC">
              <w:rPr>
                <w:noProof/>
                <w:webHidden/>
              </w:rPr>
              <w:fldChar w:fldCharType="begin"/>
            </w:r>
            <w:r w:rsidRPr="00EA41DC">
              <w:rPr>
                <w:noProof/>
                <w:webHidden/>
              </w:rPr>
              <w:instrText xml:space="preserve"> PAGEREF _Toc193464079 \h </w:instrText>
            </w:r>
            <w:r w:rsidRPr="00EA41DC">
              <w:rPr>
                <w:noProof/>
                <w:webHidden/>
              </w:rPr>
            </w:r>
            <w:r w:rsidRPr="00EA41DC">
              <w:rPr>
                <w:noProof/>
                <w:webHidden/>
              </w:rPr>
              <w:fldChar w:fldCharType="separate"/>
            </w:r>
            <w:r w:rsidR="004C4A99">
              <w:rPr>
                <w:noProof/>
                <w:webHidden/>
              </w:rPr>
              <w:t>50</w:t>
            </w:r>
            <w:r w:rsidRPr="00EA41DC">
              <w:rPr>
                <w:noProof/>
                <w:webHidden/>
              </w:rPr>
              <w:fldChar w:fldCharType="end"/>
            </w:r>
          </w:hyperlink>
        </w:p>
        <w:p w14:paraId="6BAB44CA" w14:textId="06B2B4CF"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0" w:history="1">
            <w:r w:rsidRPr="00EA41DC">
              <w:rPr>
                <w:rStyle w:val="-"/>
                <w:noProof/>
                <w:color w:val="auto"/>
                <w:lang w:val="el-GR"/>
              </w:rPr>
              <w:t>2.4.3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Περιεχόμενα Φακέλου «Δικαιολογητικά Συμμετοχής - Τεχνική Προσφορά»</w:t>
            </w:r>
            <w:r w:rsidRPr="00EA41DC">
              <w:rPr>
                <w:noProof/>
                <w:webHidden/>
              </w:rPr>
              <w:tab/>
            </w:r>
            <w:r w:rsidRPr="00EA41DC">
              <w:rPr>
                <w:noProof/>
                <w:webHidden/>
              </w:rPr>
              <w:fldChar w:fldCharType="begin"/>
            </w:r>
            <w:r w:rsidRPr="00EA41DC">
              <w:rPr>
                <w:noProof/>
                <w:webHidden/>
              </w:rPr>
              <w:instrText xml:space="preserve"> PAGEREF _Toc193464080 \h </w:instrText>
            </w:r>
            <w:r w:rsidRPr="00EA41DC">
              <w:rPr>
                <w:noProof/>
                <w:webHidden/>
              </w:rPr>
            </w:r>
            <w:r w:rsidRPr="00EA41DC">
              <w:rPr>
                <w:noProof/>
                <w:webHidden/>
              </w:rPr>
              <w:fldChar w:fldCharType="separate"/>
            </w:r>
            <w:r w:rsidR="004C4A99">
              <w:rPr>
                <w:noProof/>
                <w:webHidden/>
              </w:rPr>
              <w:t>53</w:t>
            </w:r>
            <w:r w:rsidRPr="00EA41DC">
              <w:rPr>
                <w:noProof/>
                <w:webHidden/>
              </w:rPr>
              <w:fldChar w:fldCharType="end"/>
            </w:r>
          </w:hyperlink>
        </w:p>
        <w:p w14:paraId="247AE61B" w14:textId="75B6DD11"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1" w:history="1">
            <w:r w:rsidRPr="00EA41DC">
              <w:rPr>
                <w:rStyle w:val="-"/>
                <w:noProof/>
                <w:color w:val="auto"/>
                <w:lang w:val="el-GR"/>
              </w:rPr>
              <w:t>2.4.3.1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Δικαιολογητικά Συμμετοχής</w:t>
            </w:r>
            <w:r w:rsidRPr="00EA41DC">
              <w:rPr>
                <w:noProof/>
                <w:webHidden/>
              </w:rPr>
              <w:tab/>
            </w:r>
            <w:r w:rsidRPr="00EA41DC">
              <w:rPr>
                <w:noProof/>
                <w:webHidden/>
              </w:rPr>
              <w:fldChar w:fldCharType="begin"/>
            </w:r>
            <w:r w:rsidRPr="00EA41DC">
              <w:rPr>
                <w:noProof/>
                <w:webHidden/>
              </w:rPr>
              <w:instrText xml:space="preserve"> PAGEREF _Toc193464081 \h </w:instrText>
            </w:r>
            <w:r w:rsidRPr="00EA41DC">
              <w:rPr>
                <w:noProof/>
                <w:webHidden/>
              </w:rPr>
            </w:r>
            <w:r w:rsidRPr="00EA41DC">
              <w:rPr>
                <w:noProof/>
                <w:webHidden/>
              </w:rPr>
              <w:fldChar w:fldCharType="separate"/>
            </w:r>
            <w:r w:rsidR="004C4A99">
              <w:rPr>
                <w:noProof/>
                <w:webHidden/>
              </w:rPr>
              <w:t>53</w:t>
            </w:r>
            <w:r w:rsidRPr="00EA41DC">
              <w:rPr>
                <w:noProof/>
                <w:webHidden/>
              </w:rPr>
              <w:fldChar w:fldCharType="end"/>
            </w:r>
          </w:hyperlink>
        </w:p>
        <w:p w14:paraId="19DA62DE" w14:textId="0E378825"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2" w:history="1">
            <w:r w:rsidRPr="00EA41DC">
              <w:rPr>
                <w:rStyle w:val="-"/>
                <w:noProof/>
                <w:color w:val="auto"/>
                <w:lang w:val="el-GR"/>
              </w:rPr>
              <w:t>2.4.3.2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Τεχνική Προσφορά</w:t>
            </w:r>
            <w:r w:rsidRPr="00EA41DC">
              <w:rPr>
                <w:noProof/>
                <w:webHidden/>
              </w:rPr>
              <w:tab/>
            </w:r>
            <w:r w:rsidRPr="00EA41DC">
              <w:rPr>
                <w:noProof/>
                <w:webHidden/>
              </w:rPr>
              <w:fldChar w:fldCharType="begin"/>
            </w:r>
            <w:r w:rsidRPr="00EA41DC">
              <w:rPr>
                <w:noProof/>
                <w:webHidden/>
              </w:rPr>
              <w:instrText xml:space="preserve"> PAGEREF _Toc193464082 \h </w:instrText>
            </w:r>
            <w:r w:rsidRPr="00EA41DC">
              <w:rPr>
                <w:noProof/>
                <w:webHidden/>
              </w:rPr>
            </w:r>
            <w:r w:rsidRPr="00EA41DC">
              <w:rPr>
                <w:noProof/>
                <w:webHidden/>
              </w:rPr>
              <w:fldChar w:fldCharType="separate"/>
            </w:r>
            <w:r w:rsidR="004C4A99">
              <w:rPr>
                <w:noProof/>
                <w:webHidden/>
              </w:rPr>
              <w:t>55</w:t>
            </w:r>
            <w:r w:rsidRPr="00EA41DC">
              <w:rPr>
                <w:noProof/>
                <w:webHidden/>
              </w:rPr>
              <w:fldChar w:fldCharType="end"/>
            </w:r>
          </w:hyperlink>
        </w:p>
        <w:p w14:paraId="6A0F95F1" w14:textId="48903C54"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3" w:history="1">
            <w:r w:rsidRPr="00EA41DC">
              <w:rPr>
                <w:rStyle w:val="-"/>
                <w:noProof/>
                <w:color w:val="auto"/>
                <w:lang w:val="el-GR"/>
              </w:rPr>
              <w:t>2.4.4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Περιεχόμενα Φακέλου «Οικονομική Προσφορά» / Τρόπος σύνταξης και υποβολής οικονομικών προσφορών</w:t>
            </w:r>
            <w:r w:rsidRPr="00EA41DC">
              <w:rPr>
                <w:noProof/>
                <w:webHidden/>
              </w:rPr>
              <w:tab/>
            </w:r>
            <w:r w:rsidRPr="00EA41DC">
              <w:rPr>
                <w:noProof/>
                <w:webHidden/>
              </w:rPr>
              <w:fldChar w:fldCharType="begin"/>
            </w:r>
            <w:r w:rsidRPr="00EA41DC">
              <w:rPr>
                <w:noProof/>
                <w:webHidden/>
              </w:rPr>
              <w:instrText xml:space="preserve"> PAGEREF _Toc193464083 \h </w:instrText>
            </w:r>
            <w:r w:rsidRPr="00EA41DC">
              <w:rPr>
                <w:noProof/>
                <w:webHidden/>
              </w:rPr>
            </w:r>
            <w:r w:rsidRPr="00EA41DC">
              <w:rPr>
                <w:noProof/>
                <w:webHidden/>
              </w:rPr>
              <w:fldChar w:fldCharType="separate"/>
            </w:r>
            <w:r w:rsidR="004C4A99">
              <w:rPr>
                <w:noProof/>
                <w:webHidden/>
              </w:rPr>
              <w:t>55</w:t>
            </w:r>
            <w:r w:rsidRPr="00EA41DC">
              <w:rPr>
                <w:noProof/>
                <w:webHidden/>
              </w:rPr>
              <w:fldChar w:fldCharType="end"/>
            </w:r>
          </w:hyperlink>
        </w:p>
        <w:p w14:paraId="72F840B3" w14:textId="73B6FE66"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4" w:history="1">
            <w:r w:rsidRPr="00EA41DC">
              <w:rPr>
                <w:rStyle w:val="-"/>
                <w:noProof/>
                <w:color w:val="auto"/>
                <w:lang w:val="el-GR"/>
              </w:rPr>
              <w:t>2.4.5</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Χρόνος ισχύος των προσφορών</w:t>
            </w:r>
            <w:r w:rsidRPr="00EA41DC">
              <w:rPr>
                <w:noProof/>
                <w:webHidden/>
              </w:rPr>
              <w:tab/>
            </w:r>
            <w:r w:rsidRPr="00EA41DC">
              <w:rPr>
                <w:noProof/>
                <w:webHidden/>
              </w:rPr>
              <w:fldChar w:fldCharType="begin"/>
            </w:r>
            <w:r w:rsidRPr="00EA41DC">
              <w:rPr>
                <w:noProof/>
                <w:webHidden/>
              </w:rPr>
              <w:instrText xml:space="preserve"> PAGEREF _Toc193464084 \h </w:instrText>
            </w:r>
            <w:r w:rsidRPr="00EA41DC">
              <w:rPr>
                <w:noProof/>
                <w:webHidden/>
              </w:rPr>
            </w:r>
            <w:r w:rsidRPr="00EA41DC">
              <w:rPr>
                <w:noProof/>
                <w:webHidden/>
              </w:rPr>
              <w:fldChar w:fldCharType="separate"/>
            </w:r>
            <w:r w:rsidR="004C4A99">
              <w:rPr>
                <w:noProof/>
                <w:webHidden/>
              </w:rPr>
              <w:t>56</w:t>
            </w:r>
            <w:r w:rsidRPr="00EA41DC">
              <w:rPr>
                <w:noProof/>
                <w:webHidden/>
              </w:rPr>
              <w:fldChar w:fldCharType="end"/>
            </w:r>
          </w:hyperlink>
        </w:p>
        <w:p w14:paraId="38D7006C" w14:textId="1DB7251B"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5" w:history="1">
            <w:r w:rsidRPr="00EA41DC">
              <w:rPr>
                <w:rStyle w:val="-"/>
                <w:noProof/>
                <w:color w:val="auto"/>
                <w:lang w:val="el-GR"/>
              </w:rPr>
              <w:t>2.4.6</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Λόγοι απόρριψης προσφορών</w:t>
            </w:r>
            <w:r w:rsidRPr="00EA41DC">
              <w:rPr>
                <w:noProof/>
                <w:webHidden/>
              </w:rPr>
              <w:tab/>
            </w:r>
            <w:r w:rsidRPr="00EA41DC">
              <w:rPr>
                <w:noProof/>
                <w:webHidden/>
              </w:rPr>
              <w:fldChar w:fldCharType="begin"/>
            </w:r>
            <w:r w:rsidRPr="00EA41DC">
              <w:rPr>
                <w:noProof/>
                <w:webHidden/>
              </w:rPr>
              <w:instrText xml:space="preserve"> PAGEREF _Toc193464085 \h </w:instrText>
            </w:r>
            <w:r w:rsidRPr="00EA41DC">
              <w:rPr>
                <w:noProof/>
                <w:webHidden/>
              </w:rPr>
            </w:r>
            <w:r w:rsidRPr="00EA41DC">
              <w:rPr>
                <w:noProof/>
                <w:webHidden/>
              </w:rPr>
              <w:fldChar w:fldCharType="separate"/>
            </w:r>
            <w:r w:rsidR="004C4A99">
              <w:rPr>
                <w:noProof/>
                <w:webHidden/>
              </w:rPr>
              <w:t>57</w:t>
            </w:r>
            <w:r w:rsidRPr="00EA41DC">
              <w:rPr>
                <w:noProof/>
                <w:webHidden/>
              </w:rPr>
              <w:fldChar w:fldCharType="end"/>
            </w:r>
          </w:hyperlink>
        </w:p>
        <w:p w14:paraId="2B381091" w14:textId="1392C776" w:rsidR="0014546D" w:rsidRPr="00EA41DC" w:rsidRDefault="0014546D">
          <w:pPr>
            <w:pStyle w:val="1a"/>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hyperlink w:anchor="_Toc193464086" w:history="1">
            <w:r w:rsidRPr="00EA41DC">
              <w:rPr>
                <w:rStyle w:val="-"/>
                <w:noProof/>
                <w:color w:val="auto"/>
                <w14:scene3d>
                  <w14:camera w14:prst="orthographicFront"/>
                  <w14:lightRig w14:rig="threePt" w14:dir="t">
                    <w14:rot w14:lat="0" w14:lon="0" w14:rev="0"/>
                  </w14:lightRig>
                </w14:scene3d>
              </w:rPr>
              <w:t>3.</w:t>
            </w:r>
            <w:r w:rsidRPr="00EA41DC">
              <w:rPr>
                <w:rFonts w:asciiTheme="minorHAnsi" w:eastAsiaTheme="minorEastAsia" w:hAnsiTheme="minorHAnsi" w:cstheme="minorBidi"/>
                <w:b w:val="0"/>
                <w:bCs w:val="0"/>
                <w:caps w:val="0"/>
                <w:noProof/>
                <w:kern w:val="2"/>
                <w:sz w:val="24"/>
                <w:szCs w:val="24"/>
                <w:lang w:val="en-US" w:eastAsia="en-US"/>
                <w14:ligatures w14:val="standardContextual"/>
              </w:rPr>
              <w:tab/>
            </w:r>
            <w:r w:rsidRPr="00EA41DC">
              <w:rPr>
                <w:rStyle w:val="-"/>
                <w:noProof/>
                <w:color w:val="auto"/>
              </w:rPr>
              <w:t>ΔΙΕΝΕΡΓΕΙΑ ΔΙΑΔΙΚΑΣΙΑΣ - ΑΞΙΟΛΟΓΗΣΗ ΠΡΟΣΦΟΡΩΝ</w:t>
            </w:r>
            <w:r w:rsidRPr="00EA41DC">
              <w:rPr>
                <w:noProof/>
                <w:webHidden/>
              </w:rPr>
              <w:tab/>
            </w:r>
            <w:r w:rsidRPr="00EA41DC">
              <w:rPr>
                <w:noProof/>
                <w:webHidden/>
              </w:rPr>
              <w:fldChar w:fldCharType="begin"/>
            </w:r>
            <w:r w:rsidRPr="00EA41DC">
              <w:rPr>
                <w:noProof/>
                <w:webHidden/>
              </w:rPr>
              <w:instrText xml:space="preserve"> PAGEREF _Toc193464086 \h </w:instrText>
            </w:r>
            <w:r w:rsidRPr="00EA41DC">
              <w:rPr>
                <w:noProof/>
                <w:webHidden/>
              </w:rPr>
            </w:r>
            <w:r w:rsidRPr="00EA41DC">
              <w:rPr>
                <w:noProof/>
                <w:webHidden/>
              </w:rPr>
              <w:fldChar w:fldCharType="separate"/>
            </w:r>
            <w:r w:rsidR="004C4A99">
              <w:rPr>
                <w:noProof/>
                <w:webHidden/>
              </w:rPr>
              <w:t>59</w:t>
            </w:r>
            <w:r w:rsidRPr="00EA41DC">
              <w:rPr>
                <w:noProof/>
                <w:webHidden/>
              </w:rPr>
              <w:fldChar w:fldCharType="end"/>
            </w:r>
          </w:hyperlink>
        </w:p>
        <w:p w14:paraId="20E062A5" w14:textId="2C4335DB"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7" w:history="1">
            <w:r w:rsidRPr="00EA41DC">
              <w:rPr>
                <w:rStyle w:val="-"/>
                <w:noProof/>
                <w:color w:val="auto"/>
                <w:lang w:val="el-GR"/>
              </w:rPr>
              <w:t>3.1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Αποσφράγιση και αξιολόγηση προσφορών</w:t>
            </w:r>
            <w:r w:rsidRPr="00EA41DC">
              <w:rPr>
                <w:noProof/>
                <w:webHidden/>
              </w:rPr>
              <w:tab/>
            </w:r>
            <w:r w:rsidRPr="00EA41DC">
              <w:rPr>
                <w:noProof/>
                <w:webHidden/>
              </w:rPr>
              <w:fldChar w:fldCharType="begin"/>
            </w:r>
            <w:r w:rsidRPr="00EA41DC">
              <w:rPr>
                <w:noProof/>
                <w:webHidden/>
              </w:rPr>
              <w:instrText xml:space="preserve"> PAGEREF _Toc193464087 \h </w:instrText>
            </w:r>
            <w:r w:rsidRPr="00EA41DC">
              <w:rPr>
                <w:noProof/>
                <w:webHidden/>
              </w:rPr>
            </w:r>
            <w:r w:rsidRPr="00EA41DC">
              <w:rPr>
                <w:noProof/>
                <w:webHidden/>
              </w:rPr>
              <w:fldChar w:fldCharType="separate"/>
            </w:r>
            <w:r w:rsidR="004C4A99">
              <w:rPr>
                <w:noProof/>
                <w:webHidden/>
              </w:rPr>
              <w:t>59</w:t>
            </w:r>
            <w:r w:rsidRPr="00EA41DC">
              <w:rPr>
                <w:noProof/>
                <w:webHidden/>
              </w:rPr>
              <w:fldChar w:fldCharType="end"/>
            </w:r>
          </w:hyperlink>
        </w:p>
        <w:p w14:paraId="5B3510DB" w14:textId="2C0F0153"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8" w:history="1">
            <w:r w:rsidRPr="00EA41DC">
              <w:rPr>
                <w:rStyle w:val="-"/>
                <w:noProof/>
                <w:color w:val="auto"/>
                <w:lang w:val="el-GR"/>
              </w:rPr>
              <w:t>3.1.1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Ηλεκτρονική αποσφράγιση προσφορών</w:t>
            </w:r>
            <w:r w:rsidRPr="00EA41DC">
              <w:rPr>
                <w:noProof/>
                <w:webHidden/>
              </w:rPr>
              <w:tab/>
            </w:r>
            <w:r w:rsidRPr="00EA41DC">
              <w:rPr>
                <w:noProof/>
                <w:webHidden/>
              </w:rPr>
              <w:fldChar w:fldCharType="begin"/>
            </w:r>
            <w:r w:rsidRPr="00EA41DC">
              <w:rPr>
                <w:noProof/>
                <w:webHidden/>
              </w:rPr>
              <w:instrText xml:space="preserve"> PAGEREF _Toc193464088 \h </w:instrText>
            </w:r>
            <w:r w:rsidRPr="00EA41DC">
              <w:rPr>
                <w:noProof/>
                <w:webHidden/>
              </w:rPr>
            </w:r>
            <w:r w:rsidRPr="00EA41DC">
              <w:rPr>
                <w:noProof/>
                <w:webHidden/>
              </w:rPr>
              <w:fldChar w:fldCharType="separate"/>
            </w:r>
            <w:r w:rsidR="004C4A99">
              <w:rPr>
                <w:noProof/>
                <w:webHidden/>
              </w:rPr>
              <w:t>59</w:t>
            </w:r>
            <w:r w:rsidRPr="00EA41DC">
              <w:rPr>
                <w:noProof/>
                <w:webHidden/>
              </w:rPr>
              <w:fldChar w:fldCharType="end"/>
            </w:r>
          </w:hyperlink>
        </w:p>
        <w:p w14:paraId="1DD49540" w14:textId="1C8B393B"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89" w:history="1">
            <w:r w:rsidRPr="00EA41DC">
              <w:rPr>
                <w:rStyle w:val="-"/>
                <w:noProof/>
                <w:color w:val="auto"/>
                <w:lang w:val="el-GR"/>
              </w:rPr>
              <w:t>3.1.2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Αξιολόγηση προσφορών</w:t>
            </w:r>
            <w:r w:rsidRPr="00EA41DC">
              <w:rPr>
                <w:noProof/>
                <w:webHidden/>
              </w:rPr>
              <w:tab/>
            </w:r>
            <w:r w:rsidRPr="00EA41DC">
              <w:rPr>
                <w:noProof/>
                <w:webHidden/>
              </w:rPr>
              <w:fldChar w:fldCharType="begin"/>
            </w:r>
            <w:r w:rsidRPr="00EA41DC">
              <w:rPr>
                <w:noProof/>
                <w:webHidden/>
              </w:rPr>
              <w:instrText xml:space="preserve"> PAGEREF _Toc193464089 \h </w:instrText>
            </w:r>
            <w:r w:rsidRPr="00EA41DC">
              <w:rPr>
                <w:noProof/>
                <w:webHidden/>
              </w:rPr>
            </w:r>
            <w:r w:rsidRPr="00EA41DC">
              <w:rPr>
                <w:noProof/>
                <w:webHidden/>
              </w:rPr>
              <w:fldChar w:fldCharType="separate"/>
            </w:r>
            <w:r w:rsidR="004C4A99">
              <w:rPr>
                <w:noProof/>
                <w:webHidden/>
              </w:rPr>
              <w:t>59</w:t>
            </w:r>
            <w:r w:rsidRPr="00EA41DC">
              <w:rPr>
                <w:noProof/>
                <w:webHidden/>
              </w:rPr>
              <w:fldChar w:fldCharType="end"/>
            </w:r>
          </w:hyperlink>
        </w:p>
        <w:p w14:paraId="7F6E7D1B" w14:textId="60B51EDB"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0" w:history="1">
            <w:r w:rsidRPr="00EA41DC">
              <w:rPr>
                <w:rStyle w:val="-"/>
                <w:noProof/>
                <w:color w:val="auto"/>
                <w:lang w:val="el-GR"/>
              </w:rPr>
              <w:t>3.2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Πρόσκληση υποβολής δικαιολογητικών προσωρινού αναδόχου - Δικαιολογητικά προσωρινού αναδόχου</w:t>
            </w:r>
            <w:r w:rsidRPr="00EA41DC">
              <w:rPr>
                <w:noProof/>
                <w:webHidden/>
              </w:rPr>
              <w:tab/>
            </w:r>
            <w:r w:rsidRPr="00EA41DC">
              <w:rPr>
                <w:noProof/>
                <w:webHidden/>
              </w:rPr>
              <w:fldChar w:fldCharType="begin"/>
            </w:r>
            <w:r w:rsidRPr="00EA41DC">
              <w:rPr>
                <w:noProof/>
                <w:webHidden/>
              </w:rPr>
              <w:instrText xml:space="preserve"> PAGEREF _Toc193464090 \h </w:instrText>
            </w:r>
            <w:r w:rsidRPr="00EA41DC">
              <w:rPr>
                <w:noProof/>
                <w:webHidden/>
              </w:rPr>
            </w:r>
            <w:r w:rsidRPr="00EA41DC">
              <w:rPr>
                <w:noProof/>
                <w:webHidden/>
              </w:rPr>
              <w:fldChar w:fldCharType="separate"/>
            </w:r>
            <w:r w:rsidR="004C4A99">
              <w:rPr>
                <w:noProof/>
                <w:webHidden/>
              </w:rPr>
              <w:t>61</w:t>
            </w:r>
            <w:r w:rsidRPr="00EA41DC">
              <w:rPr>
                <w:noProof/>
                <w:webHidden/>
              </w:rPr>
              <w:fldChar w:fldCharType="end"/>
            </w:r>
          </w:hyperlink>
        </w:p>
        <w:p w14:paraId="4CC2723D" w14:textId="4995260C"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1" w:history="1">
            <w:r w:rsidRPr="00EA41DC">
              <w:rPr>
                <w:rStyle w:val="-"/>
                <w:noProof/>
                <w:color w:val="auto"/>
                <w:lang w:val="el-GR"/>
              </w:rPr>
              <w:t>3.3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Κατακύρωση - σύναψη σύμβασης</w:t>
            </w:r>
            <w:r w:rsidRPr="00EA41DC">
              <w:rPr>
                <w:noProof/>
                <w:webHidden/>
              </w:rPr>
              <w:tab/>
            </w:r>
            <w:r w:rsidRPr="00EA41DC">
              <w:rPr>
                <w:noProof/>
                <w:webHidden/>
              </w:rPr>
              <w:fldChar w:fldCharType="begin"/>
            </w:r>
            <w:r w:rsidRPr="00EA41DC">
              <w:rPr>
                <w:noProof/>
                <w:webHidden/>
              </w:rPr>
              <w:instrText xml:space="preserve"> PAGEREF _Toc193464091 \h </w:instrText>
            </w:r>
            <w:r w:rsidRPr="00EA41DC">
              <w:rPr>
                <w:noProof/>
                <w:webHidden/>
              </w:rPr>
            </w:r>
            <w:r w:rsidRPr="00EA41DC">
              <w:rPr>
                <w:noProof/>
                <w:webHidden/>
              </w:rPr>
              <w:fldChar w:fldCharType="separate"/>
            </w:r>
            <w:r w:rsidR="004C4A99">
              <w:rPr>
                <w:noProof/>
                <w:webHidden/>
              </w:rPr>
              <w:t>63</w:t>
            </w:r>
            <w:r w:rsidRPr="00EA41DC">
              <w:rPr>
                <w:noProof/>
                <w:webHidden/>
              </w:rPr>
              <w:fldChar w:fldCharType="end"/>
            </w:r>
          </w:hyperlink>
        </w:p>
        <w:p w14:paraId="5AA56AB2" w14:textId="56DAD53A"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2" w:history="1">
            <w:r w:rsidRPr="00EA41DC">
              <w:rPr>
                <w:rStyle w:val="-"/>
                <w:noProof/>
                <w:color w:val="auto"/>
                <w:lang w:val="el-GR"/>
              </w:rPr>
              <w:t>3.4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Προδικαστικές Προσφυγές - Προσωρινή και Οριστική Δικαστική Προστασία</w:t>
            </w:r>
            <w:r w:rsidRPr="00EA41DC">
              <w:rPr>
                <w:noProof/>
                <w:webHidden/>
              </w:rPr>
              <w:tab/>
            </w:r>
            <w:r w:rsidRPr="00EA41DC">
              <w:rPr>
                <w:noProof/>
                <w:webHidden/>
              </w:rPr>
              <w:fldChar w:fldCharType="begin"/>
            </w:r>
            <w:r w:rsidRPr="00EA41DC">
              <w:rPr>
                <w:noProof/>
                <w:webHidden/>
              </w:rPr>
              <w:instrText xml:space="preserve"> PAGEREF _Toc193464092 \h </w:instrText>
            </w:r>
            <w:r w:rsidRPr="00EA41DC">
              <w:rPr>
                <w:noProof/>
                <w:webHidden/>
              </w:rPr>
            </w:r>
            <w:r w:rsidRPr="00EA41DC">
              <w:rPr>
                <w:noProof/>
                <w:webHidden/>
              </w:rPr>
              <w:fldChar w:fldCharType="separate"/>
            </w:r>
            <w:r w:rsidR="004C4A99">
              <w:rPr>
                <w:noProof/>
                <w:webHidden/>
              </w:rPr>
              <w:t>65</w:t>
            </w:r>
            <w:r w:rsidRPr="00EA41DC">
              <w:rPr>
                <w:noProof/>
                <w:webHidden/>
              </w:rPr>
              <w:fldChar w:fldCharType="end"/>
            </w:r>
          </w:hyperlink>
        </w:p>
        <w:p w14:paraId="16FB1505" w14:textId="531ABE16"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3" w:history="1">
            <w:r w:rsidRPr="00EA41DC">
              <w:rPr>
                <w:rStyle w:val="-"/>
                <w:noProof/>
                <w:color w:val="auto"/>
                <w:lang w:val="el-GR"/>
              </w:rPr>
              <w:t>3.5</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Ματαίωση Διαδικασίας</w:t>
            </w:r>
            <w:r w:rsidRPr="00EA41DC">
              <w:rPr>
                <w:noProof/>
                <w:webHidden/>
              </w:rPr>
              <w:tab/>
            </w:r>
            <w:r w:rsidRPr="00EA41DC">
              <w:rPr>
                <w:noProof/>
                <w:webHidden/>
              </w:rPr>
              <w:fldChar w:fldCharType="begin"/>
            </w:r>
            <w:r w:rsidRPr="00EA41DC">
              <w:rPr>
                <w:noProof/>
                <w:webHidden/>
              </w:rPr>
              <w:instrText xml:space="preserve"> PAGEREF _Toc193464093 \h </w:instrText>
            </w:r>
            <w:r w:rsidRPr="00EA41DC">
              <w:rPr>
                <w:noProof/>
                <w:webHidden/>
              </w:rPr>
            </w:r>
            <w:r w:rsidRPr="00EA41DC">
              <w:rPr>
                <w:noProof/>
                <w:webHidden/>
              </w:rPr>
              <w:fldChar w:fldCharType="separate"/>
            </w:r>
            <w:r w:rsidR="004C4A99">
              <w:rPr>
                <w:noProof/>
                <w:webHidden/>
              </w:rPr>
              <w:t>68</w:t>
            </w:r>
            <w:r w:rsidRPr="00EA41DC">
              <w:rPr>
                <w:noProof/>
                <w:webHidden/>
              </w:rPr>
              <w:fldChar w:fldCharType="end"/>
            </w:r>
          </w:hyperlink>
        </w:p>
        <w:p w14:paraId="396218F0" w14:textId="19E3ACFB" w:rsidR="0014546D" w:rsidRPr="00EA41DC" w:rsidRDefault="0014546D">
          <w:pPr>
            <w:pStyle w:val="1a"/>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hyperlink w:anchor="_Toc193464094" w:history="1">
            <w:r w:rsidRPr="00EA41DC">
              <w:rPr>
                <w:rStyle w:val="-"/>
                <w:noProof/>
                <w:color w:val="auto"/>
                <w14:scene3d>
                  <w14:camera w14:prst="orthographicFront"/>
                  <w14:lightRig w14:rig="threePt" w14:dir="t">
                    <w14:rot w14:lat="0" w14:lon="0" w14:rev="0"/>
                  </w14:lightRig>
                </w14:scene3d>
              </w:rPr>
              <w:t>4.</w:t>
            </w:r>
            <w:r w:rsidRPr="00EA41DC">
              <w:rPr>
                <w:rFonts w:asciiTheme="minorHAnsi" w:eastAsiaTheme="minorEastAsia" w:hAnsiTheme="minorHAnsi" w:cstheme="minorBidi"/>
                <w:b w:val="0"/>
                <w:bCs w:val="0"/>
                <w:caps w:val="0"/>
                <w:noProof/>
                <w:kern w:val="2"/>
                <w:sz w:val="24"/>
                <w:szCs w:val="24"/>
                <w:lang w:val="en-US" w:eastAsia="en-US"/>
                <w14:ligatures w14:val="standardContextual"/>
              </w:rPr>
              <w:tab/>
            </w:r>
            <w:r w:rsidRPr="00EA41DC">
              <w:rPr>
                <w:rStyle w:val="-"/>
                <w:noProof/>
                <w:color w:val="auto"/>
              </w:rPr>
              <w:t>ΟΡΟΙ ΕΚΤΕΛΕΣΗΣ ΤΗΣ ΣΥΜΒΑΣΗΣ</w:t>
            </w:r>
            <w:r w:rsidRPr="00EA41DC">
              <w:rPr>
                <w:noProof/>
                <w:webHidden/>
              </w:rPr>
              <w:tab/>
            </w:r>
            <w:r w:rsidRPr="00EA41DC">
              <w:rPr>
                <w:noProof/>
                <w:webHidden/>
              </w:rPr>
              <w:fldChar w:fldCharType="begin"/>
            </w:r>
            <w:r w:rsidRPr="00EA41DC">
              <w:rPr>
                <w:noProof/>
                <w:webHidden/>
              </w:rPr>
              <w:instrText xml:space="preserve"> PAGEREF _Toc193464094 \h </w:instrText>
            </w:r>
            <w:r w:rsidRPr="00EA41DC">
              <w:rPr>
                <w:noProof/>
                <w:webHidden/>
              </w:rPr>
            </w:r>
            <w:r w:rsidRPr="00EA41DC">
              <w:rPr>
                <w:noProof/>
                <w:webHidden/>
              </w:rPr>
              <w:fldChar w:fldCharType="separate"/>
            </w:r>
            <w:r w:rsidR="004C4A99">
              <w:rPr>
                <w:noProof/>
                <w:webHidden/>
              </w:rPr>
              <w:t>69</w:t>
            </w:r>
            <w:r w:rsidRPr="00EA41DC">
              <w:rPr>
                <w:noProof/>
                <w:webHidden/>
              </w:rPr>
              <w:fldChar w:fldCharType="end"/>
            </w:r>
          </w:hyperlink>
        </w:p>
        <w:p w14:paraId="03638AE7" w14:textId="31648892"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5" w:history="1">
            <w:r w:rsidRPr="00EA41DC">
              <w:rPr>
                <w:rStyle w:val="-"/>
                <w:noProof/>
                <w:color w:val="auto"/>
                <w:lang w:val="el-GR"/>
              </w:rPr>
              <w:t>4.1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Εγγυήσεις (καλής εκτέλεσης, προκαταβολής, καλής λειτουργίας)</w:t>
            </w:r>
            <w:r w:rsidRPr="00EA41DC">
              <w:rPr>
                <w:noProof/>
                <w:webHidden/>
              </w:rPr>
              <w:tab/>
            </w:r>
            <w:r w:rsidRPr="00EA41DC">
              <w:rPr>
                <w:noProof/>
                <w:webHidden/>
              </w:rPr>
              <w:fldChar w:fldCharType="begin"/>
            </w:r>
            <w:r w:rsidRPr="00EA41DC">
              <w:rPr>
                <w:noProof/>
                <w:webHidden/>
              </w:rPr>
              <w:instrText xml:space="preserve"> PAGEREF _Toc193464095 \h </w:instrText>
            </w:r>
            <w:r w:rsidRPr="00EA41DC">
              <w:rPr>
                <w:noProof/>
                <w:webHidden/>
              </w:rPr>
            </w:r>
            <w:r w:rsidRPr="00EA41DC">
              <w:rPr>
                <w:noProof/>
                <w:webHidden/>
              </w:rPr>
              <w:fldChar w:fldCharType="separate"/>
            </w:r>
            <w:r w:rsidR="004C4A99">
              <w:rPr>
                <w:noProof/>
                <w:webHidden/>
              </w:rPr>
              <w:t>69</w:t>
            </w:r>
            <w:r w:rsidRPr="00EA41DC">
              <w:rPr>
                <w:noProof/>
                <w:webHidden/>
              </w:rPr>
              <w:fldChar w:fldCharType="end"/>
            </w:r>
          </w:hyperlink>
        </w:p>
        <w:p w14:paraId="1CD47FFC" w14:textId="12411725"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6" w:history="1">
            <w:r w:rsidRPr="00EA41DC">
              <w:rPr>
                <w:rStyle w:val="-"/>
                <w:noProof/>
                <w:color w:val="auto"/>
                <w:lang w:val="el-GR"/>
              </w:rPr>
              <w:t>4.2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Συμβατικό πλαίσιο – Εφαρμοστέα νομοθεσία</w:t>
            </w:r>
            <w:r w:rsidRPr="00EA41DC">
              <w:rPr>
                <w:noProof/>
                <w:webHidden/>
              </w:rPr>
              <w:tab/>
            </w:r>
            <w:r w:rsidRPr="00EA41DC">
              <w:rPr>
                <w:noProof/>
                <w:webHidden/>
              </w:rPr>
              <w:fldChar w:fldCharType="begin"/>
            </w:r>
            <w:r w:rsidRPr="00EA41DC">
              <w:rPr>
                <w:noProof/>
                <w:webHidden/>
              </w:rPr>
              <w:instrText xml:space="preserve"> PAGEREF _Toc193464096 \h </w:instrText>
            </w:r>
            <w:r w:rsidRPr="00EA41DC">
              <w:rPr>
                <w:noProof/>
                <w:webHidden/>
              </w:rPr>
            </w:r>
            <w:r w:rsidRPr="00EA41DC">
              <w:rPr>
                <w:noProof/>
                <w:webHidden/>
              </w:rPr>
              <w:fldChar w:fldCharType="separate"/>
            </w:r>
            <w:r w:rsidR="004C4A99">
              <w:rPr>
                <w:noProof/>
                <w:webHidden/>
              </w:rPr>
              <w:t>70</w:t>
            </w:r>
            <w:r w:rsidRPr="00EA41DC">
              <w:rPr>
                <w:noProof/>
                <w:webHidden/>
              </w:rPr>
              <w:fldChar w:fldCharType="end"/>
            </w:r>
          </w:hyperlink>
        </w:p>
        <w:p w14:paraId="1F3EA5A4" w14:textId="31E120A1"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7" w:history="1">
            <w:r w:rsidRPr="00EA41DC">
              <w:rPr>
                <w:rStyle w:val="-"/>
                <w:noProof/>
                <w:color w:val="auto"/>
                <w:lang w:val="el-GR"/>
              </w:rPr>
              <w:t>4.3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Όροι εκτέλεσης της σύμβασης</w:t>
            </w:r>
            <w:r w:rsidRPr="00EA41DC">
              <w:rPr>
                <w:noProof/>
                <w:webHidden/>
              </w:rPr>
              <w:tab/>
            </w:r>
            <w:r w:rsidRPr="00EA41DC">
              <w:rPr>
                <w:noProof/>
                <w:webHidden/>
              </w:rPr>
              <w:fldChar w:fldCharType="begin"/>
            </w:r>
            <w:r w:rsidRPr="00EA41DC">
              <w:rPr>
                <w:noProof/>
                <w:webHidden/>
              </w:rPr>
              <w:instrText xml:space="preserve"> PAGEREF _Toc193464097 \h </w:instrText>
            </w:r>
            <w:r w:rsidRPr="00EA41DC">
              <w:rPr>
                <w:noProof/>
                <w:webHidden/>
              </w:rPr>
            </w:r>
            <w:r w:rsidRPr="00EA41DC">
              <w:rPr>
                <w:noProof/>
                <w:webHidden/>
              </w:rPr>
              <w:fldChar w:fldCharType="separate"/>
            </w:r>
            <w:r w:rsidR="004C4A99">
              <w:rPr>
                <w:noProof/>
                <w:webHidden/>
              </w:rPr>
              <w:t>70</w:t>
            </w:r>
            <w:r w:rsidRPr="00EA41DC">
              <w:rPr>
                <w:noProof/>
                <w:webHidden/>
              </w:rPr>
              <w:fldChar w:fldCharType="end"/>
            </w:r>
          </w:hyperlink>
        </w:p>
        <w:p w14:paraId="416535CE" w14:textId="33CF9123"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8" w:history="1">
            <w:r w:rsidRPr="00EA41DC">
              <w:rPr>
                <w:rStyle w:val="-"/>
                <w:noProof/>
                <w:color w:val="auto"/>
                <w:lang w:val="el-GR"/>
              </w:rPr>
              <w:t>4.4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Υπεργολαβία</w:t>
            </w:r>
            <w:r w:rsidRPr="00EA41DC">
              <w:rPr>
                <w:noProof/>
                <w:webHidden/>
              </w:rPr>
              <w:tab/>
            </w:r>
            <w:r w:rsidRPr="00EA41DC">
              <w:rPr>
                <w:noProof/>
                <w:webHidden/>
              </w:rPr>
              <w:fldChar w:fldCharType="begin"/>
            </w:r>
            <w:r w:rsidRPr="00EA41DC">
              <w:rPr>
                <w:noProof/>
                <w:webHidden/>
              </w:rPr>
              <w:instrText xml:space="preserve"> PAGEREF _Toc193464098 \h </w:instrText>
            </w:r>
            <w:r w:rsidRPr="00EA41DC">
              <w:rPr>
                <w:noProof/>
                <w:webHidden/>
              </w:rPr>
            </w:r>
            <w:r w:rsidRPr="00EA41DC">
              <w:rPr>
                <w:noProof/>
                <w:webHidden/>
              </w:rPr>
              <w:fldChar w:fldCharType="separate"/>
            </w:r>
            <w:r w:rsidR="004C4A99">
              <w:rPr>
                <w:noProof/>
                <w:webHidden/>
              </w:rPr>
              <w:t>74</w:t>
            </w:r>
            <w:r w:rsidRPr="00EA41DC">
              <w:rPr>
                <w:noProof/>
                <w:webHidden/>
              </w:rPr>
              <w:fldChar w:fldCharType="end"/>
            </w:r>
          </w:hyperlink>
        </w:p>
        <w:p w14:paraId="62CE06A3" w14:textId="383CCD6F"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099" w:history="1">
            <w:r w:rsidRPr="00EA41DC">
              <w:rPr>
                <w:rStyle w:val="-"/>
                <w:noProof/>
                <w:color w:val="auto"/>
                <w:lang w:val="el-GR"/>
              </w:rPr>
              <w:t>4.5</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Τροποποίηση σύμβασης κατά τη διάρκειά της</w:t>
            </w:r>
            <w:r w:rsidRPr="00EA41DC">
              <w:rPr>
                <w:noProof/>
                <w:webHidden/>
              </w:rPr>
              <w:tab/>
            </w:r>
            <w:r w:rsidRPr="00EA41DC">
              <w:rPr>
                <w:noProof/>
                <w:webHidden/>
              </w:rPr>
              <w:fldChar w:fldCharType="begin"/>
            </w:r>
            <w:r w:rsidRPr="00EA41DC">
              <w:rPr>
                <w:noProof/>
                <w:webHidden/>
              </w:rPr>
              <w:instrText xml:space="preserve"> PAGEREF _Toc193464099 \h </w:instrText>
            </w:r>
            <w:r w:rsidRPr="00EA41DC">
              <w:rPr>
                <w:noProof/>
                <w:webHidden/>
              </w:rPr>
            </w:r>
            <w:r w:rsidRPr="00EA41DC">
              <w:rPr>
                <w:noProof/>
                <w:webHidden/>
              </w:rPr>
              <w:fldChar w:fldCharType="separate"/>
            </w:r>
            <w:r w:rsidR="004C4A99">
              <w:rPr>
                <w:noProof/>
                <w:webHidden/>
              </w:rPr>
              <w:t>74</w:t>
            </w:r>
            <w:r w:rsidRPr="00EA41DC">
              <w:rPr>
                <w:noProof/>
                <w:webHidden/>
              </w:rPr>
              <w:fldChar w:fldCharType="end"/>
            </w:r>
          </w:hyperlink>
        </w:p>
        <w:p w14:paraId="14E17D26" w14:textId="5477D038" w:rsidR="0014546D" w:rsidRPr="00EA41DC" w:rsidRDefault="0014546D">
          <w:pPr>
            <w:pStyle w:val="25"/>
            <w:tabs>
              <w:tab w:val="left" w:pos="110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00" w:history="1">
            <w:r w:rsidRPr="00EA41DC">
              <w:rPr>
                <w:rStyle w:val="-"/>
                <w:noProof/>
                <w:color w:val="auto"/>
                <w:lang w:val="el-GR"/>
              </w:rPr>
              <w:t>4.5.1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Δικαιώματα προαίρεσης</w:t>
            </w:r>
            <w:r w:rsidRPr="00EA41DC">
              <w:rPr>
                <w:noProof/>
                <w:webHidden/>
              </w:rPr>
              <w:tab/>
            </w:r>
            <w:r w:rsidRPr="00EA41DC">
              <w:rPr>
                <w:noProof/>
                <w:webHidden/>
              </w:rPr>
              <w:fldChar w:fldCharType="begin"/>
            </w:r>
            <w:r w:rsidRPr="00EA41DC">
              <w:rPr>
                <w:noProof/>
                <w:webHidden/>
              </w:rPr>
              <w:instrText xml:space="preserve"> PAGEREF _Toc193464100 \h </w:instrText>
            </w:r>
            <w:r w:rsidRPr="00EA41DC">
              <w:rPr>
                <w:noProof/>
                <w:webHidden/>
              </w:rPr>
            </w:r>
            <w:r w:rsidRPr="00EA41DC">
              <w:rPr>
                <w:noProof/>
                <w:webHidden/>
              </w:rPr>
              <w:fldChar w:fldCharType="separate"/>
            </w:r>
            <w:r w:rsidR="004C4A99">
              <w:rPr>
                <w:noProof/>
                <w:webHidden/>
              </w:rPr>
              <w:t>75</w:t>
            </w:r>
            <w:r w:rsidRPr="00EA41DC">
              <w:rPr>
                <w:noProof/>
                <w:webHidden/>
              </w:rPr>
              <w:fldChar w:fldCharType="end"/>
            </w:r>
          </w:hyperlink>
        </w:p>
        <w:p w14:paraId="298ADDCB" w14:textId="13170AEB"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01" w:history="1">
            <w:r w:rsidRPr="00EA41DC">
              <w:rPr>
                <w:rStyle w:val="-"/>
                <w:noProof/>
                <w:color w:val="auto"/>
                <w:lang w:val="el-GR"/>
              </w:rPr>
              <w:t>4.6</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Δικαίωμα μονομερούς λύσης της σύμβασης</w:t>
            </w:r>
            <w:r w:rsidRPr="00EA41DC">
              <w:rPr>
                <w:noProof/>
                <w:webHidden/>
              </w:rPr>
              <w:tab/>
            </w:r>
            <w:r w:rsidRPr="00EA41DC">
              <w:rPr>
                <w:noProof/>
                <w:webHidden/>
              </w:rPr>
              <w:fldChar w:fldCharType="begin"/>
            </w:r>
            <w:r w:rsidRPr="00EA41DC">
              <w:rPr>
                <w:noProof/>
                <w:webHidden/>
              </w:rPr>
              <w:instrText xml:space="preserve"> PAGEREF _Toc193464101 \h </w:instrText>
            </w:r>
            <w:r w:rsidRPr="00EA41DC">
              <w:rPr>
                <w:noProof/>
                <w:webHidden/>
              </w:rPr>
            </w:r>
            <w:r w:rsidRPr="00EA41DC">
              <w:rPr>
                <w:noProof/>
                <w:webHidden/>
              </w:rPr>
              <w:fldChar w:fldCharType="separate"/>
            </w:r>
            <w:r w:rsidR="004C4A99">
              <w:rPr>
                <w:noProof/>
                <w:webHidden/>
              </w:rPr>
              <w:t>76</w:t>
            </w:r>
            <w:r w:rsidRPr="00EA41DC">
              <w:rPr>
                <w:noProof/>
                <w:webHidden/>
              </w:rPr>
              <w:fldChar w:fldCharType="end"/>
            </w:r>
          </w:hyperlink>
        </w:p>
        <w:p w14:paraId="4F6B770F" w14:textId="0D3A78F9" w:rsidR="0014546D" w:rsidRPr="00EA41DC" w:rsidRDefault="0014546D">
          <w:pPr>
            <w:pStyle w:val="1a"/>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hyperlink w:anchor="_Toc193464102" w:history="1">
            <w:r w:rsidRPr="00EA41DC">
              <w:rPr>
                <w:rStyle w:val="-"/>
                <w:noProof/>
                <w:color w:val="auto"/>
                <w:lang w:val="el-GR"/>
                <w14:scene3d>
                  <w14:camera w14:prst="orthographicFront"/>
                  <w14:lightRig w14:rig="threePt" w14:dir="t">
                    <w14:rot w14:lat="0" w14:lon="0" w14:rev="0"/>
                  </w14:lightRig>
                </w14:scene3d>
              </w:rPr>
              <w:t>5.</w:t>
            </w:r>
            <w:r w:rsidRPr="00EA41DC">
              <w:rPr>
                <w:rFonts w:asciiTheme="minorHAnsi" w:eastAsiaTheme="minorEastAsia" w:hAnsiTheme="minorHAnsi" w:cstheme="minorBidi"/>
                <w:b w:val="0"/>
                <w:bCs w:val="0"/>
                <w:caps w:val="0"/>
                <w:noProof/>
                <w:kern w:val="2"/>
                <w:sz w:val="24"/>
                <w:szCs w:val="24"/>
                <w:lang w:val="en-US" w:eastAsia="en-US"/>
                <w14:ligatures w14:val="standardContextual"/>
              </w:rPr>
              <w:tab/>
            </w:r>
            <w:r w:rsidRPr="00EA41DC">
              <w:rPr>
                <w:rStyle w:val="-"/>
                <w:noProof/>
                <w:color w:val="auto"/>
                <w:lang w:val="el-GR"/>
              </w:rPr>
              <w:t>ΕΙΔΙΚΟΙ ΟΡΟΙ ΕΚΤΕΛΕΣΗΣ ΤΗΣ ΣΥΜΒΑΣΗΣ</w:t>
            </w:r>
            <w:r w:rsidRPr="00EA41DC">
              <w:rPr>
                <w:noProof/>
                <w:webHidden/>
              </w:rPr>
              <w:tab/>
            </w:r>
            <w:r w:rsidRPr="00EA41DC">
              <w:rPr>
                <w:noProof/>
                <w:webHidden/>
              </w:rPr>
              <w:fldChar w:fldCharType="begin"/>
            </w:r>
            <w:r w:rsidRPr="00EA41DC">
              <w:rPr>
                <w:noProof/>
                <w:webHidden/>
              </w:rPr>
              <w:instrText xml:space="preserve"> PAGEREF _Toc193464102 \h </w:instrText>
            </w:r>
            <w:r w:rsidRPr="00EA41DC">
              <w:rPr>
                <w:noProof/>
                <w:webHidden/>
              </w:rPr>
            </w:r>
            <w:r w:rsidRPr="00EA41DC">
              <w:rPr>
                <w:noProof/>
                <w:webHidden/>
              </w:rPr>
              <w:fldChar w:fldCharType="separate"/>
            </w:r>
            <w:r w:rsidR="004C4A99">
              <w:rPr>
                <w:noProof/>
                <w:webHidden/>
              </w:rPr>
              <w:t>77</w:t>
            </w:r>
            <w:r w:rsidRPr="00EA41DC">
              <w:rPr>
                <w:noProof/>
                <w:webHidden/>
              </w:rPr>
              <w:fldChar w:fldCharType="end"/>
            </w:r>
          </w:hyperlink>
        </w:p>
        <w:p w14:paraId="68C34AC5" w14:textId="005ED9B4"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03" w:history="1">
            <w:r w:rsidRPr="00EA41DC">
              <w:rPr>
                <w:rStyle w:val="-"/>
                <w:noProof/>
                <w:color w:val="auto"/>
                <w:lang w:val="el-GR"/>
              </w:rPr>
              <w:t>5.1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Τρόπος πληρωμής</w:t>
            </w:r>
            <w:r w:rsidRPr="00EA41DC">
              <w:rPr>
                <w:noProof/>
                <w:webHidden/>
              </w:rPr>
              <w:tab/>
            </w:r>
            <w:r w:rsidRPr="00EA41DC">
              <w:rPr>
                <w:noProof/>
                <w:webHidden/>
              </w:rPr>
              <w:fldChar w:fldCharType="begin"/>
            </w:r>
            <w:r w:rsidRPr="00EA41DC">
              <w:rPr>
                <w:noProof/>
                <w:webHidden/>
              </w:rPr>
              <w:instrText xml:space="preserve"> PAGEREF _Toc193464103 \h </w:instrText>
            </w:r>
            <w:r w:rsidRPr="00EA41DC">
              <w:rPr>
                <w:noProof/>
                <w:webHidden/>
              </w:rPr>
            </w:r>
            <w:r w:rsidRPr="00EA41DC">
              <w:rPr>
                <w:noProof/>
                <w:webHidden/>
              </w:rPr>
              <w:fldChar w:fldCharType="separate"/>
            </w:r>
            <w:r w:rsidR="004C4A99">
              <w:rPr>
                <w:noProof/>
                <w:webHidden/>
              </w:rPr>
              <w:t>77</w:t>
            </w:r>
            <w:r w:rsidRPr="00EA41DC">
              <w:rPr>
                <w:noProof/>
                <w:webHidden/>
              </w:rPr>
              <w:fldChar w:fldCharType="end"/>
            </w:r>
          </w:hyperlink>
        </w:p>
        <w:p w14:paraId="27185CFB" w14:textId="1514A495"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04" w:history="1">
            <w:r w:rsidRPr="00EA41DC">
              <w:rPr>
                <w:rStyle w:val="-"/>
                <w:noProof/>
                <w:color w:val="auto"/>
                <w:lang w:val="el-GR"/>
              </w:rPr>
              <w:t>5.2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Κήρυξη οικονομικού φορέα έκπτωτου - Κυρώσεις</w:t>
            </w:r>
            <w:r w:rsidRPr="00EA41DC">
              <w:rPr>
                <w:noProof/>
                <w:webHidden/>
              </w:rPr>
              <w:tab/>
            </w:r>
            <w:r w:rsidRPr="00EA41DC">
              <w:rPr>
                <w:noProof/>
                <w:webHidden/>
              </w:rPr>
              <w:fldChar w:fldCharType="begin"/>
            </w:r>
            <w:r w:rsidRPr="00EA41DC">
              <w:rPr>
                <w:noProof/>
                <w:webHidden/>
              </w:rPr>
              <w:instrText xml:space="preserve"> PAGEREF _Toc193464104 \h </w:instrText>
            </w:r>
            <w:r w:rsidRPr="00EA41DC">
              <w:rPr>
                <w:noProof/>
                <w:webHidden/>
              </w:rPr>
            </w:r>
            <w:r w:rsidRPr="00EA41DC">
              <w:rPr>
                <w:noProof/>
                <w:webHidden/>
              </w:rPr>
              <w:fldChar w:fldCharType="separate"/>
            </w:r>
            <w:r w:rsidR="004C4A99">
              <w:rPr>
                <w:noProof/>
                <w:webHidden/>
              </w:rPr>
              <w:t>79</w:t>
            </w:r>
            <w:r w:rsidRPr="00EA41DC">
              <w:rPr>
                <w:noProof/>
                <w:webHidden/>
              </w:rPr>
              <w:fldChar w:fldCharType="end"/>
            </w:r>
          </w:hyperlink>
        </w:p>
        <w:p w14:paraId="6CB3D4DC" w14:textId="50DCD338"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05" w:history="1">
            <w:r w:rsidRPr="00EA41DC">
              <w:rPr>
                <w:rStyle w:val="-"/>
                <w:noProof/>
                <w:color w:val="auto"/>
                <w:lang w:val="el-GR"/>
              </w:rPr>
              <w:t>5.3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Διοικητικές προσφυγές κατά τη διαδικασία εκτέλεσης</w:t>
            </w:r>
            <w:r w:rsidRPr="00EA41DC">
              <w:rPr>
                <w:noProof/>
                <w:webHidden/>
              </w:rPr>
              <w:tab/>
            </w:r>
            <w:r w:rsidRPr="00EA41DC">
              <w:rPr>
                <w:noProof/>
                <w:webHidden/>
              </w:rPr>
              <w:fldChar w:fldCharType="begin"/>
            </w:r>
            <w:r w:rsidRPr="00EA41DC">
              <w:rPr>
                <w:noProof/>
                <w:webHidden/>
              </w:rPr>
              <w:instrText xml:space="preserve"> PAGEREF _Toc193464105 \h </w:instrText>
            </w:r>
            <w:r w:rsidRPr="00EA41DC">
              <w:rPr>
                <w:noProof/>
                <w:webHidden/>
              </w:rPr>
            </w:r>
            <w:r w:rsidRPr="00EA41DC">
              <w:rPr>
                <w:noProof/>
                <w:webHidden/>
              </w:rPr>
              <w:fldChar w:fldCharType="separate"/>
            </w:r>
            <w:r w:rsidR="004C4A99">
              <w:rPr>
                <w:noProof/>
                <w:webHidden/>
              </w:rPr>
              <w:t>80</w:t>
            </w:r>
            <w:r w:rsidRPr="00EA41DC">
              <w:rPr>
                <w:noProof/>
                <w:webHidden/>
              </w:rPr>
              <w:fldChar w:fldCharType="end"/>
            </w:r>
          </w:hyperlink>
        </w:p>
        <w:p w14:paraId="49F9E74B" w14:textId="0E4729CC"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06" w:history="1">
            <w:r w:rsidRPr="00EA41DC">
              <w:rPr>
                <w:rStyle w:val="-"/>
                <w:noProof/>
                <w:color w:val="auto"/>
                <w:lang w:val="el-GR"/>
              </w:rPr>
              <w:t>5.4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Δικαστική επίλυση διαφορών</w:t>
            </w:r>
            <w:r w:rsidRPr="00EA41DC">
              <w:rPr>
                <w:noProof/>
                <w:webHidden/>
              </w:rPr>
              <w:tab/>
            </w:r>
            <w:r w:rsidRPr="00EA41DC">
              <w:rPr>
                <w:noProof/>
                <w:webHidden/>
              </w:rPr>
              <w:fldChar w:fldCharType="begin"/>
            </w:r>
            <w:r w:rsidRPr="00EA41DC">
              <w:rPr>
                <w:noProof/>
                <w:webHidden/>
              </w:rPr>
              <w:instrText xml:space="preserve"> PAGEREF _Toc193464106 \h </w:instrText>
            </w:r>
            <w:r w:rsidRPr="00EA41DC">
              <w:rPr>
                <w:noProof/>
                <w:webHidden/>
              </w:rPr>
            </w:r>
            <w:r w:rsidRPr="00EA41DC">
              <w:rPr>
                <w:noProof/>
                <w:webHidden/>
              </w:rPr>
              <w:fldChar w:fldCharType="separate"/>
            </w:r>
            <w:r w:rsidR="004C4A99">
              <w:rPr>
                <w:noProof/>
                <w:webHidden/>
              </w:rPr>
              <w:t>80</w:t>
            </w:r>
            <w:r w:rsidRPr="00EA41DC">
              <w:rPr>
                <w:noProof/>
                <w:webHidden/>
              </w:rPr>
              <w:fldChar w:fldCharType="end"/>
            </w:r>
          </w:hyperlink>
        </w:p>
        <w:p w14:paraId="132B0D54" w14:textId="3CF585E3" w:rsidR="0014546D" w:rsidRPr="00EA41DC" w:rsidRDefault="0014546D">
          <w:pPr>
            <w:pStyle w:val="1a"/>
            <w:tabs>
              <w:tab w:val="left" w:pos="440"/>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hyperlink w:anchor="_Toc193464107" w:history="1">
            <w:r w:rsidRPr="00EA41DC">
              <w:rPr>
                <w:rStyle w:val="-"/>
                <w:noProof/>
                <w:color w:val="auto"/>
                <w14:scene3d>
                  <w14:camera w14:prst="orthographicFront"/>
                  <w14:lightRig w14:rig="threePt" w14:dir="t">
                    <w14:rot w14:lat="0" w14:lon="0" w14:rev="0"/>
                  </w14:lightRig>
                </w14:scene3d>
              </w:rPr>
              <w:t>6.</w:t>
            </w:r>
            <w:r w:rsidRPr="00EA41DC">
              <w:rPr>
                <w:rFonts w:asciiTheme="minorHAnsi" w:eastAsiaTheme="minorEastAsia" w:hAnsiTheme="minorHAnsi" w:cstheme="minorBidi"/>
                <w:b w:val="0"/>
                <w:bCs w:val="0"/>
                <w:caps w:val="0"/>
                <w:noProof/>
                <w:kern w:val="2"/>
                <w:sz w:val="24"/>
                <w:szCs w:val="24"/>
                <w:lang w:val="en-US" w:eastAsia="en-US"/>
                <w14:ligatures w14:val="standardContextual"/>
              </w:rPr>
              <w:tab/>
            </w:r>
            <w:r w:rsidRPr="00EA41DC">
              <w:rPr>
                <w:rStyle w:val="-"/>
                <w:noProof/>
                <w:color w:val="auto"/>
              </w:rPr>
              <w:t>ΧΡΟΝΟΣ ΚΑΙ ΤΡΟΠΟΣ ΕΚΤΕΛΕΣΗΣ</w:t>
            </w:r>
            <w:r w:rsidRPr="00EA41DC">
              <w:rPr>
                <w:noProof/>
                <w:webHidden/>
              </w:rPr>
              <w:tab/>
            </w:r>
            <w:r w:rsidRPr="00EA41DC">
              <w:rPr>
                <w:noProof/>
                <w:webHidden/>
              </w:rPr>
              <w:fldChar w:fldCharType="begin"/>
            </w:r>
            <w:r w:rsidRPr="00EA41DC">
              <w:rPr>
                <w:noProof/>
                <w:webHidden/>
              </w:rPr>
              <w:instrText xml:space="preserve"> PAGEREF _Toc193464107 \h </w:instrText>
            </w:r>
            <w:r w:rsidRPr="00EA41DC">
              <w:rPr>
                <w:noProof/>
                <w:webHidden/>
              </w:rPr>
            </w:r>
            <w:r w:rsidRPr="00EA41DC">
              <w:rPr>
                <w:noProof/>
                <w:webHidden/>
              </w:rPr>
              <w:fldChar w:fldCharType="separate"/>
            </w:r>
            <w:r w:rsidR="004C4A99">
              <w:rPr>
                <w:noProof/>
                <w:webHidden/>
              </w:rPr>
              <w:t>82</w:t>
            </w:r>
            <w:r w:rsidRPr="00EA41DC">
              <w:rPr>
                <w:noProof/>
                <w:webHidden/>
              </w:rPr>
              <w:fldChar w:fldCharType="end"/>
            </w:r>
          </w:hyperlink>
        </w:p>
        <w:p w14:paraId="75AB0443" w14:textId="4BB04D82"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08" w:history="1">
            <w:r w:rsidRPr="00EA41DC">
              <w:rPr>
                <w:rStyle w:val="-"/>
                <w:noProof/>
                <w:color w:val="auto"/>
                <w:lang w:val="el-GR"/>
              </w:rPr>
              <w:t>6.1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Παρακολούθηση της σύμβασης</w:t>
            </w:r>
            <w:r w:rsidRPr="00EA41DC">
              <w:rPr>
                <w:noProof/>
                <w:webHidden/>
              </w:rPr>
              <w:tab/>
            </w:r>
            <w:r w:rsidRPr="00EA41DC">
              <w:rPr>
                <w:noProof/>
                <w:webHidden/>
              </w:rPr>
              <w:fldChar w:fldCharType="begin"/>
            </w:r>
            <w:r w:rsidRPr="00EA41DC">
              <w:rPr>
                <w:noProof/>
                <w:webHidden/>
              </w:rPr>
              <w:instrText xml:space="preserve"> PAGEREF _Toc193464108 \h </w:instrText>
            </w:r>
            <w:r w:rsidRPr="00EA41DC">
              <w:rPr>
                <w:noProof/>
                <w:webHidden/>
              </w:rPr>
            </w:r>
            <w:r w:rsidRPr="00EA41DC">
              <w:rPr>
                <w:noProof/>
                <w:webHidden/>
              </w:rPr>
              <w:fldChar w:fldCharType="separate"/>
            </w:r>
            <w:r w:rsidR="004C4A99">
              <w:rPr>
                <w:noProof/>
                <w:webHidden/>
              </w:rPr>
              <w:t>82</w:t>
            </w:r>
            <w:r w:rsidRPr="00EA41DC">
              <w:rPr>
                <w:noProof/>
                <w:webHidden/>
              </w:rPr>
              <w:fldChar w:fldCharType="end"/>
            </w:r>
          </w:hyperlink>
        </w:p>
        <w:p w14:paraId="3CCF79BF" w14:textId="4A4D43E2"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09" w:history="1">
            <w:r w:rsidRPr="00EA41DC">
              <w:rPr>
                <w:rStyle w:val="-"/>
                <w:noProof/>
                <w:color w:val="auto"/>
                <w:lang w:val="el-GR"/>
              </w:rPr>
              <w:t>6.2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Διάρκεια σύμβασης</w:t>
            </w:r>
            <w:r w:rsidRPr="00EA41DC">
              <w:rPr>
                <w:noProof/>
                <w:webHidden/>
              </w:rPr>
              <w:tab/>
            </w:r>
            <w:r w:rsidRPr="00EA41DC">
              <w:rPr>
                <w:noProof/>
                <w:webHidden/>
              </w:rPr>
              <w:fldChar w:fldCharType="begin"/>
            </w:r>
            <w:r w:rsidRPr="00EA41DC">
              <w:rPr>
                <w:noProof/>
                <w:webHidden/>
              </w:rPr>
              <w:instrText xml:space="preserve"> PAGEREF _Toc193464109 \h </w:instrText>
            </w:r>
            <w:r w:rsidRPr="00EA41DC">
              <w:rPr>
                <w:noProof/>
                <w:webHidden/>
              </w:rPr>
            </w:r>
            <w:r w:rsidRPr="00EA41DC">
              <w:rPr>
                <w:noProof/>
                <w:webHidden/>
              </w:rPr>
              <w:fldChar w:fldCharType="separate"/>
            </w:r>
            <w:r w:rsidR="004C4A99">
              <w:rPr>
                <w:noProof/>
                <w:webHidden/>
              </w:rPr>
              <w:t>82</w:t>
            </w:r>
            <w:r w:rsidRPr="00EA41DC">
              <w:rPr>
                <w:noProof/>
                <w:webHidden/>
              </w:rPr>
              <w:fldChar w:fldCharType="end"/>
            </w:r>
          </w:hyperlink>
        </w:p>
        <w:p w14:paraId="7E7E7484" w14:textId="4A3A30CA"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0" w:history="1">
            <w:r w:rsidRPr="00EA41DC">
              <w:rPr>
                <w:rStyle w:val="-"/>
                <w:noProof/>
                <w:color w:val="auto"/>
                <w:lang w:val="el-GR"/>
              </w:rPr>
              <w:t>6.3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Παραλαβή του αντικειμένου της σύμβασης</w:t>
            </w:r>
            <w:r w:rsidRPr="00EA41DC">
              <w:rPr>
                <w:noProof/>
                <w:webHidden/>
              </w:rPr>
              <w:tab/>
            </w:r>
            <w:r w:rsidRPr="00EA41DC">
              <w:rPr>
                <w:noProof/>
                <w:webHidden/>
              </w:rPr>
              <w:fldChar w:fldCharType="begin"/>
            </w:r>
            <w:r w:rsidRPr="00EA41DC">
              <w:rPr>
                <w:noProof/>
                <w:webHidden/>
              </w:rPr>
              <w:instrText xml:space="preserve"> PAGEREF _Toc193464110 \h </w:instrText>
            </w:r>
            <w:r w:rsidRPr="00EA41DC">
              <w:rPr>
                <w:noProof/>
                <w:webHidden/>
              </w:rPr>
            </w:r>
            <w:r w:rsidRPr="00EA41DC">
              <w:rPr>
                <w:noProof/>
                <w:webHidden/>
              </w:rPr>
              <w:fldChar w:fldCharType="separate"/>
            </w:r>
            <w:r w:rsidR="004C4A99">
              <w:rPr>
                <w:noProof/>
                <w:webHidden/>
              </w:rPr>
              <w:t>82</w:t>
            </w:r>
            <w:r w:rsidRPr="00EA41DC">
              <w:rPr>
                <w:noProof/>
                <w:webHidden/>
              </w:rPr>
              <w:fldChar w:fldCharType="end"/>
            </w:r>
          </w:hyperlink>
        </w:p>
        <w:p w14:paraId="5448EDE1" w14:textId="6D904E58"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1" w:history="1">
            <w:r w:rsidRPr="00EA41DC">
              <w:rPr>
                <w:rStyle w:val="-"/>
                <w:noProof/>
                <w:color w:val="auto"/>
                <w:lang w:val="el-GR"/>
              </w:rPr>
              <w:t>6.4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Απόρριψη παραδοτέων – Αντικατάσταση</w:t>
            </w:r>
            <w:r w:rsidRPr="00EA41DC">
              <w:rPr>
                <w:noProof/>
                <w:webHidden/>
              </w:rPr>
              <w:tab/>
            </w:r>
            <w:r w:rsidRPr="00EA41DC">
              <w:rPr>
                <w:noProof/>
                <w:webHidden/>
              </w:rPr>
              <w:fldChar w:fldCharType="begin"/>
            </w:r>
            <w:r w:rsidRPr="00EA41DC">
              <w:rPr>
                <w:noProof/>
                <w:webHidden/>
              </w:rPr>
              <w:instrText xml:space="preserve"> PAGEREF _Toc193464111 \h </w:instrText>
            </w:r>
            <w:r w:rsidRPr="00EA41DC">
              <w:rPr>
                <w:noProof/>
                <w:webHidden/>
              </w:rPr>
            </w:r>
            <w:r w:rsidRPr="00EA41DC">
              <w:rPr>
                <w:noProof/>
                <w:webHidden/>
              </w:rPr>
              <w:fldChar w:fldCharType="separate"/>
            </w:r>
            <w:r w:rsidR="004C4A99">
              <w:rPr>
                <w:noProof/>
                <w:webHidden/>
              </w:rPr>
              <w:t>83</w:t>
            </w:r>
            <w:r w:rsidRPr="00EA41DC">
              <w:rPr>
                <w:noProof/>
                <w:webHidden/>
              </w:rPr>
              <w:fldChar w:fldCharType="end"/>
            </w:r>
          </w:hyperlink>
        </w:p>
        <w:p w14:paraId="0CDAA962" w14:textId="1398116A"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2" w:history="1">
            <w:r w:rsidRPr="00EA41DC">
              <w:rPr>
                <w:rStyle w:val="-"/>
                <w:noProof/>
                <w:color w:val="auto"/>
                <w:lang w:val="el-GR"/>
              </w:rPr>
              <w:t>6.5</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Αναπροσαρμογή τιμής</w:t>
            </w:r>
            <w:r w:rsidRPr="00EA41DC">
              <w:rPr>
                <w:noProof/>
                <w:webHidden/>
              </w:rPr>
              <w:tab/>
            </w:r>
            <w:r w:rsidRPr="00EA41DC">
              <w:rPr>
                <w:noProof/>
                <w:webHidden/>
              </w:rPr>
              <w:fldChar w:fldCharType="begin"/>
            </w:r>
            <w:r w:rsidRPr="00EA41DC">
              <w:rPr>
                <w:noProof/>
                <w:webHidden/>
              </w:rPr>
              <w:instrText xml:space="preserve"> PAGEREF _Toc193464112 \h </w:instrText>
            </w:r>
            <w:r w:rsidRPr="00EA41DC">
              <w:rPr>
                <w:noProof/>
                <w:webHidden/>
              </w:rPr>
            </w:r>
            <w:r w:rsidRPr="00EA41DC">
              <w:rPr>
                <w:noProof/>
                <w:webHidden/>
              </w:rPr>
              <w:fldChar w:fldCharType="separate"/>
            </w:r>
            <w:r w:rsidR="004C4A99">
              <w:rPr>
                <w:noProof/>
                <w:webHidden/>
              </w:rPr>
              <w:t>84</w:t>
            </w:r>
            <w:r w:rsidRPr="00EA41DC">
              <w:rPr>
                <w:noProof/>
                <w:webHidden/>
              </w:rPr>
              <w:fldChar w:fldCharType="end"/>
            </w:r>
          </w:hyperlink>
        </w:p>
        <w:p w14:paraId="3BA0C382" w14:textId="091AE9EC" w:rsidR="0014546D" w:rsidRPr="00EA41DC" w:rsidRDefault="0014546D">
          <w:pPr>
            <w:pStyle w:val="25"/>
            <w:tabs>
              <w:tab w:val="left" w:pos="88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3" w:history="1">
            <w:r w:rsidRPr="00EA41DC">
              <w:rPr>
                <w:rStyle w:val="-"/>
                <w:noProof/>
                <w:color w:val="auto"/>
                <w:lang w:val="el-GR"/>
              </w:rPr>
              <w:t>6.6</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 xml:space="preserve">Αντικατάσταση/ προσθήκη μελών ομάδας έργου κατά την εκτέλεση της </w:t>
            </w:r>
            <w:r w:rsidRPr="00EA41DC">
              <w:rPr>
                <w:rStyle w:val="-"/>
                <w:rFonts w:ascii="Arial" w:hAnsi="Arial"/>
                <w:noProof/>
                <w:color w:val="auto"/>
                <w:lang w:val="el-GR" w:eastAsia="ar-SA"/>
              </w:rPr>
              <w:t xml:space="preserve">σύμβασης </w:t>
            </w:r>
            <w:r w:rsidRPr="00EA41DC">
              <w:rPr>
                <w:noProof/>
                <w:webHidden/>
              </w:rPr>
              <w:tab/>
            </w:r>
            <w:r w:rsidRPr="00EA41DC">
              <w:rPr>
                <w:noProof/>
                <w:webHidden/>
              </w:rPr>
              <w:fldChar w:fldCharType="begin"/>
            </w:r>
            <w:r w:rsidRPr="00EA41DC">
              <w:rPr>
                <w:noProof/>
                <w:webHidden/>
              </w:rPr>
              <w:instrText xml:space="preserve"> PAGEREF _Toc193464113 \h </w:instrText>
            </w:r>
            <w:r w:rsidRPr="00EA41DC">
              <w:rPr>
                <w:noProof/>
                <w:webHidden/>
              </w:rPr>
            </w:r>
            <w:r w:rsidRPr="00EA41DC">
              <w:rPr>
                <w:noProof/>
                <w:webHidden/>
              </w:rPr>
              <w:fldChar w:fldCharType="separate"/>
            </w:r>
            <w:r w:rsidR="004C4A99">
              <w:rPr>
                <w:noProof/>
                <w:webHidden/>
              </w:rPr>
              <w:t>84</w:t>
            </w:r>
            <w:r w:rsidRPr="00EA41DC">
              <w:rPr>
                <w:noProof/>
                <w:webHidden/>
              </w:rPr>
              <w:fldChar w:fldCharType="end"/>
            </w:r>
          </w:hyperlink>
        </w:p>
        <w:p w14:paraId="217920D4" w14:textId="76D2C2D5" w:rsidR="0014546D" w:rsidRPr="00EA41DC" w:rsidRDefault="0014546D">
          <w:pPr>
            <w:pStyle w:val="1a"/>
            <w:tabs>
              <w:tab w:val="right" w:leader="dot" w:pos="9628"/>
            </w:tabs>
            <w:rPr>
              <w:rFonts w:asciiTheme="minorHAnsi" w:eastAsiaTheme="minorEastAsia" w:hAnsiTheme="minorHAnsi" w:cstheme="minorBidi"/>
              <w:b w:val="0"/>
              <w:bCs w:val="0"/>
              <w:caps w:val="0"/>
              <w:noProof/>
              <w:kern w:val="2"/>
              <w:sz w:val="24"/>
              <w:szCs w:val="24"/>
              <w:lang w:val="en-US" w:eastAsia="en-US"/>
              <w14:ligatures w14:val="standardContextual"/>
            </w:rPr>
          </w:pPr>
          <w:hyperlink w:anchor="_Toc193464114" w:history="1">
            <w:r w:rsidRPr="00EA41DC">
              <w:rPr>
                <w:rStyle w:val="-"/>
                <w:noProof/>
                <w:color w:val="auto"/>
                <w:lang w:val="el-GR"/>
              </w:rPr>
              <w:t>ΠΑΡΑΡΤΗΜΑΤΑ</w:t>
            </w:r>
            <w:r w:rsidRPr="00EA41DC">
              <w:rPr>
                <w:noProof/>
                <w:webHidden/>
              </w:rPr>
              <w:tab/>
            </w:r>
            <w:r w:rsidRPr="00EA41DC">
              <w:rPr>
                <w:noProof/>
                <w:webHidden/>
              </w:rPr>
              <w:fldChar w:fldCharType="begin"/>
            </w:r>
            <w:r w:rsidRPr="00EA41DC">
              <w:rPr>
                <w:noProof/>
                <w:webHidden/>
              </w:rPr>
              <w:instrText xml:space="preserve"> PAGEREF _Toc193464114 \h </w:instrText>
            </w:r>
            <w:r w:rsidRPr="00EA41DC">
              <w:rPr>
                <w:noProof/>
                <w:webHidden/>
              </w:rPr>
            </w:r>
            <w:r w:rsidRPr="00EA41DC">
              <w:rPr>
                <w:noProof/>
                <w:webHidden/>
              </w:rPr>
              <w:fldChar w:fldCharType="separate"/>
            </w:r>
            <w:r w:rsidR="004C4A99">
              <w:rPr>
                <w:noProof/>
                <w:webHidden/>
              </w:rPr>
              <w:t>85</w:t>
            </w:r>
            <w:r w:rsidRPr="00EA41DC">
              <w:rPr>
                <w:noProof/>
                <w:webHidden/>
              </w:rPr>
              <w:fldChar w:fldCharType="end"/>
            </w:r>
          </w:hyperlink>
        </w:p>
        <w:p w14:paraId="3EED2D3F" w14:textId="474A3F77"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5" w:history="1">
            <w:r w:rsidRPr="00EA41DC">
              <w:rPr>
                <w:rStyle w:val="-"/>
                <w:noProof/>
                <w:color w:val="auto"/>
                <w:lang w:val="el-GR"/>
              </w:rPr>
              <w:t>ΠΑΡΑΡΤΗΜΑ Ι – Αναλυτική Περιγραφή Φυσικού και Οικονομικού Αντικειμένου της Σύμβασης</w:t>
            </w:r>
            <w:r w:rsidRPr="00EA41DC">
              <w:rPr>
                <w:noProof/>
                <w:webHidden/>
              </w:rPr>
              <w:tab/>
            </w:r>
            <w:r w:rsidRPr="00EA41DC">
              <w:rPr>
                <w:noProof/>
                <w:webHidden/>
              </w:rPr>
              <w:fldChar w:fldCharType="begin"/>
            </w:r>
            <w:r w:rsidRPr="00EA41DC">
              <w:rPr>
                <w:noProof/>
                <w:webHidden/>
              </w:rPr>
              <w:instrText xml:space="preserve"> PAGEREF _Toc193464115 \h </w:instrText>
            </w:r>
            <w:r w:rsidRPr="00EA41DC">
              <w:rPr>
                <w:noProof/>
                <w:webHidden/>
              </w:rPr>
            </w:r>
            <w:r w:rsidRPr="00EA41DC">
              <w:rPr>
                <w:noProof/>
                <w:webHidden/>
              </w:rPr>
              <w:fldChar w:fldCharType="separate"/>
            </w:r>
            <w:r w:rsidR="004C4A99">
              <w:rPr>
                <w:noProof/>
                <w:webHidden/>
              </w:rPr>
              <w:t>85</w:t>
            </w:r>
            <w:r w:rsidRPr="00EA41DC">
              <w:rPr>
                <w:noProof/>
                <w:webHidden/>
              </w:rPr>
              <w:fldChar w:fldCharType="end"/>
            </w:r>
          </w:hyperlink>
        </w:p>
        <w:p w14:paraId="2BEDA7A0" w14:textId="4F0EA1ED"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6" w:history="1">
            <w:r w:rsidRPr="00EA41DC">
              <w:rPr>
                <w:rStyle w:val="-"/>
                <w:noProof/>
                <w:color w:val="auto"/>
                <w:lang w:val="el-GR"/>
              </w:rPr>
              <w:t>1. Περιβάλλον της Σύμβασης</w:t>
            </w:r>
            <w:r w:rsidRPr="00EA41DC">
              <w:rPr>
                <w:noProof/>
                <w:webHidden/>
              </w:rPr>
              <w:tab/>
            </w:r>
            <w:r w:rsidRPr="00EA41DC">
              <w:rPr>
                <w:noProof/>
                <w:webHidden/>
              </w:rPr>
              <w:fldChar w:fldCharType="begin"/>
            </w:r>
            <w:r w:rsidRPr="00EA41DC">
              <w:rPr>
                <w:noProof/>
                <w:webHidden/>
              </w:rPr>
              <w:instrText xml:space="preserve"> PAGEREF _Toc193464116 \h </w:instrText>
            </w:r>
            <w:r w:rsidRPr="00EA41DC">
              <w:rPr>
                <w:noProof/>
                <w:webHidden/>
              </w:rPr>
            </w:r>
            <w:r w:rsidRPr="00EA41DC">
              <w:rPr>
                <w:noProof/>
                <w:webHidden/>
              </w:rPr>
              <w:fldChar w:fldCharType="separate"/>
            </w:r>
            <w:r w:rsidR="004C4A99">
              <w:rPr>
                <w:noProof/>
                <w:webHidden/>
              </w:rPr>
              <w:t>85</w:t>
            </w:r>
            <w:r w:rsidRPr="00EA41DC">
              <w:rPr>
                <w:noProof/>
                <w:webHidden/>
              </w:rPr>
              <w:fldChar w:fldCharType="end"/>
            </w:r>
          </w:hyperlink>
        </w:p>
        <w:p w14:paraId="57446184" w14:textId="26AAE937"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7" w:history="1">
            <w:r w:rsidRPr="00EA41DC">
              <w:rPr>
                <w:rStyle w:val="-"/>
                <w:noProof/>
                <w:color w:val="auto"/>
                <w:lang w:val="el-GR"/>
              </w:rPr>
              <w:t>1.1 Εμπλεκόμενοι στην υλοποίηση της Σύμβασης</w:t>
            </w:r>
            <w:r w:rsidRPr="00EA41DC">
              <w:rPr>
                <w:noProof/>
                <w:webHidden/>
              </w:rPr>
              <w:tab/>
            </w:r>
            <w:r w:rsidRPr="00EA41DC">
              <w:rPr>
                <w:noProof/>
                <w:webHidden/>
              </w:rPr>
              <w:fldChar w:fldCharType="begin"/>
            </w:r>
            <w:r w:rsidRPr="00EA41DC">
              <w:rPr>
                <w:noProof/>
                <w:webHidden/>
              </w:rPr>
              <w:instrText xml:space="preserve"> PAGEREF _Toc193464117 \h </w:instrText>
            </w:r>
            <w:r w:rsidRPr="00EA41DC">
              <w:rPr>
                <w:noProof/>
                <w:webHidden/>
              </w:rPr>
            </w:r>
            <w:r w:rsidRPr="00EA41DC">
              <w:rPr>
                <w:noProof/>
                <w:webHidden/>
              </w:rPr>
              <w:fldChar w:fldCharType="separate"/>
            </w:r>
            <w:r w:rsidR="004C4A99">
              <w:rPr>
                <w:noProof/>
                <w:webHidden/>
              </w:rPr>
              <w:t>85</w:t>
            </w:r>
            <w:r w:rsidRPr="00EA41DC">
              <w:rPr>
                <w:noProof/>
                <w:webHidden/>
              </w:rPr>
              <w:fldChar w:fldCharType="end"/>
            </w:r>
          </w:hyperlink>
        </w:p>
        <w:p w14:paraId="755DEE39" w14:textId="73F71BA6"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8" w:history="1">
            <w:r w:rsidRPr="00EA41DC">
              <w:rPr>
                <w:rStyle w:val="-"/>
                <w:noProof/>
                <w:color w:val="auto"/>
              </w:rPr>
              <w:t>1.2 Φορέας Υλοποίησης – Αναθέτουσα Αρχή</w:t>
            </w:r>
            <w:r w:rsidRPr="00EA41DC">
              <w:rPr>
                <w:noProof/>
                <w:webHidden/>
              </w:rPr>
              <w:tab/>
            </w:r>
            <w:r w:rsidRPr="00EA41DC">
              <w:rPr>
                <w:noProof/>
                <w:webHidden/>
              </w:rPr>
              <w:fldChar w:fldCharType="begin"/>
            </w:r>
            <w:r w:rsidRPr="00EA41DC">
              <w:rPr>
                <w:noProof/>
                <w:webHidden/>
              </w:rPr>
              <w:instrText xml:space="preserve"> PAGEREF _Toc193464118 \h </w:instrText>
            </w:r>
            <w:r w:rsidRPr="00EA41DC">
              <w:rPr>
                <w:noProof/>
                <w:webHidden/>
              </w:rPr>
            </w:r>
            <w:r w:rsidRPr="00EA41DC">
              <w:rPr>
                <w:noProof/>
                <w:webHidden/>
              </w:rPr>
              <w:fldChar w:fldCharType="separate"/>
            </w:r>
            <w:r w:rsidR="004C4A99">
              <w:rPr>
                <w:noProof/>
                <w:webHidden/>
              </w:rPr>
              <w:t>85</w:t>
            </w:r>
            <w:r w:rsidRPr="00EA41DC">
              <w:rPr>
                <w:noProof/>
                <w:webHidden/>
              </w:rPr>
              <w:fldChar w:fldCharType="end"/>
            </w:r>
          </w:hyperlink>
        </w:p>
        <w:p w14:paraId="2F8908C7" w14:textId="367232DB"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19" w:history="1">
            <w:r w:rsidRPr="00EA41DC">
              <w:rPr>
                <w:rStyle w:val="-"/>
                <w:noProof/>
                <w:color w:val="auto"/>
                <w:lang w:val="el-GR"/>
              </w:rPr>
              <w:t>1.3 Φορέας Χρηματοδότησης, Κύριος του Έργου &amp; Φορέας Λειτουργίας</w:t>
            </w:r>
            <w:r w:rsidRPr="00EA41DC">
              <w:rPr>
                <w:noProof/>
                <w:webHidden/>
              </w:rPr>
              <w:tab/>
            </w:r>
            <w:r w:rsidRPr="00EA41DC">
              <w:rPr>
                <w:noProof/>
                <w:webHidden/>
              </w:rPr>
              <w:fldChar w:fldCharType="begin"/>
            </w:r>
            <w:r w:rsidRPr="00EA41DC">
              <w:rPr>
                <w:noProof/>
                <w:webHidden/>
              </w:rPr>
              <w:instrText xml:space="preserve"> PAGEREF _Toc193464119 \h </w:instrText>
            </w:r>
            <w:r w:rsidRPr="00EA41DC">
              <w:rPr>
                <w:noProof/>
                <w:webHidden/>
              </w:rPr>
            </w:r>
            <w:r w:rsidRPr="00EA41DC">
              <w:rPr>
                <w:noProof/>
                <w:webHidden/>
              </w:rPr>
              <w:fldChar w:fldCharType="separate"/>
            </w:r>
            <w:r w:rsidR="004C4A99">
              <w:rPr>
                <w:noProof/>
                <w:webHidden/>
              </w:rPr>
              <w:t>86</w:t>
            </w:r>
            <w:r w:rsidRPr="00EA41DC">
              <w:rPr>
                <w:noProof/>
                <w:webHidden/>
              </w:rPr>
              <w:fldChar w:fldCharType="end"/>
            </w:r>
          </w:hyperlink>
        </w:p>
        <w:p w14:paraId="37228EBD" w14:textId="1DD0E56E"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0" w:history="1">
            <w:r w:rsidRPr="00EA41DC">
              <w:rPr>
                <w:rStyle w:val="-"/>
                <w:noProof/>
                <w:color w:val="auto"/>
                <w:lang w:val="el-GR"/>
              </w:rPr>
              <w:t>1.4 Όργανα &amp; Επιτροπές Παρακολούθησης, Διακυβέρνησης και Ελέγχου του Έργου</w:t>
            </w:r>
            <w:r w:rsidRPr="00EA41DC">
              <w:rPr>
                <w:noProof/>
                <w:webHidden/>
              </w:rPr>
              <w:tab/>
            </w:r>
            <w:r w:rsidRPr="00EA41DC">
              <w:rPr>
                <w:noProof/>
                <w:webHidden/>
              </w:rPr>
              <w:fldChar w:fldCharType="begin"/>
            </w:r>
            <w:r w:rsidRPr="00EA41DC">
              <w:rPr>
                <w:noProof/>
                <w:webHidden/>
              </w:rPr>
              <w:instrText xml:space="preserve"> PAGEREF _Toc193464120 \h </w:instrText>
            </w:r>
            <w:r w:rsidRPr="00EA41DC">
              <w:rPr>
                <w:noProof/>
                <w:webHidden/>
              </w:rPr>
            </w:r>
            <w:r w:rsidRPr="00EA41DC">
              <w:rPr>
                <w:noProof/>
                <w:webHidden/>
              </w:rPr>
              <w:fldChar w:fldCharType="separate"/>
            </w:r>
            <w:r w:rsidR="004C4A99">
              <w:rPr>
                <w:noProof/>
                <w:webHidden/>
              </w:rPr>
              <w:t>86</w:t>
            </w:r>
            <w:r w:rsidRPr="00EA41DC">
              <w:rPr>
                <w:noProof/>
                <w:webHidden/>
              </w:rPr>
              <w:fldChar w:fldCharType="end"/>
            </w:r>
          </w:hyperlink>
        </w:p>
        <w:p w14:paraId="43CAB756" w14:textId="47089762"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1" w:history="1">
            <w:r w:rsidRPr="00EA41DC">
              <w:rPr>
                <w:rStyle w:val="-"/>
                <w:noProof/>
                <w:color w:val="auto"/>
                <w:lang w:val="el-GR"/>
              </w:rPr>
              <w:t>2 Υφιστάμενη Κατάσταση</w:t>
            </w:r>
            <w:r w:rsidRPr="00EA41DC">
              <w:rPr>
                <w:noProof/>
                <w:webHidden/>
              </w:rPr>
              <w:tab/>
            </w:r>
            <w:r w:rsidRPr="00EA41DC">
              <w:rPr>
                <w:noProof/>
                <w:webHidden/>
              </w:rPr>
              <w:fldChar w:fldCharType="begin"/>
            </w:r>
            <w:r w:rsidRPr="00EA41DC">
              <w:rPr>
                <w:noProof/>
                <w:webHidden/>
              </w:rPr>
              <w:instrText xml:space="preserve"> PAGEREF _Toc193464121 \h </w:instrText>
            </w:r>
            <w:r w:rsidRPr="00EA41DC">
              <w:rPr>
                <w:noProof/>
                <w:webHidden/>
              </w:rPr>
            </w:r>
            <w:r w:rsidRPr="00EA41DC">
              <w:rPr>
                <w:noProof/>
                <w:webHidden/>
              </w:rPr>
              <w:fldChar w:fldCharType="separate"/>
            </w:r>
            <w:r w:rsidR="004C4A99">
              <w:rPr>
                <w:noProof/>
                <w:webHidden/>
              </w:rPr>
              <w:t>87</w:t>
            </w:r>
            <w:r w:rsidRPr="00EA41DC">
              <w:rPr>
                <w:noProof/>
                <w:webHidden/>
              </w:rPr>
              <w:fldChar w:fldCharType="end"/>
            </w:r>
          </w:hyperlink>
        </w:p>
        <w:p w14:paraId="52E82D71" w14:textId="53AAB252"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2" w:history="1">
            <w:r w:rsidRPr="00EA41DC">
              <w:rPr>
                <w:rStyle w:val="-"/>
                <w:noProof/>
                <w:color w:val="auto"/>
                <w:lang w:val="el-GR"/>
              </w:rPr>
              <w:t>2.1 Παρούσα Κατάσταση – Αναγκαιότητα Υλοποίησης</w:t>
            </w:r>
            <w:r w:rsidRPr="00EA41DC">
              <w:rPr>
                <w:noProof/>
                <w:webHidden/>
              </w:rPr>
              <w:tab/>
            </w:r>
            <w:r w:rsidRPr="00EA41DC">
              <w:rPr>
                <w:noProof/>
                <w:webHidden/>
              </w:rPr>
              <w:fldChar w:fldCharType="begin"/>
            </w:r>
            <w:r w:rsidRPr="00EA41DC">
              <w:rPr>
                <w:noProof/>
                <w:webHidden/>
              </w:rPr>
              <w:instrText xml:space="preserve"> PAGEREF _Toc193464122 \h </w:instrText>
            </w:r>
            <w:r w:rsidRPr="00EA41DC">
              <w:rPr>
                <w:noProof/>
                <w:webHidden/>
              </w:rPr>
            </w:r>
            <w:r w:rsidRPr="00EA41DC">
              <w:rPr>
                <w:noProof/>
                <w:webHidden/>
              </w:rPr>
              <w:fldChar w:fldCharType="separate"/>
            </w:r>
            <w:r w:rsidR="004C4A99">
              <w:rPr>
                <w:noProof/>
                <w:webHidden/>
              </w:rPr>
              <w:t>87</w:t>
            </w:r>
            <w:r w:rsidRPr="00EA41DC">
              <w:rPr>
                <w:noProof/>
                <w:webHidden/>
              </w:rPr>
              <w:fldChar w:fldCharType="end"/>
            </w:r>
          </w:hyperlink>
        </w:p>
        <w:p w14:paraId="302421AB" w14:textId="3549CFBE"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3" w:history="1">
            <w:r w:rsidRPr="00EA41DC">
              <w:rPr>
                <w:rStyle w:val="-"/>
                <w:noProof/>
                <w:color w:val="auto"/>
                <w:lang w:val="el-GR"/>
              </w:rPr>
              <w:t>2.2 Το Κυβερνητικό Υπολογιστικό Νέφος (</w:t>
            </w:r>
            <w:r w:rsidRPr="00EA41DC">
              <w:rPr>
                <w:rStyle w:val="-"/>
                <w:noProof/>
                <w:color w:val="auto"/>
              </w:rPr>
              <w:t>G</w:t>
            </w:r>
            <w:r w:rsidRPr="00EA41DC">
              <w:rPr>
                <w:rStyle w:val="-"/>
                <w:noProof/>
                <w:color w:val="auto"/>
                <w:lang w:val="el-GR"/>
              </w:rPr>
              <w:t>-</w:t>
            </w:r>
            <w:r w:rsidRPr="00EA41DC">
              <w:rPr>
                <w:rStyle w:val="-"/>
                <w:noProof/>
                <w:color w:val="auto"/>
              </w:rPr>
              <w:t>Cloud</w:t>
            </w:r>
            <w:r w:rsidRPr="00EA41DC">
              <w:rPr>
                <w:rStyle w:val="-"/>
                <w:noProof/>
                <w:color w:val="auto"/>
                <w:lang w:val="el-GR"/>
              </w:rPr>
              <w:t>)</w:t>
            </w:r>
            <w:r w:rsidRPr="00EA41DC">
              <w:rPr>
                <w:noProof/>
                <w:webHidden/>
              </w:rPr>
              <w:tab/>
            </w:r>
            <w:r w:rsidRPr="00EA41DC">
              <w:rPr>
                <w:noProof/>
                <w:webHidden/>
              </w:rPr>
              <w:fldChar w:fldCharType="begin"/>
            </w:r>
            <w:r w:rsidRPr="00EA41DC">
              <w:rPr>
                <w:noProof/>
                <w:webHidden/>
              </w:rPr>
              <w:instrText xml:space="preserve"> PAGEREF _Toc193464123 \h </w:instrText>
            </w:r>
            <w:r w:rsidRPr="00EA41DC">
              <w:rPr>
                <w:noProof/>
                <w:webHidden/>
              </w:rPr>
            </w:r>
            <w:r w:rsidRPr="00EA41DC">
              <w:rPr>
                <w:noProof/>
                <w:webHidden/>
              </w:rPr>
              <w:fldChar w:fldCharType="separate"/>
            </w:r>
            <w:r w:rsidR="004C4A99">
              <w:rPr>
                <w:noProof/>
                <w:webHidden/>
              </w:rPr>
              <w:t>89</w:t>
            </w:r>
            <w:r w:rsidRPr="00EA41DC">
              <w:rPr>
                <w:noProof/>
                <w:webHidden/>
              </w:rPr>
              <w:fldChar w:fldCharType="end"/>
            </w:r>
          </w:hyperlink>
        </w:p>
        <w:p w14:paraId="752C59E3" w14:textId="625F72BB"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4" w:history="1">
            <w:r w:rsidRPr="00EA41DC">
              <w:rPr>
                <w:rStyle w:val="-"/>
                <w:noProof/>
                <w:color w:val="auto"/>
                <w:lang w:val="el-GR"/>
              </w:rPr>
              <w:t>2.2.1 Περιγραφή</w:t>
            </w:r>
            <w:r w:rsidRPr="00EA41DC">
              <w:rPr>
                <w:noProof/>
                <w:webHidden/>
              </w:rPr>
              <w:tab/>
            </w:r>
            <w:r w:rsidRPr="00EA41DC">
              <w:rPr>
                <w:noProof/>
                <w:webHidden/>
              </w:rPr>
              <w:fldChar w:fldCharType="begin"/>
            </w:r>
            <w:r w:rsidRPr="00EA41DC">
              <w:rPr>
                <w:noProof/>
                <w:webHidden/>
              </w:rPr>
              <w:instrText xml:space="preserve"> PAGEREF _Toc193464124 \h </w:instrText>
            </w:r>
            <w:r w:rsidRPr="00EA41DC">
              <w:rPr>
                <w:noProof/>
                <w:webHidden/>
              </w:rPr>
            </w:r>
            <w:r w:rsidRPr="00EA41DC">
              <w:rPr>
                <w:noProof/>
                <w:webHidden/>
              </w:rPr>
              <w:fldChar w:fldCharType="separate"/>
            </w:r>
            <w:r w:rsidR="004C4A99">
              <w:rPr>
                <w:noProof/>
                <w:webHidden/>
              </w:rPr>
              <w:t>89</w:t>
            </w:r>
            <w:r w:rsidRPr="00EA41DC">
              <w:rPr>
                <w:noProof/>
                <w:webHidden/>
              </w:rPr>
              <w:fldChar w:fldCharType="end"/>
            </w:r>
          </w:hyperlink>
        </w:p>
        <w:p w14:paraId="41813F38" w14:textId="4D34F738"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5" w:history="1">
            <w:r w:rsidRPr="00EA41DC">
              <w:rPr>
                <w:rStyle w:val="-"/>
                <w:noProof/>
                <w:color w:val="auto"/>
                <w:lang w:val="el-GR"/>
              </w:rPr>
              <w:t>2.2.2 Παροχές-Οφέλη του Κυβερνητικού Υπολογιστικού Νέφους</w:t>
            </w:r>
            <w:r w:rsidRPr="00EA41DC">
              <w:rPr>
                <w:noProof/>
                <w:webHidden/>
              </w:rPr>
              <w:tab/>
            </w:r>
            <w:r w:rsidRPr="00EA41DC">
              <w:rPr>
                <w:noProof/>
                <w:webHidden/>
              </w:rPr>
              <w:fldChar w:fldCharType="begin"/>
            </w:r>
            <w:r w:rsidRPr="00EA41DC">
              <w:rPr>
                <w:noProof/>
                <w:webHidden/>
              </w:rPr>
              <w:instrText xml:space="preserve"> PAGEREF _Toc193464125 \h </w:instrText>
            </w:r>
            <w:r w:rsidRPr="00EA41DC">
              <w:rPr>
                <w:noProof/>
                <w:webHidden/>
              </w:rPr>
            </w:r>
            <w:r w:rsidRPr="00EA41DC">
              <w:rPr>
                <w:noProof/>
                <w:webHidden/>
              </w:rPr>
              <w:fldChar w:fldCharType="separate"/>
            </w:r>
            <w:r w:rsidR="004C4A99">
              <w:rPr>
                <w:noProof/>
                <w:webHidden/>
              </w:rPr>
              <w:t>89</w:t>
            </w:r>
            <w:r w:rsidRPr="00EA41DC">
              <w:rPr>
                <w:noProof/>
                <w:webHidden/>
              </w:rPr>
              <w:fldChar w:fldCharType="end"/>
            </w:r>
          </w:hyperlink>
        </w:p>
        <w:p w14:paraId="16631499" w14:textId="1E040551"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6" w:history="1">
            <w:r w:rsidRPr="00EA41DC">
              <w:rPr>
                <w:rStyle w:val="-"/>
                <w:noProof/>
                <w:color w:val="auto"/>
                <w:lang w:val="el-GR"/>
              </w:rPr>
              <w:t>3. Σκοπός και Στόχοι της Σύμβασης</w:t>
            </w:r>
            <w:r w:rsidRPr="00EA41DC">
              <w:rPr>
                <w:noProof/>
                <w:webHidden/>
              </w:rPr>
              <w:tab/>
            </w:r>
            <w:r w:rsidRPr="00EA41DC">
              <w:rPr>
                <w:noProof/>
                <w:webHidden/>
              </w:rPr>
              <w:fldChar w:fldCharType="begin"/>
            </w:r>
            <w:r w:rsidRPr="00EA41DC">
              <w:rPr>
                <w:noProof/>
                <w:webHidden/>
              </w:rPr>
              <w:instrText xml:space="preserve"> PAGEREF _Toc193464126 \h </w:instrText>
            </w:r>
            <w:r w:rsidRPr="00EA41DC">
              <w:rPr>
                <w:noProof/>
                <w:webHidden/>
              </w:rPr>
            </w:r>
            <w:r w:rsidRPr="00EA41DC">
              <w:rPr>
                <w:noProof/>
                <w:webHidden/>
              </w:rPr>
              <w:fldChar w:fldCharType="separate"/>
            </w:r>
            <w:r w:rsidR="004C4A99">
              <w:rPr>
                <w:noProof/>
                <w:webHidden/>
              </w:rPr>
              <w:t>90</w:t>
            </w:r>
            <w:r w:rsidRPr="00EA41DC">
              <w:rPr>
                <w:noProof/>
                <w:webHidden/>
              </w:rPr>
              <w:fldChar w:fldCharType="end"/>
            </w:r>
          </w:hyperlink>
        </w:p>
        <w:p w14:paraId="7219EF78" w14:textId="68A6A582"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7" w:history="1">
            <w:r w:rsidRPr="00EA41DC">
              <w:rPr>
                <w:rStyle w:val="-"/>
                <w:noProof/>
                <w:color w:val="auto"/>
                <w:lang w:val="el-GR"/>
              </w:rPr>
              <w:t>4. Αρχιτεκτονική</w:t>
            </w:r>
            <w:r w:rsidRPr="00EA41DC">
              <w:rPr>
                <w:noProof/>
                <w:webHidden/>
              </w:rPr>
              <w:tab/>
            </w:r>
            <w:r w:rsidRPr="00EA41DC">
              <w:rPr>
                <w:noProof/>
                <w:webHidden/>
              </w:rPr>
              <w:fldChar w:fldCharType="begin"/>
            </w:r>
            <w:r w:rsidRPr="00EA41DC">
              <w:rPr>
                <w:noProof/>
                <w:webHidden/>
              </w:rPr>
              <w:instrText xml:space="preserve"> PAGEREF _Toc193464127 \h </w:instrText>
            </w:r>
            <w:r w:rsidRPr="00EA41DC">
              <w:rPr>
                <w:noProof/>
                <w:webHidden/>
              </w:rPr>
            </w:r>
            <w:r w:rsidRPr="00EA41DC">
              <w:rPr>
                <w:noProof/>
                <w:webHidden/>
              </w:rPr>
              <w:fldChar w:fldCharType="separate"/>
            </w:r>
            <w:r w:rsidR="004C4A99">
              <w:rPr>
                <w:noProof/>
                <w:webHidden/>
              </w:rPr>
              <w:t>91</w:t>
            </w:r>
            <w:r w:rsidRPr="00EA41DC">
              <w:rPr>
                <w:noProof/>
                <w:webHidden/>
              </w:rPr>
              <w:fldChar w:fldCharType="end"/>
            </w:r>
          </w:hyperlink>
        </w:p>
        <w:p w14:paraId="6804D025" w14:textId="12D50C2A"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8" w:history="1">
            <w:r w:rsidRPr="00EA41DC">
              <w:rPr>
                <w:rStyle w:val="-"/>
                <w:noProof/>
                <w:color w:val="auto"/>
                <w:lang w:val="el-GR"/>
              </w:rPr>
              <w:t>4.1 Γενικές Αρχές Σχεδιασμού του Συστήματος</w:t>
            </w:r>
            <w:r w:rsidRPr="00EA41DC">
              <w:rPr>
                <w:noProof/>
                <w:webHidden/>
              </w:rPr>
              <w:tab/>
            </w:r>
            <w:r w:rsidRPr="00EA41DC">
              <w:rPr>
                <w:noProof/>
                <w:webHidden/>
              </w:rPr>
              <w:fldChar w:fldCharType="begin"/>
            </w:r>
            <w:r w:rsidRPr="00EA41DC">
              <w:rPr>
                <w:noProof/>
                <w:webHidden/>
              </w:rPr>
              <w:instrText xml:space="preserve"> PAGEREF _Toc193464128 \h </w:instrText>
            </w:r>
            <w:r w:rsidRPr="00EA41DC">
              <w:rPr>
                <w:noProof/>
                <w:webHidden/>
              </w:rPr>
            </w:r>
            <w:r w:rsidRPr="00EA41DC">
              <w:rPr>
                <w:noProof/>
                <w:webHidden/>
              </w:rPr>
              <w:fldChar w:fldCharType="separate"/>
            </w:r>
            <w:r w:rsidR="004C4A99">
              <w:rPr>
                <w:noProof/>
                <w:webHidden/>
              </w:rPr>
              <w:t>91</w:t>
            </w:r>
            <w:r w:rsidRPr="00EA41DC">
              <w:rPr>
                <w:noProof/>
                <w:webHidden/>
              </w:rPr>
              <w:fldChar w:fldCharType="end"/>
            </w:r>
          </w:hyperlink>
        </w:p>
        <w:p w14:paraId="1BB1F788" w14:textId="4DBFA39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29" w:history="1">
            <w:r w:rsidRPr="00EA41DC">
              <w:rPr>
                <w:rStyle w:val="-"/>
                <w:noProof/>
                <w:color w:val="auto"/>
                <w:lang w:val="el"/>
              </w:rPr>
              <w:t>4.2 Λογική Αρχιτεκτονική</w:t>
            </w:r>
            <w:r w:rsidRPr="00EA41DC">
              <w:rPr>
                <w:noProof/>
                <w:webHidden/>
              </w:rPr>
              <w:tab/>
            </w:r>
            <w:r w:rsidRPr="00EA41DC">
              <w:rPr>
                <w:noProof/>
                <w:webHidden/>
              </w:rPr>
              <w:fldChar w:fldCharType="begin"/>
            </w:r>
            <w:r w:rsidRPr="00EA41DC">
              <w:rPr>
                <w:noProof/>
                <w:webHidden/>
              </w:rPr>
              <w:instrText xml:space="preserve"> PAGEREF _Toc193464129 \h </w:instrText>
            </w:r>
            <w:r w:rsidRPr="00EA41DC">
              <w:rPr>
                <w:noProof/>
                <w:webHidden/>
              </w:rPr>
            </w:r>
            <w:r w:rsidRPr="00EA41DC">
              <w:rPr>
                <w:noProof/>
                <w:webHidden/>
              </w:rPr>
              <w:fldChar w:fldCharType="separate"/>
            </w:r>
            <w:r w:rsidR="004C4A99">
              <w:rPr>
                <w:noProof/>
                <w:webHidden/>
              </w:rPr>
              <w:t>92</w:t>
            </w:r>
            <w:r w:rsidRPr="00EA41DC">
              <w:rPr>
                <w:noProof/>
                <w:webHidden/>
              </w:rPr>
              <w:fldChar w:fldCharType="end"/>
            </w:r>
          </w:hyperlink>
        </w:p>
        <w:p w14:paraId="1571D8F4" w14:textId="7C8556D1"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0" w:history="1">
            <w:r w:rsidRPr="00EA41DC">
              <w:rPr>
                <w:rStyle w:val="-"/>
                <w:noProof/>
                <w:color w:val="auto"/>
                <w:lang w:val="el-GR"/>
              </w:rPr>
              <w:t>5. Οριζόντιες Απαιτήσεις</w:t>
            </w:r>
            <w:r w:rsidRPr="00EA41DC">
              <w:rPr>
                <w:noProof/>
                <w:webHidden/>
              </w:rPr>
              <w:tab/>
            </w:r>
            <w:r w:rsidRPr="00EA41DC">
              <w:rPr>
                <w:noProof/>
                <w:webHidden/>
              </w:rPr>
              <w:fldChar w:fldCharType="begin"/>
            </w:r>
            <w:r w:rsidRPr="00EA41DC">
              <w:rPr>
                <w:noProof/>
                <w:webHidden/>
              </w:rPr>
              <w:instrText xml:space="preserve"> PAGEREF _Toc193464130 \h </w:instrText>
            </w:r>
            <w:r w:rsidRPr="00EA41DC">
              <w:rPr>
                <w:noProof/>
                <w:webHidden/>
              </w:rPr>
            </w:r>
            <w:r w:rsidRPr="00EA41DC">
              <w:rPr>
                <w:noProof/>
                <w:webHidden/>
              </w:rPr>
              <w:fldChar w:fldCharType="separate"/>
            </w:r>
            <w:r w:rsidR="004C4A99">
              <w:rPr>
                <w:noProof/>
                <w:webHidden/>
              </w:rPr>
              <w:t>93</w:t>
            </w:r>
            <w:r w:rsidRPr="00EA41DC">
              <w:rPr>
                <w:noProof/>
                <w:webHidden/>
              </w:rPr>
              <w:fldChar w:fldCharType="end"/>
            </w:r>
          </w:hyperlink>
        </w:p>
        <w:p w14:paraId="4B9CB320" w14:textId="6E5DAA1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1" w:history="1">
            <w:r w:rsidRPr="00EA41DC">
              <w:rPr>
                <w:rStyle w:val="-"/>
                <w:noProof/>
                <w:color w:val="auto"/>
                <w:lang w:val="el-GR"/>
              </w:rPr>
              <w:t>5.1 Συμβατότητα με G-Cloud</w:t>
            </w:r>
            <w:r w:rsidRPr="00EA41DC">
              <w:rPr>
                <w:noProof/>
                <w:webHidden/>
              </w:rPr>
              <w:tab/>
            </w:r>
            <w:r w:rsidRPr="00EA41DC">
              <w:rPr>
                <w:noProof/>
                <w:webHidden/>
              </w:rPr>
              <w:fldChar w:fldCharType="begin"/>
            </w:r>
            <w:r w:rsidRPr="00EA41DC">
              <w:rPr>
                <w:noProof/>
                <w:webHidden/>
              </w:rPr>
              <w:instrText xml:space="preserve"> PAGEREF _Toc193464131 \h </w:instrText>
            </w:r>
            <w:r w:rsidRPr="00EA41DC">
              <w:rPr>
                <w:noProof/>
                <w:webHidden/>
              </w:rPr>
            </w:r>
            <w:r w:rsidRPr="00EA41DC">
              <w:rPr>
                <w:noProof/>
                <w:webHidden/>
              </w:rPr>
              <w:fldChar w:fldCharType="separate"/>
            </w:r>
            <w:r w:rsidR="004C4A99">
              <w:rPr>
                <w:noProof/>
                <w:webHidden/>
              </w:rPr>
              <w:t>93</w:t>
            </w:r>
            <w:r w:rsidRPr="00EA41DC">
              <w:rPr>
                <w:noProof/>
                <w:webHidden/>
              </w:rPr>
              <w:fldChar w:fldCharType="end"/>
            </w:r>
          </w:hyperlink>
        </w:p>
        <w:p w14:paraId="5590AC17" w14:textId="1DC52763"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2" w:history="1">
            <w:r w:rsidRPr="00EA41DC">
              <w:rPr>
                <w:rStyle w:val="-"/>
                <w:noProof/>
                <w:color w:val="auto"/>
                <w:lang w:val="el-GR"/>
              </w:rPr>
              <w:t>5.2 Ασφάλεια Συστήματος  και Προστασία Ιδιωτικότητας</w:t>
            </w:r>
            <w:r w:rsidRPr="00EA41DC">
              <w:rPr>
                <w:noProof/>
                <w:webHidden/>
              </w:rPr>
              <w:tab/>
            </w:r>
            <w:r w:rsidRPr="00EA41DC">
              <w:rPr>
                <w:noProof/>
                <w:webHidden/>
              </w:rPr>
              <w:fldChar w:fldCharType="begin"/>
            </w:r>
            <w:r w:rsidRPr="00EA41DC">
              <w:rPr>
                <w:noProof/>
                <w:webHidden/>
              </w:rPr>
              <w:instrText xml:space="preserve"> PAGEREF _Toc193464132 \h </w:instrText>
            </w:r>
            <w:r w:rsidRPr="00EA41DC">
              <w:rPr>
                <w:noProof/>
                <w:webHidden/>
              </w:rPr>
            </w:r>
            <w:r w:rsidRPr="00EA41DC">
              <w:rPr>
                <w:noProof/>
                <w:webHidden/>
              </w:rPr>
              <w:fldChar w:fldCharType="separate"/>
            </w:r>
            <w:r w:rsidR="004C4A99">
              <w:rPr>
                <w:noProof/>
                <w:webHidden/>
              </w:rPr>
              <w:t>99</w:t>
            </w:r>
            <w:r w:rsidRPr="00EA41DC">
              <w:rPr>
                <w:noProof/>
                <w:webHidden/>
              </w:rPr>
              <w:fldChar w:fldCharType="end"/>
            </w:r>
          </w:hyperlink>
        </w:p>
        <w:p w14:paraId="2A26C38D" w14:textId="11CBBC10"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3" w:history="1">
            <w:r w:rsidRPr="00EA41DC">
              <w:rPr>
                <w:rStyle w:val="-"/>
                <w:noProof/>
                <w:color w:val="auto"/>
                <w:lang w:val="el"/>
              </w:rPr>
              <w:t>5.3 Απόδοση/ Απόκριση Συστήματος</w:t>
            </w:r>
            <w:r w:rsidRPr="00EA41DC">
              <w:rPr>
                <w:noProof/>
                <w:webHidden/>
              </w:rPr>
              <w:tab/>
            </w:r>
            <w:r w:rsidRPr="00EA41DC">
              <w:rPr>
                <w:noProof/>
                <w:webHidden/>
              </w:rPr>
              <w:fldChar w:fldCharType="begin"/>
            </w:r>
            <w:r w:rsidRPr="00EA41DC">
              <w:rPr>
                <w:noProof/>
                <w:webHidden/>
              </w:rPr>
              <w:instrText xml:space="preserve"> PAGEREF _Toc193464133 \h </w:instrText>
            </w:r>
            <w:r w:rsidRPr="00EA41DC">
              <w:rPr>
                <w:noProof/>
                <w:webHidden/>
              </w:rPr>
            </w:r>
            <w:r w:rsidRPr="00EA41DC">
              <w:rPr>
                <w:noProof/>
                <w:webHidden/>
              </w:rPr>
              <w:fldChar w:fldCharType="separate"/>
            </w:r>
            <w:r w:rsidR="004C4A99">
              <w:rPr>
                <w:noProof/>
                <w:webHidden/>
              </w:rPr>
              <w:t>100</w:t>
            </w:r>
            <w:r w:rsidRPr="00EA41DC">
              <w:rPr>
                <w:noProof/>
                <w:webHidden/>
              </w:rPr>
              <w:fldChar w:fldCharType="end"/>
            </w:r>
          </w:hyperlink>
        </w:p>
        <w:p w14:paraId="2C28BFDB" w14:textId="52D90764"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4" w:history="1">
            <w:r w:rsidRPr="00EA41DC">
              <w:rPr>
                <w:rStyle w:val="-"/>
                <w:noProof/>
                <w:color w:val="auto"/>
                <w:lang w:val="el"/>
              </w:rPr>
              <w:t>5.4 Προσβασιμότητα – Ευχρηστία</w:t>
            </w:r>
            <w:r w:rsidRPr="00EA41DC">
              <w:rPr>
                <w:noProof/>
                <w:webHidden/>
              </w:rPr>
              <w:tab/>
            </w:r>
            <w:r w:rsidRPr="00EA41DC">
              <w:rPr>
                <w:noProof/>
                <w:webHidden/>
              </w:rPr>
              <w:fldChar w:fldCharType="begin"/>
            </w:r>
            <w:r w:rsidRPr="00EA41DC">
              <w:rPr>
                <w:noProof/>
                <w:webHidden/>
              </w:rPr>
              <w:instrText xml:space="preserve"> PAGEREF _Toc193464134 \h </w:instrText>
            </w:r>
            <w:r w:rsidRPr="00EA41DC">
              <w:rPr>
                <w:noProof/>
                <w:webHidden/>
              </w:rPr>
            </w:r>
            <w:r w:rsidRPr="00EA41DC">
              <w:rPr>
                <w:noProof/>
                <w:webHidden/>
              </w:rPr>
              <w:fldChar w:fldCharType="separate"/>
            </w:r>
            <w:r w:rsidR="004C4A99">
              <w:rPr>
                <w:noProof/>
                <w:webHidden/>
              </w:rPr>
              <w:t>101</w:t>
            </w:r>
            <w:r w:rsidRPr="00EA41DC">
              <w:rPr>
                <w:noProof/>
                <w:webHidden/>
              </w:rPr>
              <w:fldChar w:fldCharType="end"/>
            </w:r>
          </w:hyperlink>
        </w:p>
        <w:p w14:paraId="325500E9" w14:textId="184B805A"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5" w:history="1">
            <w:r w:rsidRPr="00EA41DC">
              <w:rPr>
                <w:rStyle w:val="-"/>
                <w:noProof/>
                <w:color w:val="auto"/>
                <w:lang w:val="el"/>
              </w:rPr>
              <w:t>5.5 Ανοικτά Πρότυπα και Δεδομένα</w:t>
            </w:r>
            <w:r w:rsidRPr="00EA41DC">
              <w:rPr>
                <w:noProof/>
                <w:webHidden/>
              </w:rPr>
              <w:tab/>
            </w:r>
            <w:r w:rsidRPr="00EA41DC">
              <w:rPr>
                <w:noProof/>
                <w:webHidden/>
              </w:rPr>
              <w:fldChar w:fldCharType="begin"/>
            </w:r>
            <w:r w:rsidRPr="00EA41DC">
              <w:rPr>
                <w:noProof/>
                <w:webHidden/>
              </w:rPr>
              <w:instrText xml:space="preserve"> PAGEREF _Toc193464135 \h </w:instrText>
            </w:r>
            <w:r w:rsidRPr="00EA41DC">
              <w:rPr>
                <w:noProof/>
                <w:webHidden/>
              </w:rPr>
            </w:r>
            <w:r w:rsidRPr="00EA41DC">
              <w:rPr>
                <w:noProof/>
                <w:webHidden/>
              </w:rPr>
              <w:fldChar w:fldCharType="separate"/>
            </w:r>
            <w:r w:rsidR="004C4A99">
              <w:rPr>
                <w:noProof/>
                <w:webHidden/>
              </w:rPr>
              <w:t>103</w:t>
            </w:r>
            <w:r w:rsidRPr="00EA41DC">
              <w:rPr>
                <w:noProof/>
                <w:webHidden/>
              </w:rPr>
              <w:fldChar w:fldCharType="end"/>
            </w:r>
          </w:hyperlink>
        </w:p>
        <w:p w14:paraId="0210C802" w14:textId="2A1EFB65"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6" w:history="1">
            <w:r w:rsidRPr="00EA41DC">
              <w:rPr>
                <w:rStyle w:val="-"/>
                <w:noProof/>
                <w:color w:val="auto"/>
                <w:lang w:val="el-GR"/>
              </w:rPr>
              <w:t>6. Αντικείμενο του Έργου</w:t>
            </w:r>
            <w:r w:rsidRPr="00EA41DC">
              <w:rPr>
                <w:noProof/>
                <w:webHidden/>
              </w:rPr>
              <w:tab/>
            </w:r>
            <w:r w:rsidRPr="00EA41DC">
              <w:rPr>
                <w:noProof/>
                <w:webHidden/>
              </w:rPr>
              <w:fldChar w:fldCharType="begin"/>
            </w:r>
            <w:r w:rsidRPr="00EA41DC">
              <w:rPr>
                <w:noProof/>
                <w:webHidden/>
              </w:rPr>
              <w:instrText xml:space="preserve"> PAGEREF _Toc193464136 \h </w:instrText>
            </w:r>
            <w:r w:rsidRPr="00EA41DC">
              <w:rPr>
                <w:noProof/>
                <w:webHidden/>
              </w:rPr>
            </w:r>
            <w:r w:rsidRPr="00EA41DC">
              <w:rPr>
                <w:noProof/>
                <w:webHidden/>
              </w:rPr>
              <w:fldChar w:fldCharType="separate"/>
            </w:r>
            <w:r w:rsidR="004C4A99">
              <w:rPr>
                <w:noProof/>
                <w:webHidden/>
              </w:rPr>
              <w:t>103</w:t>
            </w:r>
            <w:r w:rsidRPr="00EA41DC">
              <w:rPr>
                <w:noProof/>
                <w:webHidden/>
              </w:rPr>
              <w:fldChar w:fldCharType="end"/>
            </w:r>
          </w:hyperlink>
        </w:p>
        <w:p w14:paraId="58D5B4A4" w14:textId="517B5BE8"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7" w:history="1">
            <w:r w:rsidRPr="00EA41DC">
              <w:rPr>
                <w:rStyle w:val="-"/>
                <w:noProof/>
                <w:color w:val="auto"/>
                <w:lang w:val="el"/>
              </w:rPr>
              <w:t xml:space="preserve">6.1 </w:t>
            </w:r>
            <w:r w:rsidR="00D03E8F" w:rsidRPr="00EA41DC">
              <w:rPr>
                <w:rStyle w:val="-"/>
                <w:noProof/>
                <w:color w:val="auto"/>
                <w:lang w:val="el"/>
              </w:rPr>
              <w:t>Φάση</w:t>
            </w:r>
            <w:r w:rsidRPr="00EA41DC">
              <w:rPr>
                <w:rStyle w:val="-"/>
                <w:noProof/>
                <w:color w:val="auto"/>
                <w:lang w:val="el"/>
              </w:rPr>
              <w:t xml:space="preserve"> 1: Μελέτη Εφαρμογής</w:t>
            </w:r>
            <w:r w:rsidRPr="00EA41DC">
              <w:rPr>
                <w:noProof/>
                <w:webHidden/>
              </w:rPr>
              <w:tab/>
            </w:r>
            <w:r w:rsidRPr="00EA41DC">
              <w:rPr>
                <w:noProof/>
                <w:webHidden/>
              </w:rPr>
              <w:fldChar w:fldCharType="begin"/>
            </w:r>
            <w:r w:rsidRPr="00EA41DC">
              <w:rPr>
                <w:noProof/>
                <w:webHidden/>
              </w:rPr>
              <w:instrText xml:space="preserve"> PAGEREF _Toc193464137 \h </w:instrText>
            </w:r>
            <w:r w:rsidRPr="00EA41DC">
              <w:rPr>
                <w:noProof/>
                <w:webHidden/>
              </w:rPr>
            </w:r>
            <w:r w:rsidRPr="00EA41DC">
              <w:rPr>
                <w:noProof/>
                <w:webHidden/>
              </w:rPr>
              <w:fldChar w:fldCharType="separate"/>
            </w:r>
            <w:r w:rsidR="004C4A99">
              <w:rPr>
                <w:noProof/>
                <w:webHidden/>
              </w:rPr>
              <w:t>105</w:t>
            </w:r>
            <w:r w:rsidRPr="00EA41DC">
              <w:rPr>
                <w:noProof/>
                <w:webHidden/>
              </w:rPr>
              <w:fldChar w:fldCharType="end"/>
            </w:r>
          </w:hyperlink>
        </w:p>
        <w:p w14:paraId="197FCF19" w14:textId="7EBB914F"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8" w:history="1">
            <w:r w:rsidRPr="00EA41DC">
              <w:rPr>
                <w:rStyle w:val="-"/>
                <w:noProof/>
                <w:color w:val="auto"/>
                <w:lang w:val="el"/>
              </w:rPr>
              <w:t>6.1.1 Δράση 1.1: Ανάλυση επιχειρησιακού περιβάλλοντος και μελέτη επιχειρησιακών διαδικασιών για την αποτύπωση καθορισμένων ροών εργασίας που θα ενταχθούν στο πληροφοριακό σύστημα</w:t>
            </w:r>
            <w:r w:rsidRPr="00EA41DC">
              <w:rPr>
                <w:noProof/>
                <w:webHidden/>
              </w:rPr>
              <w:tab/>
            </w:r>
            <w:r w:rsidRPr="00EA41DC">
              <w:rPr>
                <w:noProof/>
                <w:webHidden/>
              </w:rPr>
              <w:fldChar w:fldCharType="begin"/>
            </w:r>
            <w:r w:rsidRPr="00EA41DC">
              <w:rPr>
                <w:noProof/>
                <w:webHidden/>
              </w:rPr>
              <w:instrText xml:space="preserve"> PAGEREF _Toc193464138 \h </w:instrText>
            </w:r>
            <w:r w:rsidRPr="00EA41DC">
              <w:rPr>
                <w:noProof/>
                <w:webHidden/>
              </w:rPr>
            </w:r>
            <w:r w:rsidRPr="00EA41DC">
              <w:rPr>
                <w:noProof/>
                <w:webHidden/>
              </w:rPr>
              <w:fldChar w:fldCharType="separate"/>
            </w:r>
            <w:r w:rsidR="004C4A99">
              <w:rPr>
                <w:noProof/>
                <w:webHidden/>
              </w:rPr>
              <w:t>105</w:t>
            </w:r>
            <w:r w:rsidRPr="00EA41DC">
              <w:rPr>
                <w:noProof/>
                <w:webHidden/>
              </w:rPr>
              <w:fldChar w:fldCharType="end"/>
            </w:r>
          </w:hyperlink>
        </w:p>
        <w:p w14:paraId="5738C28E" w14:textId="49D88E4B"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39" w:history="1">
            <w:r w:rsidRPr="00EA41DC">
              <w:rPr>
                <w:rStyle w:val="-"/>
                <w:noProof/>
                <w:color w:val="auto"/>
                <w:lang w:val="el"/>
              </w:rPr>
              <w:t>6.1.2 Δράση 1.2: Μελέτη αρχιτεκτονικής συστήματος – υποδομών</w:t>
            </w:r>
            <w:r w:rsidRPr="00EA41DC">
              <w:rPr>
                <w:noProof/>
                <w:webHidden/>
              </w:rPr>
              <w:tab/>
            </w:r>
            <w:r w:rsidRPr="00EA41DC">
              <w:rPr>
                <w:noProof/>
                <w:webHidden/>
              </w:rPr>
              <w:fldChar w:fldCharType="begin"/>
            </w:r>
            <w:r w:rsidRPr="00EA41DC">
              <w:rPr>
                <w:noProof/>
                <w:webHidden/>
              </w:rPr>
              <w:instrText xml:space="preserve"> PAGEREF _Toc193464139 \h </w:instrText>
            </w:r>
            <w:r w:rsidRPr="00EA41DC">
              <w:rPr>
                <w:noProof/>
                <w:webHidden/>
              </w:rPr>
            </w:r>
            <w:r w:rsidRPr="00EA41DC">
              <w:rPr>
                <w:noProof/>
                <w:webHidden/>
              </w:rPr>
              <w:fldChar w:fldCharType="separate"/>
            </w:r>
            <w:r w:rsidR="004C4A99">
              <w:rPr>
                <w:noProof/>
                <w:webHidden/>
              </w:rPr>
              <w:t>106</w:t>
            </w:r>
            <w:r w:rsidRPr="00EA41DC">
              <w:rPr>
                <w:noProof/>
                <w:webHidden/>
              </w:rPr>
              <w:fldChar w:fldCharType="end"/>
            </w:r>
          </w:hyperlink>
        </w:p>
        <w:p w14:paraId="378C9E93" w14:textId="53E9F8BB"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0" w:history="1">
            <w:r w:rsidRPr="00EA41DC">
              <w:rPr>
                <w:rStyle w:val="-"/>
                <w:noProof/>
                <w:color w:val="auto"/>
                <w:lang w:val="el-GR"/>
              </w:rPr>
              <w:t>6.1.3 Δράση 1.3: Μελέτη διαλειτουργικότητας και δεδομένων, μοντελοποίηση και διακυβέρνηση δεδομένων</w:t>
            </w:r>
            <w:r w:rsidRPr="00EA41DC">
              <w:rPr>
                <w:noProof/>
                <w:webHidden/>
              </w:rPr>
              <w:tab/>
            </w:r>
            <w:r w:rsidRPr="00EA41DC">
              <w:rPr>
                <w:noProof/>
                <w:webHidden/>
              </w:rPr>
              <w:fldChar w:fldCharType="begin"/>
            </w:r>
            <w:r w:rsidRPr="00EA41DC">
              <w:rPr>
                <w:noProof/>
                <w:webHidden/>
              </w:rPr>
              <w:instrText xml:space="preserve"> PAGEREF _Toc193464140 \h </w:instrText>
            </w:r>
            <w:r w:rsidRPr="00EA41DC">
              <w:rPr>
                <w:noProof/>
                <w:webHidden/>
              </w:rPr>
            </w:r>
            <w:r w:rsidRPr="00EA41DC">
              <w:rPr>
                <w:noProof/>
                <w:webHidden/>
              </w:rPr>
              <w:fldChar w:fldCharType="separate"/>
            </w:r>
            <w:r w:rsidR="004C4A99">
              <w:rPr>
                <w:noProof/>
                <w:webHidden/>
              </w:rPr>
              <w:t>108</w:t>
            </w:r>
            <w:r w:rsidRPr="00EA41DC">
              <w:rPr>
                <w:noProof/>
                <w:webHidden/>
              </w:rPr>
              <w:fldChar w:fldCharType="end"/>
            </w:r>
          </w:hyperlink>
        </w:p>
        <w:p w14:paraId="28AC30D7" w14:textId="34F9C9C9"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1" w:history="1">
            <w:r w:rsidRPr="00EA41DC">
              <w:rPr>
                <w:rStyle w:val="-"/>
                <w:noProof/>
                <w:color w:val="auto"/>
                <w:lang w:val="el"/>
              </w:rPr>
              <w:t xml:space="preserve">6.2 </w:t>
            </w:r>
            <w:r w:rsidR="00D03E8F" w:rsidRPr="00EA41DC">
              <w:rPr>
                <w:rStyle w:val="-"/>
                <w:noProof/>
                <w:color w:val="auto"/>
                <w:lang w:val="el"/>
              </w:rPr>
              <w:t>Φάση</w:t>
            </w:r>
            <w:r w:rsidRPr="00EA41DC">
              <w:rPr>
                <w:rStyle w:val="-"/>
                <w:noProof/>
                <w:color w:val="auto"/>
                <w:lang w:val="el"/>
              </w:rPr>
              <w:t xml:space="preserve"> 2: Τεχνικές Υποδομές και Ανάπτυξη πληροφοριακού συστήματος</w:t>
            </w:r>
            <w:r w:rsidRPr="00EA41DC">
              <w:rPr>
                <w:noProof/>
                <w:webHidden/>
              </w:rPr>
              <w:tab/>
            </w:r>
            <w:r w:rsidRPr="00EA41DC">
              <w:rPr>
                <w:noProof/>
                <w:webHidden/>
              </w:rPr>
              <w:fldChar w:fldCharType="begin"/>
            </w:r>
            <w:r w:rsidRPr="00EA41DC">
              <w:rPr>
                <w:noProof/>
                <w:webHidden/>
              </w:rPr>
              <w:instrText xml:space="preserve"> PAGEREF _Toc193464141 \h </w:instrText>
            </w:r>
            <w:r w:rsidRPr="00EA41DC">
              <w:rPr>
                <w:noProof/>
                <w:webHidden/>
              </w:rPr>
            </w:r>
            <w:r w:rsidRPr="00EA41DC">
              <w:rPr>
                <w:noProof/>
                <w:webHidden/>
              </w:rPr>
              <w:fldChar w:fldCharType="separate"/>
            </w:r>
            <w:r w:rsidR="004C4A99">
              <w:rPr>
                <w:noProof/>
                <w:webHidden/>
              </w:rPr>
              <w:t>111</w:t>
            </w:r>
            <w:r w:rsidRPr="00EA41DC">
              <w:rPr>
                <w:noProof/>
                <w:webHidden/>
              </w:rPr>
              <w:fldChar w:fldCharType="end"/>
            </w:r>
          </w:hyperlink>
        </w:p>
        <w:p w14:paraId="70DA6DDC" w14:textId="53B32BDE"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2" w:history="1">
            <w:r w:rsidRPr="00EA41DC">
              <w:rPr>
                <w:rStyle w:val="-"/>
                <w:noProof/>
                <w:color w:val="auto"/>
                <w:lang w:val="el"/>
              </w:rPr>
              <w:t>6.2.1 Δράση 2.1: Ανάπτυξη πληροφοριακού συστήματος</w:t>
            </w:r>
            <w:r w:rsidRPr="00EA41DC">
              <w:rPr>
                <w:noProof/>
                <w:webHidden/>
              </w:rPr>
              <w:tab/>
            </w:r>
            <w:r w:rsidRPr="00EA41DC">
              <w:rPr>
                <w:noProof/>
                <w:webHidden/>
              </w:rPr>
              <w:fldChar w:fldCharType="begin"/>
            </w:r>
            <w:r w:rsidRPr="00EA41DC">
              <w:rPr>
                <w:noProof/>
                <w:webHidden/>
              </w:rPr>
              <w:instrText xml:space="preserve"> PAGEREF _Toc193464142 \h </w:instrText>
            </w:r>
            <w:r w:rsidRPr="00EA41DC">
              <w:rPr>
                <w:noProof/>
                <w:webHidden/>
              </w:rPr>
            </w:r>
            <w:r w:rsidRPr="00EA41DC">
              <w:rPr>
                <w:noProof/>
                <w:webHidden/>
              </w:rPr>
              <w:fldChar w:fldCharType="separate"/>
            </w:r>
            <w:r w:rsidR="004C4A99">
              <w:rPr>
                <w:noProof/>
                <w:webHidden/>
              </w:rPr>
              <w:t>111</w:t>
            </w:r>
            <w:r w:rsidRPr="00EA41DC">
              <w:rPr>
                <w:noProof/>
                <w:webHidden/>
              </w:rPr>
              <w:fldChar w:fldCharType="end"/>
            </w:r>
          </w:hyperlink>
        </w:p>
        <w:p w14:paraId="06B59540" w14:textId="69161B2E"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3" w:history="1">
            <w:r w:rsidRPr="00EA41DC">
              <w:rPr>
                <w:rStyle w:val="-"/>
                <w:noProof/>
                <w:color w:val="auto"/>
                <w:lang w:val="el-GR"/>
              </w:rPr>
              <w:t>6.2.1.1 Λειτουργικές Απαιτήσεις του Συστήματος</w:t>
            </w:r>
            <w:r w:rsidRPr="00EA41DC">
              <w:rPr>
                <w:noProof/>
                <w:webHidden/>
              </w:rPr>
              <w:tab/>
            </w:r>
            <w:r w:rsidRPr="00EA41DC">
              <w:rPr>
                <w:noProof/>
                <w:webHidden/>
              </w:rPr>
              <w:fldChar w:fldCharType="begin"/>
            </w:r>
            <w:r w:rsidRPr="00EA41DC">
              <w:rPr>
                <w:noProof/>
                <w:webHidden/>
              </w:rPr>
              <w:instrText xml:space="preserve"> PAGEREF _Toc193464143 \h </w:instrText>
            </w:r>
            <w:r w:rsidRPr="00EA41DC">
              <w:rPr>
                <w:noProof/>
                <w:webHidden/>
              </w:rPr>
            </w:r>
            <w:r w:rsidRPr="00EA41DC">
              <w:rPr>
                <w:noProof/>
                <w:webHidden/>
              </w:rPr>
              <w:fldChar w:fldCharType="separate"/>
            </w:r>
            <w:r w:rsidR="004C4A99">
              <w:rPr>
                <w:noProof/>
                <w:webHidden/>
              </w:rPr>
              <w:t>113</w:t>
            </w:r>
            <w:r w:rsidRPr="00EA41DC">
              <w:rPr>
                <w:noProof/>
                <w:webHidden/>
              </w:rPr>
              <w:fldChar w:fldCharType="end"/>
            </w:r>
          </w:hyperlink>
        </w:p>
        <w:p w14:paraId="7F2B6355" w14:textId="5C80C137"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4" w:history="1">
            <w:r w:rsidRPr="00EA41DC">
              <w:rPr>
                <w:rStyle w:val="-"/>
                <w:noProof/>
                <w:color w:val="auto"/>
                <w:lang w:val="el-GR"/>
              </w:rPr>
              <w:t>6.2.1.1.1 Δυνατότητα χρέωσης υποθέσεων βάσει αλγόριθμου σε οργανική μονάδα ΑΥΕ ΟΤΑ με χωρική αρμοδιότητα διάφορης αυτής του ελεγχόμενου ΟΤΑ</w:t>
            </w:r>
            <w:r w:rsidRPr="00EA41DC">
              <w:rPr>
                <w:noProof/>
                <w:webHidden/>
              </w:rPr>
              <w:tab/>
            </w:r>
            <w:r w:rsidRPr="00EA41DC">
              <w:rPr>
                <w:noProof/>
                <w:webHidden/>
              </w:rPr>
              <w:fldChar w:fldCharType="begin"/>
            </w:r>
            <w:r w:rsidRPr="00EA41DC">
              <w:rPr>
                <w:noProof/>
                <w:webHidden/>
              </w:rPr>
              <w:instrText xml:space="preserve"> PAGEREF _Toc193464144 \h </w:instrText>
            </w:r>
            <w:r w:rsidRPr="00EA41DC">
              <w:rPr>
                <w:noProof/>
                <w:webHidden/>
              </w:rPr>
            </w:r>
            <w:r w:rsidRPr="00EA41DC">
              <w:rPr>
                <w:noProof/>
                <w:webHidden/>
              </w:rPr>
              <w:fldChar w:fldCharType="separate"/>
            </w:r>
            <w:r w:rsidR="004C4A99">
              <w:rPr>
                <w:noProof/>
                <w:webHidden/>
              </w:rPr>
              <w:t>114</w:t>
            </w:r>
            <w:r w:rsidRPr="00EA41DC">
              <w:rPr>
                <w:noProof/>
                <w:webHidden/>
              </w:rPr>
              <w:fldChar w:fldCharType="end"/>
            </w:r>
          </w:hyperlink>
        </w:p>
        <w:p w14:paraId="3E8E9EBA" w14:textId="44ED8A44"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5" w:history="1">
            <w:r w:rsidRPr="00EA41DC">
              <w:rPr>
                <w:rStyle w:val="-"/>
                <w:noProof/>
                <w:color w:val="auto"/>
                <w:lang w:val="el-GR"/>
              </w:rPr>
              <w:t>6.2.1.1.2 Δημιουργία «καρτέλας» κάθε ελεγχόμενης πράξης της αυτοδιοίκησης (είτε στο πλαίσιο του υποχρεωτικού ελέγχου ή στο πλαίσιο του αυτεπάγγελτου ελέγχου είτε κατόπιν προσφυγής από τον έχων έννομο συμφέρον)</w:t>
            </w:r>
            <w:r w:rsidRPr="00EA41DC">
              <w:rPr>
                <w:noProof/>
                <w:webHidden/>
              </w:rPr>
              <w:tab/>
            </w:r>
            <w:r w:rsidRPr="00EA41DC">
              <w:rPr>
                <w:noProof/>
                <w:webHidden/>
              </w:rPr>
              <w:fldChar w:fldCharType="begin"/>
            </w:r>
            <w:r w:rsidRPr="00EA41DC">
              <w:rPr>
                <w:noProof/>
                <w:webHidden/>
              </w:rPr>
              <w:instrText xml:space="preserve"> PAGEREF _Toc193464145 \h </w:instrText>
            </w:r>
            <w:r w:rsidRPr="00EA41DC">
              <w:rPr>
                <w:noProof/>
                <w:webHidden/>
              </w:rPr>
            </w:r>
            <w:r w:rsidRPr="00EA41DC">
              <w:rPr>
                <w:noProof/>
                <w:webHidden/>
              </w:rPr>
              <w:fldChar w:fldCharType="separate"/>
            </w:r>
            <w:r w:rsidR="004C4A99">
              <w:rPr>
                <w:noProof/>
                <w:webHidden/>
              </w:rPr>
              <w:t>114</w:t>
            </w:r>
            <w:r w:rsidRPr="00EA41DC">
              <w:rPr>
                <w:noProof/>
                <w:webHidden/>
              </w:rPr>
              <w:fldChar w:fldCharType="end"/>
            </w:r>
          </w:hyperlink>
        </w:p>
        <w:p w14:paraId="006C2050" w14:textId="5353CBAA"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6" w:history="1">
            <w:r w:rsidRPr="00EA41DC">
              <w:rPr>
                <w:rStyle w:val="-"/>
                <w:noProof/>
                <w:color w:val="auto"/>
                <w:lang w:val="el-GR"/>
              </w:rPr>
              <w:t>6.2.1.1.3 Εσωτερικό Σύστημα Διακίνησης Εγγράφων και Έκδοσης Αποφάσεων</w:t>
            </w:r>
            <w:r w:rsidRPr="00EA41DC">
              <w:rPr>
                <w:noProof/>
                <w:webHidden/>
              </w:rPr>
              <w:tab/>
            </w:r>
            <w:r w:rsidRPr="00EA41DC">
              <w:rPr>
                <w:noProof/>
                <w:webHidden/>
              </w:rPr>
              <w:fldChar w:fldCharType="begin"/>
            </w:r>
            <w:r w:rsidRPr="00EA41DC">
              <w:rPr>
                <w:noProof/>
                <w:webHidden/>
              </w:rPr>
              <w:instrText xml:space="preserve"> PAGEREF _Toc193464146 \h </w:instrText>
            </w:r>
            <w:r w:rsidRPr="00EA41DC">
              <w:rPr>
                <w:noProof/>
                <w:webHidden/>
              </w:rPr>
            </w:r>
            <w:r w:rsidRPr="00EA41DC">
              <w:rPr>
                <w:noProof/>
                <w:webHidden/>
              </w:rPr>
              <w:fldChar w:fldCharType="separate"/>
            </w:r>
            <w:r w:rsidR="004C4A99">
              <w:rPr>
                <w:noProof/>
                <w:webHidden/>
              </w:rPr>
              <w:t>114</w:t>
            </w:r>
            <w:r w:rsidRPr="00EA41DC">
              <w:rPr>
                <w:noProof/>
                <w:webHidden/>
              </w:rPr>
              <w:fldChar w:fldCharType="end"/>
            </w:r>
          </w:hyperlink>
        </w:p>
        <w:p w14:paraId="4F204F44" w14:textId="68C03598"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7" w:history="1">
            <w:r w:rsidRPr="00EA41DC">
              <w:rPr>
                <w:rStyle w:val="-"/>
                <w:noProof/>
                <w:color w:val="auto"/>
                <w:lang w:val="el-GR"/>
              </w:rPr>
              <w:t>6.2.1.1.4 Αυθεντικοποίηση του προσφεύγοντα μέσα από Κωδικούς taxisnet</w:t>
            </w:r>
            <w:r w:rsidRPr="00EA41DC">
              <w:rPr>
                <w:noProof/>
                <w:webHidden/>
              </w:rPr>
              <w:tab/>
            </w:r>
            <w:r w:rsidRPr="00EA41DC">
              <w:rPr>
                <w:noProof/>
                <w:webHidden/>
              </w:rPr>
              <w:fldChar w:fldCharType="begin"/>
            </w:r>
            <w:r w:rsidRPr="00EA41DC">
              <w:rPr>
                <w:noProof/>
                <w:webHidden/>
              </w:rPr>
              <w:instrText xml:space="preserve"> PAGEREF _Toc193464147 \h </w:instrText>
            </w:r>
            <w:r w:rsidRPr="00EA41DC">
              <w:rPr>
                <w:noProof/>
                <w:webHidden/>
              </w:rPr>
            </w:r>
            <w:r w:rsidRPr="00EA41DC">
              <w:rPr>
                <w:noProof/>
                <w:webHidden/>
              </w:rPr>
              <w:fldChar w:fldCharType="separate"/>
            </w:r>
            <w:r w:rsidR="004C4A99">
              <w:rPr>
                <w:noProof/>
                <w:webHidden/>
              </w:rPr>
              <w:t>115</w:t>
            </w:r>
            <w:r w:rsidRPr="00EA41DC">
              <w:rPr>
                <w:noProof/>
                <w:webHidden/>
              </w:rPr>
              <w:fldChar w:fldCharType="end"/>
            </w:r>
          </w:hyperlink>
        </w:p>
        <w:p w14:paraId="258DB202" w14:textId="75BCBF68"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8" w:history="1">
            <w:r w:rsidRPr="00EA41DC">
              <w:rPr>
                <w:rStyle w:val="-"/>
                <w:noProof/>
                <w:color w:val="auto"/>
                <w:lang w:val="el-GR"/>
              </w:rPr>
              <w:t>6.2.1.1.5 Δυνατότητα υποστήριξης video tutorials και πληροφοριακού υλικού</w:t>
            </w:r>
            <w:r w:rsidRPr="00EA41DC">
              <w:rPr>
                <w:noProof/>
                <w:webHidden/>
              </w:rPr>
              <w:tab/>
            </w:r>
            <w:r w:rsidRPr="00EA41DC">
              <w:rPr>
                <w:noProof/>
                <w:webHidden/>
              </w:rPr>
              <w:fldChar w:fldCharType="begin"/>
            </w:r>
            <w:r w:rsidRPr="00EA41DC">
              <w:rPr>
                <w:noProof/>
                <w:webHidden/>
              </w:rPr>
              <w:instrText xml:space="preserve"> PAGEREF _Toc193464148 \h </w:instrText>
            </w:r>
            <w:r w:rsidRPr="00EA41DC">
              <w:rPr>
                <w:noProof/>
                <w:webHidden/>
              </w:rPr>
            </w:r>
            <w:r w:rsidRPr="00EA41DC">
              <w:rPr>
                <w:noProof/>
                <w:webHidden/>
              </w:rPr>
              <w:fldChar w:fldCharType="separate"/>
            </w:r>
            <w:r w:rsidR="004C4A99">
              <w:rPr>
                <w:noProof/>
                <w:webHidden/>
              </w:rPr>
              <w:t>115</w:t>
            </w:r>
            <w:r w:rsidRPr="00EA41DC">
              <w:rPr>
                <w:noProof/>
                <w:webHidden/>
              </w:rPr>
              <w:fldChar w:fldCharType="end"/>
            </w:r>
          </w:hyperlink>
        </w:p>
        <w:p w14:paraId="47F2AE8C" w14:textId="7C104280"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49" w:history="1">
            <w:r w:rsidRPr="00EA41DC">
              <w:rPr>
                <w:rStyle w:val="-"/>
                <w:noProof/>
                <w:color w:val="auto"/>
                <w:lang w:val="el-GR"/>
              </w:rPr>
              <w:t>6.2.1.1.6 Πρόσβαση στη νομολογία χωρίς να εξέρχεται του περιβάλλοντος του ΟΠΣ</w:t>
            </w:r>
            <w:r w:rsidRPr="00EA41DC">
              <w:rPr>
                <w:noProof/>
                <w:webHidden/>
              </w:rPr>
              <w:tab/>
            </w:r>
            <w:r w:rsidRPr="00EA41DC">
              <w:rPr>
                <w:noProof/>
                <w:webHidden/>
              </w:rPr>
              <w:fldChar w:fldCharType="begin"/>
            </w:r>
            <w:r w:rsidRPr="00EA41DC">
              <w:rPr>
                <w:noProof/>
                <w:webHidden/>
              </w:rPr>
              <w:instrText xml:space="preserve"> PAGEREF _Toc193464149 \h </w:instrText>
            </w:r>
            <w:r w:rsidRPr="00EA41DC">
              <w:rPr>
                <w:noProof/>
                <w:webHidden/>
              </w:rPr>
            </w:r>
            <w:r w:rsidRPr="00EA41DC">
              <w:rPr>
                <w:noProof/>
                <w:webHidden/>
              </w:rPr>
              <w:fldChar w:fldCharType="separate"/>
            </w:r>
            <w:r w:rsidR="004C4A99">
              <w:rPr>
                <w:noProof/>
                <w:webHidden/>
              </w:rPr>
              <w:t>115</w:t>
            </w:r>
            <w:r w:rsidRPr="00EA41DC">
              <w:rPr>
                <w:noProof/>
                <w:webHidden/>
              </w:rPr>
              <w:fldChar w:fldCharType="end"/>
            </w:r>
          </w:hyperlink>
        </w:p>
        <w:p w14:paraId="441F1710" w14:textId="62F1014F"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0" w:history="1">
            <w:r w:rsidRPr="00EA41DC">
              <w:rPr>
                <w:rStyle w:val="-"/>
                <w:noProof/>
                <w:color w:val="auto"/>
                <w:lang w:val="el-GR"/>
              </w:rPr>
              <w:t>6.2.1.1.7 Δυνατότητα διασύνδεσης με το Πειθαρχικό Αιρετών και του Συμβουλίου Παύσης</w:t>
            </w:r>
            <w:r w:rsidRPr="00EA41DC">
              <w:rPr>
                <w:noProof/>
                <w:webHidden/>
              </w:rPr>
              <w:tab/>
            </w:r>
            <w:r w:rsidRPr="00EA41DC">
              <w:rPr>
                <w:noProof/>
                <w:webHidden/>
              </w:rPr>
              <w:fldChar w:fldCharType="begin"/>
            </w:r>
            <w:r w:rsidRPr="00EA41DC">
              <w:rPr>
                <w:noProof/>
                <w:webHidden/>
              </w:rPr>
              <w:instrText xml:space="preserve"> PAGEREF _Toc193464150 \h </w:instrText>
            </w:r>
            <w:r w:rsidRPr="00EA41DC">
              <w:rPr>
                <w:noProof/>
                <w:webHidden/>
              </w:rPr>
            </w:r>
            <w:r w:rsidRPr="00EA41DC">
              <w:rPr>
                <w:noProof/>
                <w:webHidden/>
              </w:rPr>
              <w:fldChar w:fldCharType="separate"/>
            </w:r>
            <w:r w:rsidR="004C4A99">
              <w:rPr>
                <w:noProof/>
                <w:webHidden/>
              </w:rPr>
              <w:t>115</w:t>
            </w:r>
            <w:r w:rsidRPr="00EA41DC">
              <w:rPr>
                <w:noProof/>
                <w:webHidden/>
              </w:rPr>
              <w:fldChar w:fldCharType="end"/>
            </w:r>
          </w:hyperlink>
        </w:p>
        <w:p w14:paraId="77C4915B" w14:textId="798954CB"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1" w:history="1">
            <w:r w:rsidRPr="00EA41DC">
              <w:rPr>
                <w:rStyle w:val="-"/>
                <w:noProof/>
                <w:color w:val="auto"/>
                <w:lang w:val="el-GR"/>
              </w:rPr>
              <w:t>6.2.1.1.8 Δυνατότητα εξαγωγής στατιστικών στοιχείων</w:t>
            </w:r>
            <w:r w:rsidRPr="00EA41DC">
              <w:rPr>
                <w:noProof/>
                <w:webHidden/>
              </w:rPr>
              <w:tab/>
            </w:r>
            <w:r w:rsidRPr="00EA41DC">
              <w:rPr>
                <w:noProof/>
                <w:webHidden/>
              </w:rPr>
              <w:fldChar w:fldCharType="begin"/>
            </w:r>
            <w:r w:rsidRPr="00EA41DC">
              <w:rPr>
                <w:noProof/>
                <w:webHidden/>
              </w:rPr>
              <w:instrText xml:space="preserve"> PAGEREF _Toc193464151 \h </w:instrText>
            </w:r>
            <w:r w:rsidRPr="00EA41DC">
              <w:rPr>
                <w:noProof/>
                <w:webHidden/>
              </w:rPr>
            </w:r>
            <w:r w:rsidRPr="00EA41DC">
              <w:rPr>
                <w:noProof/>
                <w:webHidden/>
              </w:rPr>
              <w:fldChar w:fldCharType="separate"/>
            </w:r>
            <w:r w:rsidR="004C4A99">
              <w:rPr>
                <w:noProof/>
                <w:webHidden/>
              </w:rPr>
              <w:t>115</w:t>
            </w:r>
            <w:r w:rsidRPr="00EA41DC">
              <w:rPr>
                <w:noProof/>
                <w:webHidden/>
              </w:rPr>
              <w:fldChar w:fldCharType="end"/>
            </w:r>
          </w:hyperlink>
        </w:p>
        <w:p w14:paraId="4B095A60" w14:textId="65B90594"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2" w:history="1">
            <w:r w:rsidRPr="00EA41DC">
              <w:rPr>
                <w:rStyle w:val="-"/>
                <w:noProof/>
                <w:color w:val="auto"/>
                <w:lang w:val="el-GR"/>
              </w:rPr>
              <w:t>6.2.1.1.9 Σύστημα ενιαίας καταγραφής των εντολών ελέγχων όλων των ελεγκτικών μηχανισμών του δημοσίου που αφορούν την αυτοδιοίκηση</w:t>
            </w:r>
            <w:r w:rsidRPr="00EA41DC">
              <w:rPr>
                <w:noProof/>
                <w:webHidden/>
              </w:rPr>
              <w:tab/>
            </w:r>
            <w:r w:rsidRPr="00EA41DC">
              <w:rPr>
                <w:noProof/>
                <w:webHidden/>
              </w:rPr>
              <w:fldChar w:fldCharType="begin"/>
            </w:r>
            <w:r w:rsidRPr="00EA41DC">
              <w:rPr>
                <w:noProof/>
                <w:webHidden/>
              </w:rPr>
              <w:instrText xml:space="preserve"> PAGEREF _Toc193464152 \h </w:instrText>
            </w:r>
            <w:r w:rsidRPr="00EA41DC">
              <w:rPr>
                <w:noProof/>
                <w:webHidden/>
              </w:rPr>
            </w:r>
            <w:r w:rsidRPr="00EA41DC">
              <w:rPr>
                <w:noProof/>
                <w:webHidden/>
              </w:rPr>
              <w:fldChar w:fldCharType="separate"/>
            </w:r>
            <w:r w:rsidR="004C4A99">
              <w:rPr>
                <w:noProof/>
                <w:webHidden/>
              </w:rPr>
              <w:t>115</w:t>
            </w:r>
            <w:r w:rsidRPr="00EA41DC">
              <w:rPr>
                <w:noProof/>
                <w:webHidden/>
              </w:rPr>
              <w:fldChar w:fldCharType="end"/>
            </w:r>
          </w:hyperlink>
        </w:p>
        <w:p w14:paraId="40DCFAB4" w14:textId="6063EFD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3" w:history="1">
            <w:r w:rsidRPr="00EA41DC">
              <w:rPr>
                <w:rStyle w:val="-"/>
                <w:noProof/>
                <w:color w:val="auto"/>
                <w:lang w:val="el-GR"/>
              </w:rPr>
              <w:t>6.2.1.1.10  Σύνοψη της λειτουργίας του ΟΠΣ ΑΥΕ-ΟΤΑ</w:t>
            </w:r>
            <w:r w:rsidRPr="00EA41DC">
              <w:rPr>
                <w:noProof/>
                <w:webHidden/>
              </w:rPr>
              <w:tab/>
            </w:r>
            <w:r w:rsidRPr="00EA41DC">
              <w:rPr>
                <w:noProof/>
                <w:webHidden/>
              </w:rPr>
              <w:fldChar w:fldCharType="begin"/>
            </w:r>
            <w:r w:rsidRPr="00EA41DC">
              <w:rPr>
                <w:noProof/>
                <w:webHidden/>
              </w:rPr>
              <w:instrText xml:space="preserve"> PAGEREF _Toc193464153 \h </w:instrText>
            </w:r>
            <w:r w:rsidRPr="00EA41DC">
              <w:rPr>
                <w:noProof/>
                <w:webHidden/>
              </w:rPr>
            </w:r>
            <w:r w:rsidRPr="00EA41DC">
              <w:rPr>
                <w:noProof/>
                <w:webHidden/>
              </w:rPr>
              <w:fldChar w:fldCharType="separate"/>
            </w:r>
            <w:r w:rsidR="004C4A99">
              <w:rPr>
                <w:noProof/>
                <w:webHidden/>
              </w:rPr>
              <w:t>116</w:t>
            </w:r>
            <w:r w:rsidRPr="00EA41DC">
              <w:rPr>
                <w:noProof/>
                <w:webHidden/>
              </w:rPr>
              <w:fldChar w:fldCharType="end"/>
            </w:r>
          </w:hyperlink>
        </w:p>
        <w:p w14:paraId="788A9F75" w14:textId="12C0D058"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4" w:history="1">
            <w:r w:rsidRPr="00EA41DC">
              <w:rPr>
                <w:rStyle w:val="-"/>
                <w:noProof/>
                <w:color w:val="auto"/>
                <w:lang w:val="el-GR"/>
              </w:rPr>
              <w:t>6.2.1.1.11 Σχεδίαση Συστήματος για την Τυποποίηση Εγγράφων</w:t>
            </w:r>
            <w:r w:rsidRPr="00EA41DC">
              <w:rPr>
                <w:noProof/>
                <w:webHidden/>
              </w:rPr>
              <w:tab/>
            </w:r>
            <w:r w:rsidRPr="00EA41DC">
              <w:rPr>
                <w:noProof/>
                <w:webHidden/>
              </w:rPr>
              <w:fldChar w:fldCharType="begin"/>
            </w:r>
            <w:r w:rsidRPr="00EA41DC">
              <w:rPr>
                <w:noProof/>
                <w:webHidden/>
              </w:rPr>
              <w:instrText xml:space="preserve"> PAGEREF _Toc193464154 \h </w:instrText>
            </w:r>
            <w:r w:rsidRPr="00EA41DC">
              <w:rPr>
                <w:noProof/>
                <w:webHidden/>
              </w:rPr>
            </w:r>
            <w:r w:rsidRPr="00EA41DC">
              <w:rPr>
                <w:noProof/>
                <w:webHidden/>
              </w:rPr>
              <w:fldChar w:fldCharType="separate"/>
            </w:r>
            <w:r w:rsidR="004C4A99">
              <w:rPr>
                <w:noProof/>
                <w:webHidden/>
              </w:rPr>
              <w:t>117</w:t>
            </w:r>
            <w:r w:rsidRPr="00EA41DC">
              <w:rPr>
                <w:noProof/>
                <w:webHidden/>
              </w:rPr>
              <w:fldChar w:fldCharType="end"/>
            </w:r>
          </w:hyperlink>
        </w:p>
        <w:p w14:paraId="7914440F" w14:textId="11D983A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5" w:history="1">
            <w:r w:rsidRPr="00EA41DC">
              <w:rPr>
                <w:rStyle w:val="-"/>
                <w:noProof/>
                <w:color w:val="auto"/>
                <w:lang w:val="el"/>
              </w:rPr>
              <w:t>6.2.2 Δράση 2.2: Σχεδιασμός και υλοποίηση διασυνδέσεων με τρίτα συστήματα</w:t>
            </w:r>
            <w:r w:rsidRPr="00EA41DC">
              <w:rPr>
                <w:noProof/>
                <w:webHidden/>
              </w:rPr>
              <w:tab/>
            </w:r>
            <w:r w:rsidRPr="00EA41DC">
              <w:rPr>
                <w:noProof/>
                <w:webHidden/>
              </w:rPr>
              <w:fldChar w:fldCharType="begin"/>
            </w:r>
            <w:r w:rsidRPr="00EA41DC">
              <w:rPr>
                <w:noProof/>
                <w:webHidden/>
              </w:rPr>
              <w:instrText xml:space="preserve"> PAGEREF _Toc193464155 \h </w:instrText>
            </w:r>
            <w:r w:rsidRPr="00EA41DC">
              <w:rPr>
                <w:noProof/>
                <w:webHidden/>
              </w:rPr>
            </w:r>
            <w:r w:rsidRPr="00EA41DC">
              <w:rPr>
                <w:noProof/>
                <w:webHidden/>
              </w:rPr>
              <w:fldChar w:fldCharType="separate"/>
            </w:r>
            <w:r w:rsidR="004C4A99">
              <w:rPr>
                <w:noProof/>
                <w:webHidden/>
              </w:rPr>
              <w:t>118</w:t>
            </w:r>
            <w:r w:rsidRPr="00EA41DC">
              <w:rPr>
                <w:noProof/>
                <w:webHidden/>
              </w:rPr>
              <w:fldChar w:fldCharType="end"/>
            </w:r>
          </w:hyperlink>
        </w:p>
        <w:p w14:paraId="1983FDB2" w14:textId="03364F57"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6" w:history="1">
            <w:r w:rsidRPr="00EA41DC">
              <w:rPr>
                <w:rStyle w:val="-"/>
                <w:noProof/>
                <w:color w:val="auto"/>
                <w:lang w:val="el"/>
              </w:rPr>
              <w:t>6.2.3 Δράση 2.3: Ανάπτυξη συστήματος διοικητικής πληροφόρησης – ΒΙ</w:t>
            </w:r>
            <w:r w:rsidRPr="00EA41DC">
              <w:rPr>
                <w:noProof/>
                <w:webHidden/>
              </w:rPr>
              <w:tab/>
            </w:r>
            <w:r w:rsidRPr="00EA41DC">
              <w:rPr>
                <w:noProof/>
                <w:webHidden/>
              </w:rPr>
              <w:fldChar w:fldCharType="begin"/>
            </w:r>
            <w:r w:rsidRPr="00EA41DC">
              <w:rPr>
                <w:noProof/>
                <w:webHidden/>
              </w:rPr>
              <w:instrText xml:space="preserve"> PAGEREF _Toc193464156 \h </w:instrText>
            </w:r>
            <w:r w:rsidRPr="00EA41DC">
              <w:rPr>
                <w:noProof/>
                <w:webHidden/>
              </w:rPr>
            </w:r>
            <w:r w:rsidRPr="00EA41DC">
              <w:rPr>
                <w:noProof/>
                <w:webHidden/>
              </w:rPr>
              <w:fldChar w:fldCharType="separate"/>
            </w:r>
            <w:r w:rsidR="004C4A99">
              <w:rPr>
                <w:noProof/>
                <w:webHidden/>
              </w:rPr>
              <w:t>118</w:t>
            </w:r>
            <w:r w:rsidRPr="00EA41DC">
              <w:rPr>
                <w:noProof/>
                <w:webHidden/>
              </w:rPr>
              <w:fldChar w:fldCharType="end"/>
            </w:r>
          </w:hyperlink>
        </w:p>
        <w:p w14:paraId="77A84E15" w14:textId="51B146D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7" w:history="1">
            <w:r w:rsidRPr="00EA41DC">
              <w:rPr>
                <w:rStyle w:val="-"/>
                <w:noProof/>
                <w:color w:val="auto"/>
                <w:lang w:val="el-GR"/>
              </w:rPr>
              <w:t>6.2.4 Δράση 2.4: Πιλοτική λειτουργία, UI/UX tests, βελτιστοποιήσεις και αποσφαλματώσεις</w:t>
            </w:r>
            <w:r w:rsidRPr="00EA41DC">
              <w:rPr>
                <w:noProof/>
                <w:webHidden/>
              </w:rPr>
              <w:tab/>
            </w:r>
            <w:r w:rsidRPr="00EA41DC">
              <w:rPr>
                <w:noProof/>
                <w:webHidden/>
              </w:rPr>
              <w:fldChar w:fldCharType="begin"/>
            </w:r>
            <w:r w:rsidRPr="00EA41DC">
              <w:rPr>
                <w:noProof/>
                <w:webHidden/>
              </w:rPr>
              <w:instrText xml:space="preserve"> PAGEREF _Toc193464157 \h </w:instrText>
            </w:r>
            <w:r w:rsidRPr="00EA41DC">
              <w:rPr>
                <w:noProof/>
                <w:webHidden/>
              </w:rPr>
            </w:r>
            <w:r w:rsidRPr="00EA41DC">
              <w:rPr>
                <w:noProof/>
                <w:webHidden/>
              </w:rPr>
              <w:fldChar w:fldCharType="separate"/>
            </w:r>
            <w:r w:rsidR="004C4A99">
              <w:rPr>
                <w:noProof/>
                <w:webHidden/>
              </w:rPr>
              <w:t>119</w:t>
            </w:r>
            <w:r w:rsidRPr="00EA41DC">
              <w:rPr>
                <w:noProof/>
                <w:webHidden/>
              </w:rPr>
              <w:fldChar w:fldCharType="end"/>
            </w:r>
          </w:hyperlink>
        </w:p>
        <w:p w14:paraId="0EC87338" w14:textId="058ADAD6"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8" w:history="1">
            <w:r w:rsidRPr="00EA41DC">
              <w:rPr>
                <w:rStyle w:val="-"/>
                <w:noProof/>
                <w:color w:val="auto"/>
                <w:lang w:val="el-GR"/>
              </w:rPr>
              <w:t>6.2.5 Δράση 2.5: Παραγωγική λειτουργία</w:t>
            </w:r>
            <w:r w:rsidRPr="00EA41DC">
              <w:rPr>
                <w:noProof/>
                <w:webHidden/>
              </w:rPr>
              <w:tab/>
            </w:r>
            <w:r w:rsidRPr="00EA41DC">
              <w:rPr>
                <w:noProof/>
                <w:webHidden/>
              </w:rPr>
              <w:fldChar w:fldCharType="begin"/>
            </w:r>
            <w:r w:rsidRPr="00EA41DC">
              <w:rPr>
                <w:noProof/>
                <w:webHidden/>
              </w:rPr>
              <w:instrText xml:space="preserve"> PAGEREF _Toc193464158 \h </w:instrText>
            </w:r>
            <w:r w:rsidRPr="00EA41DC">
              <w:rPr>
                <w:noProof/>
                <w:webHidden/>
              </w:rPr>
            </w:r>
            <w:r w:rsidRPr="00EA41DC">
              <w:rPr>
                <w:noProof/>
                <w:webHidden/>
              </w:rPr>
              <w:fldChar w:fldCharType="separate"/>
            </w:r>
            <w:r w:rsidR="004C4A99">
              <w:rPr>
                <w:noProof/>
                <w:webHidden/>
              </w:rPr>
              <w:t>121</w:t>
            </w:r>
            <w:r w:rsidRPr="00EA41DC">
              <w:rPr>
                <w:noProof/>
                <w:webHidden/>
              </w:rPr>
              <w:fldChar w:fldCharType="end"/>
            </w:r>
          </w:hyperlink>
        </w:p>
        <w:p w14:paraId="3AF8DAED" w14:textId="22DB8D87"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59" w:history="1">
            <w:r w:rsidRPr="00EA41DC">
              <w:rPr>
                <w:rStyle w:val="-"/>
                <w:noProof/>
                <w:color w:val="auto"/>
                <w:lang w:val="el-GR"/>
              </w:rPr>
              <w:t>6.2.6 Υπηρεσίες Εγγύησης και Συντήρησης</w:t>
            </w:r>
            <w:r w:rsidRPr="00EA41DC">
              <w:rPr>
                <w:noProof/>
                <w:webHidden/>
              </w:rPr>
              <w:tab/>
            </w:r>
            <w:r w:rsidRPr="00EA41DC">
              <w:rPr>
                <w:noProof/>
                <w:webHidden/>
              </w:rPr>
              <w:fldChar w:fldCharType="begin"/>
            </w:r>
            <w:r w:rsidRPr="00EA41DC">
              <w:rPr>
                <w:noProof/>
                <w:webHidden/>
              </w:rPr>
              <w:instrText xml:space="preserve"> PAGEREF _Toc193464159 \h </w:instrText>
            </w:r>
            <w:r w:rsidRPr="00EA41DC">
              <w:rPr>
                <w:noProof/>
                <w:webHidden/>
              </w:rPr>
            </w:r>
            <w:r w:rsidRPr="00EA41DC">
              <w:rPr>
                <w:noProof/>
                <w:webHidden/>
              </w:rPr>
              <w:fldChar w:fldCharType="separate"/>
            </w:r>
            <w:r w:rsidR="004C4A99">
              <w:rPr>
                <w:noProof/>
                <w:webHidden/>
              </w:rPr>
              <w:t>121</w:t>
            </w:r>
            <w:r w:rsidRPr="00EA41DC">
              <w:rPr>
                <w:noProof/>
                <w:webHidden/>
              </w:rPr>
              <w:fldChar w:fldCharType="end"/>
            </w:r>
          </w:hyperlink>
        </w:p>
        <w:p w14:paraId="77F376AF" w14:textId="0267452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0" w:history="1">
            <w:r w:rsidRPr="00EA41DC">
              <w:rPr>
                <w:rStyle w:val="-"/>
                <w:noProof/>
                <w:color w:val="auto"/>
                <w:lang w:val="el"/>
              </w:rPr>
              <w:t>6.2.6.1 Περίοδος Εγγύησης</w:t>
            </w:r>
            <w:r w:rsidRPr="00EA41DC">
              <w:rPr>
                <w:noProof/>
                <w:webHidden/>
              </w:rPr>
              <w:tab/>
            </w:r>
            <w:r w:rsidRPr="00EA41DC">
              <w:rPr>
                <w:noProof/>
                <w:webHidden/>
              </w:rPr>
              <w:fldChar w:fldCharType="begin"/>
            </w:r>
            <w:r w:rsidRPr="00EA41DC">
              <w:rPr>
                <w:noProof/>
                <w:webHidden/>
              </w:rPr>
              <w:instrText xml:space="preserve"> PAGEREF _Toc193464160 \h </w:instrText>
            </w:r>
            <w:r w:rsidRPr="00EA41DC">
              <w:rPr>
                <w:noProof/>
                <w:webHidden/>
              </w:rPr>
            </w:r>
            <w:r w:rsidRPr="00EA41DC">
              <w:rPr>
                <w:noProof/>
                <w:webHidden/>
              </w:rPr>
              <w:fldChar w:fldCharType="separate"/>
            </w:r>
            <w:r w:rsidR="004C4A99">
              <w:rPr>
                <w:noProof/>
                <w:webHidden/>
              </w:rPr>
              <w:t>122</w:t>
            </w:r>
            <w:r w:rsidRPr="00EA41DC">
              <w:rPr>
                <w:noProof/>
                <w:webHidden/>
              </w:rPr>
              <w:fldChar w:fldCharType="end"/>
            </w:r>
          </w:hyperlink>
        </w:p>
        <w:p w14:paraId="521D0771" w14:textId="6B2C0253"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1" w:history="1">
            <w:r w:rsidRPr="00EA41DC">
              <w:rPr>
                <w:rStyle w:val="-"/>
                <w:noProof/>
                <w:color w:val="auto"/>
                <w:lang w:val="el"/>
              </w:rPr>
              <w:t>6.2.6.1.1 Υπηρεσίες Περιόδου Εγγύησης</w:t>
            </w:r>
            <w:r w:rsidRPr="00EA41DC">
              <w:rPr>
                <w:noProof/>
                <w:webHidden/>
              </w:rPr>
              <w:tab/>
            </w:r>
            <w:r w:rsidRPr="00EA41DC">
              <w:rPr>
                <w:noProof/>
                <w:webHidden/>
              </w:rPr>
              <w:fldChar w:fldCharType="begin"/>
            </w:r>
            <w:r w:rsidRPr="00EA41DC">
              <w:rPr>
                <w:noProof/>
                <w:webHidden/>
              </w:rPr>
              <w:instrText xml:space="preserve"> PAGEREF _Toc193464161 \h </w:instrText>
            </w:r>
            <w:r w:rsidRPr="00EA41DC">
              <w:rPr>
                <w:noProof/>
                <w:webHidden/>
              </w:rPr>
            </w:r>
            <w:r w:rsidRPr="00EA41DC">
              <w:rPr>
                <w:noProof/>
                <w:webHidden/>
              </w:rPr>
              <w:fldChar w:fldCharType="separate"/>
            </w:r>
            <w:r w:rsidR="004C4A99">
              <w:rPr>
                <w:noProof/>
                <w:webHidden/>
              </w:rPr>
              <w:t>122</w:t>
            </w:r>
            <w:r w:rsidRPr="00EA41DC">
              <w:rPr>
                <w:noProof/>
                <w:webHidden/>
              </w:rPr>
              <w:fldChar w:fldCharType="end"/>
            </w:r>
          </w:hyperlink>
        </w:p>
        <w:p w14:paraId="3EB35B3C" w14:textId="55D5724B"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2" w:history="1">
            <w:r w:rsidRPr="00EA41DC">
              <w:rPr>
                <w:rStyle w:val="-"/>
                <w:noProof/>
                <w:color w:val="auto"/>
                <w:lang w:val="el"/>
              </w:rPr>
              <w:t>6.2.6.1.2 Τήρηση Εγγυημένου Επιπέδου Υπηρεσιών – Ρήτρες</w:t>
            </w:r>
            <w:r w:rsidRPr="00EA41DC">
              <w:rPr>
                <w:noProof/>
                <w:webHidden/>
              </w:rPr>
              <w:tab/>
            </w:r>
            <w:r w:rsidRPr="00EA41DC">
              <w:rPr>
                <w:noProof/>
                <w:webHidden/>
              </w:rPr>
              <w:fldChar w:fldCharType="begin"/>
            </w:r>
            <w:r w:rsidRPr="00EA41DC">
              <w:rPr>
                <w:noProof/>
                <w:webHidden/>
              </w:rPr>
              <w:instrText xml:space="preserve"> PAGEREF _Toc193464162 \h </w:instrText>
            </w:r>
            <w:r w:rsidRPr="00EA41DC">
              <w:rPr>
                <w:noProof/>
                <w:webHidden/>
              </w:rPr>
            </w:r>
            <w:r w:rsidRPr="00EA41DC">
              <w:rPr>
                <w:noProof/>
                <w:webHidden/>
              </w:rPr>
              <w:fldChar w:fldCharType="separate"/>
            </w:r>
            <w:r w:rsidR="004C4A99">
              <w:rPr>
                <w:noProof/>
                <w:webHidden/>
              </w:rPr>
              <w:t>123</w:t>
            </w:r>
            <w:r w:rsidRPr="00EA41DC">
              <w:rPr>
                <w:noProof/>
                <w:webHidden/>
              </w:rPr>
              <w:fldChar w:fldCharType="end"/>
            </w:r>
          </w:hyperlink>
        </w:p>
        <w:p w14:paraId="01BFD6D5" w14:textId="11567400"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3" w:history="1">
            <w:r w:rsidRPr="00EA41DC">
              <w:rPr>
                <w:rStyle w:val="-"/>
                <w:noProof/>
                <w:color w:val="auto"/>
                <w:lang w:val="el"/>
              </w:rPr>
              <w:t>6.2.6.1.3 Προγραμματισμένες Διακοπές Υπηρεσίας</w:t>
            </w:r>
            <w:r w:rsidRPr="00EA41DC">
              <w:rPr>
                <w:noProof/>
                <w:webHidden/>
              </w:rPr>
              <w:tab/>
            </w:r>
            <w:r w:rsidRPr="00EA41DC">
              <w:rPr>
                <w:noProof/>
                <w:webHidden/>
              </w:rPr>
              <w:fldChar w:fldCharType="begin"/>
            </w:r>
            <w:r w:rsidRPr="00EA41DC">
              <w:rPr>
                <w:noProof/>
                <w:webHidden/>
              </w:rPr>
              <w:instrText xml:space="preserve"> PAGEREF _Toc193464163 \h </w:instrText>
            </w:r>
            <w:r w:rsidRPr="00EA41DC">
              <w:rPr>
                <w:noProof/>
                <w:webHidden/>
              </w:rPr>
            </w:r>
            <w:r w:rsidRPr="00EA41DC">
              <w:rPr>
                <w:noProof/>
                <w:webHidden/>
              </w:rPr>
              <w:fldChar w:fldCharType="separate"/>
            </w:r>
            <w:r w:rsidR="004C4A99">
              <w:rPr>
                <w:noProof/>
                <w:webHidden/>
              </w:rPr>
              <w:t>124</w:t>
            </w:r>
            <w:r w:rsidRPr="00EA41DC">
              <w:rPr>
                <w:noProof/>
                <w:webHidden/>
              </w:rPr>
              <w:fldChar w:fldCharType="end"/>
            </w:r>
          </w:hyperlink>
        </w:p>
        <w:p w14:paraId="37A1482D" w14:textId="4D157D87"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4" w:history="1">
            <w:r w:rsidRPr="00EA41DC">
              <w:rPr>
                <w:rStyle w:val="-"/>
                <w:noProof/>
                <w:color w:val="auto"/>
                <w:lang w:val="el"/>
              </w:rPr>
              <w:t xml:space="preserve">6.3 </w:t>
            </w:r>
            <w:r w:rsidR="00D03E8F" w:rsidRPr="00EA41DC">
              <w:rPr>
                <w:rStyle w:val="-"/>
                <w:noProof/>
                <w:color w:val="auto"/>
                <w:lang w:val="el"/>
              </w:rPr>
              <w:t>Φάση</w:t>
            </w:r>
            <w:r w:rsidRPr="00EA41DC">
              <w:rPr>
                <w:rStyle w:val="-"/>
                <w:noProof/>
                <w:color w:val="auto"/>
                <w:lang w:val="el"/>
              </w:rPr>
              <w:t xml:space="preserve"> 3: Συντονισμός και Διαχείριση Έργου - Εκπαίδευση</w:t>
            </w:r>
            <w:r w:rsidRPr="00EA41DC">
              <w:rPr>
                <w:noProof/>
                <w:webHidden/>
              </w:rPr>
              <w:tab/>
            </w:r>
            <w:r w:rsidRPr="00EA41DC">
              <w:rPr>
                <w:noProof/>
                <w:webHidden/>
              </w:rPr>
              <w:fldChar w:fldCharType="begin"/>
            </w:r>
            <w:r w:rsidRPr="00EA41DC">
              <w:rPr>
                <w:noProof/>
                <w:webHidden/>
              </w:rPr>
              <w:instrText xml:space="preserve"> PAGEREF _Toc193464164 \h </w:instrText>
            </w:r>
            <w:r w:rsidRPr="00EA41DC">
              <w:rPr>
                <w:noProof/>
                <w:webHidden/>
              </w:rPr>
            </w:r>
            <w:r w:rsidRPr="00EA41DC">
              <w:rPr>
                <w:noProof/>
                <w:webHidden/>
              </w:rPr>
              <w:fldChar w:fldCharType="separate"/>
            </w:r>
            <w:r w:rsidR="004C4A99">
              <w:rPr>
                <w:noProof/>
                <w:webHidden/>
              </w:rPr>
              <w:t>125</w:t>
            </w:r>
            <w:r w:rsidRPr="00EA41DC">
              <w:rPr>
                <w:noProof/>
                <w:webHidden/>
              </w:rPr>
              <w:fldChar w:fldCharType="end"/>
            </w:r>
          </w:hyperlink>
        </w:p>
        <w:p w14:paraId="415AB2ED" w14:textId="05C6139B"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5" w:history="1">
            <w:r w:rsidRPr="00EA41DC">
              <w:rPr>
                <w:rStyle w:val="-"/>
                <w:noProof/>
                <w:color w:val="auto"/>
                <w:lang w:val="el"/>
              </w:rPr>
              <w:t>6.3.1 Δράση 3.1: Γενικός Συντονισμός έργου - Μεθοδολογία διαχείρισης &amp; υλοποίησης -  Παρακολούθηση και Διασφάλιση Ποιότητας Υλοποίησης &amp; Αποτελεσμάτων</w:t>
            </w:r>
            <w:r w:rsidRPr="00EA41DC">
              <w:rPr>
                <w:noProof/>
                <w:webHidden/>
              </w:rPr>
              <w:tab/>
            </w:r>
            <w:r w:rsidRPr="00EA41DC">
              <w:rPr>
                <w:noProof/>
                <w:webHidden/>
              </w:rPr>
              <w:fldChar w:fldCharType="begin"/>
            </w:r>
            <w:r w:rsidRPr="00EA41DC">
              <w:rPr>
                <w:noProof/>
                <w:webHidden/>
              </w:rPr>
              <w:instrText xml:space="preserve"> PAGEREF _Toc193464165 \h </w:instrText>
            </w:r>
            <w:r w:rsidRPr="00EA41DC">
              <w:rPr>
                <w:noProof/>
                <w:webHidden/>
              </w:rPr>
            </w:r>
            <w:r w:rsidRPr="00EA41DC">
              <w:rPr>
                <w:noProof/>
                <w:webHidden/>
              </w:rPr>
              <w:fldChar w:fldCharType="separate"/>
            </w:r>
            <w:r w:rsidR="004C4A99">
              <w:rPr>
                <w:noProof/>
                <w:webHidden/>
              </w:rPr>
              <w:t>125</w:t>
            </w:r>
            <w:r w:rsidRPr="00EA41DC">
              <w:rPr>
                <w:noProof/>
                <w:webHidden/>
              </w:rPr>
              <w:fldChar w:fldCharType="end"/>
            </w:r>
          </w:hyperlink>
        </w:p>
        <w:p w14:paraId="4F8F1101" w14:textId="3C2BC920"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6" w:history="1">
            <w:r w:rsidRPr="00EA41DC">
              <w:rPr>
                <w:rStyle w:val="-"/>
                <w:noProof/>
                <w:color w:val="auto"/>
                <w:lang w:val="el"/>
              </w:rPr>
              <w:t>6.3.2 Δράση 3.2: Εκπαιδεύσεις στα συστήματα χρηστών και διαχειριστών</w:t>
            </w:r>
            <w:r w:rsidRPr="00EA41DC">
              <w:rPr>
                <w:noProof/>
                <w:webHidden/>
              </w:rPr>
              <w:tab/>
            </w:r>
            <w:r w:rsidRPr="00EA41DC">
              <w:rPr>
                <w:noProof/>
                <w:webHidden/>
              </w:rPr>
              <w:fldChar w:fldCharType="begin"/>
            </w:r>
            <w:r w:rsidRPr="00EA41DC">
              <w:rPr>
                <w:noProof/>
                <w:webHidden/>
              </w:rPr>
              <w:instrText xml:space="preserve"> PAGEREF _Toc193464166 \h </w:instrText>
            </w:r>
            <w:r w:rsidRPr="00EA41DC">
              <w:rPr>
                <w:noProof/>
                <w:webHidden/>
              </w:rPr>
            </w:r>
            <w:r w:rsidRPr="00EA41DC">
              <w:rPr>
                <w:noProof/>
                <w:webHidden/>
              </w:rPr>
              <w:fldChar w:fldCharType="separate"/>
            </w:r>
            <w:r w:rsidR="004C4A99">
              <w:rPr>
                <w:noProof/>
                <w:webHidden/>
              </w:rPr>
              <w:t>126</w:t>
            </w:r>
            <w:r w:rsidRPr="00EA41DC">
              <w:rPr>
                <w:noProof/>
                <w:webHidden/>
              </w:rPr>
              <w:fldChar w:fldCharType="end"/>
            </w:r>
          </w:hyperlink>
        </w:p>
        <w:p w14:paraId="3E8C2436" w14:textId="1791EB7E"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7" w:history="1">
            <w:r w:rsidRPr="00EA41DC">
              <w:rPr>
                <w:rStyle w:val="-"/>
                <w:noProof/>
                <w:color w:val="auto"/>
                <w:lang w:val="el"/>
              </w:rPr>
              <w:t>6.3.2.1 Δράση 3.3: Εκπαιδευτικό υλικό</w:t>
            </w:r>
            <w:r w:rsidRPr="00EA41DC">
              <w:rPr>
                <w:noProof/>
                <w:webHidden/>
              </w:rPr>
              <w:tab/>
            </w:r>
            <w:r w:rsidRPr="00EA41DC">
              <w:rPr>
                <w:noProof/>
                <w:webHidden/>
              </w:rPr>
              <w:fldChar w:fldCharType="begin"/>
            </w:r>
            <w:r w:rsidRPr="00EA41DC">
              <w:rPr>
                <w:noProof/>
                <w:webHidden/>
              </w:rPr>
              <w:instrText xml:space="preserve"> PAGEREF _Toc193464167 \h </w:instrText>
            </w:r>
            <w:r w:rsidRPr="00EA41DC">
              <w:rPr>
                <w:noProof/>
                <w:webHidden/>
              </w:rPr>
            </w:r>
            <w:r w:rsidRPr="00EA41DC">
              <w:rPr>
                <w:noProof/>
                <w:webHidden/>
              </w:rPr>
              <w:fldChar w:fldCharType="separate"/>
            </w:r>
            <w:r w:rsidR="004C4A99">
              <w:rPr>
                <w:noProof/>
                <w:webHidden/>
              </w:rPr>
              <w:t>126</w:t>
            </w:r>
            <w:r w:rsidRPr="00EA41DC">
              <w:rPr>
                <w:noProof/>
                <w:webHidden/>
              </w:rPr>
              <w:fldChar w:fldCharType="end"/>
            </w:r>
          </w:hyperlink>
        </w:p>
        <w:p w14:paraId="21560515" w14:textId="378D039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8" w:history="1">
            <w:r w:rsidRPr="00EA41DC">
              <w:rPr>
                <w:rStyle w:val="-"/>
                <w:noProof/>
                <w:color w:val="auto"/>
                <w:lang w:val="el-GR"/>
              </w:rPr>
              <w:t>7. Μεθοδολογία Υλοποίησης</w:t>
            </w:r>
            <w:r w:rsidRPr="00EA41DC">
              <w:rPr>
                <w:noProof/>
                <w:webHidden/>
              </w:rPr>
              <w:tab/>
            </w:r>
            <w:r w:rsidRPr="00EA41DC">
              <w:rPr>
                <w:noProof/>
                <w:webHidden/>
              </w:rPr>
              <w:fldChar w:fldCharType="begin"/>
            </w:r>
            <w:r w:rsidRPr="00EA41DC">
              <w:rPr>
                <w:noProof/>
                <w:webHidden/>
              </w:rPr>
              <w:instrText xml:space="preserve"> PAGEREF _Toc193464168 \h </w:instrText>
            </w:r>
            <w:r w:rsidRPr="00EA41DC">
              <w:rPr>
                <w:noProof/>
                <w:webHidden/>
              </w:rPr>
            </w:r>
            <w:r w:rsidRPr="00EA41DC">
              <w:rPr>
                <w:noProof/>
                <w:webHidden/>
              </w:rPr>
              <w:fldChar w:fldCharType="separate"/>
            </w:r>
            <w:r w:rsidR="004C4A99">
              <w:rPr>
                <w:noProof/>
                <w:webHidden/>
              </w:rPr>
              <w:t>126</w:t>
            </w:r>
            <w:r w:rsidRPr="00EA41DC">
              <w:rPr>
                <w:noProof/>
                <w:webHidden/>
              </w:rPr>
              <w:fldChar w:fldCharType="end"/>
            </w:r>
          </w:hyperlink>
        </w:p>
        <w:p w14:paraId="7C0DCBD2" w14:textId="4F498F73"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69" w:history="1">
            <w:r w:rsidRPr="00EA41DC">
              <w:rPr>
                <w:rStyle w:val="-"/>
                <w:noProof/>
                <w:color w:val="auto"/>
                <w:lang w:val="el-GR"/>
              </w:rPr>
              <w:t>7.1 Χρονοδιάγραμμα</w:t>
            </w:r>
            <w:r w:rsidRPr="00EA41DC">
              <w:rPr>
                <w:noProof/>
                <w:webHidden/>
              </w:rPr>
              <w:tab/>
            </w:r>
            <w:r w:rsidRPr="00EA41DC">
              <w:rPr>
                <w:noProof/>
                <w:webHidden/>
              </w:rPr>
              <w:fldChar w:fldCharType="begin"/>
            </w:r>
            <w:r w:rsidRPr="00EA41DC">
              <w:rPr>
                <w:noProof/>
                <w:webHidden/>
              </w:rPr>
              <w:instrText xml:space="preserve"> PAGEREF _Toc193464169 \h </w:instrText>
            </w:r>
            <w:r w:rsidRPr="00EA41DC">
              <w:rPr>
                <w:noProof/>
                <w:webHidden/>
              </w:rPr>
            </w:r>
            <w:r w:rsidRPr="00EA41DC">
              <w:rPr>
                <w:noProof/>
                <w:webHidden/>
              </w:rPr>
              <w:fldChar w:fldCharType="separate"/>
            </w:r>
            <w:r w:rsidR="004C4A99">
              <w:rPr>
                <w:noProof/>
                <w:webHidden/>
              </w:rPr>
              <w:t>126</w:t>
            </w:r>
            <w:r w:rsidRPr="00EA41DC">
              <w:rPr>
                <w:noProof/>
                <w:webHidden/>
              </w:rPr>
              <w:fldChar w:fldCharType="end"/>
            </w:r>
          </w:hyperlink>
        </w:p>
        <w:p w14:paraId="38512549" w14:textId="2CA6E585"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0" w:history="1">
            <w:r w:rsidRPr="00EA41DC">
              <w:rPr>
                <w:rStyle w:val="-"/>
                <w:noProof/>
                <w:color w:val="auto"/>
                <w:lang w:val="el-GR"/>
              </w:rPr>
              <w:t>7.2 Φάσεις – Παραδοτέα</w:t>
            </w:r>
            <w:r w:rsidRPr="00EA41DC">
              <w:rPr>
                <w:noProof/>
                <w:webHidden/>
              </w:rPr>
              <w:tab/>
            </w:r>
            <w:r w:rsidRPr="00EA41DC">
              <w:rPr>
                <w:noProof/>
                <w:webHidden/>
              </w:rPr>
              <w:fldChar w:fldCharType="begin"/>
            </w:r>
            <w:r w:rsidRPr="00EA41DC">
              <w:rPr>
                <w:noProof/>
                <w:webHidden/>
              </w:rPr>
              <w:instrText xml:space="preserve"> PAGEREF _Toc193464170 \h </w:instrText>
            </w:r>
            <w:r w:rsidRPr="00EA41DC">
              <w:rPr>
                <w:noProof/>
                <w:webHidden/>
              </w:rPr>
            </w:r>
            <w:r w:rsidRPr="00EA41DC">
              <w:rPr>
                <w:noProof/>
                <w:webHidden/>
              </w:rPr>
              <w:fldChar w:fldCharType="separate"/>
            </w:r>
            <w:r w:rsidR="004C4A99">
              <w:rPr>
                <w:noProof/>
                <w:webHidden/>
              </w:rPr>
              <w:t>128</w:t>
            </w:r>
            <w:r w:rsidRPr="00EA41DC">
              <w:rPr>
                <w:noProof/>
                <w:webHidden/>
              </w:rPr>
              <w:fldChar w:fldCharType="end"/>
            </w:r>
          </w:hyperlink>
        </w:p>
        <w:p w14:paraId="1C102DE0" w14:textId="730B991E"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1" w:history="1">
            <w:r w:rsidRPr="00EA41DC">
              <w:rPr>
                <w:rStyle w:val="-"/>
                <w:noProof/>
                <w:color w:val="auto"/>
                <w:lang w:val="en-US"/>
              </w:rPr>
              <w:t xml:space="preserve">7.2.1 </w:t>
            </w:r>
            <w:r w:rsidR="00D03E8F" w:rsidRPr="00EA41DC">
              <w:rPr>
                <w:rStyle w:val="-"/>
                <w:noProof/>
                <w:color w:val="auto"/>
                <w:lang w:val="el-GR"/>
              </w:rPr>
              <w:t>Φάση</w:t>
            </w:r>
            <w:r w:rsidRPr="00EA41DC">
              <w:rPr>
                <w:rStyle w:val="-"/>
                <w:noProof/>
                <w:color w:val="auto"/>
                <w:lang w:val="el-GR"/>
              </w:rPr>
              <w:t xml:space="preserve"> 1: Μελέτη Εφαρμογής</w:t>
            </w:r>
            <w:r w:rsidRPr="00EA41DC">
              <w:rPr>
                <w:noProof/>
                <w:webHidden/>
              </w:rPr>
              <w:tab/>
            </w:r>
            <w:r w:rsidRPr="00EA41DC">
              <w:rPr>
                <w:noProof/>
                <w:webHidden/>
              </w:rPr>
              <w:fldChar w:fldCharType="begin"/>
            </w:r>
            <w:r w:rsidRPr="00EA41DC">
              <w:rPr>
                <w:noProof/>
                <w:webHidden/>
              </w:rPr>
              <w:instrText xml:space="preserve"> PAGEREF _Toc193464171 \h </w:instrText>
            </w:r>
            <w:r w:rsidRPr="00EA41DC">
              <w:rPr>
                <w:noProof/>
                <w:webHidden/>
              </w:rPr>
            </w:r>
            <w:r w:rsidRPr="00EA41DC">
              <w:rPr>
                <w:noProof/>
                <w:webHidden/>
              </w:rPr>
              <w:fldChar w:fldCharType="separate"/>
            </w:r>
            <w:r w:rsidR="004C4A99">
              <w:rPr>
                <w:noProof/>
                <w:webHidden/>
              </w:rPr>
              <w:t>128</w:t>
            </w:r>
            <w:r w:rsidRPr="00EA41DC">
              <w:rPr>
                <w:noProof/>
                <w:webHidden/>
              </w:rPr>
              <w:fldChar w:fldCharType="end"/>
            </w:r>
          </w:hyperlink>
        </w:p>
        <w:p w14:paraId="33BCA160" w14:textId="11A41A3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2" w:history="1">
            <w:r w:rsidRPr="00EA41DC">
              <w:rPr>
                <w:rStyle w:val="-"/>
                <w:noProof/>
                <w:color w:val="auto"/>
                <w:lang w:val="el-GR"/>
              </w:rPr>
              <w:t xml:space="preserve">7.2.2 </w:t>
            </w:r>
            <w:r w:rsidR="00D03E8F" w:rsidRPr="00EA41DC">
              <w:rPr>
                <w:rStyle w:val="-"/>
                <w:noProof/>
                <w:color w:val="auto"/>
                <w:lang w:val="el-GR"/>
              </w:rPr>
              <w:t>Φάση</w:t>
            </w:r>
            <w:r w:rsidRPr="00EA41DC">
              <w:rPr>
                <w:rStyle w:val="-"/>
                <w:noProof/>
                <w:color w:val="auto"/>
                <w:lang w:val="el-GR"/>
              </w:rPr>
              <w:t xml:space="preserve"> 2: ΤΕΧΝΙΚΕΣ ΥΠΟΔΟΜΕΣ ΚΑΙ ΑΝΑΠΤΥΞΗ ΠΛΗΡΟΦΟΡΙΑΚΟΥ ΣΥΣΤΗΜΑΤΟΣ</w:t>
            </w:r>
            <w:r w:rsidRPr="00EA41DC">
              <w:rPr>
                <w:noProof/>
                <w:webHidden/>
              </w:rPr>
              <w:tab/>
            </w:r>
            <w:r w:rsidRPr="00EA41DC">
              <w:rPr>
                <w:noProof/>
                <w:webHidden/>
              </w:rPr>
              <w:fldChar w:fldCharType="begin"/>
            </w:r>
            <w:r w:rsidRPr="00EA41DC">
              <w:rPr>
                <w:noProof/>
                <w:webHidden/>
              </w:rPr>
              <w:instrText xml:space="preserve"> PAGEREF _Toc193464172 \h </w:instrText>
            </w:r>
            <w:r w:rsidRPr="00EA41DC">
              <w:rPr>
                <w:noProof/>
                <w:webHidden/>
              </w:rPr>
            </w:r>
            <w:r w:rsidRPr="00EA41DC">
              <w:rPr>
                <w:noProof/>
                <w:webHidden/>
              </w:rPr>
              <w:fldChar w:fldCharType="separate"/>
            </w:r>
            <w:r w:rsidR="004C4A99">
              <w:rPr>
                <w:noProof/>
                <w:webHidden/>
              </w:rPr>
              <w:t>129</w:t>
            </w:r>
            <w:r w:rsidRPr="00EA41DC">
              <w:rPr>
                <w:noProof/>
                <w:webHidden/>
              </w:rPr>
              <w:fldChar w:fldCharType="end"/>
            </w:r>
          </w:hyperlink>
        </w:p>
        <w:p w14:paraId="66879FC9" w14:textId="11012956"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3" w:history="1">
            <w:r w:rsidRPr="00EA41DC">
              <w:rPr>
                <w:rStyle w:val="-"/>
                <w:noProof/>
                <w:color w:val="auto"/>
                <w:lang w:val="el-GR"/>
              </w:rPr>
              <w:t xml:space="preserve">7.2.3 </w:t>
            </w:r>
            <w:r w:rsidR="00D03E8F" w:rsidRPr="00EA41DC">
              <w:rPr>
                <w:rStyle w:val="-"/>
                <w:noProof/>
                <w:color w:val="auto"/>
                <w:lang w:val="el-GR"/>
              </w:rPr>
              <w:t>Φάση</w:t>
            </w:r>
            <w:r w:rsidRPr="00EA41DC">
              <w:rPr>
                <w:rStyle w:val="-"/>
                <w:noProof/>
                <w:color w:val="auto"/>
                <w:lang w:val="el-GR"/>
              </w:rPr>
              <w:t xml:space="preserve"> 3: Συντονισμός και Διαχείριση Έργου - Εκπαίδευση</w:t>
            </w:r>
            <w:r w:rsidRPr="00EA41DC">
              <w:rPr>
                <w:noProof/>
                <w:webHidden/>
              </w:rPr>
              <w:tab/>
            </w:r>
            <w:r w:rsidRPr="00EA41DC">
              <w:rPr>
                <w:noProof/>
                <w:webHidden/>
              </w:rPr>
              <w:fldChar w:fldCharType="begin"/>
            </w:r>
            <w:r w:rsidRPr="00EA41DC">
              <w:rPr>
                <w:noProof/>
                <w:webHidden/>
              </w:rPr>
              <w:instrText xml:space="preserve"> PAGEREF _Toc193464173 \h </w:instrText>
            </w:r>
            <w:r w:rsidRPr="00EA41DC">
              <w:rPr>
                <w:noProof/>
                <w:webHidden/>
              </w:rPr>
            </w:r>
            <w:r w:rsidRPr="00EA41DC">
              <w:rPr>
                <w:noProof/>
                <w:webHidden/>
              </w:rPr>
              <w:fldChar w:fldCharType="separate"/>
            </w:r>
            <w:r w:rsidR="004C4A99">
              <w:rPr>
                <w:noProof/>
                <w:webHidden/>
              </w:rPr>
              <w:t>129</w:t>
            </w:r>
            <w:r w:rsidRPr="00EA41DC">
              <w:rPr>
                <w:noProof/>
                <w:webHidden/>
              </w:rPr>
              <w:fldChar w:fldCharType="end"/>
            </w:r>
          </w:hyperlink>
        </w:p>
        <w:p w14:paraId="7C09DFE5" w14:textId="0FC5C6E7"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4" w:history="1">
            <w:r w:rsidRPr="00EA41DC">
              <w:rPr>
                <w:rStyle w:val="-"/>
                <w:noProof/>
                <w:color w:val="auto"/>
                <w:lang w:val="el-GR"/>
              </w:rPr>
              <w:t>7.2.4 Χρόνος Υποβολής και Διαδικασία Οριστικοποίησης Παραδοτέων</w:t>
            </w:r>
            <w:r w:rsidRPr="00EA41DC">
              <w:rPr>
                <w:noProof/>
                <w:webHidden/>
              </w:rPr>
              <w:tab/>
            </w:r>
            <w:r w:rsidRPr="00EA41DC">
              <w:rPr>
                <w:noProof/>
                <w:webHidden/>
              </w:rPr>
              <w:fldChar w:fldCharType="begin"/>
            </w:r>
            <w:r w:rsidRPr="00EA41DC">
              <w:rPr>
                <w:noProof/>
                <w:webHidden/>
              </w:rPr>
              <w:instrText xml:space="preserve"> PAGEREF _Toc193464174 \h </w:instrText>
            </w:r>
            <w:r w:rsidRPr="00EA41DC">
              <w:rPr>
                <w:noProof/>
                <w:webHidden/>
              </w:rPr>
            </w:r>
            <w:r w:rsidRPr="00EA41DC">
              <w:rPr>
                <w:noProof/>
                <w:webHidden/>
              </w:rPr>
              <w:fldChar w:fldCharType="separate"/>
            </w:r>
            <w:r w:rsidR="004C4A99">
              <w:rPr>
                <w:noProof/>
                <w:webHidden/>
              </w:rPr>
              <w:t>129</w:t>
            </w:r>
            <w:r w:rsidRPr="00EA41DC">
              <w:rPr>
                <w:noProof/>
                <w:webHidden/>
              </w:rPr>
              <w:fldChar w:fldCharType="end"/>
            </w:r>
          </w:hyperlink>
        </w:p>
        <w:p w14:paraId="21DF5A64" w14:textId="20615C05"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5" w:history="1">
            <w:r w:rsidRPr="00EA41DC">
              <w:rPr>
                <w:rStyle w:val="-"/>
                <w:noProof/>
                <w:color w:val="auto"/>
                <w:lang w:val="el-GR"/>
              </w:rPr>
              <w:t>7.4 Ομάδα Έργου/Σχήμα Διοίκησης Έργου</w:t>
            </w:r>
            <w:r w:rsidRPr="00EA41DC">
              <w:rPr>
                <w:noProof/>
                <w:webHidden/>
              </w:rPr>
              <w:tab/>
            </w:r>
            <w:r w:rsidRPr="00EA41DC">
              <w:rPr>
                <w:noProof/>
                <w:webHidden/>
              </w:rPr>
              <w:fldChar w:fldCharType="begin"/>
            </w:r>
            <w:r w:rsidRPr="00EA41DC">
              <w:rPr>
                <w:noProof/>
                <w:webHidden/>
              </w:rPr>
              <w:instrText xml:space="preserve"> PAGEREF _Toc193464175 \h </w:instrText>
            </w:r>
            <w:r w:rsidRPr="00EA41DC">
              <w:rPr>
                <w:noProof/>
                <w:webHidden/>
              </w:rPr>
            </w:r>
            <w:r w:rsidRPr="00EA41DC">
              <w:rPr>
                <w:noProof/>
                <w:webHidden/>
              </w:rPr>
              <w:fldChar w:fldCharType="separate"/>
            </w:r>
            <w:r w:rsidR="004C4A99">
              <w:rPr>
                <w:noProof/>
                <w:webHidden/>
              </w:rPr>
              <w:t>131</w:t>
            </w:r>
            <w:r w:rsidRPr="00EA41DC">
              <w:rPr>
                <w:noProof/>
                <w:webHidden/>
              </w:rPr>
              <w:fldChar w:fldCharType="end"/>
            </w:r>
          </w:hyperlink>
        </w:p>
        <w:p w14:paraId="109B6E18" w14:textId="64551945"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6" w:history="1">
            <w:r w:rsidRPr="00EA41DC">
              <w:rPr>
                <w:rStyle w:val="-"/>
                <w:noProof/>
                <w:color w:val="auto"/>
                <w:lang w:val="el-GR"/>
              </w:rPr>
              <w:t>7.5 Μεθοδολογία διοίκησης και διασφάλισης ποιότητας</w:t>
            </w:r>
            <w:r w:rsidRPr="00EA41DC">
              <w:rPr>
                <w:noProof/>
                <w:webHidden/>
              </w:rPr>
              <w:tab/>
            </w:r>
            <w:r w:rsidRPr="00EA41DC">
              <w:rPr>
                <w:noProof/>
                <w:webHidden/>
              </w:rPr>
              <w:fldChar w:fldCharType="begin"/>
            </w:r>
            <w:r w:rsidRPr="00EA41DC">
              <w:rPr>
                <w:noProof/>
                <w:webHidden/>
              </w:rPr>
              <w:instrText xml:space="preserve"> PAGEREF _Toc193464176 \h </w:instrText>
            </w:r>
            <w:r w:rsidRPr="00EA41DC">
              <w:rPr>
                <w:noProof/>
                <w:webHidden/>
              </w:rPr>
            </w:r>
            <w:r w:rsidRPr="00EA41DC">
              <w:rPr>
                <w:noProof/>
                <w:webHidden/>
              </w:rPr>
              <w:fldChar w:fldCharType="separate"/>
            </w:r>
            <w:r w:rsidR="004C4A99">
              <w:rPr>
                <w:noProof/>
                <w:webHidden/>
              </w:rPr>
              <w:t>131</w:t>
            </w:r>
            <w:r w:rsidRPr="00EA41DC">
              <w:rPr>
                <w:noProof/>
                <w:webHidden/>
              </w:rPr>
              <w:fldChar w:fldCharType="end"/>
            </w:r>
          </w:hyperlink>
        </w:p>
        <w:p w14:paraId="35DB584D" w14:textId="2A6568E1"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7" w:history="1">
            <w:r w:rsidRPr="00EA41DC">
              <w:rPr>
                <w:rStyle w:val="-"/>
                <w:noProof/>
                <w:color w:val="auto"/>
                <w:lang w:val="el-GR"/>
              </w:rPr>
              <w:t>7.6 Τόπος υλοποίησης/ παροχής των υπηρεσιών</w:t>
            </w:r>
            <w:r w:rsidRPr="00EA41DC">
              <w:rPr>
                <w:noProof/>
                <w:webHidden/>
              </w:rPr>
              <w:tab/>
            </w:r>
            <w:r w:rsidRPr="00EA41DC">
              <w:rPr>
                <w:noProof/>
                <w:webHidden/>
              </w:rPr>
              <w:fldChar w:fldCharType="begin"/>
            </w:r>
            <w:r w:rsidRPr="00EA41DC">
              <w:rPr>
                <w:noProof/>
                <w:webHidden/>
              </w:rPr>
              <w:instrText xml:space="preserve"> PAGEREF _Toc193464177 \h </w:instrText>
            </w:r>
            <w:r w:rsidRPr="00EA41DC">
              <w:rPr>
                <w:noProof/>
                <w:webHidden/>
              </w:rPr>
            </w:r>
            <w:r w:rsidRPr="00EA41DC">
              <w:rPr>
                <w:noProof/>
                <w:webHidden/>
              </w:rPr>
              <w:fldChar w:fldCharType="separate"/>
            </w:r>
            <w:r w:rsidR="004C4A99">
              <w:rPr>
                <w:noProof/>
                <w:webHidden/>
              </w:rPr>
              <w:t>132</w:t>
            </w:r>
            <w:r w:rsidRPr="00EA41DC">
              <w:rPr>
                <w:noProof/>
                <w:webHidden/>
              </w:rPr>
              <w:fldChar w:fldCharType="end"/>
            </w:r>
          </w:hyperlink>
        </w:p>
        <w:p w14:paraId="3AD743AF" w14:textId="20AD3A76"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78" w:history="1">
            <w:r w:rsidRPr="00EA41DC">
              <w:rPr>
                <w:rStyle w:val="-"/>
                <w:noProof/>
                <w:color w:val="auto"/>
                <w:lang w:val="el-GR"/>
              </w:rPr>
              <w:t>ΠΑΡΑΡΤΗΜΑ ΙΙ – Πίνακες Συμμόρφωσης</w:t>
            </w:r>
            <w:r w:rsidRPr="00EA41DC">
              <w:rPr>
                <w:noProof/>
                <w:webHidden/>
              </w:rPr>
              <w:tab/>
            </w:r>
            <w:r w:rsidRPr="00EA41DC">
              <w:rPr>
                <w:noProof/>
                <w:webHidden/>
              </w:rPr>
              <w:fldChar w:fldCharType="begin"/>
            </w:r>
            <w:r w:rsidRPr="00EA41DC">
              <w:rPr>
                <w:noProof/>
                <w:webHidden/>
              </w:rPr>
              <w:instrText xml:space="preserve"> PAGEREF _Toc193464178 \h </w:instrText>
            </w:r>
            <w:r w:rsidRPr="00EA41DC">
              <w:rPr>
                <w:noProof/>
                <w:webHidden/>
              </w:rPr>
            </w:r>
            <w:r w:rsidRPr="00EA41DC">
              <w:rPr>
                <w:noProof/>
                <w:webHidden/>
              </w:rPr>
              <w:fldChar w:fldCharType="separate"/>
            </w:r>
            <w:r w:rsidR="004C4A99">
              <w:rPr>
                <w:noProof/>
                <w:webHidden/>
              </w:rPr>
              <w:t>133</w:t>
            </w:r>
            <w:r w:rsidRPr="00EA41DC">
              <w:rPr>
                <w:noProof/>
                <w:webHidden/>
              </w:rPr>
              <w:fldChar w:fldCharType="end"/>
            </w:r>
          </w:hyperlink>
        </w:p>
        <w:p w14:paraId="6F4C75E0" w14:textId="4CCB7FE1" w:rsidR="0014546D" w:rsidRPr="00EA41DC" w:rsidRDefault="0014546D">
          <w:pPr>
            <w:pStyle w:val="31"/>
            <w:tabs>
              <w:tab w:val="left" w:pos="880"/>
              <w:tab w:val="right" w:leader="dot" w:pos="9628"/>
            </w:tabs>
            <w:rPr>
              <w:rFonts w:asciiTheme="minorHAnsi" w:eastAsiaTheme="minorEastAsia" w:hAnsiTheme="minorHAnsi" w:cstheme="minorBidi"/>
              <w:i w:val="0"/>
              <w:iCs w:val="0"/>
              <w:noProof/>
              <w:kern w:val="2"/>
              <w:sz w:val="24"/>
              <w:szCs w:val="24"/>
              <w:lang w:val="en-US" w:eastAsia="en-US"/>
              <w14:ligatures w14:val="standardContextual"/>
            </w:rPr>
          </w:pPr>
          <w:hyperlink w:anchor="_Toc193464179" w:history="1">
            <w:r w:rsidRPr="00EA41DC">
              <w:rPr>
                <w:rStyle w:val="-"/>
                <w:noProof/>
                <w:color w:val="auto"/>
                <w:lang w:val="el-GR"/>
              </w:rPr>
              <w:t>1.</w:t>
            </w:r>
            <w:r w:rsidRPr="00EA41DC">
              <w:rPr>
                <w:rFonts w:asciiTheme="minorHAnsi" w:eastAsiaTheme="minorEastAsia" w:hAnsiTheme="minorHAnsi" w:cstheme="minorBidi"/>
                <w:i w:val="0"/>
                <w:iCs w:val="0"/>
                <w:noProof/>
                <w:kern w:val="2"/>
                <w:sz w:val="24"/>
                <w:szCs w:val="24"/>
                <w:lang w:val="en-US" w:eastAsia="en-US"/>
                <w14:ligatures w14:val="standardContextual"/>
              </w:rPr>
              <w:tab/>
            </w:r>
            <w:r w:rsidRPr="00EA41DC">
              <w:rPr>
                <w:rStyle w:val="-"/>
                <w:noProof/>
                <w:color w:val="auto"/>
                <w:lang w:val="el-GR"/>
              </w:rPr>
              <w:t>Οριζόντιες απαιτήσεις</w:t>
            </w:r>
            <w:r w:rsidRPr="00EA41DC">
              <w:rPr>
                <w:noProof/>
                <w:webHidden/>
              </w:rPr>
              <w:tab/>
            </w:r>
            <w:r w:rsidRPr="00EA41DC">
              <w:rPr>
                <w:noProof/>
                <w:webHidden/>
              </w:rPr>
              <w:fldChar w:fldCharType="begin"/>
            </w:r>
            <w:r w:rsidRPr="00EA41DC">
              <w:rPr>
                <w:noProof/>
                <w:webHidden/>
              </w:rPr>
              <w:instrText xml:space="preserve"> PAGEREF _Toc193464179 \h </w:instrText>
            </w:r>
            <w:r w:rsidRPr="00EA41DC">
              <w:rPr>
                <w:noProof/>
                <w:webHidden/>
              </w:rPr>
            </w:r>
            <w:r w:rsidRPr="00EA41DC">
              <w:rPr>
                <w:noProof/>
                <w:webHidden/>
              </w:rPr>
              <w:fldChar w:fldCharType="separate"/>
            </w:r>
            <w:r w:rsidR="004C4A99">
              <w:rPr>
                <w:noProof/>
                <w:webHidden/>
              </w:rPr>
              <w:t>133</w:t>
            </w:r>
            <w:r w:rsidRPr="00EA41DC">
              <w:rPr>
                <w:noProof/>
                <w:webHidden/>
              </w:rPr>
              <w:fldChar w:fldCharType="end"/>
            </w:r>
          </w:hyperlink>
        </w:p>
        <w:p w14:paraId="63530264" w14:textId="2BEFBC87" w:rsidR="0014546D" w:rsidRPr="00EA41DC" w:rsidRDefault="0014546D">
          <w:pPr>
            <w:pStyle w:val="31"/>
            <w:tabs>
              <w:tab w:val="left" w:pos="880"/>
              <w:tab w:val="right" w:leader="dot" w:pos="9628"/>
            </w:tabs>
            <w:rPr>
              <w:rFonts w:asciiTheme="minorHAnsi" w:eastAsiaTheme="minorEastAsia" w:hAnsiTheme="minorHAnsi" w:cstheme="minorBidi"/>
              <w:i w:val="0"/>
              <w:iCs w:val="0"/>
              <w:noProof/>
              <w:kern w:val="2"/>
              <w:sz w:val="24"/>
              <w:szCs w:val="24"/>
              <w:lang w:val="en-US" w:eastAsia="en-US"/>
              <w14:ligatures w14:val="standardContextual"/>
            </w:rPr>
          </w:pPr>
          <w:hyperlink w:anchor="_Toc193464180" w:history="1">
            <w:r w:rsidRPr="00EA41DC">
              <w:rPr>
                <w:rStyle w:val="-"/>
                <w:noProof/>
                <w:color w:val="auto"/>
                <w:lang w:val="el-GR"/>
              </w:rPr>
              <w:t>2.</w:t>
            </w:r>
            <w:r w:rsidRPr="00EA41DC">
              <w:rPr>
                <w:rFonts w:asciiTheme="minorHAnsi" w:eastAsiaTheme="minorEastAsia" w:hAnsiTheme="minorHAnsi" w:cstheme="minorBidi"/>
                <w:i w:val="0"/>
                <w:iCs w:val="0"/>
                <w:noProof/>
                <w:kern w:val="2"/>
                <w:sz w:val="24"/>
                <w:szCs w:val="24"/>
                <w:lang w:val="en-US" w:eastAsia="en-US"/>
                <w14:ligatures w14:val="standardContextual"/>
              </w:rPr>
              <w:tab/>
            </w:r>
            <w:r w:rsidRPr="00EA41DC">
              <w:rPr>
                <w:rStyle w:val="-"/>
                <w:noProof/>
                <w:color w:val="auto"/>
                <w:lang w:val="el-GR"/>
              </w:rPr>
              <w:t xml:space="preserve">Λειτουργικές Απαιτήσεις </w:t>
            </w:r>
            <w:r w:rsidR="005947AE" w:rsidRPr="00EA41DC">
              <w:rPr>
                <w:rStyle w:val="-"/>
                <w:noProof/>
                <w:color w:val="auto"/>
                <w:lang w:val="el-GR"/>
              </w:rPr>
              <w:t>Φάσεων</w:t>
            </w:r>
            <w:r w:rsidRPr="00EA41DC">
              <w:rPr>
                <w:noProof/>
                <w:webHidden/>
              </w:rPr>
              <w:tab/>
            </w:r>
            <w:r w:rsidRPr="00EA41DC">
              <w:rPr>
                <w:noProof/>
                <w:webHidden/>
              </w:rPr>
              <w:fldChar w:fldCharType="begin"/>
            </w:r>
            <w:r w:rsidRPr="00EA41DC">
              <w:rPr>
                <w:noProof/>
                <w:webHidden/>
              </w:rPr>
              <w:instrText xml:space="preserve"> PAGEREF _Toc193464180 \h </w:instrText>
            </w:r>
            <w:r w:rsidRPr="00EA41DC">
              <w:rPr>
                <w:noProof/>
                <w:webHidden/>
              </w:rPr>
            </w:r>
            <w:r w:rsidRPr="00EA41DC">
              <w:rPr>
                <w:noProof/>
                <w:webHidden/>
              </w:rPr>
              <w:fldChar w:fldCharType="separate"/>
            </w:r>
            <w:r w:rsidR="004C4A99">
              <w:rPr>
                <w:noProof/>
                <w:webHidden/>
              </w:rPr>
              <w:t>133</w:t>
            </w:r>
            <w:r w:rsidRPr="00EA41DC">
              <w:rPr>
                <w:noProof/>
                <w:webHidden/>
              </w:rPr>
              <w:fldChar w:fldCharType="end"/>
            </w:r>
          </w:hyperlink>
        </w:p>
        <w:p w14:paraId="028FA573" w14:textId="1F349B28" w:rsidR="0014546D" w:rsidRPr="00EA41DC" w:rsidRDefault="0014546D">
          <w:pPr>
            <w:pStyle w:val="31"/>
            <w:tabs>
              <w:tab w:val="left" w:pos="880"/>
              <w:tab w:val="right" w:leader="dot" w:pos="9628"/>
            </w:tabs>
            <w:rPr>
              <w:rFonts w:asciiTheme="minorHAnsi" w:eastAsiaTheme="minorEastAsia" w:hAnsiTheme="minorHAnsi" w:cstheme="minorBidi"/>
              <w:i w:val="0"/>
              <w:iCs w:val="0"/>
              <w:noProof/>
              <w:kern w:val="2"/>
              <w:sz w:val="24"/>
              <w:szCs w:val="24"/>
              <w:lang w:val="en-US" w:eastAsia="en-US"/>
              <w14:ligatures w14:val="standardContextual"/>
            </w:rPr>
          </w:pPr>
          <w:hyperlink w:anchor="_Toc193464181" w:history="1">
            <w:r w:rsidRPr="00EA41DC">
              <w:rPr>
                <w:rStyle w:val="-"/>
                <w:noProof/>
                <w:color w:val="auto"/>
                <w:lang w:val="el-GR"/>
              </w:rPr>
              <w:t>3.</w:t>
            </w:r>
            <w:r w:rsidRPr="00EA41DC">
              <w:rPr>
                <w:rFonts w:asciiTheme="minorHAnsi" w:eastAsiaTheme="minorEastAsia" w:hAnsiTheme="minorHAnsi" w:cstheme="minorBidi"/>
                <w:i w:val="0"/>
                <w:iCs w:val="0"/>
                <w:noProof/>
                <w:kern w:val="2"/>
                <w:sz w:val="24"/>
                <w:szCs w:val="24"/>
                <w:lang w:val="en-US" w:eastAsia="en-US"/>
                <w14:ligatures w14:val="standardContextual"/>
              </w:rPr>
              <w:tab/>
            </w:r>
            <w:r w:rsidRPr="00EA41DC">
              <w:rPr>
                <w:rStyle w:val="-"/>
                <w:noProof/>
                <w:color w:val="auto"/>
                <w:lang w:val="el-GR"/>
              </w:rPr>
              <w:t>Απαιτήσεις Υλοποίησης</w:t>
            </w:r>
            <w:r w:rsidRPr="00EA41DC">
              <w:rPr>
                <w:noProof/>
                <w:webHidden/>
              </w:rPr>
              <w:tab/>
            </w:r>
            <w:r w:rsidRPr="00EA41DC">
              <w:rPr>
                <w:noProof/>
                <w:webHidden/>
              </w:rPr>
              <w:fldChar w:fldCharType="begin"/>
            </w:r>
            <w:r w:rsidRPr="00EA41DC">
              <w:rPr>
                <w:noProof/>
                <w:webHidden/>
              </w:rPr>
              <w:instrText xml:space="preserve"> PAGEREF _Toc193464181 \h </w:instrText>
            </w:r>
            <w:r w:rsidRPr="00EA41DC">
              <w:rPr>
                <w:noProof/>
                <w:webHidden/>
              </w:rPr>
            </w:r>
            <w:r w:rsidRPr="00EA41DC">
              <w:rPr>
                <w:noProof/>
                <w:webHidden/>
              </w:rPr>
              <w:fldChar w:fldCharType="separate"/>
            </w:r>
            <w:r w:rsidR="004C4A99">
              <w:rPr>
                <w:noProof/>
                <w:webHidden/>
              </w:rPr>
              <w:t>134</w:t>
            </w:r>
            <w:r w:rsidRPr="00EA41DC">
              <w:rPr>
                <w:noProof/>
                <w:webHidden/>
              </w:rPr>
              <w:fldChar w:fldCharType="end"/>
            </w:r>
          </w:hyperlink>
        </w:p>
        <w:p w14:paraId="5BCAEE90" w14:textId="358A1E2C"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82" w:history="1">
            <w:r w:rsidRPr="00EA41DC">
              <w:rPr>
                <w:rStyle w:val="-"/>
                <w:noProof/>
                <w:color w:val="auto"/>
                <w:lang w:val="el-GR"/>
              </w:rPr>
              <w:t>ΠΑΡΑΡΤΗΜΑ ΙΙI – ΕΥΡΩΠΑΙΚΟ ΕΝΙΑΙΟ ΕΓΓΡΑΦΟ ΣΥΜΒΑΣΗΣ (ΕΕΕΣ)</w:t>
            </w:r>
            <w:r w:rsidRPr="00EA41DC">
              <w:rPr>
                <w:noProof/>
                <w:webHidden/>
              </w:rPr>
              <w:tab/>
            </w:r>
            <w:r w:rsidRPr="00EA41DC">
              <w:rPr>
                <w:noProof/>
                <w:webHidden/>
              </w:rPr>
              <w:fldChar w:fldCharType="begin"/>
            </w:r>
            <w:r w:rsidRPr="00EA41DC">
              <w:rPr>
                <w:noProof/>
                <w:webHidden/>
              </w:rPr>
              <w:instrText xml:space="preserve"> PAGEREF _Toc193464182 \h </w:instrText>
            </w:r>
            <w:r w:rsidRPr="00EA41DC">
              <w:rPr>
                <w:noProof/>
                <w:webHidden/>
              </w:rPr>
            </w:r>
            <w:r w:rsidRPr="00EA41DC">
              <w:rPr>
                <w:noProof/>
                <w:webHidden/>
              </w:rPr>
              <w:fldChar w:fldCharType="separate"/>
            </w:r>
            <w:r w:rsidR="004C4A99">
              <w:rPr>
                <w:noProof/>
                <w:webHidden/>
              </w:rPr>
              <w:t>134</w:t>
            </w:r>
            <w:r w:rsidRPr="00EA41DC">
              <w:rPr>
                <w:noProof/>
                <w:webHidden/>
              </w:rPr>
              <w:fldChar w:fldCharType="end"/>
            </w:r>
          </w:hyperlink>
        </w:p>
        <w:p w14:paraId="132EF697" w14:textId="35F09E77" w:rsidR="0014546D" w:rsidRPr="00EA41DC" w:rsidRDefault="0014546D">
          <w:pPr>
            <w:pStyle w:val="40"/>
            <w:tabs>
              <w:tab w:val="right" w:leader="dot" w:pos="9628"/>
            </w:tabs>
            <w:rPr>
              <w:rFonts w:asciiTheme="minorHAnsi" w:eastAsiaTheme="minorEastAsia" w:hAnsiTheme="minorHAnsi" w:cstheme="minorBidi"/>
              <w:noProof/>
              <w:kern w:val="2"/>
              <w:sz w:val="24"/>
              <w:szCs w:val="24"/>
              <w:lang w:val="en-US" w:eastAsia="en-US"/>
              <w14:ligatures w14:val="standardContextual"/>
            </w:rPr>
          </w:pPr>
          <w:hyperlink w:anchor="_Toc193464183" w:history="1">
            <w:r w:rsidRPr="00EA41DC">
              <w:rPr>
                <w:rStyle w:val="-"/>
                <w:noProof/>
                <w:color w:val="auto"/>
                <w:lang w:val="el-GR"/>
              </w:rPr>
              <w:t>ΕΥΡΩΠΑΙΚΟ ΕΝΙΑΙΟ ΕΓΓΡΑΦΟ ΣΥΜΒΑΣΗΣ (ΕΕΕΣ)</w:t>
            </w:r>
            <w:r w:rsidRPr="00EA41DC">
              <w:rPr>
                <w:noProof/>
                <w:webHidden/>
              </w:rPr>
              <w:tab/>
            </w:r>
            <w:r w:rsidRPr="00EA41DC">
              <w:rPr>
                <w:noProof/>
                <w:webHidden/>
              </w:rPr>
              <w:fldChar w:fldCharType="begin"/>
            </w:r>
            <w:r w:rsidRPr="00EA41DC">
              <w:rPr>
                <w:noProof/>
                <w:webHidden/>
              </w:rPr>
              <w:instrText xml:space="preserve"> PAGEREF _Toc193464183 \h </w:instrText>
            </w:r>
            <w:r w:rsidRPr="00EA41DC">
              <w:rPr>
                <w:noProof/>
                <w:webHidden/>
              </w:rPr>
            </w:r>
            <w:r w:rsidRPr="00EA41DC">
              <w:rPr>
                <w:noProof/>
                <w:webHidden/>
              </w:rPr>
              <w:fldChar w:fldCharType="separate"/>
            </w:r>
            <w:r w:rsidR="004C4A99">
              <w:rPr>
                <w:noProof/>
                <w:webHidden/>
              </w:rPr>
              <w:t>134</w:t>
            </w:r>
            <w:r w:rsidRPr="00EA41DC">
              <w:rPr>
                <w:noProof/>
                <w:webHidden/>
              </w:rPr>
              <w:fldChar w:fldCharType="end"/>
            </w:r>
          </w:hyperlink>
        </w:p>
        <w:p w14:paraId="0BB6B508" w14:textId="631A6CB6"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84" w:history="1">
            <w:r w:rsidRPr="00EA41DC">
              <w:rPr>
                <w:rStyle w:val="-"/>
                <w:noProof/>
                <w:color w:val="auto"/>
                <w:lang w:val="el-GR"/>
              </w:rPr>
              <w:t>ΠΑΡΑΡΤΗΜΑ Ι</w:t>
            </w:r>
            <w:r w:rsidRPr="00EA41DC">
              <w:rPr>
                <w:rStyle w:val="-"/>
                <w:noProof/>
                <w:color w:val="auto"/>
              </w:rPr>
              <w:t>V</w:t>
            </w:r>
            <w:r w:rsidRPr="00EA41DC">
              <w:rPr>
                <w:rStyle w:val="-"/>
                <w:noProof/>
                <w:color w:val="auto"/>
                <w:lang w:val="el-GR"/>
              </w:rPr>
              <w:t xml:space="preserve"> – Υπόδειγμα Βιογραφικού Σημειώματος</w:t>
            </w:r>
            <w:r w:rsidRPr="00EA41DC">
              <w:rPr>
                <w:noProof/>
                <w:webHidden/>
              </w:rPr>
              <w:tab/>
            </w:r>
            <w:r w:rsidRPr="00EA41DC">
              <w:rPr>
                <w:noProof/>
                <w:webHidden/>
              </w:rPr>
              <w:fldChar w:fldCharType="begin"/>
            </w:r>
            <w:r w:rsidRPr="00EA41DC">
              <w:rPr>
                <w:noProof/>
                <w:webHidden/>
              </w:rPr>
              <w:instrText xml:space="preserve"> PAGEREF _Toc193464184 \h </w:instrText>
            </w:r>
            <w:r w:rsidRPr="00EA41DC">
              <w:rPr>
                <w:noProof/>
                <w:webHidden/>
              </w:rPr>
            </w:r>
            <w:r w:rsidRPr="00EA41DC">
              <w:rPr>
                <w:noProof/>
                <w:webHidden/>
              </w:rPr>
              <w:fldChar w:fldCharType="separate"/>
            </w:r>
            <w:r w:rsidR="004C4A99">
              <w:rPr>
                <w:noProof/>
                <w:webHidden/>
              </w:rPr>
              <w:t>135</w:t>
            </w:r>
            <w:r w:rsidRPr="00EA41DC">
              <w:rPr>
                <w:noProof/>
                <w:webHidden/>
              </w:rPr>
              <w:fldChar w:fldCharType="end"/>
            </w:r>
          </w:hyperlink>
        </w:p>
        <w:p w14:paraId="7B4BB3E4" w14:textId="541B8931"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85" w:history="1">
            <w:r w:rsidRPr="00EA41DC">
              <w:rPr>
                <w:rStyle w:val="-"/>
                <w:noProof/>
                <w:color w:val="auto"/>
              </w:rPr>
              <w:t>ΠΑΡΑΡΤΗΜΑ V – Υπόδειγμα Τεχνικής Προσφοράς</w:t>
            </w:r>
            <w:r w:rsidRPr="00EA41DC">
              <w:rPr>
                <w:noProof/>
                <w:webHidden/>
              </w:rPr>
              <w:tab/>
            </w:r>
            <w:r w:rsidRPr="00EA41DC">
              <w:rPr>
                <w:noProof/>
                <w:webHidden/>
              </w:rPr>
              <w:fldChar w:fldCharType="begin"/>
            </w:r>
            <w:r w:rsidRPr="00EA41DC">
              <w:rPr>
                <w:noProof/>
                <w:webHidden/>
              </w:rPr>
              <w:instrText xml:space="preserve"> PAGEREF _Toc193464185 \h </w:instrText>
            </w:r>
            <w:r w:rsidRPr="00EA41DC">
              <w:rPr>
                <w:noProof/>
                <w:webHidden/>
              </w:rPr>
            </w:r>
            <w:r w:rsidRPr="00EA41DC">
              <w:rPr>
                <w:noProof/>
                <w:webHidden/>
              </w:rPr>
              <w:fldChar w:fldCharType="separate"/>
            </w:r>
            <w:r w:rsidR="004C4A99">
              <w:rPr>
                <w:noProof/>
                <w:webHidden/>
              </w:rPr>
              <w:t>138</w:t>
            </w:r>
            <w:r w:rsidRPr="00EA41DC">
              <w:rPr>
                <w:noProof/>
                <w:webHidden/>
              </w:rPr>
              <w:fldChar w:fldCharType="end"/>
            </w:r>
          </w:hyperlink>
        </w:p>
        <w:p w14:paraId="224136AE" w14:textId="05458619"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86" w:history="1">
            <w:r w:rsidRPr="00EA41DC">
              <w:rPr>
                <w:rStyle w:val="-"/>
                <w:noProof/>
                <w:color w:val="auto"/>
                <w:lang w:val="el-GR"/>
              </w:rPr>
              <w:t xml:space="preserve">ΠΑΡΑΡΤΗΜΑ </w:t>
            </w:r>
            <w:r w:rsidRPr="00EA41DC">
              <w:rPr>
                <w:rStyle w:val="-"/>
                <w:noProof/>
                <w:color w:val="auto"/>
              </w:rPr>
              <w:t>VI</w:t>
            </w:r>
            <w:r w:rsidRPr="00EA41DC">
              <w:rPr>
                <w:rStyle w:val="-"/>
                <w:noProof/>
                <w:color w:val="auto"/>
                <w:lang w:val="el-GR"/>
              </w:rPr>
              <w:t xml:space="preserve"> – Υπόδειγμα Οικονομικής Προσφοράς</w:t>
            </w:r>
            <w:r w:rsidRPr="00EA41DC">
              <w:rPr>
                <w:noProof/>
                <w:webHidden/>
              </w:rPr>
              <w:tab/>
            </w:r>
            <w:r w:rsidRPr="00EA41DC">
              <w:rPr>
                <w:noProof/>
                <w:webHidden/>
              </w:rPr>
              <w:fldChar w:fldCharType="begin"/>
            </w:r>
            <w:r w:rsidRPr="00EA41DC">
              <w:rPr>
                <w:noProof/>
                <w:webHidden/>
              </w:rPr>
              <w:instrText xml:space="preserve"> PAGEREF _Toc193464186 \h </w:instrText>
            </w:r>
            <w:r w:rsidRPr="00EA41DC">
              <w:rPr>
                <w:noProof/>
                <w:webHidden/>
              </w:rPr>
            </w:r>
            <w:r w:rsidRPr="00EA41DC">
              <w:rPr>
                <w:noProof/>
                <w:webHidden/>
              </w:rPr>
              <w:fldChar w:fldCharType="separate"/>
            </w:r>
            <w:r w:rsidR="004C4A99">
              <w:rPr>
                <w:noProof/>
                <w:webHidden/>
              </w:rPr>
              <w:t>140</w:t>
            </w:r>
            <w:r w:rsidRPr="00EA41DC">
              <w:rPr>
                <w:noProof/>
                <w:webHidden/>
              </w:rPr>
              <w:fldChar w:fldCharType="end"/>
            </w:r>
          </w:hyperlink>
        </w:p>
        <w:p w14:paraId="3ADB66A3" w14:textId="54914857" w:rsidR="0014546D" w:rsidRPr="00EA41DC" w:rsidRDefault="0014546D">
          <w:pPr>
            <w:pStyle w:val="25"/>
            <w:tabs>
              <w:tab w:val="left" w:pos="66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87" w:history="1">
            <w:r w:rsidRPr="00EA41DC">
              <w:rPr>
                <w:rStyle w:val="-"/>
                <w:noProof/>
                <w:color w:val="auto"/>
                <w:lang w:val="el-GR"/>
              </w:rPr>
              <w:t>1.</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Υπηρεσίες</w:t>
            </w:r>
            <w:r w:rsidRPr="00EA41DC">
              <w:rPr>
                <w:noProof/>
                <w:webHidden/>
              </w:rPr>
              <w:tab/>
            </w:r>
            <w:r w:rsidRPr="00EA41DC">
              <w:rPr>
                <w:noProof/>
                <w:webHidden/>
              </w:rPr>
              <w:fldChar w:fldCharType="begin"/>
            </w:r>
            <w:r w:rsidRPr="00EA41DC">
              <w:rPr>
                <w:noProof/>
                <w:webHidden/>
              </w:rPr>
              <w:instrText xml:space="preserve"> PAGEREF _Toc193464187 \h </w:instrText>
            </w:r>
            <w:r w:rsidRPr="00EA41DC">
              <w:rPr>
                <w:noProof/>
                <w:webHidden/>
              </w:rPr>
            </w:r>
            <w:r w:rsidRPr="00EA41DC">
              <w:rPr>
                <w:noProof/>
                <w:webHidden/>
              </w:rPr>
              <w:fldChar w:fldCharType="separate"/>
            </w:r>
            <w:r w:rsidR="004C4A99">
              <w:rPr>
                <w:noProof/>
                <w:webHidden/>
              </w:rPr>
              <w:t>140</w:t>
            </w:r>
            <w:r w:rsidRPr="00EA41DC">
              <w:rPr>
                <w:noProof/>
                <w:webHidden/>
              </w:rPr>
              <w:fldChar w:fldCharType="end"/>
            </w:r>
          </w:hyperlink>
        </w:p>
        <w:p w14:paraId="0DFD4240" w14:textId="2F30FAE4" w:rsidR="0014546D" w:rsidRPr="00EA41DC" w:rsidRDefault="0014546D">
          <w:pPr>
            <w:pStyle w:val="25"/>
            <w:tabs>
              <w:tab w:val="left" w:pos="66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88" w:history="1">
            <w:r w:rsidRPr="00EA41DC">
              <w:rPr>
                <w:rStyle w:val="-"/>
                <w:noProof/>
                <w:color w:val="auto"/>
                <w:lang w:val="el-GR"/>
              </w:rPr>
              <w:t>2.</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Άλλες δαπάνες</w:t>
            </w:r>
            <w:r w:rsidRPr="00EA41DC">
              <w:rPr>
                <w:noProof/>
                <w:webHidden/>
              </w:rPr>
              <w:tab/>
            </w:r>
            <w:r w:rsidRPr="00EA41DC">
              <w:rPr>
                <w:noProof/>
                <w:webHidden/>
              </w:rPr>
              <w:fldChar w:fldCharType="begin"/>
            </w:r>
            <w:r w:rsidRPr="00EA41DC">
              <w:rPr>
                <w:noProof/>
                <w:webHidden/>
              </w:rPr>
              <w:instrText xml:space="preserve"> PAGEREF _Toc193464188 \h </w:instrText>
            </w:r>
            <w:r w:rsidRPr="00EA41DC">
              <w:rPr>
                <w:noProof/>
                <w:webHidden/>
              </w:rPr>
            </w:r>
            <w:r w:rsidRPr="00EA41DC">
              <w:rPr>
                <w:noProof/>
                <w:webHidden/>
              </w:rPr>
              <w:fldChar w:fldCharType="separate"/>
            </w:r>
            <w:r w:rsidR="004C4A99">
              <w:rPr>
                <w:noProof/>
                <w:webHidden/>
              </w:rPr>
              <w:t>140</w:t>
            </w:r>
            <w:r w:rsidRPr="00EA41DC">
              <w:rPr>
                <w:noProof/>
                <w:webHidden/>
              </w:rPr>
              <w:fldChar w:fldCharType="end"/>
            </w:r>
          </w:hyperlink>
        </w:p>
        <w:p w14:paraId="47E34C38" w14:textId="327A288D" w:rsidR="0014546D" w:rsidRPr="00EA41DC" w:rsidRDefault="0014546D">
          <w:pPr>
            <w:pStyle w:val="25"/>
            <w:tabs>
              <w:tab w:val="left" w:pos="66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89" w:history="1">
            <w:r w:rsidRPr="00EA41DC">
              <w:rPr>
                <w:rStyle w:val="-"/>
                <w:noProof/>
                <w:color w:val="auto"/>
                <w:lang w:val="el-GR"/>
              </w:rPr>
              <w:t>3.</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Συγκεντρωτικός Πίνακας Οικονομικής Προσφοράς Έργου</w:t>
            </w:r>
            <w:r w:rsidRPr="00EA41DC">
              <w:rPr>
                <w:noProof/>
                <w:webHidden/>
              </w:rPr>
              <w:tab/>
            </w:r>
            <w:r w:rsidRPr="00EA41DC">
              <w:rPr>
                <w:noProof/>
                <w:webHidden/>
              </w:rPr>
              <w:fldChar w:fldCharType="begin"/>
            </w:r>
            <w:r w:rsidRPr="00EA41DC">
              <w:rPr>
                <w:noProof/>
                <w:webHidden/>
              </w:rPr>
              <w:instrText xml:space="preserve"> PAGEREF _Toc193464189 \h </w:instrText>
            </w:r>
            <w:r w:rsidRPr="00EA41DC">
              <w:rPr>
                <w:noProof/>
                <w:webHidden/>
              </w:rPr>
            </w:r>
            <w:r w:rsidRPr="00EA41DC">
              <w:rPr>
                <w:noProof/>
                <w:webHidden/>
              </w:rPr>
              <w:fldChar w:fldCharType="separate"/>
            </w:r>
            <w:r w:rsidR="004C4A99">
              <w:rPr>
                <w:noProof/>
                <w:webHidden/>
              </w:rPr>
              <w:t>141</w:t>
            </w:r>
            <w:r w:rsidRPr="00EA41DC">
              <w:rPr>
                <w:noProof/>
                <w:webHidden/>
              </w:rPr>
              <w:fldChar w:fldCharType="end"/>
            </w:r>
          </w:hyperlink>
        </w:p>
        <w:p w14:paraId="75EFD84E" w14:textId="2AF2904C" w:rsidR="0014546D" w:rsidRPr="00EA41DC" w:rsidRDefault="0014546D">
          <w:pPr>
            <w:pStyle w:val="25"/>
            <w:tabs>
              <w:tab w:val="left" w:pos="660"/>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90" w:history="1">
            <w:r w:rsidRPr="00EA41DC">
              <w:rPr>
                <w:rStyle w:val="-"/>
                <w:noProof/>
                <w:color w:val="auto"/>
                <w:lang w:val="el-GR"/>
              </w:rPr>
              <w:t>4.</w:t>
            </w:r>
            <w:r w:rsidRPr="00EA41DC">
              <w:rPr>
                <w:rFonts w:asciiTheme="minorHAnsi" w:eastAsiaTheme="minorEastAsia" w:hAnsiTheme="minorHAnsi" w:cstheme="minorBidi"/>
                <w:smallCaps w:val="0"/>
                <w:noProof/>
                <w:kern w:val="2"/>
                <w:sz w:val="24"/>
                <w:szCs w:val="24"/>
                <w:lang w:val="en-US" w:eastAsia="en-US"/>
                <w14:ligatures w14:val="standardContextual"/>
              </w:rPr>
              <w:tab/>
            </w:r>
            <w:r w:rsidRPr="00EA41DC">
              <w:rPr>
                <w:rStyle w:val="-"/>
                <w:noProof/>
                <w:color w:val="auto"/>
                <w:lang w:val="el-GR"/>
              </w:rPr>
              <w:t>Συγκεντρωτικός Πίνακας Οικονομικής Προσφοράς Συντήρησης</w:t>
            </w:r>
            <w:r w:rsidRPr="00EA41DC">
              <w:rPr>
                <w:noProof/>
                <w:webHidden/>
              </w:rPr>
              <w:tab/>
            </w:r>
            <w:r w:rsidRPr="00EA41DC">
              <w:rPr>
                <w:noProof/>
                <w:webHidden/>
              </w:rPr>
              <w:fldChar w:fldCharType="begin"/>
            </w:r>
            <w:r w:rsidRPr="00EA41DC">
              <w:rPr>
                <w:noProof/>
                <w:webHidden/>
              </w:rPr>
              <w:instrText xml:space="preserve"> PAGEREF _Toc193464190 \h </w:instrText>
            </w:r>
            <w:r w:rsidRPr="00EA41DC">
              <w:rPr>
                <w:noProof/>
                <w:webHidden/>
              </w:rPr>
            </w:r>
            <w:r w:rsidRPr="00EA41DC">
              <w:rPr>
                <w:noProof/>
                <w:webHidden/>
              </w:rPr>
              <w:fldChar w:fldCharType="separate"/>
            </w:r>
            <w:r w:rsidR="004C4A99">
              <w:rPr>
                <w:noProof/>
                <w:webHidden/>
              </w:rPr>
              <w:t>141</w:t>
            </w:r>
            <w:r w:rsidRPr="00EA41DC">
              <w:rPr>
                <w:noProof/>
                <w:webHidden/>
              </w:rPr>
              <w:fldChar w:fldCharType="end"/>
            </w:r>
          </w:hyperlink>
        </w:p>
        <w:p w14:paraId="0D4A31FC" w14:textId="45D1E813"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91" w:history="1">
            <w:r w:rsidRPr="00EA41DC">
              <w:rPr>
                <w:rStyle w:val="-"/>
                <w:noProof/>
                <w:color w:val="auto"/>
                <w:lang w:val="el-GR"/>
              </w:rPr>
              <w:t xml:space="preserve">ΠΑΡΑΡΤΗΜΑ </w:t>
            </w:r>
            <w:r w:rsidRPr="00EA41DC">
              <w:rPr>
                <w:rStyle w:val="-"/>
                <w:noProof/>
                <w:color w:val="auto"/>
                <w:lang w:val="en-US"/>
              </w:rPr>
              <w:t>VII</w:t>
            </w:r>
            <w:r w:rsidRPr="00EA41DC">
              <w:rPr>
                <w:rStyle w:val="-"/>
                <w:noProof/>
                <w:color w:val="auto"/>
                <w:lang w:val="el-GR"/>
              </w:rPr>
              <w:t xml:space="preserve"> – ΑΝΤΙΚΕΙΜΕΝΑ ΕΛΕΓΧΟΥ</w:t>
            </w:r>
            <w:r w:rsidRPr="00EA41DC">
              <w:rPr>
                <w:noProof/>
                <w:webHidden/>
              </w:rPr>
              <w:tab/>
            </w:r>
            <w:r w:rsidRPr="00EA41DC">
              <w:rPr>
                <w:noProof/>
                <w:webHidden/>
              </w:rPr>
              <w:fldChar w:fldCharType="begin"/>
            </w:r>
            <w:r w:rsidRPr="00EA41DC">
              <w:rPr>
                <w:noProof/>
                <w:webHidden/>
              </w:rPr>
              <w:instrText xml:space="preserve"> PAGEREF _Toc193464191 \h </w:instrText>
            </w:r>
            <w:r w:rsidRPr="00EA41DC">
              <w:rPr>
                <w:noProof/>
                <w:webHidden/>
              </w:rPr>
            </w:r>
            <w:r w:rsidRPr="00EA41DC">
              <w:rPr>
                <w:noProof/>
                <w:webHidden/>
              </w:rPr>
              <w:fldChar w:fldCharType="separate"/>
            </w:r>
            <w:r w:rsidR="004C4A99">
              <w:rPr>
                <w:noProof/>
                <w:webHidden/>
              </w:rPr>
              <w:t>142</w:t>
            </w:r>
            <w:r w:rsidRPr="00EA41DC">
              <w:rPr>
                <w:noProof/>
                <w:webHidden/>
              </w:rPr>
              <w:fldChar w:fldCharType="end"/>
            </w:r>
          </w:hyperlink>
        </w:p>
        <w:p w14:paraId="726C3795" w14:textId="25E76221"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92" w:history="1">
            <w:r w:rsidRPr="00EA41DC">
              <w:rPr>
                <w:rStyle w:val="-"/>
                <w:noProof/>
                <w:color w:val="auto"/>
                <w:lang w:val="el-GR"/>
              </w:rPr>
              <w:t>ΠΑΡΑΡΤΗΜΑ VIΙΙ – Άλλες Δηλώσεις</w:t>
            </w:r>
            <w:r w:rsidRPr="00EA41DC">
              <w:rPr>
                <w:noProof/>
                <w:webHidden/>
              </w:rPr>
              <w:tab/>
            </w:r>
            <w:r w:rsidRPr="00EA41DC">
              <w:rPr>
                <w:noProof/>
                <w:webHidden/>
              </w:rPr>
              <w:fldChar w:fldCharType="begin"/>
            </w:r>
            <w:r w:rsidRPr="00EA41DC">
              <w:rPr>
                <w:noProof/>
                <w:webHidden/>
              </w:rPr>
              <w:instrText xml:space="preserve"> PAGEREF _Toc193464192 \h </w:instrText>
            </w:r>
            <w:r w:rsidRPr="00EA41DC">
              <w:rPr>
                <w:noProof/>
                <w:webHidden/>
              </w:rPr>
            </w:r>
            <w:r w:rsidRPr="00EA41DC">
              <w:rPr>
                <w:noProof/>
                <w:webHidden/>
              </w:rPr>
              <w:fldChar w:fldCharType="separate"/>
            </w:r>
            <w:r w:rsidR="004C4A99">
              <w:rPr>
                <w:noProof/>
                <w:webHidden/>
              </w:rPr>
              <w:t>154</w:t>
            </w:r>
            <w:r w:rsidRPr="00EA41DC">
              <w:rPr>
                <w:noProof/>
                <w:webHidden/>
              </w:rPr>
              <w:fldChar w:fldCharType="end"/>
            </w:r>
          </w:hyperlink>
        </w:p>
        <w:p w14:paraId="3C9D4152" w14:textId="45EB68CB"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93" w:history="1">
            <w:r w:rsidRPr="00EA41DC">
              <w:rPr>
                <w:rStyle w:val="-"/>
                <w:noProof/>
                <w:color w:val="auto"/>
                <w:lang w:val="el-GR"/>
              </w:rPr>
              <w:t>ΠΑΡΑΡΤΗΜΑ IΧ – Υποδείγματα Εγγυητικών Επιστολών</w:t>
            </w:r>
            <w:r w:rsidRPr="00EA41DC">
              <w:rPr>
                <w:noProof/>
                <w:webHidden/>
              </w:rPr>
              <w:tab/>
            </w:r>
            <w:r w:rsidRPr="00EA41DC">
              <w:rPr>
                <w:noProof/>
                <w:webHidden/>
              </w:rPr>
              <w:fldChar w:fldCharType="begin"/>
            </w:r>
            <w:r w:rsidRPr="00EA41DC">
              <w:rPr>
                <w:noProof/>
                <w:webHidden/>
              </w:rPr>
              <w:instrText xml:space="preserve"> PAGEREF _Toc193464193 \h </w:instrText>
            </w:r>
            <w:r w:rsidRPr="00EA41DC">
              <w:rPr>
                <w:noProof/>
                <w:webHidden/>
              </w:rPr>
            </w:r>
            <w:r w:rsidRPr="00EA41DC">
              <w:rPr>
                <w:noProof/>
                <w:webHidden/>
              </w:rPr>
              <w:fldChar w:fldCharType="separate"/>
            </w:r>
            <w:r w:rsidR="004C4A99">
              <w:rPr>
                <w:noProof/>
                <w:webHidden/>
              </w:rPr>
              <w:t>156</w:t>
            </w:r>
            <w:r w:rsidRPr="00EA41DC">
              <w:rPr>
                <w:noProof/>
                <w:webHidden/>
              </w:rPr>
              <w:fldChar w:fldCharType="end"/>
            </w:r>
          </w:hyperlink>
        </w:p>
        <w:p w14:paraId="77DFB9BB" w14:textId="3284A4D5" w:rsidR="0014546D" w:rsidRPr="00EA41DC" w:rsidRDefault="0014546D">
          <w:pPr>
            <w:pStyle w:val="31"/>
            <w:tabs>
              <w:tab w:val="left" w:pos="880"/>
              <w:tab w:val="right" w:leader="dot" w:pos="9628"/>
            </w:tabs>
            <w:rPr>
              <w:rFonts w:asciiTheme="minorHAnsi" w:eastAsiaTheme="minorEastAsia" w:hAnsiTheme="minorHAnsi" w:cstheme="minorBidi"/>
              <w:i w:val="0"/>
              <w:iCs w:val="0"/>
              <w:noProof/>
              <w:kern w:val="2"/>
              <w:sz w:val="24"/>
              <w:szCs w:val="24"/>
              <w:lang w:val="en-US" w:eastAsia="en-US"/>
              <w14:ligatures w14:val="standardContextual"/>
            </w:rPr>
          </w:pPr>
          <w:hyperlink w:anchor="_Toc193464194" w:history="1">
            <w:r w:rsidRPr="00EA41DC">
              <w:rPr>
                <w:rStyle w:val="-"/>
                <w:noProof/>
                <w:color w:val="auto"/>
                <w:lang w:val="el-GR"/>
              </w:rPr>
              <w:t>4.</w:t>
            </w:r>
            <w:r w:rsidRPr="00EA41DC">
              <w:rPr>
                <w:rFonts w:asciiTheme="minorHAnsi" w:eastAsiaTheme="minorEastAsia" w:hAnsiTheme="minorHAnsi" w:cstheme="minorBidi"/>
                <w:i w:val="0"/>
                <w:iCs w:val="0"/>
                <w:noProof/>
                <w:kern w:val="2"/>
                <w:sz w:val="24"/>
                <w:szCs w:val="24"/>
                <w:lang w:val="en-US" w:eastAsia="en-US"/>
                <w14:ligatures w14:val="standardContextual"/>
              </w:rPr>
              <w:tab/>
            </w:r>
            <w:r w:rsidRPr="00EA41DC">
              <w:rPr>
                <w:rStyle w:val="-"/>
                <w:noProof/>
                <w:color w:val="auto"/>
                <w:lang w:val="el-GR"/>
              </w:rPr>
              <w:t>Εγγυητική Επιστολή Συμμετοχής</w:t>
            </w:r>
            <w:r w:rsidRPr="00EA41DC">
              <w:rPr>
                <w:noProof/>
                <w:webHidden/>
              </w:rPr>
              <w:tab/>
            </w:r>
            <w:r w:rsidRPr="00EA41DC">
              <w:rPr>
                <w:noProof/>
                <w:webHidden/>
              </w:rPr>
              <w:fldChar w:fldCharType="begin"/>
            </w:r>
            <w:r w:rsidRPr="00EA41DC">
              <w:rPr>
                <w:noProof/>
                <w:webHidden/>
              </w:rPr>
              <w:instrText xml:space="preserve"> PAGEREF _Toc193464194 \h </w:instrText>
            </w:r>
            <w:r w:rsidRPr="00EA41DC">
              <w:rPr>
                <w:noProof/>
                <w:webHidden/>
              </w:rPr>
            </w:r>
            <w:r w:rsidRPr="00EA41DC">
              <w:rPr>
                <w:noProof/>
                <w:webHidden/>
              </w:rPr>
              <w:fldChar w:fldCharType="separate"/>
            </w:r>
            <w:r w:rsidR="004C4A99">
              <w:rPr>
                <w:noProof/>
                <w:webHidden/>
              </w:rPr>
              <w:t>156</w:t>
            </w:r>
            <w:r w:rsidRPr="00EA41DC">
              <w:rPr>
                <w:noProof/>
                <w:webHidden/>
              </w:rPr>
              <w:fldChar w:fldCharType="end"/>
            </w:r>
          </w:hyperlink>
        </w:p>
        <w:p w14:paraId="5CE53E0F" w14:textId="13930239" w:rsidR="0014546D" w:rsidRPr="00EA41DC" w:rsidRDefault="0014546D">
          <w:pPr>
            <w:pStyle w:val="31"/>
            <w:tabs>
              <w:tab w:val="left" w:pos="880"/>
              <w:tab w:val="right" w:leader="dot" w:pos="9628"/>
            </w:tabs>
            <w:rPr>
              <w:rFonts w:asciiTheme="minorHAnsi" w:eastAsiaTheme="minorEastAsia" w:hAnsiTheme="minorHAnsi" w:cstheme="minorBidi"/>
              <w:i w:val="0"/>
              <w:iCs w:val="0"/>
              <w:noProof/>
              <w:kern w:val="2"/>
              <w:sz w:val="24"/>
              <w:szCs w:val="24"/>
              <w:lang w:val="en-US" w:eastAsia="en-US"/>
              <w14:ligatures w14:val="standardContextual"/>
            </w:rPr>
          </w:pPr>
          <w:hyperlink w:anchor="_Toc193464195" w:history="1">
            <w:r w:rsidRPr="00EA41DC">
              <w:rPr>
                <w:rStyle w:val="-"/>
                <w:noProof/>
                <w:color w:val="auto"/>
                <w:lang w:val="el-GR"/>
              </w:rPr>
              <w:t>5.</w:t>
            </w:r>
            <w:r w:rsidRPr="00EA41DC">
              <w:rPr>
                <w:rFonts w:asciiTheme="minorHAnsi" w:eastAsiaTheme="minorEastAsia" w:hAnsiTheme="minorHAnsi" w:cstheme="minorBidi"/>
                <w:i w:val="0"/>
                <w:iCs w:val="0"/>
                <w:noProof/>
                <w:kern w:val="2"/>
                <w:sz w:val="24"/>
                <w:szCs w:val="24"/>
                <w:lang w:val="en-US" w:eastAsia="en-US"/>
                <w14:ligatures w14:val="standardContextual"/>
              </w:rPr>
              <w:tab/>
            </w:r>
            <w:r w:rsidRPr="00EA41DC">
              <w:rPr>
                <w:rStyle w:val="-"/>
                <w:noProof/>
                <w:color w:val="auto"/>
                <w:lang w:val="el-GR"/>
              </w:rPr>
              <w:t>Εγγυητική Επιστολή Καλής Εκτέλεσης</w:t>
            </w:r>
            <w:r w:rsidRPr="00EA41DC">
              <w:rPr>
                <w:noProof/>
                <w:webHidden/>
              </w:rPr>
              <w:tab/>
            </w:r>
            <w:r w:rsidRPr="00EA41DC">
              <w:rPr>
                <w:noProof/>
                <w:webHidden/>
              </w:rPr>
              <w:fldChar w:fldCharType="begin"/>
            </w:r>
            <w:r w:rsidRPr="00EA41DC">
              <w:rPr>
                <w:noProof/>
                <w:webHidden/>
              </w:rPr>
              <w:instrText xml:space="preserve"> PAGEREF _Toc193464195 \h </w:instrText>
            </w:r>
            <w:r w:rsidRPr="00EA41DC">
              <w:rPr>
                <w:noProof/>
                <w:webHidden/>
              </w:rPr>
            </w:r>
            <w:r w:rsidRPr="00EA41DC">
              <w:rPr>
                <w:noProof/>
                <w:webHidden/>
              </w:rPr>
              <w:fldChar w:fldCharType="separate"/>
            </w:r>
            <w:r w:rsidR="004C4A99">
              <w:rPr>
                <w:noProof/>
                <w:webHidden/>
              </w:rPr>
              <w:t>157</w:t>
            </w:r>
            <w:r w:rsidRPr="00EA41DC">
              <w:rPr>
                <w:noProof/>
                <w:webHidden/>
              </w:rPr>
              <w:fldChar w:fldCharType="end"/>
            </w:r>
          </w:hyperlink>
        </w:p>
        <w:p w14:paraId="618A9A7E" w14:textId="01D4077C" w:rsidR="0014546D" w:rsidRPr="00EA41DC" w:rsidRDefault="0014546D">
          <w:pPr>
            <w:pStyle w:val="31"/>
            <w:tabs>
              <w:tab w:val="left" w:pos="880"/>
              <w:tab w:val="right" w:leader="dot" w:pos="9628"/>
            </w:tabs>
            <w:rPr>
              <w:rFonts w:asciiTheme="minorHAnsi" w:eastAsiaTheme="minorEastAsia" w:hAnsiTheme="minorHAnsi" w:cstheme="minorBidi"/>
              <w:i w:val="0"/>
              <w:iCs w:val="0"/>
              <w:noProof/>
              <w:kern w:val="2"/>
              <w:sz w:val="24"/>
              <w:szCs w:val="24"/>
              <w:lang w:val="en-US" w:eastAsia="en-US"/>
              <w14:ligatures w14:val="standardContextual"/>
            </w:rPr>
          </w:pPr>
          <w:hyperlink w:anchor="_Toc193464196" w:history="1">
            <w:r w:rsidRPr="00EA41DC">
              <w:rPr>
                <w:rStyle w:val="-"/>
                <w:noProof/>
                <w:color w:val="auto"/>
                <w:lang w:val="el-GR" w:eastAsia="el-GR"/>
              </w:rPr>
              <w:t>6.</w:t>
            </w:r>
            <w:r w:rsidRPr="00EA41DC">
              <w:rPr>
                <w:rFonts w:asciiTheme="minorHAnsi" w:eastAsiaTheme="minorEastAsia" w:hAnsiTheme="minorHAnsi" w:cstheme="minorBidi"/>
                <w:i w:val="0"/>
                <w:iCs w:val="0"/>
                <w:noProof/>
                <w:kern w:val="2"/>
                <w:sz w:val="24"/>
                <w:szCs w:val="24"/>
                <w:lang w:val="en-US" w:eastAsia="en-US"/>
                <w14:ligatures w14:val="standardContextual"/>
              </w:rPr>
              <w:tab/>
            </w:r>
            <w:r w:rsidRPr="00EA41DC">
              <w:rPr>
                <w:rStyle w:val="-"/>
                <w:noProof/>
                <w:color w:val="auto"/>
                <w:lang w:val="el-GR" w:eastAsia="el-GR"/>
              </w:rPr>
              <w:t>Εγγυητική Επιστολή Προκαταβολής</w:t>
            </w:r>
            <w:r w:rsidRPr="00EA41DC">
              <w:rPr>
                <w:noProof/>
                <w:webHidden/>
              </w:rPr>
              <w:tab/>
            </w:r>
            <w:r w:rsidRPr="00EA41DC">
              <w:rPr>
                <w:noProof/>
                <w:webHidden/>
              </w:rPr>
              <w:fldChar w:fldCharType="begin"/>
            </w:r>
            <w:r w:rsidRPr="00EA41DC">
              <w:rPr>
                <w:noProof/>
                <w:webHidden/>
              </w:rPr>
              <w:instrText xml:space="preserve"> PAGEREF _Toc193464196 \h </w:instrText>
            </w:r>
            <w:r w:rsidRPr="00EA41DC">
              <w:rPr>
                <w:noProof/>
                <w:webHidden/>
              </w:rPr>
            </w:r>
            <w:r w:rsidRPr="00EA41DC">
              <w:rPr>
                <w:noProof/>
                <w:webHidden/>
              </w:rPr>
              <w:fldChar w:fldCharType="separate"/>
            </w:r>
            <w:r w:rsidR="004C4A99">
              <w:rPr>
                <w:noProof/>
                <w:webHidden/>
              </w:rPr>
              <w:t>158</w:t>
            </w:r>
            <w:r w:rsidRPr="00EA41DC">
              <w:rPr>
                <w:noProof/>
                <w:webHidden/>
              </w:rPr>
              <w:fldChar w:fldCharType="end"/>
            </w:r>
          </w:hyperlink>
        </w:p>
        <w:p w14:paraId="1D55B3D5" w14:textId="4E11737D" w:rsidR="0014546D" w:rsidRPr="00EA41DC" w:rsidRDefault="0014546D">
          <w:pPr>
            <w:pStyle w:val="31"/>
            <w:tabs>
              <w:tab w:val="left" w:pos="880"/>
              <w:tab w:val="right" w:leader="dot" w:pos="9628"/>
            </w:tabs>
            <w:rPr>
              <w:rFonts w:asciiTheme="minorHAnsi" w:eastAsiaTheme="minorEastAsia" w:hAnsiTheme="minorHAnsi" w:cstheme="minorBidi"/>
              <w:i w:val="0"/>
              <w:iCs w:val="0"/>
              <w:noProof/>
              <w:kern w:val="2"/>
              <w:sz w:val="24"/>
              <w:szCs w:val="24"/>
              <w:lang w:val="en-US" w:eastAsia="en-US"/>
              <w14:ligatures w14:val="standardContextual"/>
            </w:rPr>
          </w:pPr>
          <w:hyperlink w:anchor="_Toc193464197" w:history="1">
            <w:r w:rsidRPr="00EA41DC">
              <w:rPr>
                <w:rStyle w:val="-"/>
                <w:noProof/>
                <w:color w:val="auto"/>
                <w:lang w:val="el-GR" w:eastAsia="el-GR"/>
              </w:rPr>
              <w:t>7.</w:t>
            </w:r>
            <w:r w:rsidRPr="00EA41DC">
              <w:rPr>
                <w:rFonts w:asciiTheme="minorHAnsi" w:eastAsiaTheme="minorEastAsia" w:hAnsiTheme="minorHAnsi" w:cstheme="minorBidi"/>
                <w:i w:val="0"/>
                <w:iCs w:val="0"/>
                <w:noProof/>
                <w:kern w:val="2"/>
                <w:sz w:val="24"/>
                <w:szCs w:val="24"/>
                <w:lang w:val="en-US" w:eastAsia="en-US"/>
                <w14:ligatures w14:val="standardContextual"/>
              </w:rPr>
              <w:tab/>
            </w:r>
            <w:r w:rsidRPr="00EA41DC">
              <w:rPr>
                <w:rStyle w:val="-"/>
                <w:noProof/>
                <w:color w:val="auto"/>
                <w:lang w:val="el-GR" w:eastAsia="el-GR"/>
              </w:rPr>
              <w:t>Εγγυητική Επιστολή Καλής Λειτουργίας</w:t>
            </w:r>
            <w:r w:rsidRPr="00EA41DC">
              <w:rPr>
                <w:noProof/>
                <w:webHidden/>
              </w:rPr>
              <w:tab/>
            </w:r>
            <w:r w:rsidRPr="00EA41DC">
              <w:rPr>
                <w:noProof/>
                <w:webHidden/>
              </w:rPr>
              <w:fldChar w:fldCharType="begin"/>
            </w:r>
            <w:r w:rsidRPr="00EA41DC">
              <w:rPr>
                <w:noProof/>
                <w:webHidden/>
              </w:rPr>
              <w:instrText xml:space="preserve"> PAGEREF _Toc193464197 \h </w:instrText>
            </w:r>
            <w:r w:rsidRPr="00EA41DC">
              <w:rPr>
                <w:noProof/>
                <w:webHidden/>
              </w:rPr>
            </w:r>
            <w:r w:rsidRPr="00EA41DC">
              <w:rPr>
                <w:noProof/>
                <w:webHidden/>
              </w:rPr>
              <w:fldChar w:fldCharType="separate"/>
            </w:r>
            <w:r w:rsidR="004C4A99">
              <w:rPr>
                <w:noProof/>
                <w:webHidden/>
              </w:rPr>
              <w:t>160</w:t>
            </w:r>
            <w:r w:rsidRPr="00EA41DC">
              <w:rPr>
                <w:noProof/>
                <w:webHidden/>
              </w:rPr>
              <w:fldChar w:fldCharType="end"/>
            </w:r>
          </w:hyperlink>
        </w:p>
        <w:p w14:paraId="7BE0C6F8" w14:textId="20E02E12"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98" w:history="1">
            <w:r w:rsidRPr="00EA41DC">
              <w:rPr>
                <w:rStyle w:val="-"/>
                <w:noProof/>
                <w:color w:val="auto"/>
                <w:lang w:val="el-GR"/>
              </w:rPr>
              <w:t xml:space="preserve">ΠΑΡΑΡΤΗΜΑ </w:t>
            </w:r>
            <w:r w:rsidRPr="00EA41DC">
              <w:rPr>
                <w:rStyle w:val="-"/>
                <w:noProof/>
                <w:color w:val="auto"/>
                <w:lang w:val="en-US"/>
              </w:rPr>
              <w:t>X</w:t>
            </w:r>
            <w:r w:rsidRPr="00EA41DC">
              <w:rPr>
                <w:rStyle w:val="-"/>
                <w:noProof/>
                <w:color w:val="auto"/>
                <w:lang w:val="el-GR"/>
              </w:rPr>
              <w:t>– ΕΝΗΜΕΡΩΣΗ ΓΙΑ ΤΗΝ ΕΠΕΞΕΡΓΑΣΙΑ ΠΡΟΣΩΠΙΚΩΝ ΔΕΔΟΜΕΝΩΝ</w:t>
            </w:r>
            <w:r w:rsidRPr="00EA41DC">
              <w:rPr>
                <w:noProof/>
                <w:webHidden/>
              </w:rPr>
              <w:tab/>
            </w:r>
            <w:r w:rsidRPr="00EA41DC">
              <w:rPr>
                <w:noProof/>
                <w:webHidden/>
              </w:rPr>
              <w:fldChar w:fldCharType="begin"/>
            </w:r>
            <w:r w:rsidRPr="00EA41DC">
              <w:rPr>
                <w:noProof/>
                <w:webHidden/>
              </w:rPr>
              <w:instrText xml:space="preserve"> PAGEREF _Toc193464198 \h </w:instrText>
            </w:r>
            <w:r w:rsidRPr="00EA41DC">
              <w:rPr>
                <w:noProof/>
                <w:webHidden/>
              </w:rPr>
            </w:r>
            <w:r w:rsidRPr="00EA41DC">
              <w:rPr>
                <w:noProof/>
                <w:webHidden/>
              </w:rPr>
              <w:fldChar w:fldCharType="separate"/>
            </w:r>
            <w:r w:rsidR="004C4A99">
              <w:rPr>
                <w:noProof/>
                <w:webHidden/>
              </w:rPr>
              <w:t>161</w:t>
            </w:r>
            <w:r w:rsidRPr="00EA41DC">
              <w:rPr>
                <w:noProof/>
                <w:webHidden/>
              </w:rPr>
              <w:fldChar w:fldCharType="end"/>
            </w:r>
          </w:hyperlink>
        </w:p>
        <w:p w14:paraId="793E1B11" w14:textId="5E75A398" w:rsidR="0014546D" w:rsidRPr="00EA41DC" w:rsidRDefault="0014546D">
          <w:pPr>
            <w:pStyle w:val="25"/>
            <w:tabs>
              <w:tab w:val="right" w:leader="dot" w:pos="9628"/>
            </w:tabs>
            <w:rPr>
              <w:rFonts w:asciiTheme="minorHAnsi" w:eastAsiaTheme="minorEastAsia" w:hAnsiTheme="minorHAnsi" w:cstheme="minorBidi"/>
              <w:smallCaps w:val="0"/>
              <w:noProof/>
              <w:kern w:val="2"/>
              <w:sz w:val="24"/>
              <w:szCs w:val="24"/>
              <w:lang w:val="en-US" w:eastAsia="en-US"/>
              <w14:ligatures w14:val="standardContextual"/>
            </w:rPr>
          </w:pPr>
          <w:hyperlink w:anchor="_Toc193464199" w:history="1">
            <w:r w:rsidRPr="00EA41DC">
              <w:rPr>
                <w:rStyle w:val="-"/>
                <w:noProof/>
                <w:color w:val="auto"/>
                <w:lang w:val="el-GR"/>
              </w:rPr>
              <w:t>ΠΑΡΑΡΤΗΜΑ XΙ – Ρήτρα Ακεραιότητας</w:t>
            </w:r>
            <w:r w:rsidRPr="00EA41DC">
              <w:rPr>
                <w:noProof/>
                <w:webHidden/>
              </w:rPr>
              <w:tab/>
            </w:r>
            <w:r w:rsidRPr="00EA41DC">
              <w:rPr>
                <w:noProof/>
                <w:webHidden/>
              </w:rPr>
              <w:fldChar w:fldCharType="begin"/>
            </w:r>
            <w:r w:rsidRPr="00EA41DC">
              <w:rPr>
                <w:noProof/>
                <w:webHidden/>
              </w:rPr>
              <w:instrText xml:space="preserve"> PAGEREF _Toc193464199 \h </w:instrText>
            </w:r>
            <w:r w:rsidRPr="00EA41DC">
              <w:rPr>
                <w:noProof/>
                <w:webHidden/>
              </w:rPr>
            </w:r>
            <w:r w:rsidRPr="00EA41DC">
              <w:rPr>
                <w:noProof/>
                <w:webHidden/>
              </w:rPr>
              <w:fldChar w:fldCharType="separate"/>
            </w:r>
            <w:r w:rsidR="004C4A99">
              <w:rPr>
                <w:noProof/>
                <w:webHidden/>
              </w:rPr>
              <w:t>162</w:t>
            </w:r>
            <w:r w:rsidRPr="00EA41DC">
              <w:rPr>
                <w:noProof/>
                <w:webHidden/>
              </w:rPr>
              <w:fldChar w:fldCharType="end"/>
            </w:r>
          </w:hyperlink>
        </w:p>
        <w:p w14:paraId="50356552" w14:textId="646BEE4C" w:rsidR="1DC24BF2" w:rsidRPr="00EA41DC" w:rsidRDefault="1DC24BF2" w:rsidP="1DC24BF2">
          <w:pPr>
            <w:pStyle w:val="25"/>
            <w:tabs>
              <w:tab w:val="right" w:leader="dot" w:pos="9615"/>
            </w:tabs>
            <w:rPr>
              <w:rStyle w:val="-"/>
              <w:color w:val="auto"/>
            </w:rPr>
          </w:pPr>
          <w:r w:rsidRPr="00EA41DC">
            <w:fldChar w:fldCharType="end"/>
          </w:r>
        </w:p>
      </w:sdtContent>
    </w:sdt>
    <w:p w14:paraId="06DD5D3F" w14:textId="75F6BBB5" w:rsidR="25B0B5B6" w:rsidRPr="00EA41DC" w:rsidRDefault="25B0B5B6" w:rsidP="25B0B5B6">
      <w:pPr>
        <w:pStyle w:val="25"/>
        <w:tabs>
          <w:tab w:val="right" w:leader="dot" w:pos="9615"/>
        </w:tabs>
        <w:rPr>
          <w:rStyle w:val="-"/>
          <w:color w:val="auto"/>
        </w:rPr>
      </w:pPr>
    </w:p>
    <w:p w14:paraId="25698511" w14:textId="7EDF0969" w:rsidR="00A81D32" w:rsidRPr="00EA41DC" w:rsidRDefault="00A81D32"/>
    <w:p w14:paraId="21B60313" w14:textId="77777777" w:rsidR="00A81D32" w:rsidRPr="00EA41DC" w:rsidRDefault="00A81D32"/>
    <w:p w14:paraId="538A0A01" w14:textId="77777777" w:rsidR="008E18C3" w:rsidRPr="00EA41DC" w:rsidRDefault="008E18C3"/>
    <w:p w14:paraId="71AEB11C" w14:textId="77777777" w:rsidR="008E18C3" w:rsidRPr="00EA41DC" w:rsidRDefault="008E18C3">
      <w:pPr>
        <w:rPr>
          <w:rFonts w:eastAsia="MS Mincho"/>
          <w:b/>
          <w:bCs/>
          <w:caps/>
          <w:lang w:val="el-GR" w:eastAsia="el-GR"/>
        </w:rPr>
        <w:sectPr w:rsidR="008E18C3" w:rsidRPr="00EA41DC" w:rsidSect="00DF02B0">
          <w:pgSz w:w="11906" w:h="16838"/>
          <w:pgMar w:top="1134" w:right="1134" w:bottom="1134" w:left="1134" w:header="720" w:footer="709" w:gutter="0"/>
          <w:cols w:space="720"/>
          <w:titlePg/>
          <w:docGrid w:linePitch="360"/>
        </w:sectPr>
      </w:pPr>
    </w:p>
    <w:p w14:paraId="55CD7CD3" w14:textId="77777777" w:rsidR="008338F0" w:rsidRPr="00EA41DC" w:rsidRDefault="003355E7" w:rsidP="25B0B5B6">
      <w:pPr>
        <w:pStyle w:val="1"/>
        <w:rPr>
          <w:color w:val="auto"/>
          <w:lang w:val="el-GR"/>
        </w:rPr>
      </w:pPr>
      <w:bookmarkStart w:id="10" w:name="_Toc97194404"/>
      <w:bookmarkStart w:id="11" w:name="_Toc193464038"/>
      <w:r w:rsidRPr="00EA41DC">
        <w:rPr>
          <w:color w:val="auto"/>
          <w:lang w:val="el-GR"/>
        </w:rPr>
        <w:lastRenderedPageBreak/>
        <w:t>ΑΝΑΘΕΤΟΥΣΑ ΑΡΧΗ ΚΑΙ ΑΝΤΙΚΕΙΜΕΝΟ ΣΥΜΒΑΣΗΣ</w:t>
      </w:r>
      <w:bookmarkEnd w:id="10"/>
      <w:bookmarkEnd w:id="11"/>
    </w:p>
    <w:p w14:paraId="473A9C05" w14:textId="77777777" w:rsidR="008338F0" w:rsidRPr="00EA41DC" w:rsidRDefault="003355E7" w:rsidP="25B0B5B6">
      <w:pPr>
        <w:pStyle w:val="2"/>
        <w:rPr>
          <w:color w:val="auto"/>
          <w:lang w:val="el-GR"/>
        </w:rPr>
      </w:pPr>
      <w:bookmarkStart w:id="12" w:name="_Toc97194256"/>
      <w:bookmarkStart w:id="13" w:name="_Toc97194405"/>
      <w:bookmarkStart w:id="14" w:name="_Toc193464039"/>
      <w:r w:rsidRPr="00EA41DC">
        <w:rPr>
          <w:color w:val="auto"/>
          <w:lang w:val="el-GR"/>
        </w:rPr>
        <w:t>Στοιχεία Αναθέτουσας Αρχής</w:t>
      </w:r>
      <w:bookmarkEnd w:id="12"/>
      <w:bookmarkEnd w:id="13"/>
      <w:bookmarkEnd w:id="14"/>
      <w:r w:rsidRPr="00EA41DC">
        <w:rPr>
          <w:color w:val="auto"/>
          <w:lang w:val="el-GR"/>
        </w:rPr>
        <w:t xml:space="preserve"> </w:t>
      </w:r>
    </w:p>
    <w:p w14:paraId="2E803ED7" w14:textId="77777777" w:rsidR="008338F0" w:rsidRPr="00EA41DC"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EA41DC" w:rsidRPr="00FC4FC3" w14:paraId="1271556F"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08F77B7A" w14:textId="77777777" w:rsidR="008338F0" w:rsidRPr="00EA41DC" w:rsidRDefault="003355E7">
            <w:pPr>
              <w:pStyle w:val="normalwithoutspacing"/>
            </w:pPr>
            <w:r w:rsidRPr="00EA41DC">
              <w:t>Επωνυμία</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948A1BB" w14:textId="77777777" w:rsidR="008338F0" w:rsidRPr="00EA41DC" w:rsidRDefault="007D3A48">
            <w:pPr>
              <w:pStyle w:val="normalwithoutspacing"/>
              <w:snapToGrid w:val="0"/>
            </w:pPr>
            <w:r w:rsidRPr="00EA41DC">
              <w:t xml:space="preserve">ΚΟΙΝΩΝΙΑ ΤΗΣ ΠΛΗΡΟΦΟΡΙΑΣ </w:t>
            </w:r>
            <w:r w:rsidR="00417984" w:rsidRPr="00EA41DC">
              <w:t>Μ.</w:t>
            </w:r>
            <w:r w:rsidRPr="00EA41DC">
              <w:t>Α.Ε.</w:t>
            </w:r>
          </w:p>
        </w:tc>
      </w:tr>
      <w:tr w:rsidR="00EA41DC" w:rsidRPr="00EA41DC" w14:paraId="3EDA0799"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20E73647" w14:textId="77777777" w:rsidR="004D0444" w:rsidRPr="00EA41DC" w:rsidRDefault="004D0444" w:rsidP="004D0444">
            <w:pPr>
              <w:pStyle w:val="normalwithoutspacing"/>
            </w:pPr>
            <w:r w:rsidRPr="00EA41DC">
              <w:t>ΑΦΜ</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11A090C" w14:textId="77777777" w:rsidR="004D0444" w:rsidRPr="00EA41DC" w:rsidRDefault="004D0444" w:rsidP="004D0444">
            <w:pPr>
              <w:pStyle w:val="normalwithoutspacing"/>
              <w:snapToGrid w:val="0"/>
            </w:pPr>
            <w:r w:rsidRPr="00EA41DC">
              <w:t>999983307</w:t>
            </w:r>
          </w:p>
        </w:tc>
      </w:tr>
      <w:tr w:rsidR="00EA41DC" w:rsidRPr="00EA41DC" w14:paraId="71326871"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4D62442F" w14:textId="4E292BC4" w:rsidR="004D0444" w:rsidRPr="00EA41DC" w:rsidRDefault="148268A1" w:rsidP="004D0444">
            <w:pPr>
              <w:pStyle w:val="normalwithoutspacing"/>
            </w:pPr>
            <w:r w:rsidRPr="00EA41DC">
              <w:t xml:space="preserve">Κωδικός </w:t>
            </w:r>
            <w:r w:rsidR="5166A83D" w:rsidRPr="00EA41DC">
              <w:t>Αναθέτουσας Αρχής για την η</w:t>
            </w:r>
            <w:r w:rsidRPr="00EA41DC">
              <w:t xml:space="preserve">λεκτρονική </w:t>
            </w:r>
            <w:r w:rsidR="5166A83D" w:rsidRPr="00EA41DC">
              <w:t>τ</w:t>
            </w:r>
            <w:r w:rsidRPr="00EA41DC">
              <w:t>ιμολόγηση</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DDEA37A" w14:textId="2D004EB6" w:rsidR="004D0444" w:rsidRPr="00EA41DC" w:rsidRDefault="00776E45" w:rsidP="004D0444">
            <w:pPr>
              <w:pStyle w:val="normalwithoutspacing"/>
              <w:snapToGrid w:val="0"/>
            </w:pPr>
            <w:r w:rsidRPr="00EA41DC">
              <w:rPr>
                <w:lang w:val="en-GB"/>
              </w:rPr>
              <w:t>1053.E00553.00</w:t>
            </w:r>
            <w:r w:rsidR="001A54EF">
              <w:t>0</w:t>
            </w:r>
            <w:r w:rsidRPr="00EA41DC">
              <w:rPr>
                <w:lang w:val="en-GB"/>
              </w:rPr>
              <w:t>1</w:t>
            </w:r>
          </w:p>
        </w:tc>
      </w:tr>
      <w:tr w:rsidR="00EA41DC" w:rsidRPr="00EA41DC" w14:paraId="6B71AA81"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35DDB12F" w14:textId="77777777" w:rsidR="008338F0" w:rsidRPr="00EA41DC" w:rsidRDefault="003355E7">
            <w:pPr>
              <w:pStyle w:val="normalwithoutspacing"/>
            </w:pPr>
            <w:r w:rsidRPr="00EA41DC">
              <w:t>Ταχυδρομική διεύθυνση</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4E334EA" w14:textId="297C7FCB" w:rsidR="008338F0" w:rsidRPr="00EA41DC" w:rsidRDefault="00372204" w:rsidP="007D3A48">
            <w:pPr>
              <w:pStyle w:val="normalwithoutspacing"/>
              <w:snapToGrid w:val="0"/>
            </w:pPr>
            <w:r w:rsidRPr="00EA41DC">
              <w:t>Λεωφ. Συγγρού 194</w:t>
            </w:r>
          </w:p>
        </w:tc>
      </w:tr>
      <w:tr w:rsidR="00EA41DC" w:rsidRPr="00EA41DC" w14:paraId="4249BB5F"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02A70B3B" w14:textId="77777777" w:rsidR="008338F0" w:rsidRPr="00EA41DC" w:rsidRDefault="003355E7">
            <w:pPr>
              <w:pStyle w:val="normalwithoutspacing"/>
            </w:pPr>
            <w:r w:rsidRPr="00EA41DC">
              <w:t>Πόλη</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D668D5B" w14:textId="03FDB925" w:rsidR="008338F0" w:rsidRPr="00EA41DC" w:rsidRDefault="00372204">
            <w:pPr>
              <w:pStyle w:val="normalwithoutspacing"/>
              <w:snapToGrid w:val="0"/>
            </w:pPr>
            <w:r w:rsidRPr="00EA41DC">
              <w:t>Καλλιθέα</w:t>
            </w:r>
          </w:p>
        </w:tc>
      </w:tr>
      <w:tr w:rsidR="00EA41DC" w:rsidRPr="00EA41DC" w14:paraId="1B7F5455"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21A5F7CA" w14:textId="77777777" w:rsidR="008338F0" w:rsidRPr="00EA41DC" w:rsidRDefault="003355E7">
            <w:pPr>
              <w:pStyle w:val="normalwithoutspacing"/>
            </w:pPr>
            <w:r w:rsidRPr="00EA41DC">
              <w:t>Ταχυδρομικός Κωδικός</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71FD6C6" w14:textId="7711587A" w:rsidR="008338F0" w:rsidRPr="00EA41DC" w:rsidRDefault="00372204">
            <w:pPr>
              <w:pStyle w:val="normalwithoutspacing"/>
              <w:snapToGrid w:val="0"/>
            </w:pPr>
            <w:r w:rsidRPr="00EA41DC">
              <w:t>176 71</w:t>
            </w:r>
          </w:p>
        </w:tc>
      </w:tr>
      <w:tr w:rsidR="00EA41DC" w:rsidRPr="00EA41DC" w14:paraId="3CDBB369"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7ED2F1A7" w14:textId="4A0F1F85" w:rsidR="008338F0" w:rsidRPr="00EA41DC" w:rsidRDefault="003355E7">
            <w:pPr>
              <w:pStyle w:val="normalwithoutspacing"/>
            </w:pPr>
            <w:r w:rsidRPr="00EA41DC">
              <w:t>Χώρα</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D8D9D62" w14:textId="77777777" w:rsidR="008338F0" w:rsidRPr="00EA41DC" w:rsidRDefault="007D3A48">
            <w:pPr>
              <w:pStyle w:val="normalwithoutspacing"/>
              <w:snapToGrid w:val="0"/>
              <w:rPr>
                <w:lang w:val="en-US"/>
              </w:rPr>
            </w:pPr>
            <w:r w:rsidRPr="00EA41DC">
              <w:t>ΕΛΛΑΔΑ</w:t>
            </w:r>
          </w:p>
        </w:tc>
      </w:tr>
      <w:tr w:rsidR="00EA41DC" w:rsidRPr="00EA41DC" w14:paraId="2972A2EB"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537E91E5" w14:textId="5CC9C36E" w:rsidR="008338F0" w:rsidRPr="00EA41DC" w:rsidRDefault="003355E7">
            <w:pPr>
              <w:pStyle w:val="normalwithoutspacing"/>
            </w:pPr>
            <w:r w:rsidRPr="00EA41DC">
              <w:t>Κωδικός ΝUTS</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9AFD45C" w14:textId="77777777" w:rsidR="008338F0" w:rsidRPr="00EA41DC" w:rsidRDefault="0036512D">
            <w:pPr>
              <w:pStyle w:val="normalwithoutspacing"/>
              <w:snapToGrid w:val="0"/>
              <w:rPr>
                <w:lang w:val="de-DE"/>
              </w:rPr>
            </w:pPr>
            <w:r w:rsidRPr="00EA41DC">
              <w:t>GR 300</w:t>
            </w:r>
          </w:p>
        </w:tc>
      </w:tr>
      <w:tr w:rsidR="00EA41DC" w:rsidRPr="00EA41DC" w14:paraId="7905AC25"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2DE0CE84" w14:textId="77777777" w:rsidR="008338F0" w:rsidRPr="00EA41DC" w:rsidRDefault="003355E7">
            <w:pPr>
              <w:pStyle w:val="normalwithoutspacing"/>
            </w:pPr>
            <w:r w:rsidRPr="00EA41DC">
              <w:t>Τηλέφωνο</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5F59D3" w14:textId="77777777" w:rsidR="008338F0" w:rsidRPr="00EA41DC" w:rsidRDefault="00865C7D">
            <w:pPr>
              <w:pStyle w:val="normalwithoutspacing"/>
              <w:snapToGrid w:val="0"/>
              <w:rPr>
                <w:lang w:val="en-US"/>
              </w:rPr>
            </w:pPr>
            <w:r w:rsidRPr="00EA41DC">
              <w:rPr>
                <w:lang w:val="en-US"/>
              </w:rPr>
              <w:t>213 1300700</w:t>
            </w:r>
          </w:p>
        </w:tc>
      </w:tr>
      <w:tr w:rsidR="00EA41DC" w:rsidRPr="00EA41DC" w14:paraId="725F4C55"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6B2ECF40" w14:textId="77777777" w:rsidR="008338F0" w:rsidRPr="00EA41DC" w:rsidRDefault="003355E7">
            <w:pPr>
              <w:pStyle w:val="normalwithoutspacing"/>
            </w:pPr>
            <w:r w:rsidRPr="00EA41DC">
              <w:t xml:space="preserve">Ηλεκτρονικό Ταχυδρομείο </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DD1BD7C" w14:textId="24800604" w:rsidR="008338F0" w:rsidRPr="00EA41DC" w:rsidRDefault="00E817D9">
            <w:pPr>
              <w:pStyle w:val="normalwithoutspacing"/>
              <w:snapToGrid w:val="0"/>
              <w:rPr>
                <w:lang w:val="en-US"/>
              </w:rPr>
            </w:pPr>
            <w:hyperlink r:id="rId16" w:history="1">
              <w:r w:rsidRPr="00EA41DC">
                <w:rPr>
                  <w:rStyle w:val="-"/>
                  <w:color w:val="auto"/>
                  <w:lang w:val="en-US"/>
                </w:rPr>
                <w:t>info@ktpae.gr</w:t>
              </w:r>
            </w:hyperlink>
          </w:p>
        </w:tc>
      </w:tr>
      <w:tr w:rsidR="00EA41DC" w:rsidRPr="00EA41DC" w14:paraId="23BFA2BC"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4D0056AF" w14:textId="77777777" w:rsidR="008338F0" w:rsidRPr="00EA41DC" w:rsidRDefault="003355E7">
            <w:pPr>
              <w:pStyle w:val="normalwithoutspacing"/>
            </w:pPr>
            <w:r w:rsidRPr="00EA41DC">
              <w:t>Αρμόδιος για πληροφορίες</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10A5084" w14:textId="36A08FB8" w:rsidR="008338F0" w:rsidRPr="006A2397" w:rsidRDefault="00CB246E">
            <w:pPr>
              <w:pStyle w:val="normalwithoutspacing"/>
              <w:snapToGrid w:val="0"/>
              <w:rPr>
                <w:lang w:val="en-US"/>
              </w:rPr>
            </w:pPr>
            <w:r w:rsidRPr="006A2397">
              <w:rPr>
                <w:lang w:val="en-US"/>
              </w:rPr>
              <w:t>Μερόπη Δράκου</w:t>
            </w:r>
          </w:p>
        </w:tc>
      </w:tr>
      <w:tr w:rsidR="00EA41DC" w:rsidRPr="00EA41DC" w14:paraId="433853CF"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09D2C46B" w14:textId="77777777" w:rsidR="008338F0" w:rsidRPr="00EA41DC" w:rsidRDefault="003355E7">
            <w:pPr>
              <w:pStyle w:val="normalwithoutspacing"/>
            </w:pPr>
            <w:r w:rsidRPr="00EA41DC">
              <w:t>Γενική Διεύθυνση στο διαδίκτυο</w:t>
            </w:r>
            <w:r w:rsidR="00E1337D" w:rsidRPr="00EA41DC">
              <w:t xml:space="preserve"> </w:t>
            </w:r>
            <w:r w:rsidRPr="00EA41DC">
              <w:t>(URL)</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5C5E03C" w14:textId="4EF2D314" w:rsidR="008338F0" w:rsidRPr="00EA41DC" w:rsidRDefault="00E817D9">
            <w:pPr>
              <w:pStyle w:val="normalwithoutspacing"/>
              <w:snapToGrid w:val="0"/>
            </w:pPr>
            <w:hyperlink r:id="rId17" w:history="1">
              <w:r w:rsidRPr="00EA41DC">
                <w:rPr>
                  <w:rStyle w:val="-"/>
                  <w:color w:val="auto"/>
                </w:rPr>
                <w:t>http://www.ktpae.gr</w:t>
              </w:r>
            </w:hyperlink>
            <w:r w:rsidR="000416CA">
              <w:t xml:space="preserve"> </w:t>
            </w:r>
          </w:p>
        </w:tc>
      </w:tr>
      <w:tr w:rsidR="008338F0" w:rsidRPr="00EA41DC" w14:paraId="5772DFEA" w14:textId="77777777" w:rsidTr="25B0B5B6">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62F40955" w14:textId="77777777" w:rsidR="008338F0" w:rsidRPr="00EA41DC" w:rsidRDefault="003355E7">
            <w:pPr>
              <w:pStyle w:val="normalwithoutspacing"/>
            </w:pPr>
            <w:r w:rsidRPr="00EA41DC">
              <w:t>Διεύθυνση του προφίλ αγοραστή στο διαδίκτυο (URL)</w:t>
            </w:r>
          </w:p>
        </w:tc>
        <w:tc>
          <w:tcPr>
            <w:tcW w:w="412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716F99D" w14:textId="0E238F2E" w:rsidR="008338F0" w:rsidRPr="00EA41DC" w:rsidRDefault="00512268">
            <w:pPr>
              <w:pStyle w:val="normalwithoutspacing"/>
              <w:snapToGrid w:val="0"/>
            </w:pPr>
            <w:hyperlink r:id="rId18" w:history="1">
              <w:r w:rsidRPr="0087090E">
                <w:rPr>
                  <w:rStyle w:val="-"/>
                </w:rPr>
                <w:t>https://www.ktpae.gr/</w:t>
              </w:r>
            </w:hyperlink>
            <w:r>
              <w:t xml:space="preserve"> </w:t>
            </w:r>
          </w:p>
        </w:tc>
      </w:tr>
    </w:tbl>
    <w:p w14:paraId="6D04F2B7" w14:textId="77777777" w:rsidR="008338F0" w:rsidRPr="00EA41DC" w:rsidRDefault="008338F0">
      <w:pPr>
        <w:pStyle w:val="normalwithoutspacing"/>
      </w:pPr>
    </w:p>
    <w:p w14:paraId="71E04718" w14:textId="77777777" w:rsidR="008338F0" w:rsidRPr="00EA41DC" w:rsidRDefault="003355E7">
      <w:pPr>
        <w:pStyle w:val="normalwithoutspacing"/>
      </w:pPr>
      <w:r w:rsidRPr="00EA41DC">
        <w:rPr>
          <w:b/>
        </w:rPr>
        <w:t xml:space="preserve">Είδος Αναθέτουσας Αρχής </w:t>
      </w:r>
    </w:p>
    <w:p w14:paraId="44146439" w14:textId="77777777" w:rsidR="008338F0" w:rsidRPr="00EA41DC" w:rsidRDefault="003355E7">
      <w:pPr>
        <w:pStyle w:val="normalwithoutspacing"/>
        <w:rPr>
          <w:rFonts w:eastAsia="Calibri"/>
        </w:rPr>
      </w:pPr>
      <w:r w:rsidRPr="00EA41DC">
        <w:t>Η Αναθέτουσα Αρχή είναι</w:t>
      </w:r>
      <w:r w:rsidR="00E1337D" w:rsidRPr="00EA41DC">
        <w:t xml:space="preserve"> </w:t>
      </w:r>
      <w:r w:rsidRPr="00EA41DC">
        <w:t xml:space="preserve"> </w:t>
      </w:r>
      <w:r w:rsidR="00CD22D1" w:rsidRPr="00EA41DC">
        <w:t xml:space="preserve">η Κοινωνία της Πληροφορίας </w:t>
      </w:r>
      <w:r w:rsidR="00417984" w:rsidRPr="00EA41DC">
        <w:t xml:space="preserve">Μονοπρόσωπη Ανώνυμη </w:t>
      </w:r>
      <w:r w:rsidR="007D3A48" w:rsidRPr="00EA41DC">
        <w:t>Εταιρία του Δημόσιου Τομέα (μη Κεντρική Αναθέτουσα Αρχή)</w:t>
      </w:r>
      <w:r w:rsidR="00E1337D" w:rsidRPr="00EA41DC">
        <w:t xml:space="preserve"> </w:t>
      </w:r>
      <w:r w:rsidRPr="00EA41DC">
        <w:t>και ανήκει στην</w:t>
      </w:r>
      <w:r w:rsidR="00DB2700" w:rsidRPr="00EA41DC">
        <w:t xml:space="preserve"> Κεντρική Κυβέρνηση – Υποτομέας Νομικά Πρόσωπα Κεντρικής Κυβέρνησης και Δημόσιες Επιχειρήσεις </w:t>
      </w:r>
    </w:p>
    <w:p w14:paraId="5D55A5F6" w14:textId="77777777" w:rsidR="008338F0" w:rsidRPr="00EA41DC" w:rsidRDefault="003355E7">
      <w:pPr>
        <w:pStyle w:val="normalwithoutspacing"/>
      </w:pPr>
      <w:r w:rsidRPr="00EA41DC">
        <w:rPr>
          <w:b/>
        </w:rPr>
        <w:t>Κύρια δραστηριότητα Α.Α.</w:t>
      </w:r>
    </w:p>
    <w:p w14:paraId="39CCC49B" w14:textId="77777777" w:rsidR="008338F0" w:rsidRPr="00EA41DC" w:rsidRDefault="003355E7">
      <w:pPr>
        <w:pStyle w:val="normalwithoutspacing"/>
      </w:pPr>
      <w:r w:rsidRPr="00EA41DC">
        <w:t xml:space="preserve">Η κύρια δραστηριότητα της Αναθέτουσας Αρχής είναι </w:t>
      </w:r>
      <w:r w:rsidR="00EB0718" w:rsidRPr="00EA41DC">
        <w:t>«Γενικές Δημόσιες Υπηρεσίες».</w:t>
      </w:r>
    </w:p>
    <w:p w14:paraId="7F9F39E8" w14:textId="77777777" w:rsidR="008338F0" w:rsidRPr="00EA41DC" w:rsidRDefault="003355E7">
      <w:pPr>
        <w:pStyle w:val="normalwithoutspacing"/>
      </w:pPr>
      <w:r w:rsidRPr="00EA41DC">
        <w:t>Εφαρμοστέο εθνικό δίκαιο</w:t>
      </w:r>
      <w:r w:rsidR="00E1337D" w:rsidRPr="00EA41DC">
        <w:t xml:space="preserve"> </w:t>
      </w:r>
      <w:r w:rsidRPr="00EA41DC">
        <w:t xml:space="preserve">είναι το </w:t>
      </w:r>
      <w:r w:rsidR="00DB2700" w:rsidRPr="00EA41DC">
        <w:t>Ελληνικό</w:t>
      </w:r>
      <w:r w:rsidR="00E1337D" w:rsidRPr="00EA41DC">
        <w:t xml:space="preserve"> </w:t>
      </w:r>
      <w:r w:rsidRPr="00EA41DC">
        <w:t xml:space="preserve">: </w:t>
      </w:r>
    </w:p>
    <w:p w14:paraId="1A7D840D" w14:textId="77777777" w:rsidR="008338F0" w:rsidRPr="00EA41DC" w:rsidRDefault="003355E7" w:rsidP="00D157B7">
      <w:pPr>
        <w:suppressAutoHyphens w:val="0"/>
        <w:spacing w:after="0"/>
        <w:jc w:val="left"/>
        <w:rPr>
          <w:lang w:val="el-GR"/>
        </w:rPr>
      </w:pPr>
      <w:r w:rsidRPr="00EA41DC">
        <w:rPr>
          <w:b/>
          <w:lang w:val="el-GR"/>
        </w:rPr>
        <w:t xml:space="preserve">Στοιχεία Επικοινωνίας </w:t>
      </w:r>
    </w:p>
    <w:p w14:paraId="5C3FA97B" w14:textId="3B8FAF73" w:rsidR="002E1FDE" w:rsidRPr="00EA41DC" w:rsidRDefault="003355E7" w:rsidP="002E1FDE">
      <w:pPr>
        <w:pStyle w:val="normalwithoutspacing"/>
        <w:ind w:left="567" w:hanging="567"/>
      </w:pPr>
      <w:r w:rsidRPr="00EA41DC">
        <w:t>α)</w:t>
      </w:r>
      <w:r w:rsidRPr="00EA41DC">
        <w:tab/>
        <w:t xml:space="preserve">Τα έγγραφα της σύμβασης είναι διαθέσιμα για ελεύθερη, πλήρη, άμεση &amp; δωρεάν ηλεκτρονική πρόσβαση μέσω της διαδικτυακής πύλης www.promitheus.gov.gr του </w:t>
      </w:r>
      <w:r w:rsidR="00EC13C7" w:rsidRPr="00EA41DC">
        <w:t xml:space="preserve">Ο.Π.Σ. </w:t>
      </w:r>
      <w:r w:rsidRPr="00EA41DC">
        <w:t>Ε.Σ.Η.ΔΗ.Σ.</w:t>
      </w:r>
      <w:r w:rsidR="002E1FDE" w:rsidRPr="00EA41DC">
        <w:t xml:space="preserve"> και μέσω της διαδικτυακής πύλης της Αναθέτουσας Αρχής </w:t>
      </w:r>
      <w:hyperlink r:id="rId19">
        <w:r w:rsidR="00154623" w:rsidRPr="00EA41DC">
          <w:rPr>
            <w:rStyle w:val="-"/>
            <w:color w:val="auto"/>
          </w:rPr>
          <w:t>http://www.ktpae.gr</w:t>
        </w:r>
      </w:hyperlink>
    </w:p>
    <w:p w14:paraId="1155CDD2" w14:textId="51D52DDE" w:rsidR="00154623" w:rsidRPr="00EA41DC" w:rsidRDefault="00154623" w:rsidP="00154623">
      <w:pPr>
        <w:pStyle w:val="normalwithoutspacing"/>
        <w:ind w:left="567"/>
      </w:pPr>
      <w:r w:rsidRPr="00EA41DC">
        <w:t>Κάθε είδους επικοινωνία και ανταλλαγή πληροφοριών πραγματοποιείται μέσω του Ε.Σ.Η.ΔΗ.Σ.</w:t>
      </w:r>
      <w:r w:rsidR="00EC13C7" w:rsidRPr="00EA41DC">
        <w:t xml:space="preserve"> Προμήθειες και Υπηρεσίες (εφεξής Ε.Σ.Η.ΔΗ.Σ.), το οποίο είναι προσβάσιμο από τη Διαδικτυακή Πύλη (</w:t>
      </w:r>
      <w:hyperlink r:id="rId20" w:history="1">
        <w:r w:rsidR="00EC13C7" w:rsidRPr="00EA41DC">
          <w:rPr>
            <w:rStyle w:val="-"/>
            <w:color w:val="auto"/>
            <w:shd w:val="clear" w:color="auto" w:fill="FFFFFF"/>
          </w:rPr>
          <w:t>www.promitheus.gov.gr</w:t>
        </w:r>
      </w:hyperlink>
      <w:r w:rsidR="00EC13C7" w:rsidRPr="00EA41DC">
        <w:t>) του Ο.Π.Σ. Ε.Σ.Η.ΔΗ.Σ.</w:t>
      </w:r>
    </w:p>
    <w:p w14:paraId="23C5A79D" w14:textId="0A29F9DC" w:rsidR="008338F0" w:rsidRPr="00EA41DC" w:rsidRDefault="003355E7">
      <w:pPr>
        <w:pStyle w:val="normalwithoutspacing"/>
        <w:ind w:left="567" w:hanging="567"/>
        <w:rPr>
          <w:shd w:val="clear" w:color="auto" w:fill="FFFFFF"/>
        </w:rPr>
      </w:pPr>
      <w:r w:rsidRPr="00EA41DC">
        <w:t>β)</w:t>
      </w:r>
      <w:r w:rsidRPr="00EA41DC">
        <w:tab/>
        <w:t xml:space="preserve">Οι προσφορές πρέπει να υποβάλλονται ηλεκτρονικά στην διεύθυνση : </w:t>
      </w:r>
      <w:hyperlink r:id="rId21" w:history="1">
        <w:r w:rsidRPr="00EA41DC">
          <w:rPr>
            <w:rStyle w:val="-"/>
            <w:color w:val="auto"/>
            <w:shd w:val="clear" w:color="auto" w:fill="FFFFFF"/>
          </w:rPr>
          <w:t>www.promitheus.gov.gr</w:t>
        </w:r>
      </w:hyperlink>
      <w:r w:rsidRPr="00EA41DC">
        <w:rPr>
          <w:shd w:val="clear" w:color="auto" w:fill="FFFFFF"/>
        </w:rPr>
        <w:t xml:space="preserve"> </w:t>
      </w:r>
    </w:p>
    <w:p w14:paraId="70BBFFF5" w14:textId="77777777" w:rsidR="00E7277B" w:rsidRPr="00EA41DC" w:rsidRDefault="00E7277B">
      <w:pPr>
        <w:pStyle w:val="normalwithoutspacing"/>
        <w:ind w:left="567" w:hanging="567"/>
        <w:rPr>
          <w:shd w:val="clear" w:color="auto" w:fill="FFFFFF"/>
        </w:rPr>
      </w:pPr>
    </w:p>
    <w:p w14:paraId="6CA27B35" w14:textId="77777777" w:rsidR="002E1FDE" w:rsidRPr="00EA41DC" w:rsidRDefault="002E1FDE" w:rsidP="00FD40D7">
      <w:pPr>
        <w:pStyle w:val="normalwithoutspacing"/>
      </w:pPr>
    </w:p>
    <w:p w14:paraId="305D86AF" w14:textId="77777777" w:rsidR="008338F0" w:rsidRPr="00EA41DC" w:rsidRDefault="003355E7" w:rsidP="003A109E">
      <w:pPr>
        <w:pStyle w:val="2"/>
        <w:rPr>
          <w:rFonts w:cs="Tahoma"/>
          <w:color w:val="auto"/>
          <w:lang w:val="el-GR"/>
        </w:rPr>
      </w:pPr>
      <w:bookmarkStart w:id="15" w:name="_Ref89085315"/>
      <w:bookmarkStart w:id="16" w:name="_Toc97194257"/>
      <w:bookmarkStart w:id="17" w:name="_Toc97194406"/>
      <w:bookmarkStart w:id="18" w:name="_Toc193464040"/>
      <w:r w:rsidRPr="00EA41DC">
        <w:rPr>
          <w:rFonts w:cs="Tahoma"/>
          <w:color w:val="auto"/>
          <w:lang w:val="el-GR"/>
        </w:rPr>
        <w:t>Στοιχεία Διαδικασίας - Χρηματοδότηση</w:t>
      </w:r>
      <w:bookmarkEnd w:id="15"/>
      <w:bookmarkEnd w:id="16"/>
      <w:bookmarkEnd w:id="17"/>
      <w:bookmarkEnd w:id="18"/>
    </w:p>
    <w:p w14:paraId="0F04A6BE" w14:textId="77777777" w:rsidR="008338F0" w:rsidRPr="00EA41DC" w:rsidRDefault="003355E7">
      <w:pPr>
        <w:rPr>
          <w:lang w:val="el-GR"/>
        </w:rPr>
      </w:pPr>
      <w:r w:rsidRPr="00EA41DC">
        <w:rPr>
          <w:b/>
          <w:lang w:val="el-GR"/>
        </w:rPr>
        <w:t xml:space="preserve">Είδος διαδικασίας </w:t>
      </w:r>
    </w:p>
    <w:p w14:paraId="407D7F38" w14:textId="77777777" w:rsidR="008338F0" w:rsidRPr="00EA41DC" w:rsidRDefault="003355E7">
      <w:pPr>
        <w:pStyle w:val="normalwithoutspacing"/>
        <w:rPr>
          <w:lang w:eastAsia="el-GR"/>
        </w:rPr>
      </w:pPr>
      <w:r w:rsidRPr="00EA41DC">
        <w:lastRenderedPageBreak/>
        <w:t xml:space="preserve">Ο διαγωνισμός θα διεξαχθεί με την ανοικτή διαδικασία του άρθρου 27 του ν. 4412/16. </w:t>
      </w:r>
    </w:p>
    <w:p w14:paraId="29866A07" w14:textId="77777777" w:rsidR="008338F0" w:rsidRPr="00EA41DC" w:rsidRDefault="008338F0">
      <w:pPr>
        <w:pStyle w:val="normalwithoutspacing"/>
      </w:pPr>
    </w:p>
    <w:p w14:paraId="249E4A7D" w14:textId="77777777" w:rsidR="008338F0" w:rsidRPr="00EA41DC" w:rsidRDefault="003355E7">
      <w:pPr>
        <w:pStyle w:val="normalwithoutspacing"/>
      </w:pPr>
      <w:r w:rsidRPr="00EA41DC">
        <w:rPr>
          <w:b/>
          <w:bCs/>
        </w:rPr>
        <w:t>Χρηματοδότηση της σύμβασης</w:t>
      </w:r>
    </w:p>
    <w:p w14:paraId="507EA60D" w14:textId="5719D9C4" w:rsidR="00295C2E" w:rsidRPr="00EA41DC" w:rsidRDefault="00295C2E" w:rsidP="00295C2E">
      <w:pPr>
        <w:rPr>
          <w:lang w:val="el-GR"/>
        </w:rPr>
      </w:pPr>
      <w:r w:rsidRPr="00EA41DC">
        <w:rPr>
          <w:lang w:val="el-GR"/>
        </w:rPr>
        <w:t xml:space="preserve">Φορέας χρηματοδότησης της παρούσας σύμβασης είναι το Υπουργείο </w:t>
      </w:r>
      <w:r w:rsidR="4210D6F3" w:rsidRPr="00EA41DC">
        <w:rPr>
          <w:lang w:val="el-GR"/>
        </w:rPr>
        <w:t>Εσωτερικών</w:t>
      </w:r>
      <w:r w:rsidRPr="00EA41DC">
        <w:rPr>
          <w:lang w:val="el-GR"/>
        </w:rPr>
        <w:t xml:space="preserve">. </w:t>
      </w:r>
    </w:p>
    <w:p w14:paraId="25B51A6A" w14:textId="2FBF98B7" w:rsidR="00295C2E" w:rsidRPr="00EA41DC" w:rsidRDefault="00295C2E" w:rsidP="00295C2E">
      <w:pPr>
        <w:rPr>
          <w:lang w:val="el-GR"/>
        </w:rPr>
      </w:pPr>
      <w:r w:rsidRPr="00EA41DC">
        <w:rPr>
          <w:lang w:val="el-GR"/>
        </w:rPr>
        <w:t xml:space="preserve">Οι δαπάνες </w:t>
      </w:r>
      <w:r w:rsidR="008A116E" w:rsidRPr="00EA41DC">
        <w:rPr>
          <w:lang w:val="el-GR"/>
        </w:rPr>
        <w:t>της σύμβασης</w:t>
      </w:r>
      <w:r w:rsidRPr="00EA41DC">
        <w:rPr>
          <w:lang w:val="el-GR"/>
        </w:rPr>
        <w:t xml:space="preserve">, </w:t>
      </w:r>
      <w:bookmarkStart w:id="19" w:name="_Hlk109917617"/>
      <w:r w:rsidRPr="00EA41DC">
        <w:rPr>
          <w:lang w:val="el-GR"/>
        </w:rPr>
        <w:t>μη περιλαμβανομένων των δικαιωμάτων προαίρεσης</w:t>
      </w:r>
      <w:bookmarkEnd w:id="19"/>
      <w:r w:rsidRPr="00EA41DC">
        <w:rPr>
          <w:lang w:val="el-GR"/>
        </w:rPr>
        <w:t>, θα βαρύνουν το Πρόγραμμα Δημοσίων Επενδύσεων-</w:t>
      </w:r>
      <w:r w:rsidRPr="00B015BE">
        <w:rPr>
          <w:lang w:val="el-GR"/>
        </w:rPr>
        <w:t>TA</w:t>
      </w:r>
      <w:r w:rsidRPr="00EA41DC">
        <w:rPr>
          <w:lang w:val="el-GR"/>
        </w:rPr>
        <w:t>, στη</w:t>
      </w:r>
      <w:r w:rsidRPr="00EA41DC" w:rsidDel="00E50F50">
        <w:rPr>
          <w:lang w:val="el-GR"/>
        </w:rPr>
        <w:t xml:space="preserve"> </w:t>
      </w:r>
      <w:r w:rsidRPr="00EA41DC">
        <w:rPr>
          <w:lang w:val="el-GR"/>
        </w:rPr>
        <w:t xml:space="preserve"> ΣΑΤΑ </w:t>
      </w:r>
      <w:r w:rsidR="007E4584" w:rsidRPr="00EA41DC">
        <w:rPr>
          <w:lang w:val="el-GR"/>
        </w:rPr>
        <w:t>ΤΑ055</w:t>
      </w:r>
      <w:r w:rsidRPr="00EA41DC">
        <w:rPr>
          <w:lang w:val="el-GR"/>
        </w:rPr>
        <w:t xml:space="preserve"> </w:t>
      </w:r>
      <w:bookmarkStart w:id="20" w:name="_Hlk109832032"/>
      <w:r w:rsidRPr="00EA41DC">
        <w:rPr>
          <w:lang w:val="el-GR"/>
        </w:rPr>
        <w:t xml:space="preserve">με ενάριθμο κωδικό </w:t>
      </w:r>
      <w:bookmarkEnd w:id="20"/>
      <w:r w:rsidR="007E1279" w:rsidRPr="00EA41DC">
        <w:rPr>
          <w:lang w:val="el-GR"/>
        </w:rPr>
        <w:t>2025ΤΑ05500000</w:t>
      </w:r>
    </w:p>
    <w:p w14:paraId="2FC3183F" w14:textId="31E846BD" w:rsidR="00295C2E" w:rsidRPr="00EA41DC" w:rsidRDefault="008A116E" w:rsidP="00295C2E">
      <w:pPr>
        <w:rPr>
          <w:lang w:val="el-GR"/>
        </w:rPr>
      </w:pPr>
      <w:r w:rsidRPr="00EA41DC">
        <w:rPr>
          <w:lang w:val="el-GR"/>
        </w:rPr>
        <w:t>Η σύμβαση</w:t>
      </w:r>
      <w:r w:rsidR="00295C2E" w:rsidRPr="00EA41DC">
        <w:rPr>
          <w:lang w:val="el-GR"/>
        </w:rPr>
        <w:t xml:space="preserve"> υλοποιείται στο πλαίσιο του Εθνικού Σχεδίου Ανάκαμψης και Ανθεκτικότητας «Ελλάδα 2.0» με τη χρηματοδότηση της Ευρωπαϊκής Ένωσης – </w:t>
      </w:r>
      <w:r w:rsidR="00295C2E" w:rsidRPr="00B015BE">
        <w:rPr>
          <w:lang w:val="el-GR"/>
        </w:rPr>
        <w:t>NextGeneration</w:t>
      </w:r>
      <w:r w:rsidR="00295C2E" w:rsidRPr="00EA41DC">
        <w:rPr>
          <w:lang w:val="el-GR"/>
        </w:rPr>
        <w:t xml:space="preserve"> </w:t>
      </w:r>
      <w:r w:rsidR="00295C2E" w:rsidRPr="00B015BE">
        <w:rPr>
          <w:lang w:val="el-GR"/>
        </w:rPr>
        <w:t>EU</w:t>
      </w:r>
      <w:r w:rsidR="00295C2E" w:rsidRPr="00EA41DC">
        <w:rPr>
          <w:lang w:val="el-GR"/>
        </w:rPr>
        <w:t xml:space="preserve"> (κωδικός Δράσης: </w:t>
      </w:r>
      <w:r w:rsidR="00900611" w:rsidRPr="00EA41DC">
        <w:rPr>
          <w:lang w:val="el-GR"/>
        </w:rPr>
        <w:t>16952 / Άξονας 4.2)</w:t>
      </w:r>
      <w:r w:rsidR="00295C2E" w:rsidRPr="00EA41DC">
        <w:rPr>
          <w:lang w:val="el-GR"/>
        </w:rPr>
        <w:t>, με βάση την Απόφαση Ένταξης με αρ. πρωτ.</w:t>
      </w:r>
      <w:r w:rsidR="001C05DE" w:rsidRPr="00EA41DC">
        <w:rPr>
          <w:lang w:val="el-GR"/>
        </w:rPr>
        <w:t xml:space="preserve"> ΥΠΕΘΟΟ 38566</w:t>
      </w:r>
      <w:r w:rsidR="006A7797" w:rsidRPr="00EA41DC">
        <w:rPr>
          <w:lang w:val="el-GR"/>
        </w:rPr>
        <w:t xml:space="preserve">/05-03-2025 </w:t>
      </w:r>
      <w:r w:rsidR="00295C2E" w:rsidRPr="00B015BE">
        <w:rPr>
          <w:lang w:val="el-GR"/>
        </w:rPr>
        <w:t>(Α.Π ΚτΠ Μ.Α.Ε.</w:t>
      </w:r>
      <w:r w:rsidR="006A7797" w:rsidRPr="00B015BE">
        <w:rPr>
          <w:lang w:val="el-GR"/>
        </w:rPr>
        <w:t xml:space="preserve"> 4460</w:t>
      </w:r>
      <w:r w:rsidR="00295C2E" w:rsidRPr="00B015BE">
        <w:rPr>
          <w:lang w:val="el-GR"/>
        </w:rPr>
        <w:t>/</w:t>
      </w:r>
      <w:r w:rsidR="006A7797" w:rsidRPr="00B015BE">
        <w:rPr>
          <w:lang w:val="el-GR"/>
        </w:rPr>
        <w:t>05-03-2025</w:t>
      </w:r>
      <w:r w:rsidR="00295C2E" w:rsidRPr="00B015BE">
        <w:rPr>
          <w:lang w:val="el-GR"/>
        </w:rPr>
        <w:t xml:space="preserve">)  και ΑΔΑ: </w:t>
      </w:r>
      <w:r w:rsidR="00063D72" w:rsidRPr="00B015BE">
        <w:rPr>
          <w:lang w:val="el-GR"/>
        </w:rPr>
        <w:t>93Ψ8Η-Φ9Η</w:t>
      </w:r>
      <w:r w:rsidR="00295C2E" w:rsidRPr="00EA41DC">
        <w:rPr>
          <w:lang w:val="el-GR"/>
        </w:rPr>
        <w:t xml:space="preserve">  έχει δε λάβει κωδικό ΟΠΣ ΤΑ: </w:t>
      </w:r>
      <w:r w:rsidR="00900611" w:rsidRPr="00EA41DC">
        <w:rPr>
          <w:lang w:val="el-GR"/>
        </w:rPr>
        <w:t>5225632</w:t>
      </w:r>
    </w:p>
    <w:p w14:paraId="6A85E427" w14:textId="77777777" w:rsidR="00295C2E" w:rsidRPr="00EA41DC" w:rsidRDefault="00295C2E" w:rsidP="00295C2E">
      <w:pPr>
        <w:rPr>
          <w:lang w:val="el-GR"/>
        </w:rPr>
      </w:pPr>
      <w:r w:rsidRPr="00EA41DC">
        <w:rPr>
          <w:lang w:val="el-GR"/>
        </w:rPr>
        <w:t>Τα δικαιώματα προαίρεσης δύναται να χρηματοδοτηθούν από οποιαδήποτε άλλη πηγή.</w:t>
      </w:r>
    </w:p>
    <w:p w14:paraId="61A08B5A" w14:textId="77777777" w:rsidR="00824E13" w:rsidRPr="00EA41DC" w:rsidRDefault="00824E13">
      <w:pPr>
        <w:pStyle w:val="normalwithoutspacing"/>
      </w:pPr>
    </w:p>
    <w:p w14:paraId="15E727EF" w14:textId="77777777" w:rsidR="008338F0" w:rsidRPr="00EA41DC" w:rsidRDefault="003355E7" w:rsidP="003A109E">
      <w:pPr>
        <w:pStyle w:val="2"/>
        <w:rPr>
          <w:rFonts w:cs="Tahoma"/>
          <w:color w:val="auto"/>
          <w:lang w:val="el-GR"/>
        </w:rPr>
      </w:pPr>
      <w:r w:rsidRPr="00EA41DC">
        <w:rPr>
          <w:rFonts w:cs="Tahoma"/>
          <w:color w:val="auto"/>
          <w:lang w:val="el-GR"/>
        </w:rPr>
        <w:tab/>
      </w:r>
      <w:bookmarkStart w:id="21" w:name="_Toc97194258"/>
      <w:bookmarkStart w:id="22" w:name="_Toc97194407"/>
      <w:bookmarkStart w:id="23" w:name="_Toc193464041"/>
      <w:r w:rsidRPr="00EA41DC">
        <w:rPr>
          <w:rFonts w:cs="Tahoma"/>
          <w:color w:val="auto"/>
          <w:lang w:val="el-GR"/>
        </w:rPr>
        <w:t>Συνοπτική Περιγραφή φυσικού και οικονομικού αντικειμένου της σύμβασης</w:t>
      </w:r>
      <w:bookmarkEnd w:id="21"/>
      <w:bookmarkEnd w:id="22"/>
      <w:bookmarkEnd w:id="23"/>
      <w:r w:rsidRPr="00EA41DC">
        <w:rPr>
          <w:rFonts w:cs="Tahoma"/>
          <w:color w:val="auto"/>
          <w:lang w:val="el-GR"/>
        </w:rPr>
        <w:t xml:space="preserve"> </w:t>
      </w:r>
    </w:p>
    <w:p w14:paraId="782244D8" w14:textId="0F8723B6" w:rsidR="008338F0" w:rsidRPr="00EA41DC" w:rsidRDefault="003355E7" w:rsidP="25B0B5B6">
      <w:pPr>
        <w:spacing w:before="240" w:after="240"/>
        <w:rPr>
          <w:lang w:val="el-GR"/>
        </w:rPr>
      </w:pPr>
      <w:r w:rsidRPr="00EA41DC">
        <w:rPr>
          <w:lang w:val="el-GR"/>
        </w:rPr>
        <w:t>Αντικείμενο της σύμβασης</w:t>
      </w:r>
      <w:r w:rsidR="00E1337D" w:rsidRPr="00EA41DC">
        <w:rPr>
          <w:lang w:val="el-GR"/>
        </w:rPr>
        <w:t xml:space="preserve"> </w:t>
      </w:r>
      <w:r w:rsidRPr="00EA41DC">
        <w:rPr>
          <w:lang w:val="el-GR"/>
        </w:rPr>
        <w:t xml:space="preserve">είναι </w:t>
      </w:r>
      <w:r w:rsidR="532DD69A" w:rsidRPr="00EA41DC">
        <w:rPr>
          <w:lang w:val="el-GR"/>
        </w:rPr>
        <w:t xml:space="preserve">η ανάπτυξη και θέση σε λειτουργία πληροφοριακού συστήματος Αυτοτελούς Υπηρεσίας Εποπτείας ΟΤΑ. Στόχος του πληροφοριακού συστήματος είναι η αποτελεσματική, ταχεία και αντικειμενική άσκηση κρατικής εποπτείας επί των πράξεων ή παραλείψεων των ΟΤΑ και η ανταλλαγή των απαιτούμενων πληροφοριών, των εμπλεκόμενων φορέων. </w:t>
      </w:r>
    </w:p>
    <w:p w14:paraId="169636EA" w14:textId="1F31E2AE" w:rsidR="008338F0" w:rsidRPr="00EA41DC" w:rsidRDefault="003355E7" w:rsidP="25B0B5B6">
      <w:pPr>
        <w:spacing w:after="0"/>
        <w:rPr>
          <w:rFonts w:eastAsia="Microsoft Sans Serif"/>
          <w:lang w:val="el-GR"/>
        </w:rPr>
      </w:pPr>
      <w:r w:rsidRPr="00EA41DC">
        <w:rPr>
          <w:lang w:val="el-GR"/>
        </w:rPr>
        <w:t xml:space="preserve">Οι παρεχόμενες υπηρεσίες κατατάσσονται στους ακόλουθους κωδικούς του Κοινού Λεξιλογίου δημοσίων συμβάσεων (CPV) : </w:t>
      </w:r>
      <w:r w:rsidR="0514826E" w:rsidRPr="00EA41DC">
        <w:rPr>
          <w:rFonts w:eastAsia="Microsoft Sans Serif"/>
          <w:lang w:val="el-GR"/>
        </w:rPr>
        <w:t>72000000-5 Υπηρεσίες τεχνολογίας των πληροφοριών: παροχή συμβουλών, ανάπτυξη λογισμικού, Διαδίκτυο και υποστήριξη, 72262000-9</w:t>
      </w:r>
      <w:r w:rsidR="2C07E7BC" w:rsidRPr="00EA41DC">
        <w:rPr>
          <w:rFonts w:eastAsia="Microsoft Sans Serif"/>
          <w:lang w:val="el-GR"/>
        </w:rPr>
        <w:t xml:space="preserve"> Υπηρεσίες ανάπτυξης λογισμικού, </w:t>
      </w:r>
      <w:r w:rsidR="45E08FA6" w:rsidRPr="00EA41DC">
        <w:rPr>
          <w:rFonts w:eastAsia="Microsoft Sans Serif"/>
          <w:lang w:val="el-GR"/>
        </w:rPr>
        <w:t>80533100-0 Υπηρεσίες εκπαίδευσης στον τομέα της πληροφορικής.</w:t>
      </w:r>
    </w:p>
    <w:p w14:paraId="41B682AC" w14:textId="0DE1C389" w:rsidR="008338F0" w:rsidRPr="00EA41DC" w:rsidRDefault="008338F0" w:rsidP="25B0B5B6">
      <w:pPr>
        <w:spacing w:after="0"/>
        <w:rPr>
          <w:rFonts w:eastAsia="Microsoft Sans Serif"/>
          <w:lang w:val="el-GR"/>
        </w:rPr>
      </w:pPr>
    </w:p>
    <w:p w14:paraId="53A5C817" w14:textId="7994865E" w:rsidR="008338F0" w:rsidRPr="00EA41DC" w:rsidRDefault="008338F0" w:rsidP="25B0B5B6">
      <w:pPr>
        <w:rPr>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1"/>
        <w:gridCol w:w="8017"/>
      </w:tblGrid>
      <w:tr w:rsidR="00EA41DC" w:rsidRPr="00EA41DC" w14:paraId="5CF2769B" w14:textId="77777777" w:rsidTr="25B0B5B6">
        <w:trPr>
          <w:trHeight w:val="300"/>
          <w:tblHeader/>
        </w:trPr>
        <w:tc>
          <w:tcPr>
            <w:tcW w:w="1611" w:type="dxa"/>
            <w:shd w:val="clear" w:color="auto" w:fill="F2F2F2" w:themeFill="background1" w:themeFillShade="F2"/>
          </w:tcPr>
          <w:p w14:paraId="4E8B4E93" w14:textId="77777777" w:rsidR="00171881" w:rsidRPr="00EA41DC" w:rsidRDefault="00171881" w:rsidP="0032159C">
            <w:pPr>
              <w:pStyle w:val="ae"/>
              <w:spacing w:after="0"/>
              <w:jc w:val="center"/>
              <w:rPr>
                <w:rFonts w:eastAsia="Microsoft Sans Serif"/>
                <w:b/>
                <w:bCs/>
                <w:lang w:val="el-GR"/>
              </w:rPr>
            </w:pPr>
            <w:r w:rsidRPr="00EA41DC">
              <w:rPr>
                <w:rFonts w:eastAsia="Microsoft Sans Serif"/>
                <w:b/>
                <w:bCs/>
                <w:lang w:val="el-GR"/>
              </w:rPr>
              <w:t>Κωδικός CPV</w:t>
            </w:r>
          </w:p>
        </w:tc>
        <w:tc>
          <w:tcPr>
            <w:tcW w:w="8017" w:type="dxa"/>
            <w:shd w:val="clear" w:color="auto" w:fill="F2F2F2" w:themeFill="background1" w:themeFillShade="F2"/>
          </w:tcPr>
          <w:p w14:paraId="51524A1F" w14:textId="77777777" w:rsidR="00171881" w:rsidRPr="00EA41DC" w:rsidRDefault="00171881" w:rsidP="0032159C">
            <w:pPr>
              <w:pStyle w:val="ae"/>
              <w:spacing w:after="0"/>
              <w:jc w:val="center"/>
              <w:rPr>
                <w:rFonts w:eastAsia="Microsoft Sans Serif"/>
                <w:b/>
                <w:bCs/>
                <w:lang w:val="el-GR"/>
              </w:rPr>
            </w:pPr>
            <w:r w:rsidRPr="00EA41DC">
              <w:rPr>
                <w:rFonts w:eastAsia="Microsoft Sans Serif"/>
                <w:b/>
                <w:bCs/>
                <w:lang w:val="el-GR"/>
              </w:rPr>
              <w:t>Περιγραφή</w:t>
            </w:r>
          </w:p>
        </w:tc>
      </w:tr>
      <w:tr w:rsidR="00EA41DC" w:rsidRPr="00FC4FC3" w14:paraId="75C15B4D" w14:textId="77777777" w:rsidTr="25B0B5B6">
        <w:trPr>
          <w:trHeight w:val="300"/>
        </w:trPr>
        <w:tc>
          <w:tcPr>
            <w:tcW w:w="1611" w:type="dxa"/>
            <w:shd w:val="clear" w:color="auto" w:fill="auto"/>
          </w:tcPr>
          <w:p w14:paraId="5CBCEF00" w14:textId="77777777" w:rsidR="00171881" w:rsidRPr="00EA41DC" w:rsidRDefault="00171881" w:rsidP="25B0B5B6">
            <w:pPr>
              <w:pStyle w:val="ae"/>
              <w:spacing w:after="0"/>
              <w:rPr>
                <w:rFonts w:eastAsia="Microsoft Sans Serif"/>
                <w:lang w:val="el-GR"/>
              </w:rPr>
            </w:pPr>
            <w:r w:rsidRPr="00EA41DC">
              <w:rPr>
                <w:rFonts w:eastAsia="Microsoft Sans Serif"/>
                <w:lang w:val="el-GR"/>
              </w:rPr>
              <w:t>72000000-5</w:t>
            </w:r>
          </w:p>
        </w:tc>
        <w:tc>
          <w:tcPr>
            <w:tcW w:w="8017" w:type="dxa"/>
            <w:shd w:val="clear" w:color="auto" w:fill="auto"/>
          </w:tcPr>
          <w:p w14:paraId="5729B2E8" w14:textId="77777777" w:rsidR="00171881" w:rsidRPr="00EA41DC" w:rsidRDefault="00171881" w:rsidP="25B0B5B6">
            <w:pPr>
              <w:pStyle w:val="ae"/>
              <w:spacing w:after="0"/>
              <w:rPr>
                <w:rFonts w:eastAsia="Microsoft Sans Serif"/>
                <w:lang w:val="el-GR"/>
              </w:rPr>
            </w:pPr>
            <w:r w:rsidRPr="00EA41DC">
              <w:rPr>
                <w:rFonts w:eastAsia="Microsoft Sans Serif"/>
                <w:lang w:val="el-GR"/>
              </w:rPr>
              <w:t>Υπηρεσίες τεχνολογίας των πληροφοριών: παροχή συμβουλών, ανάπτυξη λογισμικού, Διαδίκτυο και υποστήριξη</w:t>
            </w:r>
          </w:p>
        </w:tc>
      </w:tr>
      <w:tr w:rsidR="00EA41DC" w:rsidRPr="00EA41DC" w14:paraId="552ECFDB" w14:textId="77777777" w:rsidTr="25B0B5B6">
        <w:trPr>
          <w:trHeight w:val="300"/>
        </w:trPr>
        <w:tc>
          <w:tcPr>
            <w:tcW w:w="1611" w:type="dxa"/>
            <w:shd w:val="clear" w:color="auto" w:fill="auto"/>
          </w:tcPr>
          <w:p w14:paraId="15D87DD4" w14:textId="77777777" w:rsidR="00171881" w:rsidRPr="00EA41DC" w:rsidRDefault="00171881" w:rsidP="25B0B5B6">
            <w:pPr>
              <w:pStyle w:val="ae"/>
              <w:spacing w:after="0"/>
              <w:rPr>
                <w:rFonts w:eastAsia="Microsoft Sans Serif"/>
                <w:lang w:val="el-GR"/>
              </w:rPr>
            </w:pPr>
            <w:r w:rsidRPr="00EA41DC">
              <w:rPr>
                <w:rFonts w:eastAsia="Microsoft Sans Serif"/>
                <w:lang w:val="el-GR"/>
              </w:rPr>
              <w:t>72262000-9</w:t>
            </w:r>
          </w:p>
        </w:tc>
        <w:tc>
          <w:tcPr>
            <w:tcW w:w="8017" w:type="dxa"/>
            <w:shd w:val="clear" w:color="auto" w:fill="auto"/>
          </w:tcPr>
          <w:p w14:paraId="2D5FF460" w14:textId="77777777" w:rsidR="00171881" w:rsidRPr="00EA41DC" w:rsidRDefault="00171881" w:rsidP="25B0B5B6">
            <w:pPr>
              <w:pStyle w:val="ae"/>
              <w:spacing w:after="0"/>
              <w:rPr>
                <w:rFonts w:eastAsia="Microsoft Sans Serif"/>
                <w:lang w:val="el-GR"/>
              </w:rPr>
            </w:pPr>
            <w:r w:rsidRPr="00EA41DC">
              <w:rPr>
                <w:rFonts w:eastAsia="Microsoft Sans Serif"/>
                <w:lang w:val="el-GR"/>
              </w:rPr>
              <w:t>Υπηρεσίες ανάπτυξης λογισμικού</w:t>
            </w:r>
          </w:p>
        </w:tc>
      </w:tr>
      <w:tr w:rsidR="00EA41DC" w:rsidRPr="00FC4FC3" w14:paraId="0469198E" w14:textId="77777777" w:rsidTr="25B0B5B6">
        <w:trPr>
          <w:trHeight w:val="300"/>
        </w:trPr>
        <w:tc>
          <w:tcPr>
            <w:tcW w:w="1611" w:type="dxa"/>
            <w:shd w:val="clear" w:color="auto" w:fill="auto"/>
          </w:tcPr>
          <w:p w14:paraId="7FE8DB3F" w14:textId="77777777" w:rsidR="00171881" w:rsidRPr="00EA41DC" w:rsidRDefault="00171881" w:rsidP="25B0B5B6">
            <w:pPr>
              <w:pStyle w:val="ae"/>
              <w:spacing w:after="0"/>
              <w:rPr>
                <w:rFonts w:eastAsia="Microsoft Sans Serif"/>
                <w:lang w:val="el-GR"/>
              </w:rPr>
            </w:pPr>
            <w:r w:rsidRPr="00EA41DC">
              <w:rPr>
                <w:rFonts w:eastAsia="Microsoft Sans Serif"/>
                <w:lang w:val="el-GR"/>
              </w:rPr>
              <w:t>80533100-0</w:t>
            </w:r>
          </w:p>
        </w:tc>
        <w:tc>
          <w:tcPr>
            <w:tcW w:w="8017" w:type="dxa"/>
            <w:shd w:val="clear" w:color="auto" w:fill="auto"/>
          </w:tcPr>
          <w:p w14:paraId="23300629" w14:textId="77777777" w:rsidR="00171881" w:rsidRPr="00EA41DC" w:rsidRDefault="00171881" w:rsidP="25B0B5B6">
            <w:pPr>
              <w:pStyle w:val="ae"/>
              <w:spacing w:after="0"/>
              <w:rPr>
                <w:rFonts w:eastAsia="Microsoft Sans Serif"/>
                <w:lang w:val="el-GR"/>
              </w:rPr>
            </w:pPr>
            <w:r w:rsidRPr="00EA41DC">
              <w:rPr>
                <w:rFonts w:eastAsia="Microsoft Sans Serif"/>
                <w:lang w:val="el-GR"/>
              </w:rPr>
              <w:t>Υπηρεσίες εκπαίδευσης στον τομέα της πληροφορικής</w:t>
            </w:r>
          </w:p>
        </w:tc>
      </w:tr>
    </w:tbl>
    <w:p w14:paraId="1365EF90" w14:textId="1E24B485" w:rsidR="00171881" w:rsidRPr="00EA41DC" w:rsidDel="006436F3" w:rsidRDefault="00171881" w:rsidP="25B0B5B6">
      <w:pPr>
        <w:rPr>
          <w:i/>
          <w:iCs/>
          <w:lang w:val="el-GR"/>
        </w:rPr>
      </w:pPr>
    </w:p>
    <w:p w14:paraId="53773ED9" w14:textId="3EAF57E5" w:rsidR="00272B7A" w:rsidRPr="00EA41DC" w:rsidRDefault="00272B7A">
      <w:pPr>
        <w:rPr>
          <w:lang w:val="el-GR"/>
        </w:rPr>
      </w:pPr>
      <w:r w:rsidRPr="00EA41DC">
        <w:rPr>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r w:rsidR="002A0D47" w:rsidRPr="00EA41DC">
        <w:rPr>
          <w:lang w:val="el-GR"/>
        </w:rPr>
        <w:t>ήτοι</w:t>
      </w:r>
      <w:r w:rsidRPr="00EA41DC">
        <w:rPr>
          <w:lang w:val="el-GR"/>
        </w:rPr>
        <w:t xml:space="preserve"> των υψηλών απαιτήσεων διαλειτουργικότητας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Προσφορές γίνονται αποδεκτές για το σύνολο των υπηρεσιών που περιγράφονται.</w:t>
      </w:r>
    </w:p>
    <w:p w14:paraId="68CE96CE" w14:textId="0931A00F" w:rsidR="008338F0" w:rsidRPr="00EA41DC" w:rsidRDefault="003355E7" w:rsidP="738C1523">
      <w:pPr>
        <w:pStyle w:val="normalwithoutspacing"/>
      </w:pPr>
      <w:r w:rsidRPr="00EA41DC">
        <w:t xml:space="preserve">Η εκτιμώμενη αξία της </w:t>
      </w:r>
      <w:r w:rsidR="00FC3100" w:rsidRPr="00EA41DC">
        <w:t xml:space="preserve">παρούσας </w:t>
      </w:r>
      <w:r w:rsidRPr="00EA41DC">
        <w:t xml:space="preserve">σύμβασης ανέρχεται στο ποσό των </w:t>
      </w:r>
      <w:r w:rsidR="009E5834" w:rsidRPr="00B015BE">
        <w:t>1.61</w:t>
      </w:r>
      <w:r w:rsidR="0040062E" w:rsidRPr="00B015BE">
        <w:t>1</w:t>
      </w:r>
      <w:r w:rsidR="009E5834" w:rsidRPr="00B015BE">
        <w:t>.</w:t>
      </w:r>
      <w:r w:rsidR="0040062E" w:rsidRPr="00B015BE">
        <w:t>38</w:t>
      </w:r>
      <w:r w:rsidR="009E5834" w:rsidRPr="00B015BE">
        <w:t>0,00</w:t>
      </w:r>
      <w:r w:rsidR="7F0F0AD8" w:rsidRPr="00B015BE">
        <w:t xml:space="preserve"> </w:t>
      </w:r>
      <w:r w:rsidR="009E5834" w:rsidRPr="00B015BE">
        <w:t>€</w:t>
      </w:r>
      <w:r w:rsidRPr="00EA41DC">
        <w:t xml:space="preserve"> συμπεριλαμβανομένου ΦΠΑ  (προϋπολογισμός χωρίς ΦΠΑ:</w:t>
      </w:r>
      <w:r w:rsidR="6015C7A5" w:rsidRPr="00EA41DC">
        <w:t xml:space="preserve"> </w:t>
      </w:r>
      <w:r w:rsidR="009E5834" w:rsidRPr="00B015BE">
        <w:t>1.</w:t>
      </w:r>
      <w:r w:rsidR="0040062E" w:rsidRPr="00B015BE">
        <w:t>299</w:t>
      </w:r>
      <w:r w:rsidR="009E5834" w:rsidRPr="00B015BE">
        <w:t>.</w:t>
      </w:r>
      <w:r w:rsidR="0040062E" w:rsidRPr="00B015BE">
        <w:t>5</w:t>
      </w:r>
      <w:r w:rsidR="009E5834" w:rsidRPr="00B015BE">
        <w:t>00,00 €</w:t>
      </w:r>
      <w:r w:rsidR="009E5834" w:rsidRPr="00EA41DC">
        <w:t xml:space="preserve"> </w:t>
      </w:r>
      <w:r w:rsidRPr="00EA41DC">
        <w:t xml:space="preserve">ΦΠΑ : </w:t>
      </w:r>
      <w:r w:rsidR="009E5834" w:rsidRPr="00B015BE">
        <w:t>31</w:t>
      </w:r>
      <w:r w:rsidR="0040062E" w:rsidRPr="00B015BE">
        <w:t>1</w:t>
      </w:r>
      <w:r w:rsidR="009E5834" w:rsidRPr="00B015BE">
        <w:t>.</w:t>
      </w:r>
      <w:r w:rsidR="006011F4" w:rsidRPr="00B015BE">
        <w:t>88</w:t>
      </w:r>
      <w:r w:rsidR="009E5834" w:rsidRPr="00B015BE">
        <w:t>0,00 €</w:t>
      </w:r>
      <w:r w:rsidRPr="00B015BE">
        <w:t>).</w:t>
      </w:r>
    </w:p>
    <w:p w14:paraId="74624BE9" w14:textId="6B1ECBB0" w:rsidR="004C19BF" w:rsidRPr="00EA41DC" w:rsidRDefault="004C19BF" w:rsidP="004C19BF">
      <w:pPr>
        <w:spacing w:before="120" w:after="60"/>
        <w:rPr>
          <w:lang w:val="el-GR"/>
        </w:rPr>
      </w:pPr>
      <w:r w:rsidRPr="00EA41DC">
        <w:rPr>
          <w:lang w:val="el-GR"/>
        </w:rPr>
        <w:t xml:space="preserve">Μετά τη σύναψη της αρχικής σύμβασης, κατά την υλοποίηση του έργου και </w:t>
      </w:r>
      <w:r w:rsidR="00FC7AD5" w:rsidRPr="00EA41DC">
        <w:rPr>
          <w:lang w:val="el-GR"/>
        </w:rPr>
        <w:t>πριν</w:t>
      </w:r>
      <w:r w:rsidRPr="00EA41DC">
        <w:rPr>
          <w:lang w:val="el-GR"/>
        </w:rPr>
        <w:t xml:space="preserve"> τη λήξη της σύμβασης, η Αναθέτουσα Αρχή δύναται να αποφασίσει την άσκηση δικαιώματος προαίρεσης με </w:t>
      </w:r>
      <w:r w:rsidRPr="00EA41DC">
        <w:rPr>
          <w:lang w:val="el-GR"/>
        </w:rPr>
        <w:lastRenderedPageBreak/>
        <w:t xml:space="preserve">αύξηση του φυσικού αντικειμένου του έργου (όπως αυτό περιγράφεται στην παρούσα) έως </w:t>
      </w:r>
      <w:r w:rsidR="078DDA2E" w:rsidRPr="00EA41DC">
        <w:rPr>
          <w:lang w:val="el-GR"/>
        </w:rPr>
        <w:t xml:space="preserve">τριάντα </w:t>
      </w:r>
      <w:r w:rsidRPr="00EA41DC">
        <w:rPr>
          <w:lang w:val="el-GR"/>
        </w:rPr>
        <w:t>τοις εκατό (</w:t>
      </w:r>
      <w:r w:rsidR="71A4382A" w:rsidRPr="00EA41DC">
        <w:rPr>
          <w:lang w:val="el-GR"/>
        </w:rPr>
        <w:t>30</w:t>
      </w:r>
      <w:r w:rsidRPr="00EA41DC">
        <w:rPr>
          <w:lang w:val="el-GR"/>
        </w:rPr>
        <w:t xml:space="preserve">%) του συμβατικού τιμήματος. </w:t>
      </w:r>
    </w:p>
    <w:p w14:paraId="0698E226" w14:textId="6CAA7E4B" w:rsidR="00385477" w:rsidRPr="00043EDA" w:rsidRDefault="004C19BF" w:rsidP="07DE7DF9">
      <w:pPr>
        <w:rPr>
          <w:lang w:val="el-GR"/>
        </w:rPr>
      </w:pPr>
      <w:r w:rsidRPr="00EA41DC">
        <w:rPr>
          <w:lang w:val="el-GR"/>
        </w:rPr>
        <w:t xml:space="preserve">Πριν την λήξη της </w:t>
      </w:r>
      <w:r w:rsidR="00786BC9" w:rsidRPr="00EA41DC">
        <w:rPr>
          <w:lang w:val="el-GR"/>
        </w:rPr>
        <w:t>σύμβασης</w:t>
      </w:r>
      <w:r w:rsidRPr="00EA41DC">
        <w:rPr>
          <w:lang w:val="el-GR"/>
        </w:rPr>
        <w:t xml:space="preserve">, ο Κύριος του Έργου δύναται να αποφασίσει την άσκηση δικαιώματος προαίρεσης συντήρησης έως του ποσού </w:t>
      </w:r>
      <w:r w:rsidRPr="00043EDA">
        <w:rPr>
          <w:lang w:val="el-GR"/>
        </w:rPr>
        <w:t xml:space="preserve">των </w:t>
      </w:r>
      <w:r w:rsidR="008B3603" w:rsidRPr="005812F6">
        <w:rPr>
          <w:lang w:val="el-GR"/>
        </w:rPr>
        <w:t>389.850</w:t>
      </w:r>
      <w:r w:rsidR="009E5834" w:rsidRPr="00043EDA">
        <w:rPr>
          <w:lang w:val="el-GR"/>
        </w:rPr>
        <w:t>,00 €</w:t>
      </w:r>
      <w:r w:rsidRPr="00043EDA">
        <w:rPr>
          <w:lang w:val="el-GR"/>
        </w:rPr>
        <w:t xml:space="preserve"> μη περιλαμβανομένου ΦΠΑ (προϋπολογισμός με ΦΠΑ: </w:t>
      </w:r>
      <w:r w:rsidR="00B70B9E" w:rsidRPr="00043EDA">
        <w:rPr>
          <w:lang w:val="el-GR"/>
        </w:rPr>
        <w:t>483.</w:t>
      </w:r>
      <w:r w:rsidR="00A21778" w:rsidRPr="005812F6">
        <w:rPr>
          <w:lang w:val="el-GR"/>
        </w:rPr>
        <w:t>414</w:t>
      </w:r>
      <w:r w:rsidR="00B70B9E" w:rsidRPr="00043EDA">
        <w:rPr>
          <w:lang w:val="el-GR"/>
        </w:rPr>
        <w:t>,00</w:t>
      </w:r>
      <w:r w:rsidR="009E5834" w:rsidRPr="00043EDA">
        <w:rPr>
          <w:lang w:val="el-GR"/>
        </w:rPr>
        <w:t xml:space="preserve"> €</w:t>
      </w:r>
      <w:r w:rsidRPr="00043EDA">
        <w:rPr>
          <w:lang w:val="el-GR"/>
        </w:rPr>
        <w:t xml:space="preserve">, ΦΠΑ </w:t>
      </w:r>
      <w:r w:rsidR="0077513A" w:rsidRPr="00043EDA">
        <w:rPr>
          <w:lang w:val="el-GR"/>
        </w:rPr>
        <w:t>24%:</w:t>
      </w:r>
      <w:r w:rsidRPr="00043EDA">
        <w:rPr>
          <w:lang w:val="el-GR"/>
        </w:rPr>
        <w:t xml:space="preserve"> </w:t>
      </w:r>
      <w:r w:rsidR="00B70B9E" w:rsidRPr="00043EDA">
        <w:rPr>
          <w:lang w:val="el-GR"/>
        </w:rPr>
        <w:t>93.</w:t>
      </w:r>
      <w:r w:rsidR="00A21778" w:rsidRPr="005812F6">
        <w:rPr>
          <w:lang w:val="el-GR"/>
        </w:rPr>
        <w:t>564</w:t>
      </w:r>
      <w:r w:rsidR="00B70B9E" w:rsidRPr="00043EDA">
        <w:rPr>
          <w:lang w:val="el-GR"/>
        </w:rPr>
        <w:t>,00</w:t>
      </w:r>
      <w:r w:rsidR="009E5834" w:rsidRPr="00043EDA">
        <w:rPr>
          <w:lang w:val="el-GR"/>
        </w:rPr>
        <w:t xml:space="preserve"> €</w:t>
      </w:r>
      <w:r w:rsidRPr="00043EDA">
        <w:rPr>
          <w:lang w:val="el-GR"/>
        </w:rPr>
        <w:t>), με βάση την Οικονομική Προσφορά του Υποψηφίου Αναδόχου, για τις υπηρεσίες συντήρησης (όπως αυτές περιγράφονται στ</w:t>
      </w:r>
      <w:r w:rsidR="002906DD" w:rsidRPr="00043EDA">
        <w:rPr>
          <w:lang w:val="el-GR"/>
        </w:rPr>
        <w:t>ο</w:t>
      </w:r>
      <w:r w:rsidRPr="00043EDA">
        <w:rPr>
          <w:lang w:val="el-GR"/>
        </w:rPr>
        <w:t xml:space="preserve"> </w:t>
      </w:r>
      <w:r w:rsidR="002906DD" w:rsidRPr="00043EDA">
        <w:rPr>
          <w:lang w:val="el-GR"/>
        </w:rPr>
        <w:t>Παράρτημα Ι, παρ.</w:t>
      </w:r>
      <w:r w:rsidR="00C627CE" w:rsidRPr="00043EDA">
        <w:rPr>
          <w:lang w:val="el-GR"/>
        </w:rPr>
        <w:t xml:space="preserve"> </w:t>
      </w:r>
      <w:r w:rsidR="00C627CE" w:rsidRPr="00043EDA">
        <w:rPr>
          <w:lang w:val="el-GR"/>
        </w:rPr>
        <w:fldChar w:fldCharType="begin"/>
      </w:r>
      <w:r w:rsidR="00C627CE" w:rsidRPr="00043EDA">
        <w:rPr>
          <w:lang w:val="el-GR"/>
        </w:rPr>
        <w:instrText xml:space="preserve"> REF _Ref190430906 \h  \* MERGEFORMAT </w:instrText>
      </w:r>
      <w:r w:rsidR="00C627CE" w:rsidRPr="00043EDA">
        <w:rPr>
          <w:lang w:val="el-GR"/>
        </w:rPr>
      </w:r>
      <w:r w:rsidR="00C627CE" w:rsidRPr="00043EDA">
        <w:rPr>
          <w:lang w:val="el-GR"/>
        </w:rPr>
        <w:fldChar w:fldCharType="separate"/>
      </w:r>
      <w:r w:rsidR="004C4A99" w:rsidRPr="004C4A99">
        <w:rPr>
          <w:lang w:val="el-GR"/>
        </w:rPr>
        <w:t xml:space="preserve">6.2.6.1.1 Υπηρεσίες Περιόδου Εγγύησης </w:t>
      </w:r>
      <w:r w:rsidR="00C627CE" w:rsidRPr="00043EDA">
        <w:rPr>
          <w:lang w:val="el-GR"/>
        </w:rPr>
        <w:fldChar w:fldCharType="end"/>
      </w:r>
      <w:r w:rsidRPr="00043EDA">
        <w:rPr>
          <w:lang w:val="el-GR"/>
        </w:rPr>
        <w:t>).</w:t>
      </w:r>
    </w:p>
    <w:p w14:paraId="28F9BBCE" w14:textId="2E4531AE" w:rsidR="00385477" w:rsidRPr="00EA41DC" w:rsidRDefault="006A7CB6" w:rsidP="004C19BF">
      <w:pPr>
        <w:rPr>
          <w:lang w:val="el-GR"/>
        </w:rPr>
      </w:pPr>
      <w:r w:rsidRPr="00043EDA">
        <w:rPr>
          <w:lang w:val="el-GR"/>
        </w:rPr>
        <w:t xml:space="preserve">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 </w:t>
      </w:r>
      <w:r w:rsidR="00FB6863" w:rsidRPr="00043EDA">
        <w:rPr>
          <w:lang w:val="el-GR"/>
        </w:rPr>
        <w:t xml:space="preserve">των </w:t>
      </w:r>
      <w:r w:rsidR="00B70B9E" w:rsidRPr="00043EDA">
        <w:rPr>
          <w:b/>
          <w:bCs/>
          <w:strike/>
          <w:lang w:val="el-GR"/>
        </w:rPr>
        <w:t xml:space="preserve"> </w:t>
      </w:r>
      <w:r w:rsidR="00B70B9E" w:rsidRPr="00043EDA">
        <w:rPr>
          <w:b/>
          <w:bCs/>
          <w:lang w:val="el-GR"/>
        </w:rPr>
        <w:t>2.0</w:t>
      </w:r>
      <w:r w:rsidR="00443892" w:rsidRPr="005812F6">
        <w:rPr>
          <w:b/>
          <w:bCs/>
          <w:lang w:val="el-GR"/>
        </w:rPr>
        <w:t>79</w:t>
      </w:r>
      <w:r w:rsidR="00B70B9E" w:rsidRPr="00043EDA">
        <w:rPr>
          <w:b/>
          <w:bCs/>
          <w:lang w:val="el-GR"/>
        </w:rPr>
        <w:t>.</w:t>
      </w:r>
      <w:r w:rsidR="00443892" w:rsidRPr="005812F6">
        <w:rPr>
          <w:b/>
          <w:bCs/>
          <w:lang w:val="el-GR"/>
        </w:rPr>
        <w:t>2</w:t>
      </w:r>
      <w:r w:rsidR="00B70B9E" w:rsidRPr="00043EDA">
        <w:rPr>
          <w:b/>
          <w:bCs/>
          <w:lang w:val="el-GR"/>
        </w:rPr>
        <w:t>00,00</w:t>
      </w:r>
      <w:r w:rsidR="7D219CED" w:rsidRPr="00043EDA">
        <w:rPr>
          <w:b/>
          <w:bCs/>
          <w:lang w:val="el-GR"/>
        </w:rPr>
        <w:t xml:space="preserve"> </w:t>
      </w:r>
      <w:r w:rsidR="00B70B9E" w:rsidRPr="00043EDA">
        <w:rPr>
          <w:b/>
          <w:bCs/>
          <w:lang w:val="el-GR"/>
        </w:rPr>
        <w:t xml:space="preserve">€ </w:t>
      </w:r>
      <w:r w:rsidR="00FB6863" w:rsidRPr="00043EDA">
        <w:rPr>
          <w:lang w:val="el-GR"/>
        </w:rPr>
        <w:t xml:space="preserve">μη περιλαμβανομένου ΦΠΑ (προϋπολογισμός με ΦΠΑ: </w:t>
      </w:r>
      <w:r w:rsidR="00B70B9E" w:rsidRPr="00043EDA">
        <w:rPr>
          <w:b/>
          <w:bCs/>
          <w:lang w:val="el-GR"/>
        </w:rPr>
        <w:t>2.57</w:t>
      </w:r>
      <w:r w:rsidR="00443892" w:rsidRPr="005812F6">
        <w:rPr>
          <w:b/>
          <w:bCs/>
          <w:lang w:val="el-GR"/>
        </w:rPr>
        <w:t>8</w:t>
      </w:r>
      <w:r w:rsidR="00B70B9E" w:rsidRPr="00043EDA">
        <w:rPr>
          <w:b/>
          <w:bCs/>
          <w:lang w:val="el-GR"/>
        </w:rPr>
        <w:t>.20</w:t>
      </w:r>
      <w:r w:rsidR="00443892" w:rsidRPr="005812F6">
        <w:rPr>
          <w:b/>
          <w:bCs/>
          <w:lang w:val="el-GR"/>
        </w:rPr>
        <w:t>8</w:t>
      </w:r>
      <w:r w:rsidR="00B70B9E" w:rsidRPr="00043EDA">
        <w:rPr>
          <w:b/>
          <w:bCs/>
          <w:lang w:val="el-GR"/>
        </w:rPr>
        <w:t>,00 €</w:t>
      </w:r>
      <w:r w:rsidR="00FB6863" w:rsidRPr="00043EDA">
        <w:rPr>
          <w:lang w:val="el-GR"/>
        </w:rPr>
        <w:t xml:space="preserve">, ΦΠΑ </w:t>
      </w:r>
      <w:r w:rsidR="0077513A" w:rsidRPr="00043EDA">
        <w:rPr>
          <w:lang w:val="el-GR"/>
        </w:rPr>
        <w:t>24%:</w:t>
      </w:r>
      <w:r w:rsidR="00FB6863" w:rsidRPr="00043EDA">
        <w:rPr>
          <w:lang w:val="el-GR"/>
        </w:rPr>
        <w:t xml:space="preserve"> </w:t>
      </w:r>
      <w:r w:rsidR="0075149F" w:rsidRPr="00043EDA">
        <w:rPr>
          <w:b/>
          <w:bCs/>
          <w:lang w:val="el-GR"/>
        </w:rPr>
        <w:t>499.</w:t>
      </w:r>
      <w:r w:rsidR="00443892" w:rsidRPr="005812F6">
        <w:rPr>
          <w:b/>
          <w:bCs/>
          <w:lang w:val="el-GR"/>
        </w:rPr>
        <w:t>008</w:t>
      </w:r>
      <w:r w:rsidR="0075149F" w:rsidRPr="00043EDA">
        <w:rPr>
          <w:b/>
          <w:bCs/>
          <w:lang w:val="el-GR"/>
        </w:rPr>
        <w:t>,00€</w:t>
      </w:r>
      <w:r w:rsidR="00FB6863" w:rsidRPr="00043EDA">
        <w:rPr>
          <w:lang w:val="el-GR"/>
        </w:rPr>
        <w:t>).</w:t>
      </w:r>
      <w:r w:rsidR="00FB6863" w:rsidRPr="00EA41DC">
        <w:rPr>
          <w:lang w:val="el-GR"/>
        </w:rPr>
        <w:t xml:space="preserve"> </w:t>
      </w:r>
    </w:p>
    <w:p w14:paraId="7008CEF5" w14:textId="2EFEB385" w:rsidR="00214DD7" w:rsidRPr="00EA41DC" w:rsidRDefault="00214DD7" w:rsidP="00214DD7">
      <w:pPr>
        <w:suppressAutoHyphens w:val="0"/>
        <w:autoSpaceDE w:val="0"/>
        <w:autoSpaceDN w:val="0"/>
        <w:adjustRightInd w:val="0"/>
        <w:spacing w:after="0"/>
        <w:rPr>
          <w:lang w:val="el-GR" w:eastAsia="el-GR"/>
        </w:rPr>
      </w:pPr>
      <w:r w:rsidRPr="00EA41DC">
        <w:rPr>
          <w:lang w:val="el-GR" w:eastAsia="el-GR"/>
        </w:rPr>
        <w:t xml:space="preserve">Η άσκηση των προαναφερόμενων δικαιωμάτων προαίρεσης τελούν υπό την προϋπόθεση </w:t>
      </w:r>
      <w:r w:rsidR="006C748E" w:rsidRPr="00EA41DC">
        <w:rPr>
          <w:lang w:val="el-GR" w:eastAsia="el-GR"/>
        </w:rPr>
        <w:t xml:space="preserve">εξασφάλισης </w:t>
      </w:r>
      <w:r w:rsidRPr="00EA41DC">
        <w:rPr>
          <w:lang w:val="el-GR" w:eastAsia="el-GR"/>
        </w:rPr>
        <w:t>χρηματοδότησής τους.</w:t>
      </w:r>
    </w:p>
    <w:p w14:paraId="76236E5B" w14:textId="77777777" w:rsidR="00171881" w:rsidRPr="00EA41DC" w:rsidRDefault="00171881" w:rsidP="00171881">
      <w:pPr>
        <w:rPr>
          <w:lang w:val="el-GR"/>
        </w:rPr>
      </w:pPr>
      <w:r w:rsidRPr="00EA41DC">
        <w:rPr>
          <w:lang w:val="el-GR"/>
        </w:rPr>
        <w:t xml:space="preserve">Η εκτιμώμενη αξία της σύμβασης και τα δικαιώματα προαίρεσης αναλύονται ως εξής: </w:t>
      </w:r>
    </w:p>
    <w:tbl>
      <w:tblPr>
        <w:tblStyle w:val="aff0"/>
        <w:tblW w:w="0" w:type="auto"/>
        <w:tblLook w:val="04A0" w:firstRow="1" w:lastRow="0" w:firstColumn="1" w:lastColumn="0" w:noHBand="0" w:noVBand="1"/>
      </w:tblPr>
      <w:tblGrid>
        <w:gridCol w:w="2923"/>
        <w:gridCol w:w="2317"/>
        <w:gridCol w:w="1985"/>
        <w:gridCol w:w="2395"/>
      </w:tblGrid>
      <w:tr w:rsidR="00EA41DC" w:rsidRPr="00EA41DC" w14:paraId="143AFD5C" w14:textId="77777777" w:rsidTr="738C1523">
        <w:trPr>
          <w:trHeight w:val="300"/>
        </w:trPr>
        <w:tc>
          <w:tcPr>
            <w:tcW w:w="2923" w:type="dxa"/>
            <w:shd w:val="clear" w:color="auto" w:fill="FBE4D5" w:themeFill="accent2" w:themeFillTint="33"/>
          </w:tcPr>
          <w:p w14:paraId="484D80C2" w14:textId="77777777" w:rsidR="00171881" w:rsidRPr="00EA41DC" w:rsidRDefault="00171881" w:rsidP="0032159C">
            <w:pPr>
              <w:spacing w:after="0"/>
              <w:rPr>
                <w:lang w:val="el-GR"/>
              </w:rPr>
            </w:pPr>
          </w:p>
        </w:tc>
        <w:tc>
          <w:tcPr>
            <w:tcW w:w="2317" w:type="dxa"/>
            <w:shd w:val="clear" w:color="auto" w:fill="FBE4D5" w:themeFill="accent2" w:themeFillTint="33"/>
          </w:tcPr>
          <w:p w14:paraId="60517B4D" w14:textId="504C64B3" w:rsidR="00171881" w:rsidRPr="00EA41DC" w:rsidRDefault="00171881" w:rsidP="738C1523">
            <w:pPr>
              <w:widowControl w:val="0"/>
              <w:suppressAutoHyphens w:val="0"/>
              <w:spacing w:after="0"/>
              <w:jc w:val="center"/>
              <w:rPr>
                <w:b/>
                <w:bCs/>
                <w:lang w:val="el-GR" w:eastAsia="en-US"/>
              </w:rPr>
            </w:pPr>
            <w:r w:rsidRPr="00EA41DC">
              <w:rPr>
                <w:b/>
                <w:bCs/>
                <w:lang w:val="el-GR" w:eastAsia="en-US"/>
              </w:rPr>
              <w:t xml:space="preserve">Εκτιμώμενη Αξία </w:t>
            </w:r>
          </w:p>
          <w:p w14:paraId="30F4173C" w14:textId="77777777" w:rsidR="00171881" w:rsidRPr="00EA41DC" w:rsidRDefault="00171881" w:rsidP="0032159C">
            <w:pPr>
              <w:spacing w:after="0"/>
              <w:jc w:val="center"/>
              <w:rPr>
                <w:lang w:val="el-GR"/>
              </w:rPr>
            </w:pPr>
            <w:r w:rsidRPr="00EA41DC">
              <w:rPr>
                <w:b/>
                <w:bCs/>
                <w:lang w:val="el-GR"/>
              </w:rPr>
              <w:t>(χωρίς ΦΠΑ)</w:t>
            </w:r>
          </w:p>
        </w:tc>
        <w:tc>
          <w:tcPr>
            <w:tcW w:w="1985" w:type="dxa"/>
            <w:shd w:val="clear" w:color="auto" w:fill="FBE4D5" w:themeFill="accent2" w:themeFillTint="33"/>
            <w:vAlign w:val="center"/>
          </w:tcPr>
          <w:p w14:paraId="1F2C1F9B" w14:textId="2F8F9A22" w:rsidR="00171881" w:rsidRPr="00EA41DC" w:rsidRDefault="00171881" w:rsidP="0032159C">
            <w:pPr>
              <w:spacing w:after="0"/>
              <w:jc w:val="center"/>
              <w:rPr>
                <w:lang w:val="el-GR"/>
              </w:rPr>
            </w:pPr>
            <w:r w:rsidRPr="00EA41DC">
              <w:rPr>
                <w:b/>
                <w:bCs/>
                <w:lang w:val="el-GR"/>
              </w:rPr>
              <w:t xml:space="preserve">ΦΠΑ </w:t>
            </w:r>
            <w:r w:rsidR="0077513A" w:rsidRPr="00EA41DC">
              <w:rPr>
                <w:b/>
                <w:bCs/>
                <w:lang w:val="el-GR"/>
              </w:rPr>
              <w:t>24%:</w:t>
            </w:r>
          </w:p>
        </w:tc>
        <w:tc>
          <w:tcPr>
            <w:tcW w:w="2395" w:type="dxa"/>
            <w:shd w:val="clear" w:color="auto" w:fill="FBE4D5" w:themeFill="accent2" w:themeFillTint="33"/>
          </w:tcPr>
          <w:p w14:paraId="7DAA959F" w14:textId="5AE966D8" w:rsidR="00171881" w:rsidRPr="00EA41DC" w:rsidRDefault="00171881" w:rsidP="0032159C">
            <w:pPr>
              <w:spacing w:after="0"/>
              <w:jc w:val="center"/>
              <w:rPr>
                <w:lang w:val="el-GR"/>
              </w:rPr>
            </w:pPr>
            <w:r w:rsidRPr="00EA41DC">
              <w:rPr>
                <w:b/>
                <w:bCs/>
                <w:lang w:val="el-GR" w:eastAsia="en-US"/>
              </w:rPr>
              <w:t xml:space="preserve">Εκτιμώμενη Αξία </w:t>
            </w:r>
            <w:r w:rsidRPr="00EA41DC">
              <w:rPr>
                <w:b/>
                <w:bCs/>
                <w:lang w:val="el-GR"/>
              </w:rPr>
              <w:t>(με ΦΠΑ)</w:t>
            </w:r>
          </w:p>
        </w:tc>
      </w:tr>
      <w:tr w:rsidR="00EA41DC" w:rsidRPr="00EA41DC" w14:paraId="4E163E90" w14:textId="77777777" w:rsidTr="738C1523">
        <w:trPr>
          <w:trHeight w:val="300"/>
        </w:trPr>
        <w:tc>
          <w:tcPr>
            <w:tcW w:w="2923" w:type="dxa"/>
            <w:shd w:val="clear" w:color="auto" w:fill="D9D9D9" w:themeFill="background1" w:themeFillShade="D9"/>
            <w:vAlign w:val="center"/>
          </w:tcPr>
          <w:p w14:paraId="36166AFE" w14:textId="77777777" w:rsidR="00171881" w:rsidRPr="00EA41DC" w:rsidRDefault="00171881" w:rsidP="738C1523">
            <w:pPr>
              <w:spacing w:after="0"/>
              <w:jc w:val="left"/>
              <w:rPr>
                <w:b/>
                <w:bCs/>
                <w:lang w:val="el-GR"/>
              </w:rPr>
            </w:pPr>
            <w:r w:rsidRPr="00EA41DC">
              <w:rPr>
                <w:b/>
                <w:bCs/>
                <w:lang w:val="el-GR"/>
              </w:rPr>
              <w:t>Παρούσα διαδικασία σύναψης σύμβασης</w:t>
            </w:r>
          </w:p>
        </w:tc>
        <w:tc>
          <w:tcPr>
            <w:tcW w:w="2317" w:type="dxa"/>
            <w:vAlign w:val="center"/>
          </w:tcPr>
          <w:p w14:paraId="1513716F" w14:textId="599004A8" w:rsidR="00171881" w:rsidRPr="00EA41DC" w:rsidRDefault="007C64E9" w:rsidP="738C1523">
            <w:pPr>
              <w:pStyle w:val="normalwithoutspacing"/>
              <w:spacing w:after="0"/>
              <w:jc w:val="center"/>
            </w:pPr>
            <w:r w:rsidRPr="00EA41DC">
              <w:t>1.299.500,00 €</w:t>
            </w:r>
          </w:p>
        </w:tc>
        <w:tc>
          <w:tcPr>
            <w:tcW w:w="1985" w:type="dxa"/>
            <w:vAlign w:val="center"/>
          </w:tcPr>
          <w:p w14:paraId="25F37D07" w14:textId="41000B1F" w:rsidR="00171881" w:rsidRPr="00EA41DC" w:rsidRDefault="00F7787B" w:rsidP="738C1523">
            <w:pPr>
              <w:pStyle w:val="normalwithoutspacing"/>
              <w:spacing w:after="0"/>
              <w:jc w:val="center"/>
            </w:pPr>
            <w:r w:rsidRPr="00EA41DC">
              <w:t>311.880,00 €</w:t>
            </w:r>
          </w:p>
        </w:tc>
        <w:tc>
          <w:tcPr>
            <w:tcW w:w="2395" w:type="dxa"/>
            <w:vAlign w:val="center"/>
          </w:tcPr>
          <w:p w14:paraId="091036E2" w14:textId="4C4001B7" w:rsidR="00171881" w:rsidRPr="00EA41DC" w:rsidRDefault="00B96B1C" w:rsidP="738C1523">
            <w:pPr>
              <w:pStyle w:val="normalwithoutspacing"/>
              <w:spacing w:after="0"/>
              <w:jc w:val="center"/>
            </w:pPr>
            <w:r w:rsidRPr="00EA41DC">
              <w:t>1.611.380,00 €</w:t>
            </w:r>
          </w:p>
        </w:tc>
      </w:tr>
      <w:tr w:rsidR="00EA41DC" w:rsidRPr="00EA41DC" w14:paraId="1B99C8BB" w14:textId="77777777" w:rsidTr="738C1523">
        <w:trPr>
          <w:trHeight w:val="300"/>
        </w:trPr>
        <w:tc>
          <w:tcPr>
            <w:tcW w:w="2923" w:type="dxa"/>
            <w:shd w:val="clear" w:color="auto" w:fill="D9D9D9" w:themeFill="background1" w:themeFillShade="D9"/>
            <w:vAlign w:val="center"/>
          </w:tcPr>
          <w:p w14:paraId="4FE9739E" w14:textId="4934097C" w:rsidR="00171881" w:rsidRPr="00EA41DC" w:rsidRDefault="00171881" w:rsidP="738C1523">
            <w:pPr>
              <w:spacing w:after="0"/>
              <w:jc w:val="left"/>
              <w:rPr>
                <w:b/>
                <w:bCs/>
                <w:lang w:val="el-GR"/>
              </w:rPr>
            </w:pPr>
            <w:r w:rsidRPr="00EA41DC">
              <w:rPr>
                <w:b/>
                <w:bCs/>
                <w:lang w:val="el-GR"/>
              </w:rPr>
              <w:t xml:space="preserve">Δικαίωμα προαίρεσης αύξησης φυσικού αντικειμένου </w:t>
            </w:r>
          </w:p>
        </w:tc>
        <w:tc>
          <w:tcPr>
            <w:tcW w:w="2317" w:type="dxa"/>
            <w:vAlign w:val="center"/>
          </w:tcPr>
          <w:p w14:paraId="4A0541A6" w14:textId="535858B9" w:rsidR="00171881" w:rsidRPr="00EA41DC" w:rsidRDefault="0056332B" w:rsidP="738C1523">
            <w:pPr>
              <w:spacing w:after="0"/>
              <w:jc w:val="center"/>
              <w:rPr>
                <w:lang w:val="el-GR"/>
              </w:rPr>
            </w:pPr>
            <w:r w:rsidRPr="00EA41DC">
              <w:rPr>
                <w:lang w:val="el-GR"/>
              </w:rPr>
              <w:t>389.850,00</w:t>
            </w:r>
            <w:r w:rsidRPr="00EA41DC">
              <w:rPr>
                <w:lang w:val="en-US"/>
              </w:rPr>
              <w:t xml:space="preserve"> </w:t>
            </w:r>
            <w:r w:rsidR="4444DB35" w:rsidRPr="00EA41DC">
              <w:rPr>
                <w:lang w:val="el-GR"/>
              </w:rPr>
              <w:t>€</w:t>
            </w:r>
          </w:p>
        </w:tc>
        <w:tc>
          <w:tcPr>
            <w:tcW w:w="1985" w:type="dxa"/>
            <w:vAlign w:val="center"/>
          </w:tcPr>
          <w:p w14:paraId="46B4618F" w14:textId="10C50D27" w:rsidR="00171881" w:rsidRPr="00EA41DC" w:rsidRDefault="00F8266C" w:rsidP="738C1523">
            <w:pPr>
              <w:spacing w:after="0"/>
              <w:jc w:val="center"/>
              <w:rPr>
                <w:lang w:val="el-GR"/>
              </w:rPr>
            </w:pPr>
            <w:r w:rsidRPr="00EA41DC">
              <w:rPr>
                <w:lang w:val="el-GR"/>
              </w:rPr>
              <w:t>93.564,00</w:t>
            </w:r>
            <w:r w:rsidRPr="00EA41DC">
              <w:rPr>
                <w:lang w:val="en-US"/>
              </w:rPr>
              <w:t xml:space="preserve"> </w:t>
            </w:r>
            <w:r w:rsidR="0C98EB96" w:rsidRPr="00EA41DC">
              <w:rPr>
                <w:lang w:val="el-GR"/>
              </w:rPr>
              <w:t>€</w:t>
            </w:r>
          </w:p>
        </w:tc>
        <w:tc>
          <w:tcPr>
            <w:tcW w:w="2395" w:type="dxa"/>
            <w:vAlign w:val="center"/>
          </w:tcPr>
          <w:p w14:paraId="110F8624" w14:textId="77859D1B" w:rsidR="00171881" w:rsidRPr="00EA41DC" w:rsidRDefault="00667095" w:rsidP="738C1523">
            <w:pPr>
              <w:spacing w:after="0"/>
              <w:jc w:val="center"/>
              <w:rPr>
                <w:lang w:val="el-GR"/>
              </w:rPr>
            </w:pPr>
            <w:r w:rsidRPr="00EA41DC">
              <w:rPr>
                <w:lang w:val="el-GR"/>
              </w:rPr>
              <w:t>483.414,00</w:t>
            </w:r>
            <w:r w:rsidRPr="00EA41DC">
              <w:rPr>
                <w:lang w:val="en-US"/>
              </w:rPr>
              <w:t xml:space="preserve"> </w:t>
            </w:r>
            <w:r w:rsidR="003C47F8" w:rsidRPr="00EA41DC">
              <w:rPr>
                <w:lang w:val="el-GR"/>
              </w:rPr>
              <w:t>€</w:t>
            </w:r>
          </w:p>
        </w:tc>
      </w:tr>
      <w:tr w:rsidR="00EA41DC" w:rsidRPr="00EA41DC" w14:paraId="6D52F662" w14:textId="77777777" w:rsidTr="738C1523">
        <w:trPr>
          <w:trHeight w:val="300"/>
        </w:trPr>
        <w:tc>
          <w:tcPr>
            <w:tcW w:w="2923" w:type="dxa"/>
            <w:shd w:val="clear" w:color="auto" w:fill="D9D9D9" w:themeFill="background1" w:themeFillShade="D9"/>
            <w:vAlign w:val="center"/>
          </w:tcPr>
          <w:p w14:paraId="466AF892" w14:textId="77777777" w:rsidR="00171881" w:rsidRPr="00EA41DC" w:rsidRDefault="00171881" w:rsidP="738C1523">
            <w:pPr>
              <w:spacing w:after="0"/>
              <w:jc w:val="left"/>
              <w:rPr>
                <w:b/>
                <w:bCs/>
                <w:lang w:val="el-GR"/>
              </w:rPr>
            </w:pPr>
            <w:r w:rsidRPr="00EA41DC">
              <w:rPr>
                <w:b/>
                <w:bCs/>
                <w:lang w:val="el-GR"/>
              </w:rPr>
              <w:t>Δικαίωμα προαίρεσης Συντήρησης</w:t>
            </w:r>
          </w:p>
        </w:tc>
        <w:tc>
          <w:tcPr>
            <w:tcW w:w="2317" w:type="dxa"/>
            <w:vAlign w:val="center"/>
          </w:tcPr>
          <w:p w14:paraId="10CEE636" w14:textId="154B631F" w:rsidR="00171881" w:rsidRPr="00EA41DC" w:rsidRDefault="0056332B" w:rsidP="738C1523">
            <w:pPr>
              <w:spacing w:after="0"/>
              <w:jc w:val="center"/>
              <w:rPr>
                <w:lang w:val="el-GR"/>
              </w:rPr>
            </w:pPr>
            <w:r w:rsidRPr="00EA41DC">
              <w:rPr>
                <w:lang w:val="el-GR"/>
              </w:rPr>
              <w:t>389.850,00</w:t>
            </w:r>
            <w:r w:rsidR="70297728" w:rsidRPr="00EA41DC">
              <w:rPr>
                <w:lang w:val="el-GR"/>
              </w:rPr>
              <w:t xml:space="preserve"> €</w:t>
            </w:r>
          </w:p>
        </w:tc>
        <w:tc>
          <w:tcPr>
            <w:tcW w:w="1985" w:type="dxa"/>
            <w:vAlign w:val="center"/>
          </w:tcPr>
          <w:p w14:paraId="6C62720B" w14:textId="7A53B262" w:rsidR="00171881" w:rsidRPr="00EA41DC" w:rsidRDefault="00F8266C" w:rsidP="738C1523">
            <w:pPr>
              <w:spacing w:after="0"/>
              <w:jc w:val="center"/>
              <w:rPr>
                <w:lang w:val="el-GR"/>
              </w:rPr>
            </w:pPr>
            <w:r w:rsidRPr="00EA41DC">
              <w:rPr>
                <w:lang w:val="el-GR"/>
              </w:rPr>
              <w:t>93.564,00</w:t>
            </w:r>
            <w:r w:rsidR="7AB3CA78" w:rsidRPr="00EA41DC">
              <w:rPr>
                <w:lang w:val="el-GR"/>
              </w:rPr>
              <w:t xml:space="preserve"> €</w:t>
            </w:r>
          </w:p>
        </w:tc>
        <w:tc>
          <w:tcPr>
            <w:tcW w:w="2395" w:type="dxa"/>
            <w:vAlign w:val="center"/>
          </w:tcPr>
          <w:p w14:paraId="17BDF454" w14:textId="3F275E0E" w:rsidR="00171881" w:rsidRPr="00EA41DC" w:rsidRDefault="00667095" w:rsidP="738C1523">
            <w:pPr>
              <w:spacing w:after="0"/>
              <w:jc w:val="center"/>
              <w:rPr>
                <w:lang w:val="el-GR"/>
              </w:rPr>
            </w:pPr>
            <w:r w:rsidRPr="00EA41DC">
              <w:rPr>
                <w:lang w:val="el-GR"/>
              </w:rPr>
              <w:t>483.414,00</w:t>
            </w:r>
            <w:r w:rsidRPr="00EA41DC">
              <w:rPr>
                <w:lang w:val="en-US"/>
              </w:rPr>
              <w:t xml:space="preserve"> </w:t>
            </w:r>
            <w:r w:rsidR="78A0095E" w:rsidRPr="00EA41DC">
              <w:rPr>
                <w:lang w:val="el-GR"/>
              </w:rPr>
              <w:t>€</w:t>
            </w:r>
          </w:p>
        </w:tc>
      </w:tr>
      <w:tr w:rsidR="00EA41DC" w:rsidRPr="00EA41DC" w14:paraId="6DE2B714" w14:textId="77777777" w:rsidTr="738C1523">
        <w:trPr>
          <w:trHeight w:val="300"/>
        </w:trPr>
        <w:tc>
          <w:tcPr>
            <w:tcW w:w="2923" w:type="dxa"/>
            <w:shd w:val="clear" w:color="auto" w:fill="D9D9D9" w:themeFill="background1" w:themeFillShade="D9"/>
          </w:tcPr>
          <w:p w14:paraId="22C2EC77" w14:textId="77777777" w:rsidR="00171881" w:rsidRPr="00EA41DC" w:rsidRDefault="00171881" w:rsidP="738C1523">
            <w:pPr>
              <w:spacing w:after="0"/>
              <w:rPr>
                <w:b/>
                <w:bCs/>
                <w:lang w:val="el-GR"/>
              </w:rPr>
            </w:pPr>
            <w:r w:rsidRPr="00EA41DC">
              <w:rPr>
                <w:b/>
                <w:bCs/>
                <w:lang w:val="el-GR"/>
              </w:rPr>
              <w:t xml:space="preserve">ΣΥΝΟΛΟ: </w:t>
            </w:r>
          </w:p>
        </w:tc>
        <w:tc>
          <w:tcPr>
            <w:tcW w:w="2317" w:type="dxa"/>
            <w:shd w:val="clear" w:color="auto" w:fill="D9D9D9" w:themeFill="background1" w:themeFillShade="D9"/>
            <w:vAlign w:val="center"/>
          </w:tcPr>
          <w:p w14:paraId="2AF64336" w14:textId="345BFD3F" w:rsidR="00171881" w:rsidRPr="00EA41DC" w:rsidRDefault="00EE4BD4" w:rsidP="0032159C">
            <w:pPr>
              <w:spacing w:after="0"/>
              <w:jc w:val="center"/>
              <w:rPr>
                <w:b/>
                <w:bCs/>
                <w:lang w:val="el-GR"/>
              </w:rPr>
            </w:pPr>
            <w:r w:rsidRPr="00EA41DC">
              <w:rPr>
                <w:b/>
                <w:bCs/>
                <w:lang w:val="el-GR"/>
              </w:rPr>
              <w:t>2.079.200,00 €</w:t>
            </w:r>
          </w:p>
        </w:tc>
        <w:tc>
          <w:tcPr>
            <w:tcW w:w="1985" w:type="dxa"/>
            <w:shd w:val="clear" w:color="auto" w:fill="D9D9D9" w:themeFill="background1" w:themeFillShade="D9"/>
            <w:vAlign w:val="center"/>
          </w:tcPr>
          <w:p w14:paraId="447D2803" w14:textId="72C3267D" w:rsidR="00171881" w:rsidRPr="00EA41DC" w:rsidRDefault="005E3AD2" w:rsidP="0032159C">
            <w:pPr>
              <w:spacing w:after="0"/>
              <w:jc w:val="center"/>
              <w:rPr>
                <w:b/>
                <w:bCs/>
                <w:lang w:val="el-GR"/>
              </w:rPr>
            </w:pPr>
            <w:r w:rsidRPr="005812F6">
              <w:rPr>
                <w:b/>
                <w:bCs/>
                <w:lang w:val="el-GR"/>
              </w:rPr>
              <w:t>499.008,00 €</w:t>
            </w:r>
          </w:p>
        </w:tc>
        <w:tc>
          <w:tcPr>
            <w:tcW w:w="2395" w:type="dxa"/>
            <w:shd w:val="clear" w:color="auto" w:fill="D9D9D9" w:themeFill="background1" w:themeFillShade="D9"/>
            <w:vAlign w:val="center"/>
          </w:tcPr>
          <w:p w14:paraId="1074DA2D" w14:textId="318C369D" w:rsidR="00171881" w:rsidRPr="00EA41DC" w:rsidRDefault="2C43D943" w:rsidP="0032159C">
            <w:pPr>
              <w:spacing w:after="0"/>
              <w:jc w:val="center"/>
              <w:rPr>
                <w:b/>
                <w:bCs/>
                <w:lang w:val="el-GR"/>
              </w:rPr>
            </w:pPr>
            <w:r w:rsidRPr="00EA41DC">
              <w:rPr>
                <w:b/>
                <w:bCs/>
                <w:lang w:val="el-GR"/>
              </w:rPr>
              <w:t>2.</w:t>
            </w:r>
            <w:r w:rsidR="0075149F" w:rsidRPr="00EA41DC">
              <w:rPr>
                <w:b/>
                <w:bCs/>
                <w:lang w:val="el-GR"/>
              </w:rPr>
              <w:t>57</w:t>
            </w:r>
            <w:r w:rsidR="00B428BD" w:rsidRPr="00EA41DC">
              <w:rPr>
                <w:b/>
                <w:bCs/>
                <w:lang w:val="en-US"/>
              </w:rPr>
              <w:t>8</w:t>
            </w:r>
            <w:r w:rsidR="0075149F" w:rsidRPr="00EA41DC">
              <w:rPr>
                <w:b/>
                <w:bCs/>
                <w:lang w:val="el-GR"/>
              </w:rPr>
              <w:t>.20</w:t>
            </w:r>
            <w:r w:rsidR="00B428BD" w:rsidRPr="00EA41DC">
              <w:rPr>
                <w:b/>
                <w:bCs/>
                <w:lang w:val="en-US"/>
              </w:rPr>
              <w:t>8</w:t>
            </w:r>
            <w:r w:rsidRPr="00EA41DC">
              <w:rPr>
                <w:b/>
                <w:bCs/>
                <w:lang w:val="el-GR"/>
              </w:rPr>
              <w:t>,00 €</w:t>
            </w:r>
          </w:p>
        </w:tc>
      </w:tr>
    </w:tbl>
    <w:p w14:paraId="7239FABE" w14:textId="77777777" w:rsidR="00171881" w:rsidRPr="00EA41DC" w:rsidRDefault="00171881" w:rsidP="004C19BF">
      <w:pPr>
        <w:rPr>
          <w:lang w:val="el-GR"/>
        </w:rPr>
      </w:pPr>
    </w:p>
    <w:p w14:paraId="40797A5E" w14:textId="3C67A0C6" w:rsidR="008338F0" w:rsidRPr="00EA41DC" w:rsidRDefault="003355E7">
      <w:pPr>
        <w:rPr>
          <w:lang w:val="el-GR"/>
        </w:rPr>
      </w:pPr>
      <w:r w:rsidRPr="00EA41DC">
        <w:rPr>
          <w:lang w:val="el-GR"/>
        </w:rPr>
        <w:t>Η διάρκεια της σύμβασης ορίζεται</w:t>
      </w:r>
      <w:r w:rsidR="00E1337D" w:rsidRPr="00EA41DC">
        <w:rPr>
          <w:lang w:val="el-GR"/>
        </w:rPr>
        <w:t xml:space="preserve"> </w:t>
      </w:r>
      <w:r w:rsidRPr="00EA41DC">
        <w:rPr>
          <w:lang w:val="el-GR"/>
        </w:rPr>
        <w:t xml:space="preserve">σε </w:t>
      </w:r>
      <w:r w:rsidR="00C627CE" w:rsidRPr="00EA41DC">
        <w:rPr>
          <w:lang w:val="el-GR"/>
        </w:rPr>
        <w:t>δέκα (1</w:t>
      </w:r>
      <w:r w:rsidR="69DAECBB" w:rsidRPr="00EA41DC">
        <w:rPr>
          <w:lang w:val="el-GR"/>
        </w:rPr>
        <w:t>0</w:t>
      </w:r>
      <w:r w:rsidR="00C627CE" w:rsidRPr="00EA41DC">
        <w:rPr>
          <w:lang w:val="el-GR"/>
        </w:rPr>
        <w:t xml:space="preserve">) </w:t>
      </w:r>
      <w:r w:rsidRPr="00EA41DC">
        <w:rPr>
          <w:lang w:val="el-GR"/>
        </w:rPr>
        <w:t>μήνες</w:t>
      </w:r>
      <w:r w:rsidR="58B0A337" w:rsidRPr="00EA41DC">
        <w:rPr>
          <w:lang w:val="el-GR"/>
        </w:rPr>
        <w:t xml:space="preserve">, </w:t>
      </w:r>
      <w:r w:rsidR="004F203B" w:rsidRPr="00EA41DC">
        <w:rPr>
          <w:lang w:val="el-GR"/>
        </w:rPr>
        <w:t xml:space="preserve">συμπεριλαμβανομένης της διαδικασίας </w:t>
      </w:r>
      <w:r w:rsidR="00E2271E" w:rsidRPr="00EA41DC">
        <w:rPr>
          <w:lang w:val="el-GR"/>
        </w:rPr>
        <w:t xml:space="preserve">ελέγχου και παραλαβής </w:t>
      </w:r>
      <w:r w:rsidR="004F203B" w:rsidRPr="00EA41DC">
        <w:rPr>
          <w:lang w:val="el-GR"/>
        </w:rPr>
        <w:t>παραδοτέων, όπως ορίζεται στην Παρ.</w:t>
      </w:r>
      <w:r w:rsidR="00BA2DC9" w:rsidRPr="00EA41DC">
        <w:rPr>
          <w:lang w:val="el-GR"/>
        </w:rPr>
        <w:t xml:space="preserve"> </w:t>
      </w:r>
      <w:r w:rsidR="004F203B" w:rsidRPr="00EA41DC">
        <w:rPr>
          <w:lang w:val="el-GR"/>
        </w:rPr>
        <w:fldChar w:fldCharType="begin"/>
      </w:r>
      <w:r w:rsidR="004F203B" w:rsidRPr="00EA41DC">
        <w:rPr>
          <w:lang w:val="el-GR"/>
        </w:rPr>
        <w:instrText xml:space="preserve"> REF _Ref40954198 \r \h </w:instrText>
      </w:r>
      <w:r w:rsidR="00672C9B" w:rsidRPr="00EA41DC">
        <w:rPr>
          <w:lang w:val="el-GR"/>
        </w:rPr>
        <w:instrText xml:space="preserve"> \* MERGEFORMAT </w:instrText>
      </w:r>
      <w:r w:rsidR="004F203B" w:rsidRPr="00EA41DC">
        <w:rPr>
          <w:lang w:val="el-GR"/>
        </w:rPr>
      </w:r>
      <w:r w:rsidR="004F203B" w:rsidRPr="00EA41DC">
        <w:rPr>
          <w:lang w:val="el-GR"/>
        </w:rPr>
        <w:fldChar w:fldCharType="separate"/>
      </w:r>
      <w:r w:rsidR="004C4A99">
        <w:rPr>
          <w:lang w:val="el-GR"/>
        </w:rPr>
        <w:t>6.3</w:t>
      </w:r>
      <w:r w:rsidR="004F203B" w:rsidRPr="00EA41DC">
        <w:rPr>
          <w:lang w:val="el-GR"/>
        </w:rPr>
        <w:fldChar w:fldCharType="end"/>
      </w:r>
      <w:r w:rsidR="002E6472" w:rsidRPr="00EA41DC">
        <w:rPr>
          <w:lang w:val="el-GR"/>
        </w:rPr>
        <w:t xml:space="preserve"> της παρούσας.</w:t>
      </w:r>
    </w:p>
    <w:p w14:paraId="0F585134" w14:textId="60A53DD4" w:rsidR="008338F0" w:rsidRPr="00EA41DC" w:rsidRDefault="003355E7">
      <w:pPr>
        <w:rPr>
          <w:lang w:val="el-GR"/>
        </w:rPr>
      </w:pPr>
      <w:r w:rsidRPr="00EA41DC">
        <w:rPr>
          <w:lang w:val="el-GR"/>
        </w:rPr>
        <w:t xml:space="preserve">Αναλυτική περιγραφή του φυσικού και οικονομικού αντικειμένου της σύμβασης δίδεται στο </w:t>
      </w:r>
      <w:r w:rsidR="004D19FB" w:rsidRPr="00EA41DC">
        <w:rPr>
          <w:lang w:val="el-GR"/>
        </w:rPr>
        <w:fldChar w:fldCharType="begin"/>
      </w:r>
      <w:r w:rsidR="004D19FB" w:rsidRPr="00EA41DC">
        <w:rPr>
          <w:lang w:val="el-GR"/>
        </w:rPr>
        <w:instrText xml:space="preserve"> REF _Ref496625830 \h </w:instrText>
      </w:r>
      <w:r w:rsidR="00DF02B0" w:rsidRPr="00EA41DC">
        <w:rPr>
          <w:lang w:val="el-GR"/>
        </w:rPr>
        <w:instrText xml:space="preserve"> \* MERGEFORMAT </w:instrText>
      </w:r>
      <w:r w:rsidR="004D19FB" w:rsidRPr="00EA41DC">
        <w:rPr>
          <w:lang w:val="el-GR"/>
        </w:rPr>
      </w:r>
      <w:r w:rsidR="004D19FB" w:rsidRPr="00EA41DC">
        <w:rPr>
          <w:lang w:val="el-GR"/>
        </w:rPr>
        <w:fldChar w:fldCharType="separate"/>
      </w:r>
      <w:r w:rsidR="004C4A99" w:rsidRPr="00EA41DC">
        <w:rPr>
          <w:lang w:val="el-GR"/>
        </w:rPr>
        <w:t>ΠΑΡΑΡΤΗΜΑ Ι – Αναλυτική Περιγραφή Φυσικού και Οικονομικού Αντικειμένου της Σύμβασης</w:t>
      </w:r>
      <w:r w:rsidR="004D19FB" w:rsidRPr="00EA41DC">
        <w:rPr>
          <w:lang w:val="el-GR"/>
        </w:rPr>
        <w:fldChar w:fldCharType="end"/>
      </w:r>
      <w:r w:rsidRPr="00EA41DC">
        <w:rPr>
          <w:lang w:val="el-GR"/>
        </w:rPr>
        <w:t xml:space="preserve"> ή σε άλλο περιγραφικό έγγραφο της παρούσας </w:t>
      </w:r>
      <w:r w:rsidR="005E4565" w:rsidRPr="00EA41DC">
        <w:rPr>
          <w:lang w:val="el-GR"/>
        </w:rPr>
        <w:t>Δ</w:t>
      </w:r>
      <w:r w:rsidRPr="00EA41DC">
        <w:rPr>
          <w:lang w:val="el-GR"/>
        </w:rPr>
        <w:t xml:space="preserve">ιακήρυξης. </w:t>
      </w:r>
    </w:p>
    <w:p w14:paraId="6E8AD13A" w14:textId="1B9B6165" w:rsidR="00FD40D7" w:rsidRPr="00EA41DC" w:rsidRDefault="003355E7" w:rsidP="0B7180F5">
      <w:pPr>
        <w:pStyle w:val="normalwithoutspacing"/>
        <w:rPr>
          <w:i/>
          <w:iCs/>
        </w:rPr>
      </w:pPr>
      <w:r w:rsidRPr="00EA41DC">
        <w:t>Η σύμβαση θα ανατεθεί με το κριτήριο της πλέον συμφέρουσας από οικονομική άποψη προσφοράς, βάσει</w:t>
      </w:r>
      <w:r w:rsidR="00E1337D" w:rsidRPr="00EA41DC">
        <w:t xml:space="preserve"> </w:t>
      </w:r>
      <w:r w:rsidR="5C43630B" w:rsidRPr="00EA41DC">
        <w:t>τ</w:t>
      </w:r>
      <w:r w:rsidRPr="00EA41DC">
        <w:t>ης βέλτιστης σχέση ποιότητας – τιμή</w:t>
      </w:r>
      <w:r w:rsidR="6B2BE5F7" w:rsidRPr="00EA41DC">
        <w:t>ς.</w:t>
      </w:r>
    </w:p>
    <w:p w14:paraId="6293E662" w14:textId="5E898DDD" w:rsidR="008338F0" w:rsidRPr="00EA41DC" w:rsidRDefault="008338F0" w:rsidP="00FD40D7">
      <w:pPr>
        <w:rPr>
          <w:lang w:val="el-GR"/>
        </w:rPr>
      </w:pPr>
    </w:p>
    <w:p w14:paraId="5EFA290C" w14:textId="77777777" w:rsidR="008338F0" w:rsidRPr="00EA41DC" w:rsidRDefault="003355E7" w:rsidP="003A109E">
      <w:pPr>
        <w:pStyle w:val="2"/>
        <w:rPr>
          <w:rFonts w:cs="Tahoma"/>
          <w:color w:val="auto"/>
          <w:lang w:val="el-GR"/>
        </w:rPr>
      </w:pPr>
      <w:r w:rsidRPr="00EA41DC">
        <w:rPr>
          <w:rFonts w:cs="Tahoma"/>
          <w:color w:val="auto"/>
          <w:lang w:val="el-GR"/>
        </w:rPr>
        <w:tab/>
      </w:r>
      <w:bookmarkStart w:id="24" w:name="_Toc97194259"/>
      <w:bookmarkStart w:id="25" w:name="_Toc97194408"/>
      <w:bookmarkStart w:id="26" w:name="_Toc193464042"/>
      <w:r w:rsidRPr="00EA41DC">
        <w:rPr>
          <w:rFonts w:cs="Tahoma"/>
          <w:color w:val="auto"/>
          <w:lang w:val="el-GR"/>
        </w:rPr>
        <w:t>Θεσμικό πλαίσιο</w:t>
      </w:r>
      <w:bookmarkEnd w:id="24"/>
      <w:bookmarkEnd w:id="25"/>
      <w:bookmarkEnd w:id="26"/>
      <w:r w:rsidRPr="00EA41DC">
        <w:rPr>
          <w:rFonts w:cs="Tahoma"/>
          <w:color w:val="auto"/>
          <w:lang w:val="el-GR"/>
        </w:rPr>
        <w:t xml:space="preserve"> </w:t>
      </w:r>
    </w:p>
    <w:p w14:paraId="2E1A210A" w14:textId="77777777" w:rsidR="006728AA" w:rsidRPr="007D6477" w:rsidRDefault="006765D3" w:rsidP="006728AA">
      <w:pPr>
        <w:pStyle w:val="aff"/>
        <w:numPr>
          <w:ilvl w:val="0"/>
          <w:numId w:val="101"/>
        </w:numPr>
        <w:suppressAutoHyphens w:val="0"/>
        <w:autoSpaceDE w:val="0"/>
        <w:autoSpaceDN w:val="0"/>
        <w:adjustRightInd w:val="0"/>
        <w:snapToGrid w:val="0"/>
        <w:spacing w:before="120" w:after="0"/>
        <w:ind w:left="284" w:hanging="426"/>
        <w:contextualSpacing w:val="0"/>
      </w:pPr>
      <w:r w:rsidRPr="00EA41DC">
        <w:rPr>
          <w:lang w:val="el-GR"/>
        </w:rPr>
        <w:t xml:space="preserve">Η ανάθεση και εκτέλεση της σύμβασης διέπονται από την κείμενη νομοθεσία και τις κατ΄ </w:t>
      </w:r>
      <w:r w:rsidR="006728AA" w:rsidRPr="00233A4C">
        <w:rPr>
          <w:lang w:val="el-GR"/>
        </w:rPr>
        <w:t xml:space="preserve">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006728AA" w:rsidRPr="007D6477">
        <w:t>966/2012 (L 193/1), όπως τροποποιήθηκε και ισχύει.</w:t>
      </w:r>
    </w:p>
    <w:p w14:paraId="3B723AE6" w14:textId="77777777" w:rsidR="006728AA" w:rsidRPr="00233A4C" w:rsidRDefault="006728AA" w:rsidP="006728AA">
      <w:pPr>
        <w:pStyle w:val="aff"/>
        <w:numPr>
          <w:ilvl w:val="0"/>
          <w:numId w:val="101"/>
        </w:numPr>
        <w:suppressAutoHyphens w:val="0"/>
        <w:autoSpaceDE w:val="0"/>
        <w:autoSpaceDN w:val="0"/>
        <w:adjustRightInd w:val="0"/>
        <w:snapToGrid w:val="0"/>
        <w:spacing w:before="120" w:after="0"/>
        <w:ind w:left="284" w:hanging="426"/>
        <w:contextualSpacing w:val="0"/>
        <w:rPr>
          <w:lang w:val="el-GR"/>
        </w:rPr>
      </w:pPr>
      <w:r w:rsidRPr="00233A4C">
        <w:rPr>
          <w:lang w:val="el-GR"/>
        </w:rPr>
        <w:t>Τον Κανονισμό (ΕΕ) αριθ. 2021/240 του Ευρωπαϊκού Κοινοβουλίου και του Συμβουλίου της 10</w:t>
      </w:r>
      <w:r w:rsidRPr="00233A4C">
        <w:rPr>
          <w:vertAlign w:val="superscript"/>
          <w:lang w:val="el-GR"/>
        </w:rPr>
        <w:t>ης</w:t>
      </w:r>
      <w:r w:rsidRPr="00233A4C">
        <w:rPr>
          <w:lang w:val="el-GR"/>
        </w:rPr>
        <w:t xml:space="preserve"> Φεβρουαρίου 2021 για τη θέσπιση Μέσου Τεχνικής Υποστήριξης (</w:t>
      </w:r>
      <w:r w:rsidRPr="007D6477">
        <w:t>L</w:t>
      </w:r>
      <w:r w:rsidRPr="00233A4C">
        <w:rPr>
          <w:lang w:val="el-GR"/>
        </w:rPr>
        <w:t xml:space="preserve"> 57/1), όπως ισχύει.</w:t>
      </w:r>
    </w:p>
    <w:p w14:paraId="284A6139" w14:textId="77777777" w:rsidR="006728AA" w:rsidRPr="00233A4C" w:rsidRDefault="006728AA" w:rsidP="006728AA">
      <w:pPr>
        <w:pStyle w:val="aff"/>
        <w:numPr>
          <w:ilvl w:val="0"/>
          <w:numId w:val="101"/>
        </w:numPr>
        <w:suppressAutoHyphens w:val="0"/>
        <w:autoSpaceDE w:val="0"/>
        <w:autoSpaceDN w:val="0"/>
        <w:adjustRightInd w:val="0"/>
        <w:snapToGrid w:val="0"/>
        <w:spacing w:before="120" w:after="0"/>
        <w:ind w:left="284" w:hanging="426"/>
        <w:contextualSpacing w:val="0"/>
        <w:rPr>
          <w:lang w:val="el-GR"/>
        </w:rPr>
      </w:pPr>
      <w:r w:rsidRPr="00233A4C">
        <w:rPr>
          <w:lang w:val="el-GR"/>
        </w:rPr>
        <w:lastRenderedPageBreak/>
        <w:t>Τον Κανονισμό (ΕΕ) αριθ. 2021/241 του Ευρωπαϊκού Κοινοβουλίου και του Συμβουλίου της 12</w:t>
      </w:r>
      <w:r w:rsidRPr="00233A4C">
        <w:rPr>
          <w:vertAlign w:val="superscript"/>
          <w:lang w:val="el-GR"/>
        </w:rPr>
        <w:t>ης</w:t>
      </w:r>
      <w:r w:rsidRPr="00233A4C">
        <w:rPr>
          <w:lang w:val="el-GR"/>
        </w:rPr>
        <w:t xml:space="preserve"> Φεβρουαρίου 2021 για τη θέσπιση του μηχανισμού ανάκαμψης και ανθεκτικότητας (</w:t>
      </w:r>
      <w:r w:rsidRPr="007D6477">
        <w:t>L</w:t>
      </w:r>
      <w:r w:rsidRPr="00233A4C">
        <w:rPr>
          <w:lang w:val="el-GR"/>
        </w:rPr>
        <w:t xml:space="preserve"> 57/17), όπως τροποποιήθηκε και ισχύει.</w:t>
      </w:r>
    </w:p>
    <w:p w14:paraId="48808F1D"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 όπως ισχύει.</w:t>
      </w:r>
    </w:p>
    <w:p w14:paraId="06FF2959"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rFonts w:eastAsia="Tahoma"/>
          <w:color w:val="000000"/>
          <w:lang w:val="el-GR"/>
        </w:rPr>
        <w:t xml:space="preserve">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(ΠΑΡΑΡΤΗΜΑ </w:t>
      </w:r>
      <w:r w:rsidRPr="007D6477">
        <w:rPr>
          <w:rFonts w:eastAsia="Tahoma"/>
          <w:color w:val="000000"/>
        </w:rPr>
        <w:t>ST</w:t>
      </w:r>
      <w:r w:rsidRPr="00233A4C">
        <w:rPr>
          <w:rFonts w:eastAsia="Tahoma"/>
          <w:color w:val="000000"/>
          <w:lang w:val="el-GR"/>
        </w:rPr>
        <w:t xml:space="preserve"> 10152/21 </w:t>
      </w:r>
      <w:r w:rsidRPr="007D6477">
        <w:rPr>
          <w:rFonts w:eastAsia="Tahoma"/>
          <w:color w:val="000000"/>
        </w:rPr>
        <w:t>ADD</w:t>
      </w:r>
      <w:r w:rsidRPr="00233A4C">
        <w:rPr>
          <w:rFonts w:eastAsia="Tahoma"/>
          <w:color w:val="000000"/>
          <w:lang w:val="el-GR"/>
        </w:rPr>
        <w:t xml:space="preserve"> 1), </w:t>
      </w:r>
      <w:r w:rsidRPr="00233A4C">
        <w:rPr>
          <w:color w:val="000000"/>
          <w:lang w:val="el-GR"/>
        </w:rPr>
        <w:t>όπως τροποποιήθηκε με την από 7 Δεκεμβρίου 2023 Εκτελεστική Απόφαση του Συμβουλίου της Ευρωπαϊκής Ένωσης (</w:t>
      </w:r>
      <w:r w:rsidRPr="007D6477">
        <w:rPr>
          <w:color w:val="000000"/>
        </w:rPr>
        <w:t>ST</w:t>
      </w:r>
      <w:r w:rsidRPr="00233A4C">
        <w:rPr>
          <w:color w:val="000000"/>
          <w:lang w:val="el-GR"/>
        </w:rPr>
        <w:t xml:space="preserve"> 15831/1/23 </w:t>
      </w:r>
      <w:r w:rsidRPr="007D6477">
        <w:rPr>
          <w:color w:val="000000"/>
        </w:rPr>
        <w:t>REV</w:t>
      </w:r>
      <w:r w:rsidRPr="00233A4C">
        <w:rPr>
          <w:color w:val="000000"/>
          <w:lang w:val="el-GR"/>
        </w:rPr>
        <w:t xml:space="preserve"> 1, </w:t>
      </w:r>
      <w:r w:rsidRPr="007D6477">
        <w:rPr>
          <w:color w:val="000000"/>
        </w:rPr>
        <w:t>ST</w:t>
      </w:r>
      <w:r w:rsidRPr="00233A4C">
        <w:rPr>
          <w:color w:val="000000"/>
          <w:lang w:val="el-GR"/>
        </w:rPr>
        <w:t xml:space="preserve"> 15831/23 </w:t>
      </w:r>
      <w:r w:rsidRPr="007D6477">
        <w:rPr>
          <w:color w:val="000000"/>
        </w:rPr>
        <w:t>ADD</w:t>
      </w:r>
      <w:r w:rsidRPr="00233A4C">
        <w:rPr>
          <w:color w:val="000000"/>
          <w:lang w:val="el-GR"/>
        </w:rPr>
        <w:t xml:space="preserve"> 1 </w:t>
      </w:r>
      <w:r w:rsidRPr="007D6477">
        <w:rPr>
          <w:color w:val="000000"/>
        </w:rPr>
        <w:t>REV</w:t>
      </w:r>
      <w:r w:rsidRPr="00233A4C">
        <w:rPr>
          <w:color w:val="000000"/>
          <w:lang w:val="el-GR"/>
        </w:rPr>
        <w:t xml:space="preserve"> 1).</w:t>
      </w:r>
    </w:p>
    <w:p w14:paraId="05E1FEB2" w14:textId="77777777" w:rsidR="006728AA" w:rsidRPr="00233A4C" w:rsidRDefault="006728AA" w:rsidP="006728AA">
      <w:pPr>
        <w:pStyle w:val="aff"/>
        <w:numPr>
          <w:ilvl w:val="0"/>
          <w:numId w:val="101"/>
        </w:numPr>
        <w:suppressAutoHyphens w:val="0"/>
        <w:autoSpaceDE w:val="0"/>
        <w:autoSpaceDN w:val="0"/>
        <w:adjustRightInd w:val="0"/>
        <w:snapToGrid w:val="0"/>
        <w:spacing w:before="120" w:after="0"/>
        <w:ind w:left="284" w:hanging="426"/>
        <w:contextualSpacing w:val="0"/>
        <w:rPr>
          <w:lang w:val="el-GR"/>
        </w:rPr>
      </w:pPr>
      <w:r w:rsidRPr="00233A4C">
        <w:rPr>
          <w:lang w:val="el-GR"/>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49F4B174"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 όπως τροποποιήθηκε και ισχύει.</w:t>
      </w:r>
    </w:p>
    <w:p w14:paraId="4B489139"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39F808A1" w14:textId="77777777" w:rsidR="006728AA" w:rsidRPr="00233A4C" w:rsidRDefault="006728AA" w:rsidP="006728AA">
      <w:pPr>
        <w:pStyle w:val="aff"/>
        <w:numPr>
          <w:ilvl w:val="0"/>
          <w:numId w:val="101"/>
        </w:numPr>
        <w:suppressAutoHyphens w:val="0"/>
        <w:autoSpaceDE w:val="0"/>
        <w:autoSpaceDN w:val="0"/>
        <w:adjustRightInd w:val="0"/>
        <w:snapToGrid w:val="0"/>
        <w:spacing w:before="120" w:after="0"/>
        <w:ind w:left="284" w:hanging="426"/>
        <w:contextualSpacing w:val="0"/>
        <w:rPr>
          <w:lang w:val="el-GR"/>
        </w:rPr>
      </w:pPr>
      <w:r w:rsidRPr="00233A4C">
        <w:rPr>
          <w:lang w:val="el-GR"/>
        </w:rPr>
        <w:t xml:space="preserve">Τον </w:t>
      </w:r>
      <w:r w:rsidRPr="007D6477">
        <w:t>N</w:t>
      </w:r>
      <w:r w:rsidRPr="00233A4C">
        <w:rPr>
          <w:lang w:val="el-GR"/>
        </w:rPr>
        <w:t>.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 όπως τροποποιήθηκε και ισχύει.</w:t>
      </w:r>
    </w:p>
    <w:p w14:paraId="7B6FE8EB"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rFonts w:eastAsia="Tahoma"/>
          <w:color w:val="000000"/>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 όπως ισχύει.</w:t>
      </w:r>
    </w:p>
    <w:p w14:paraId="0F4776CF"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rFonts w:eastAsia="Tahoma"/>
          <w:color w:val="000000"/>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 όπως τροποποιήθηκαν και ισχύουν.</w:t>
      </w:r>
    </w:p>
    <w:p w14:paraId="43A5AB5B"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 xml:space="preserve">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w:t>
      </w:r>
      <w:r w:rsidRPr="007D6477">
        <w:t>L</w:t>
      </w:r>
      <w:r w:rsidRPr="00233A4C">
        <w:rPr>
          <w:lang w:val="el-GR"/>
        </w:rPr>
        <w:t xml:space="preserve"> 94/1/28.3.2014) και άλλες διατάξεις» (ΦΕΚ 148/Α/08-08-2016), όπως τροποποιήθηκε και ισχύει.</w:t>
      </w:r>
    </w:p>
    <w:p w14:paraId="45AB98D3"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lang w:val="el-GR"/>
        </w:rPr>
      </w:pPr>
      <w:r w:rsidRPr="00233A4C">
        <w:rPr>
          <w:lang w:val="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 όπως ισχύει.</w:t>
      </w:r>
    </w:p>
    <w:p w14:paraId="6312BD87"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 xml:space="preserve">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w:t>
      </w:r>
      <w:r w:rsidRPr="00233A4C">
        <w:rPr>
          <w:lang w:val="el-GR"/>
        </w:rPr>
        <w:lastRenderedPageBreak/>
        <w:t>Ελληνικό Δίκαιο της Οδηγίας (ΕΕ) 2018/1972) και άλλες διατάξεις» (ΦΕΚ 184/Α/23-09-2020), όπως τροποποιήθηκε και ισχύει.</w:t>
      </w:r>
    </w:p>
    <w:p w14:paraId="60FDCCF1"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 xml:space="preserve">Την υπ’ αρ. </w:t>
      </w:r>
      <w:r w:rsidRPr="00233A4C">
        <w:rPr>
          <w:kern w:val="36"/>
          <w:lang w:val="el-GR"/>
        </w:rPr>
        <w:t>71693 ΕΞ 2023</w:t>
      </w:r>
      <w:r w:rsidRPr="00233A4C">
        <w:rPr>
          <w:b/>
          <w:bCs/>
          <w:kern w:val="36"/>
          <w:lang w:val="el-GR"/>
        </w:rPr>
        <w:t xml:space="preserve"> </w:t>
      </w:r>
      <w:r w:rsidRPr="00233A4C">
        <w:rPr>
          <w:lang w:val="el-GR"/>
        </w:rPr>
        <w:t xml:space="preserve"> </w:t>
      </w:r>
      <w:r w:rsidRPr="00233A4C">
        <w:rPr>
          <w:color w:val="000000"/>
          <w:lang w:val="el-GR"/>
        </w:rPr>
        <w:t>Απόφαση του Αναπληρωτή Υπουργού Οικονομικών με θέμα: “</w:t>
      </w:r>
      <w:r w:rsidRPr="00233A4C">
        <w:rPr>
          <w:lang w:val="el-GR"/>
        </w:rPr>
        <w:t>Διαδικασίες επιβολής δημοσιονομικών διορθώσεων αχρεωστήτως ή παρανόμως καταβληθέντων ποσών από πόρους του κρατικού προϋπολογισμού στο πλαίσιο Δράσεων και Έργων που χρηματοδοτούνται από το Ταμείο Ανάκαμψης και Ανθεκτικότητας”</w:t>
      </w:r>
      <w:r w:rsidRPr="00233A4C">
        <w:rPr>
          <w:color w:val="000000"/>
          <w:lang w:val="el-GR"/>
        </w:rPr>
        <w:t xml:space="preserve"> (ΦΕΚ 3079/Β</w:t>
      </w:r>
      <w:r w:rsidRPr="00233A4C">
        <w:rPr>
          <w:color w:val="000000" w:themeColor="text1"/>
          <w:lang w:val="el-GR"/>
        </w:rPr>
        <w:t>/09-05-2023</w:t>
      </w:r>
      <w:r w:rsidRPr="00233A4C">
        <w:rPr>
          <w:color w:val="000000"/>
          <w:lang w:val="el-GR"/>
        </w:rPr>
        <w:t>).</w:t>
      </w:r>
    </w:p>
    <w:p w14:paraId="03AC1EC8" w14:textId="77777777" w:rsidR="006728AA" w:rsidRPr="00244DD3" w:rsidRDefault="006728AA" w:rsidP="006728AA">
      <w:pPr>
        <w:pStyle w:val="aff"/>
        <w:numPr>
          <w:ilvl w:val="0"/>
          <w:numId w:val="101"/>
        </w:numPr>
        <w:suppressAutoHyphens w:val="0"/>
        <w:snapToGrid w:val="0"/>
        <w:spacing w:before="120" w:after="0"/>
        <w:ind w:left="284" w:hanging="426"/>
        <w:contextualSpacing w:val="0"/>
      </w:pPr>
      <w:r w:rsidRPr="00233A4C">
        <w:rPr>
          <w:lang w:val="el-GR"/>
        </w:rPr>
        <w:t xml:space="preserve">Την υπ’ αρ. 119126 ΕΞ 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τροποποιήθηκε και ισχύει με την υπ’ αρ. 52415 ΕΞ 2022 Απόφαση του Αναπληρωτή Υπ. Οικονομικών (ΦΕΚ 1927/Β/19-04-2022), την υπ’ αρ. 188159 ΕΞ 2022 Απόφαση του Αναπληρωτή Υπ. Οικονομικών (ΦΕΚ 6973/Β/30-12-2022) και την υπ’ αρ. 66734 ΕΞ 2024 Απόφαση του Αναπληρωτή Υπ. </w:t>
      </w:r>
      <w:r w:rsidRPr="00244DD3">
        <w:t>Εθνικής Οικονομίας και Οικονομικών (ΦΕΚ 2786/Β/16-05-2024).</w:t>
      </w:r>
    </w:p>
    <w:p w14:paraId="7D25A157"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lang w:val="el-GR"/>
        </w:rPr>
      </w:pPr>
      <w:r w:rsidRPr="00233A4C">
        <w:rPr>
          <w:lang w:val="el-GR"/>
        </w:rPr>
        <w:t>Το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όπως τροποποιήθηκε με τις υπ’ αρ.: 154839 ΕΞ 2021/06-12-2021 (ΩΗΠΟΗ-Υ3Μ), 49994 ΕΞ2022/12-04-2022 (ΑΔΑ 6Ρ94Η-ΕΟΟ), 74791 ΕΞ2022/31-05-2022 (ΑΔΑ 9Η10Η-606), 138991 ΕΞ2022/27-09-2022 (ΑΔΑ Ψ1ΕΝΗ-ΖΔΒ), 96462 ΕΞ2022/27-06-2023 (ΑΔΑ 6Θ87Η-ΟΦΞ), 68955 ΕΞ2024/17-05-2024 (ΑΔΑ 6ΙΔΛΗ-Α5Ρ) και 181806 ΕΞ2024/03-12-2024 (ΑΔΑ 6Α48Η-ΨΣΝ) Αποφάσεις του Διοικητή της Ειδικής Υπηρεσίας Συντονισμού Ταμείου Ανάκαμψης.”</w:t>
      </w:r>
    </w:p>
    <w:p w14:paraId="27AB79C6"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lang w:val="el-GR"/>
        </w:rPr>
      </w:pPr>
      <w:r w:rsidRPr="00233A4C">
        <w:rPr>
          <w:lang w:val="el-GR"/>
        </w:rPr>
        <w:t>Τον Ν. 4152/2013 «Επείγοντα μέτρα εφαρμογής των νόμων 4046/2012, 4093/2012 και 4127/2013» (ΦΕΚ 107/Α/09-05-2013), όπως τροποποιήθηκε και ισχύει.</w:t>
      </w:r>
    </w:p>
    <w:p w14:paraId="786B5B72"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lang w:val="el-GR"/>
        </w:rPr>
      </w:pPr>
      <w:r w:rsidRPr="00233A4C">
        <w:rPr>
          <w:lang w:val="el-GR"/>
        </w:rPr>
        <w:t>Τον Ν. 3389/2005 «Συμπράξεις Δημόσιου και Ιδιωτικού Τομέα» (ΦΕΚ 232/Α/ 22-09-2005), όπως τροποποιήθηκε και ισχύει.</w:t>
      </w:r>
    </w:p>
    <w:p w14:paraId="49A01F4C"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lang w:val="el-GR"/>
        </w:rPr>
      </w:pPr>
      <w:r w:rsidRPr="00233A4C">
        <w:rPr>
          <w:lang w:val="el-GR"/>
        </w:rPr>
        <w:t>Το Α.88 του Ν. 1892/1990 «Για τον εκσυγχρονισμό και την ανάπτυξη και άλλες διατάξεις» (ΦΕΚ 101/Α/31-07-1990), όπως ισχύει.</w:t>
      </w:r>
    </w:p>
    <w:p w14:paraId="1EDD7C41" w14:textId="77777777" w:rsidR="006728AA" w:rsidRPr="007D6477" w:rsidRDefault="006728AA" w:rsidP="006728AA">
      <w:pPr>
        <w:pStyle w:val="aff"/>
        <w:numPr>
          <w:ilvl w:val="0"/>
          <w:numId w:val="101"/>
        </w:numPr>
        <w:suppressAutoHyphens w:val="0"/>
        <w:snapToGrid w:val="0"/>
        <w:spacing w:before="120" w:after="0"/>
        <w:ind w:left="284" w:hanging="426"/>
        <w:contextualSpacing w:val="0"/>
      </w:pPr>
      <w:r w:rsidRPr="00233A4C">
        <w:rPr>
          <w:lang w:val="el-GR"/>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7D6477">
        <w:t>(ΦΕΚ 133/Α/07-08-2019), όπως τροποποιήθηκε και ισχύει.</w:t>
      </w:r>
    </w:p>
    <w:p w14:paraId="31F494B1"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lang w:val="el-GR"/>
        </w:rPr>
      </w:pPr>
      <w:r w:rsidRPr="00233A4C">
        <w:rPr>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7D6477">
        <w:t>COVID</w:t>
      </w:r>
      <w:r w:rsidRPr="00233A4C">
        <w:rPr>
          <w:lang w:val="el-GR"/>
        </w:rPr>
        <w:t>- 19, επείγουσες δημοσιονομικές και φορολογικές ρυθμίσεις και άλλες διατάξεις» (ΦΕΚ 17/</w:t>
      </w:r>
      <w:r w:rsidRPr="007D6477">
        <w:t>A</w:t>
      </w:r>
      <w:r w:rsidRPr="00233A4C">
        <w:rPr>
          <w:lang w:val="el-GR"/>
        </w:rPr>
        <w:t>/05-02-2021), όπως ισχύει.</w:t>
      </w:r>
    </w:p>
    <w:p w14:paraId="0EF9244B"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w:t>
      </w:r>
    </w:p>
    <w:p w14:paraId="06F20A7F"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 xml:space="preserve">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w:t>
      </w:r>
      <w:r w:rsidRPr="00233A4C">
        <w:rPr>
          <w:iCs/>
          <w:lang w:val="el-GR"/>
        </w:rPr>
        <w:t>(ΦΕΚ 2813/Β/30-06-2021), όπως ισχύει.</w:t>
      </w:r>
    </w:p>
    <w:p w14:paraId="0E8954ED"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 xml:space="preserve">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w:t>
      </w:r>
      <w:r w:rsidRPr="00233A4C">
        <w:rPr>
          <w:lang w:val="el-GR"/>
        </w:rPr>
        <w:lastRenderedPageBreak/>
        <w:t>Ηλεκτρονικών Δημοσίων Συμβάσεων (ΕΣΗΔΗΣ)” (ΦΕΚ 2453/Β/09-06-2021), όπως τροποποιήθηκε και ισχύει.</w:t>
      </w:r>
    </w:p>
    <w:p w14:paraId="458BB0B5"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1B06FAD4"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 xml:space="preserve">Τον </w:t>
      </w:r>
      <w:r w:rsidRPr="007D6477">
        <w:t>N</w:t>
      </w:r>
      <w:r w:rsidRPr="00233A4C">
        <w:rPr>
          <w:lang w:val="el-GR"/>
        </w:rPr>
        <w:t>.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 όπως τροποποιήθηκε και ισχύει.</w:t>
      </w:r>
    </w:p>
    <w:p w14:paraId="75D16025"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Τον Ν. 2121/1993 “Πνευματική Ιδιοκτησία, Συγγενικά Δικαιώματα και Πολιτιστικά Θέματα”, (ΦΕΚ 25/Α/04-03-1993), όπως τροποποιήθηκε και ισχύει.</w:t>
      </w:r>
    </w:p>
    <w:p w14:paraId="7C625011"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Το Π.Δ. 80/2016 «Ανάληψη υποχρεώσεων από τους Διατάκτες» (ΦΕΚ 145/Α/05-08-2016), όπως τροποποιήθηκε και ισχύει.</w:t>
      </w:r>
    </w:p>
    <w:p w14:paraId="62A69A47"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eastAsia="ar-SA"/>
        </w:rPr>
        <w:t>Τον Ν. 4912/2022 Ενιαία Αρχή Δημοσίων Συμβάσεων και άλλες διατάξεις του Υπουργείου Δικαιοσύνης” (ΦΕΚ 59/</w:t>
      </w:r>
      <w:r w:rsidRPr="007D6477">
        <w:rPr>
          <w:lang w:eastAsia="ar-SA"/>
        </w:rPr>
        <w:t>A</w:t>
      </w:r>
      <w:r w:rsidRPr="00233A4C">
        <w:rPr>
          <w:lang w:val="el-GR" w:eastAsia="ar-SA"/>
        </w:rPr>
        <w:t>/17-03-2022), όπως ισχύει.</w:t>
      </w:r>
    </w:p>
    <w:p w14:paraId="2C798A9C"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rPr>
        <w:t>Τον Ν.</w:t>
      </w:r>
      <w:r w:rsidRPr="00233A4C">
        <w:rPr>
          <w:color w:val="000000"/>
          <w:lang w:val="el-GR"/>
        </w:rPr>
        <w:t xml:space="preserve"> </w:t>
      </w:r>
      <w:r w:rsidRPr="00233A4C">
        <w:rPr>
          <w:lang w:val="el-GR"/>
        </w:rPr>
        <w:t>4601/2019 “Εταιρικοί µετασχηµατισµοί και εναρμόνιση του νομοθετικού πλαισίου µε τις διατάξεις της Οδηγίας 2014/55/ΕΕ του Ευρωπαϊκού Κοινοβουλίου και του Συμβουλίου της 16ης Απριλίου 2014 για την έκδοση ηλεκτρονικών τιμολογίων στο πλαίσιο δημοσίων συβάσεων και λοιπές διατάξεις” - Άρθρα 148 έως 154 (ΦΕΚ 44/Α/09-03-20219), όπως τροποποιήθηκε και ισχύει.</w:t>
      </w:r>
    </w:p>
    <w:p w14:paraId="4DC73CF7"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eastAsia="ar-SA"/>
        </w:rPr>
        <w:t xml:space="preserve">Την Αριθμ. 63446/2021 κοινή υπουργική απόφαση </w:t>
      </w:r>
      <w:r w:rsidRPr="00233A4C">
        <w:rPr>
          <w:color w:val="000000"/>
          <w:lang w:val="el-GR"/>
        </w:rPr>
        <w:t xml:space="preserve">των Υπουργών Οικονομικών, Ανάπτυξης και Επενδύσεων, Επικρατείας με θέμα: </w:t>
      </w:r>
      <w:r w:rsidRPr="00233A4C">
        <w:rPr>
          <w:lang w:val="el-GR" w:eastAsia="ar-SA"/>
        </w:rPr>
        <w:t>“Καθορισμός Εθνικού Μορφότυπου ηλεκτρονικού τιμολογίου στο πλαίσιο των Δημοσίων Συμβάσεων” (2338/Β/02-06-2021), όπως τροποποιήθηκε και ισχύει.</w:t>
      </w:r>
    </w:p>
    <w:p w14:paraId="6F7AB5B5" w14:textId="77777777" w:rsidR="006728AA" w:rsidRPr="00233A4C" w:rsidRDefault="006728AA" w:rsidP="006728AA">
      <w:pPr>
        <w:numPr>
          <w:ilvl w:val="0"/>
          <w:numId w:val="101"/>
        </w:numPr>
        <w:snapToGrid w:val="0"/>
        <w:spacing w:before="120" w:after="0"/>
        <w:ind w:left="284" w:hanging="426"/>
        <w:rPr>
          <w:lang w:val="el-GR" w:eastAsia="ar-SA"/>
        </w:rPr>
      </w:pPr>
      <w:r w:rsidRPr="00233A4C">
        <w:rPr>
          <w:color w:val="000000"/>
          <w:lang w:val="el-GR"/>
        </w:rPr>
        <w:t xml:space="preserve">Την Αριθμ. </w:t>
      </w:r>
      <w:r w:rsidRPr="00233A4C">
        <w:rPr>
          <w:lang w:val="el-GR"/>
        </w:rPr>
        <w:t xml:space="preserve">52445 ΕΞ 2023 </w:t>
      </w:r>
      <w:r w:rsidRPr="00233A4C">
        <w:rPr>
          <w:color w:val="000000"/>
          <w:lang w:val="el-GR"/>
        </w:rPr>
        <w:t>κοινή υπουργική απόφαση των Υπουργών Οικονομικών, Ανάπτυξης και Επενδύσεων, Υποδομών και Μεταφορών, Επικρατείας με θέμα: «</w:t>
      </w:r>
      <w:r w:rsidRPr="00233A4C">
        <w:rPr>
          <w:lang w:val="el-GR"/>
        </w:rPr>
        <w:t>Υποχρέωση υποβολής ηλεκτρονικών τιμολογίων από τους οικονομικούς φορείς» (ΦΕΚ 2385/Β/12-04-2023), με διόρθωση σφάλματος στο ΦΕΚ 3061/Β/09-05-2023, καθώς και την με Αρ. Πρωτ. 78366 ΕΞ 2023, 19-05-2023 Εγκύκλιο του Υπουργείου Οικονομικών: “Κοινοποίηση διατάξεων σχετικά με την υποχρέωση υποβολής ηλεκτρονικών τιμολογίων από τους οικονομικούς φορείς”.</w:t>
      </w:r>
    </w:p>
    <w:p w14:paraId="5199C2C2"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eastAsia="ar-SA"/>
        </w:rPr>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12D17CCC"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eastAsia="ar-SA"/>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09AD5C4E"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eastAsia="ar-SA"/>
        </w:rPr>
        <w:t>Τον Ν. 4635/2019 (ιδίως των άρθρων 85 επ.) “Επενδύω στην Ελλάδα και άλλες διατάξεις” (ΦΕΚ 167/Α/30-10-2019), όπως τροποποιήθηκε και ισχύει.</w:t>
      </w:r>
    </w:p>
    <w:p w14:paraId="5ABAC6AB"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eastAsia="ar-SA"/>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4A648003"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eastAsia="ar-SA"/>
        </w:rPr>
        <w:t>Ν. 2859/2000 “Κύρωση Κώδικα Φόρου Προστιθέμενης Αξίας” (ΦΕΚ 248/Α/07-11-2000), όπως τροποποιήθηκε και ισχύει.</w:t>
      </w:r>
    </w:p>
    <w:p w14:paraId="0C8FD087"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w:t>
      </w:r>
      <w:r w:rsidRPr="007D6477">
        <w:t>A</w:t>
      </w:r>
      <w:r w:rsidRPr="00233A4C">
        <w:rPr>
          <w:lang w:val="el-GR"/>
        </w:rPr>
        <w:t>/29-06-2020), όπως τροποποιήθηκε και ισχύει.</w:t>
      </w:r>
    </w:p>
    <w:p w14:paraId="043F91EE"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lastRenderedPageBreak/>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και ισχύει.</w:t>
      </w:r>
    </w:p>
    <w:p w14:paraId="15CE047F"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lang w:val="el-GR"/>
        </w:rPr>
        <w:t xml:space="preserve">Την υπ’ αρ. 20977 Κοινή Απόφαση των Υπουργών Ανάπτυξης και Επικρατείας «Δικαιολογητικά για την τήρηση των μητρώων του Ν. 3310/2005, όπως τροποποιήθηκε με το Ν. 3414/2005» </w:t>
      </w:r>
      <w:r w:rsidRPr="00233A4C">
        <w:rPr>
          <w:color w:val="000000"/>
          <w:lang w:val="el-GR"/>
        </w:rPr>
        <w:t>(ΦΕΚ 1673/</w:t>
      </w:r>
      <w:r w:rsidRPr="007D6477">
        <w:rPr>
          <w:color w:val="000000"/>
        </w:rPr>
        <w:t>B</w:t>
      </w:r>
      <w:r w:rsidRPr="00233A4C">
        <w:rPr>
          <w:color w:val="000000"/>
          <w:lang w:val="el-GR"/>
        </w:rPr>
        <w:t>/23-08-2007), όπως ισχύει</w:t>
      </w:r>
      <w:r w:rsidRPr="00233A4C">
        <w:rPr>
          <w:lang w:val="el-GR"/>
        </w:rPr>
        <w:t>.</w:t>
      </w:r>
    </w:p>
    <w:p w14:paraId="1B8F35FC"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rFonts w:eastAsia="Tahoma"/>
          <w:color w:val="000000"/>
          <w:lang w:val="el-GR"/>
        </w:rPr>
      </w:pPr>
      <w:r w:rsidRPr="00233A4C">
        <w:rPr>
          <w:color w:val="000000"/>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 όπως ισχύει.</w:t>
      </w:r>
    </w:p>
    <w:p w14:paraId="6016C0B6" w14:textId="77777777" w:rsidR="006728AA" w:rsidRPr="00233A4C" w:rsidRDefault="006728AA" w:rsidP="006728AA">
      <w:pPr>
        <w:numPr>
          <w:ilvl w:val="0"/>
          <w:numId w:val="101"/>
        </w:numPr>
        <w:snapToGrid w:val="0"/>
        <w:spacing w:before="120" w:after="0"/>
        <w:ind w:left="284" w:hanging="426"/>
        <w:rPr>
          <w:lang w:val="el-GR" w:eastAsia="ar-SA"/>
        </w:rPr>
      </w:pPr>
      <w:r w:rsidRPr="00233A4C">
        <w:rPr>
          <w:color w:val="000000"/>
          <w:lang w:val="el-GR"/>
        </w:rPr>
        <w:t xml:space="preserve">Την υπ’ αρ. </w:t>
      </w:r>
      <w:r w:rsidRPr="00233A4C">
        <w:rPr>
          <w:lang w:val="el-GR"/>
        </w:rPr>
        <w:t xml:space="preserve">76441 </w:t>
      </w:r>
      <w:r w:rsidRPr="00233A4C">
        <w:rPr>
          <w:color w:val="000000"/>
          <w:lang w:val="el-GR"/>
        </w:rPr>
        <w:t>κοινή υπουργική απόφαση των Υπουργών Οικονομικών και Ανάπτυξης &amp; Επενδύσεων</w:t>
      </w:r>
      <w:r w:rsidRPr="00233A4C">
        <w:rPr>
          <w:lang w:val="el-GR"/>
        </w:rPr>
        <w:t xml:space="preserve"> </w:t>
      </w:r>
      <w:r w:rsidRPr="00233A4C">
        <w:rPr>
          <w:color w:val="000000"/>
          <w:lang w:val="el-GR"/>
        </w:rPr>
        <w:t>με θέμα: «</w:t>
      </w:r>
      <w:r w:rsidRPr="00233A4C">
        <w:rPr>
          <w:bCs/>
          <w:lang w:val="el-GR"/>
        </w:rPr>
        <w:t>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w:t>
      </w:r>
      <w:r w:rsidRPr="00233A4C">
        <w:rPr>
          <w:lang w:val="el-GR"/>
        </w:rPr>
        <w:t>ΦΕΚ 674/ΥΟΔΔ/02-08-2022), όπως ισχύει.</w:t>
      </w:r>
    </w:p>
    <w:p w14:paraId="63EC00D9" w14:textId="77777777" w:rsidR="006728AA" w:rsidRPr="00233A4C" w:rsidRDefault="006728AA" w:rsidP="006728AA">
      <w:pPr>
        <w:numPr>
          <w:ilvl w:val="0"/>
          <w:numId w:val="101"/>
        </w:numPr>
        <w:snapToGrid w:val="0"/>
        <w:spacing w:before="120" w:after="0"/>
        <w:ind w:left="284" w:hanging="426"/>
        <w:rPr>
          <w:lang w:val="el-GR" w:eastAsia="ar-SA"/>
        </w:rPr>
      </w:pPr>
      <w:r w:rsidRPr="00233A4C">
        <w:rPr>
          <w:lang w:val="el-GR"/>
        </w:rPr>
        <w:t>Τον Ν. 5140/2024 “Νέο Αναπτυξιακό Πρόγραμμα Δημοσίων Επενδύσεων και συμπληρωματικές διατάξεις” (</w:t>
      </w:r>
      <w:r w:rsidRPr="00233A4C">
        <w:rPr>
          <w:rStyle w:val="normaltextrun"/>
          <w:color w:val="000000"/>
          <w:shd w:val="clear" w:color="auto" w:fill="FFFFFF"/>
          <w:lang w:val="el-GR"/>
        </w:rPr>
        <w:t>ΦΕΚ 154/Α/30-09-2024).</w:t>
      </w:r>
    </w:p>
    <w:p w14:paraId="6FE972E6"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iCs/>
          <w:lang w:val="el-GR"/>
        </w:rPr>
      </w:pPr>
      <w:r w:rsidRPr="00233A4C">
        <w:rPr>
          <w:lang w:val="el-GR"/>
        </w:rPr>
        <w:t>Τον Κανονισμό (ΕΕ) 2016/679 του Ευρωπαϊκού Κοινοβουλίου και του Συμβουλίου, της 27</w:t>
      </w:r>
      <w:r w:rsidRPr="00233A4C">
        <w:rPr>
          <w:vertAlign w:val="superscript"/>
          <w:lang w:val="el-GR"/>
        </w:rPr>
        <w:t>ης</w:t>
      </w:r>
      <w:r w:rsidRPr="00233A4C">
        <w:rPr>
          <w:lang w:val="el-GR"/>
        </w:rPr>
        <w:t xml:space="preserve">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w:t>
      </w:r>
      <w:r w:rsidRPr="00233A4C">
        <w:rPr>
          <w:iCs/>
          <w:lang w:val="el-GR"/>
        </w:rPr>
        <w:t>την κατάργηση της οδηγίας 95/46/ΕΚ (Γενικός Κανονισμός για την Προστασία Δεδομένων) (</w:t>
      </w:r>
      <w:r w:rsidRPr="000567E1">
        <w:rPr>
          <w:iCs/>
        </w:rPr>
        <w:t>L</w:t>
      </w:r>
      <w:r w:rsidRPr="00233A4C">
        <w:rPr>
          <w:iCs/>
          <w:lang w:val="el-GR"/>
        </w:rPr>
        <w:t xml:space="preserve"> 119), όπως τροποποιήθηκε και ισχύει.</w:t>
      </w:r>
    </w:p>
    <w:p w14:paraId="69E9DB3C"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iCs/>
          <w:lang w:val="el-GR"/>
        </w:rPr>
      </w:pPr>
      <w:r w:rsidRPr="00233A4C">
        <w:rPr>
          <w:iCs/>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4B8C8C66" w14:textId="77777777" w:rsidR="006728AA" w:rsidRPr="000567E1" w:rsidRDefault="006728AA" w:rsidP="006728AA">
      <w:pPr>
        <w:pStyle w:val="aff"/>
        <w:numPr>
          <w:ilvl w:val="0"/>
          <w:numId w:val="101"/>
        </w:numPr>
        <w:suppressAutoHyphens w:val="0"/>
        <w:snapToGrid w:val="0"/>
        <w:spacing w:before="120" w:after="0"/>
        <w:ind w:left="284" w:hanging="426"/>
        <w:contextualSpacing w:val="0"/>
        <w:rPr>
          <w:iCs/>
        </w:rPr>
      </w:pPr>
      <w:r w:rsidRPr="00233A4C">
        <w:rPr>
          <w:iCs/>
          <w:lang w:val="el-GR"/>
        </w:rPr>
        <w:t xml:space="preserve">Τον </w:t>
      </w:r>
      <w:r w:rsidRPr="000567E1">
        <w:rPr>
          <w:iCs/>
        </w:rPr>
        <w:t>N</w:t>
      </w:r>
      <w:r w:rsidRPr="00233A4C">
        <w:rPr>
          <w:iCs/>
          <w:lang w:val="el-GR"/>
        </w:rPr>
        <w:t xml:space="preserve">. 3429/2005 «Δημόσιες Επιχειρήσεις και Οργανισμοί (Δ.Ε.Κ.Ο.).» </w:t>
      </w:r>
      <w:r w:rsidRPr="007D6477">
        <w:rPr>
          <w:iCs/>
        </w:rPr>
        <w:t>ΦΕΚ (314/Α/27-12-2005), όπως τροποποιήθηκε και ισχύει.</w:t>
      </w:r>
    </w:p>
    <w:p w14:paraId="69F30BB4"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iCs/>
          <w:lang w:val="el-GR"/>
        </w:rPr>
      </w:pPr>
      <w:r w:rsidRPr="00233A4C">
        <w:rPr>
          <w:iCs/>
          <w:lang w:val="el-GR"/>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2C14F2C0" w14:textId="77777777" w:rsidR="006728AA" w:rsidRPr="000567E1" w:rsidRDefault="006728AA" w:rsidP="006728AA">
      <w:pPr>
        <w:pStyle w:val="aff"/>
        <w:numPr>
          <w:ilvl w:val="0"/>
          <w:numId w:val="101"/>
        </w:numPr>
        <w:suppressAutoHyphens w:val="0"/>
        <w:snapToGrid w:val="0"/>
        <w:spacing w:before="120" w:after="0"/>
        <w:ind w:left="284" w:hanging="426"/>
        <w:contextualSpacing w:val="0"/>
        <w:rPr>
          <w:iCs/>
        </w:rPr>
      </w:pPr>
      <w:r w:rsidRPr="00233A4C">
        <w:rPr>
          <w:iCs/>
          <w:lang w:val="el-GR"/>
        </w:rPr>
        <w:t xml:space="preserve">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0567E1">
        <w:rPr>
          <w:iCs/>
        </w:rPr>
        <w:t>(ΦΕΚ 119/Α/08-07-2019), όπως ισχύει.</w:t>
      </w:r>
    </w:p>
    <w:p w14:paraId="3AB17AFB"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iCs/>
          <w:lang w:val="el-GR"/>
        </w:rPr>
      </w:pPr>
      <w:r w:rsidRPr="00233A4C">
        <w:rPr>
          <w:iCs/>
          <w:lang w:val="el-GR"/>
        </w:rPr>
        <w:t>Το Α.39 του Ν. 4578/2018 «Μείωση ασφαλιστικών εισφορών και άλλες διατάξεις» (ΦΕΚ 200/Α/03-12-2018), όπως ισχύει.</w:t>
      </w:r>
    </w:p>
    <w:p w14:paraId="45C7B0BF" w14:textId="77777777" w:rsidR="006728AA" w:rsidRPr="000567E1" w:rsidRDefault="006728AA" w:rsidP="006728AA">
      <w:pPr>
        <w:pStyle w:val="aff"/>
        <w:numPr>
          <w:ilvl w:val="0"/>
          <w:numId w:val="101"/>
        </w:numPr>
        <w:suppressAutoHyphens w:val="0"/>
        <w:snapToGrid w:val="0"/>
        <w:spacing w:before="120" w:after="0"/>
        <w:ind w:left="284" w:hanging="426"/>
        <w:contextualSpacing w:val="0"/>
        <w:rPr>
          <w:iCs/>
        </w:rPr>
      </w:pPr>
      <w:r w:rsidRPr="00233A4C">
        <w:rPr>
          <w:iCs/>
          <w:lang w:val="el-GR"/>
        </w:rPr>
        <w:t xml:space="preserve">Το Καταστατικό της μονοπρόσωπης ανώνυμης εταιρείας με την επωνυμία "Κοινωνία της Πληροφορίας Μονοπρόσωπη Α.Ε.", όπως εγκρίθηκε και ανακοινώθηκε με Αρ. </w:t>
      </w:r>
      <w:r w:rsidRPr="000567E1">
        <w:rPr>
          <w:iCs/>
        </w:rPr>
        <w:t>Πρωτ. Γ.Ε.ΜΗ.: 3437047/11-11-2024.</w:t>
      </w:r>
    </w:p>
    <w:p w14:paraId="18D466C1" w14:textId="77777777" w:rsidR="006728AA" w:rsidRPr="000567E1" w:rsidRDefault="006728AA" w:rsidP="006728AA">
      <w:pPr>
        <w:pStyle w:val="aff"/>
        <w:numPr>
          <w:ilvl w:val="0"/>
          <w:numId w:val="101"/>
        </w:numPr>
        <w:suppressAutoHyphens w:val="0"/>
        <w:snapToGrid w:val="0"/>
        <w:spacing w:before="120" w:after="0"/>
        <w:ind w:left="284" w:hanging="426"/>
        <w:contextualSpacing w:val="0"/>
        <w:rPr>
          <w:iCs/>
        </w:rPr>
      </w:pPr>
      <w:r w:rsidRPr="00233A4C">
        <w:rPr>
          <w:iCs/>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w:t>
      </w:r>
      <w:r w:rsidRPr="00233A4C">
        <w:rPr>
          <w:iCs/>
          <w:lang w:val="el-GR"/>
        </w:rPr>
        <w:lastRenderedPageBreak/>
        <w:t xml:space="preserve">01-2020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0567E1">
        <w:rPr>
          <w:iCs/>
        </w:rPr>
        <w:t>(Β’ 164)» ΦΕΚ 2060/Β’/2021))» (ΦΕΚ 5807/Β/10-12-2021).</w:t>
      </w:r>
    </w:p>
    <w:p w14:paraId="2776CC03" w14:textId="77777777" w:rsidR="006728AA" w:rsidRPr="000567E1" w:rsidRDefault="006728AA" w:rsidP="006728AA">
      <w:pPr>
        <w:pStyle w:val="aff"/>
        <w:numPr>
          <w:ilvl w:val="0"/>
          <w:numId w:val="101"/>
        </w:numPr>
        <w:suppressAutoHyphens w:val="0"/>
        <w:snapToGrid w:val="0"/>
        <w:spacing w:before="120" w:after="0"/>
        <w:ind w:left="284" w:hanging="426"/>
        <w:contextualSpacing w:val="0"/>
        <w:rPr>
          <w:iCs/>
        </w:rPr>
      </w:pPr>
      <w:r w:rsidRPr="00233A4C">
        <w:rPr>
          <w:iCs/>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0567E1">
        <w:rPr>
          <w:iCs/>
        </w:rPr>
        <w:t>(ΦΕΚ 752/ΥΟΔΔ/24-08-2022).</w:t>
      </w:r>
    </w:p>
    <w:p w14:paraId="137D5706"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iCs/>
          <w:lang w:val="el-GR"/>
        </w:rPr>
      </w:pPr>
      <w:r w:rsidRPr="00233A4C">
        <w:rPr>
          <w:iCs/>
          <w:lang w:val="el-GR"/>
        </w:rPr>
        <w:t>Την από 31-01-2025 (αρ. πρωτ. ΚτΠ Μ.Α.Ε.: 2394/06-02-2025) Προγραμματική Συμφωνία μεταξύ του Υπουργείου Εσωτερικών και της Κοινωνίας της Πληροφορίας Μ.Α.Ε. (ΚτΠ Μ.Α.Ε.), για το Έργο «Πληροφοριακό Σύστημα Αυτοτελούς Υπηρεσίας Εποπτείας ΟΤΑ».</w:t>
      </w:r>
    </w:p>
    <w:p w14:paraId="4A80430B" w14:textId="77777777" w:rsidR="006728AA" w:rsidRPr="00233A4C" w:rsidRDefault="006728AA" w:rsidP="006728AA">
      <w:pPr>
        <w:pStyle w:val="aff"/>
        <w:numPr>
          <w:ilvl w:val="0"/>
          <w:numId w:val="101"/>
        </w:numPr>
        <w:suppressAutoHyphens w:val="0"/>
        <w:snapToGrid w:val="0"/>
        <w:spacing w:before="120" w:after="0"/>
        <w:ind w:left="284" w:hanging="426"/>
        <w:contextualSpacing w:val="0"/>
        <w:rPr>
          <w:iCs/>
          <w:lang w:val="el-GR"/>
        </w:rPr>
      </w:pPr>
      <w:r w:rsidRPr="00233A4C">
        <w:rPr>
          <w:iCs/>
          <w:lang w:val="el-GR"/>
        </w:rPr>
        <w:t xml:space="preserve">Την υπ’ αρ. πρωτ. 953/20-03-2025 (ΑΠ ΚτΠ Μ.Α.Ε. 5913/20-03-2025) Απόφαση έγκρισης ένταξης στο Αναπτυξιακό Πρόγραμμα Δημοσίων Επενδύσεων (ΑΠΔΕ) 2025, στη ΣΑ ΤΑ055 του έργου «Πληροφοριακό Σύστημα Αυτοτελούς Υπηρεσίας Εποπτείας ΟΤΑ» (κωδικός ΟΠΣ ΤΑ 5225632) του Υπουργείου Εθνικής Οικονομίας &amp; Οικονομικών. </w:t>
      </w:r>
    </w:p>
    <w:p w14:paraId="3598C9E0" w14:textId="77777777" w:rsidR="006728AA" w:rsidRPr="00233A4C" w:rsidRDefault="006728AA" w:rsidP="006728AA">
      <w:pPr>
        <w:pStyle w:val="aff"/>
        <w:numPr>
          <w:ilvl w:val="0"/>
          <w:numId w:val="101"/>
        </w:numPr>
        <w:suppressAutoHyphens w:val="0"/>
        <w:snapToGrid w:val="0"/>
        <w:spacing w:before="120" w:after="0"/>
        <w:ind w:left="284" w:hanging="426"/>
        <w:rPr>
          <w:iCs/>
          <w:lang w:val="el-GR"/>
        </w:rPr>
      </w:pPr>
      <w:r w:rsidRPr="00233A4C">
        <w:rPr>
          <w:iCs/>
          <w:lang w:val="el-GR"/>
        </w:rPr>
        <w:t xml:space="preserve">Την υπ’ αρ. πρωτ. 38566 ΕΞ /05-03-2025 (ΑΠ ΚτΠ Μ.Α.Ε. 4460/05-03-20250) Απόφαση της Ειδικής Υπηρεσίας Συντονισμού Ταμείου Ανάκαμψης (Ε.Υ.Σ.ΤΑ) με θέμα: ‘Ένταξη του Έργου με τίτλο «Πληροφοριακό Σύστημα Αυτοτελούς Υπηρεσίας Εποπτείας ΟΤΑ» (κωδικός ΟΠΣ ΤΑ 5225632) στο Ταμείο Ανάκαμψης και Ανθεκτικότητας της Δράσης με </w:t>
      </w:r>
      <w:r w:rsidRPr="00EC283C">
        <w:rPr>
          <w:iCs/>
          <w:lang w:val="en-US"/>
        </w:rPr>
        <w:t>ID</w:t>
      </w:r>
      <w:r w:rsidRPr="00233A4C">
        <w:rPr>
          <w:iCs/>
          <w:lang w:val="el-GR"/>
        </w:rPr>
        <w:t xml:space="preserve"> «16952 - Ενίσχυση της εθνικής υπηρεσίας κατά της διαφθοράς».’.</w:t>
      </w:r>
    </w:p>
    <w:p w14:paraId="418557CA" w14:textId="77777777" w:rsidR="006728AA" w:rsidRPr="00233A4C" w:rsidRDefault="006728AA" w:rsidP="006728AA">
      <w:pPr>
        <w:pStyle w:val="aff"/>
        <w:numPr>
          <w:ilvl w:val="0"/>
          <w:numId w:val="101"/>
        </w:numPr>
        <w:suppressAutoHyphens w:val="0"/>
        <w:snapToGrid w:val="0"/>
        <w:spacing w:before="120" w:after="0"/>
        <w:ind w:left="284" w:hanging="426"/>
        <w:rPr>
          <w:iCs/>
          <w:lang w:val="el-GR"/>
        </w:rPr>
      </w:pPr>
      <w:r w:rsidRPr="00233A4C">
        <w:rPr>
          <w:iCs/>
          <w:lang w:val="el-GR"/>
        </w:rPr>
        <w:t xml:space="preserve">Την υπ’ αρ. πρωτ. 48/23-04-2025 (ΑΠ ΚτΠ Μ.Α.Ε. 9074/24-04-2025) ‘Έγκριση Τεύχους Διακήρυξης για το έργο: «Πληροφορικό Σύστημα Αυτοτελούς Υπηρεσίας Εποπτείας ΟΤΑ», της Δράσης «16952 – Ενίσχυση της Εθνικής Υπηρεσίας κατά της διαφθοράς», του άξονα 4.2 του Σχεδίου Ανάκαμψης &amp; Ανθεκτικότητας «Ελλάδα 2.0» και κωδικό ΠΣ ΤΑ 5225632’ του Υπουργείου Εσωτερικών. </w:t>
      </w:r>
    </w:p>
    <w:p w14:paraId="3385A9D0" w14:textId="77777777" w:rsidR="006728AA" w:rsidRPr="00233A4C" w:rsidRDefault="006728AA" w:rsidP="006728AA">
      <w:pPr>
        <w:pStyle w:val="aff"/>
        <w:numPr>
          <w:ilvl w:val="0"/>
          <w:numId w:val="101"/>
        </w:numPr>
        <w:suppressAutoHyphens w:val="0"/>
        <w:snapToGrid w:val="0"/>
        <w:spacing w:before="120" w:after="0"/>
        <w:ind w:left="284" w:hanging="426"/>
        <w:rPr>
          <w:iCs/>
          <w:lang w:val="el-GR"/>
        </w:rPr>
      </w:pPr>
      <w:r w:rsidRPr="00233A4C">
        <w:rPr>
          <w:iCs/>
          <w:lang w:val="el-GR"/>
        </w:rPr>
        <w:t xml:space="preserve">Την υπ’ αρ. πρωτ. ΚτΠ Μ.Α.Ε. 11909/22-05-2025 Έγκριση διακήρυξης για την ανάθεση της σύμβασης «Ανάπτυξη και Θέση σε λειτουργία του Πληροφοριακού Συστήματος Αυτοτελούς Υπηρεσίας Εποπτείας ΟΤΑ» - Υποέργο 1 του έργου «Πληροφοριακό Σύστημα Αυτοτελούς Υπηρεσίας Εποπτείας ΟΤΑ» (ΑΠ: 87714 ΕΞ 21-05-2025) της Ειδικής Υπηρεσίας Συντονισμού Ταμείου Ανάκαμψης (ΕΥΣΤΑ). </w:t>
      </w:r>
    </w:p>
    <w:p w14:paraId="29D06AB4" w14:textId="77777777" w:rsidR="006728AA" w:rsidRPr="00233A4C" w:rsidRDefault="006728AA" w:rsidP="006728AA">
      <w:pPr>
        <w:pStyle w:val="aff"/>
        <w:numPr>
          <w:ilvl w:val="0"/>
          <w:numId w:val="101"/>
        </w:numPr>
        <w:suppressAutoHyphens w:val="0"/>
        <w:autoSpaceDE w:val="0"/>
        <w:autoSpaceDN w:val="0"/>
        <w:snapToGrid w:val="0"/>
        <w:spacing w:before="120" w:after="0"/>
        <w:ind w:left="284" w:hanging="426"/>
        <w:contextualSpacing w:val="0"/>
        <w:rPr>
          <w:iCs/>
          <w:lang w:val="el-GR"/>
        </w:rPr>
      </w:pPr>
      <w:r w:rsidRPr="00233A4C">
        <w:rPr>
          <w:iCs/>
          <w:lang w:val="el-GR"/>
        </w:rPr>
        <w:t>Την Απόφαση του ΔΣ της ΚτΠ Μ.Α.Ε. κατά την υπ’ αρ. 856/25-08-2022 Συνεδρίασή του, με θέμα Εκλογή Διευθύνοντος Συμβούλου (Θέμα 1).</w:t>
      </w:r>
    </w:p>
    <w:p w14:paraId="3B9A4293" w14:textId="77777777" w:rsidR="006728AA" w:rsidRPr="00233A4C" w:rsidRDefault="006728AA" w:rsidP="006728AA">
      <w:pPr>
        <w:pStyle w:val="aff"/>
        <w:numPr>
          <w:ilvl w:val="0"/>
          <w:numId w:val="101"/>
        </w:numPr>
        <w:suppressAutoHyphens w:val="0"/>
        <w:autoSpaceDE w:val="0"/>
        <w:autoSpaceDN w:val="0"/>
        <w:snapToGrid w:val="0"/>
        <w:spacing w:before="120" w:after="0"/>
        <w:ind w:left="284" w:hanging="426"/>
        <w:contextualSpacing w:val="0"/>
        <w:rPr>
          <w:iCs/>
          <w:lang w:val="el-GR"/>
        </w:rPr>
      </w:pPr>
      <w:r w:rsidRPr="00233A4C">
        <w:rPr>
          <w:iCs/>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27F8CA4F" w14:textId="77777777" w:rsidR="006728AA" w:rsidRPr="00233A4C" w:rsidRDefault="006728AA" w:rsidP="006728AA">
      <w:pPr>
        <w:pStyle w:val="aff"/>
        <w:numPr>
          <w:ilvl w:val="0"/>
          <w:numId w:val="101"/>
        </w:numPr>
        <w:suppressAutoHyphens w:val="0"/>
        <w:autoSpaceDE w:val="0"/>
        <w:autoSpaceDN w:val="0"/>
        <w:snapToGrid w:val="0"/>
        <w:spacing w:before="120" w:after="0"/>
        <w:ind w:left="284" w:hanging="426"/>
        <w:contextualSpacing w:val="0"/>
        <w:rPr>
          <w:iCs/>
          <w:lang w:val="el-GR"/>
        </w:rPr>
      </w:pPr>
      <w:r w:rsidRPr="00233A4C">
        <w:rPr>
          <w:iCs/>
          <w:lang w:val="el-GR"/>
        </w:rPr>
        <w:t>Την Απόφαση του Διευθύνοντος Συμβούλου της ΚτΠ Μ.Α.Ε. με Αρ. Πρωτ. 26061/18-11-2024 και θέμα: «Τροποποίηση των αποφάσεων υπ’ αρ. πρωτ. ΚτΠ Μ.Α.Ε. 22683/20-12-2022/ΟΕ 23-10-2023 με θέμα: "Εξουσιοδότηση δικαιώματος υπογραφής σε Γενικούς Διευθυντές και Διευθυντές της ΚτΠ Μ.Α.Ε." και υπ’ αρ. πρωτ. ΚτΠ Μ.Α.Ε. 3517/20-02-2023 με θέμα: "Εξουσιοδότηση δικαιώματος υπογραφής στον Γενικό Διευθυντή Λειτουργίας της ΚτΠ Μ.Α.Ε."».</w:t>
      </w:r>
    </w:p>
    <w:p w14:paraId="0E76086D" w14:textId="77777777" w:rsidR="006728AA" w:rsidRPr="00233A4C" w:rsidRDefault="006728AA" w:rsidP="006728AA">
      <w:pPr>
        <w:pStyle w:val="aff"/>
        <w:numPr>
          <w:ilvl w:val="0"/>
          <w:numId w:val="101"/>
        </w:numPr>
        <w:suppressAutoHyphens w:val="0"/>
        <w:autoSpaceDE w:val="0"/>
        <w:autoSpaceDN w:val="0"/>
        <w:snapToGrid w:val="0"/>
        <w:spacing w:before="120" w:after="0"/>
        <w:ind w:left="284" w:hanging="426"/>
        <w:contextualSpacing w:val="0"/>
        <w:rPr>
          <w:iCs/>
          <w:lang w:val="el-GR"/>
        </w:rPr>
      </w:pPr>
      <w:r w:rsidRPr="00233A4C">
        <w:rPr>
          <w:iCs/>
          <w:lang w:val="el-GR"/>
        </w:rPr>
        <w:t>Την υπ’ αρ. 29756/27-12-2024 Απόφαση Ανάθεσης προσωρινά και εκτάκτως καθηκόντων Γενικού Διευθυντή Λειτουργίας της ΚτΠ Μ.Α.Ε.</w:t>
      </w:r>
    </w:p>
    <w:p w14:paraId="612DFB43" w14:textId="77777777" w:rsidR="006728AA" w:rsidRPr="00233A4C" w:rsidRDefault="006728AA" w:rsidP="006728AA">
      <w:pPr>
        <w:pStyle w:val="aff"/>
        <w:numPr>
          <w:ilvl w:val="0"/>
          <w:numId w:val="101"/>
        </w:numPr>
        <w:suppressAutoHyphens w:val="0"/>
        <w:autoSpaceDE w:val="0"/>
        <w:autoSpaceDN w:val="0"/>
        <w:snapToGrid w:val="0"/>
        <w:spacing w:before="120" w:after="0"/>
        <w:ind w:left="284" w:hanging="426"/>
        <w:contextualSpacing w:val="0"/>
        <w:rPr>
          <w:iCs/>
          <w:lang w:val="el-GR"/>
        </w:rPr>
      </w:pPr>
      <w:r w:rsidRPr="00233A4C">
        <w:rPr>
          <w:iCs/>
          <w:lang w:val="el-GR"/>
        </w:rPr>
        <w:t>Την Απόφαση του ΔΣ της ΚτΠ Μ.Α.Ε., κατά την υπ’ αρ. 1059/30-04-2025 Συνεδρίασή του  (Θέμα 9.1).</w:t>
      </w:r>
    </w:p>
    <w:p w14:paraId="49C2E010" w14:textId="3C0D25FD" w:rsidR="002B6331" w:rsidRPr="00EA41DC" w:rsidRDefault="002B6331" w:rsidP="006728AA">
      <w:pPr>
        <w:rPr>
          <w:lang w:val="el-GR"/>
        </w:rPr>
      </w:pPr>
    </w:p>
    <w:p w14:paraId="0D60A7E5" w14:textId="57C7FC03" w:rsidR="008338F0" w:rsidRPr="00EA41DC" w:rsidRDefault="003355E7" w:rsidP="003A109E">
      <w:pPr>
        <w:pStyle w:val="2"/>
        <w:rPr>
          <w:rFonts w:cs="Tahoma"/>
          <w:color w:val="auto"/>
          <w:lang w:val="el-GR"/>
        </w:rPr>
      </w:pPr>
      <w:r w:rsidRPr="00EA41DC">
        <w:rPr>
          <w:rFonts w:cs="Tahoma"/>
          <w:color w:val="auto"/>
          <w:lang w:val="el-GR"/>
        </w:rPr>
        <w:lastRenderedPageBreak/>
        <w:tab/>
      </w:r>
      <w:bookmarkStart w:id="27" w:name="_Ref40979373"/>
      <w:bookmarkStart w:id="28" w:name="_Toc97194260"/>
      <w:bookmarkStart w:id="29" w:name="_Toc97194409"/>
      <w:bookmarkStart w:id="30" w:name="_Toc193464043"/>
      <w:r w:rsidRPr="00EA41DC">
        <w:rPr>
          <w:rFonts w:cs="Tahoma"/>
          <w:color w:val="auto"/>
          <w:lang w:val="el-GR"/>
        </w:rPr>
        <w:t>Προθεσμία παραλαβής προσφορών και διενέργεια διαγωνισμού</w:t>
      </w:r>
      <w:bookmarkEnd w:id="27"/>
      <w:bookmarkEnd w:id="28"/>
      <w:bookmarkEnd w:id="29"/>
      <w:bookmarkEnd w:id="30"/>
      <w:r w:rsidRPr="00EA41DC">
        <w:rPr>
          <w:rFonts w:cs="Tahoma"/>
          <w:color w:val="auto"/>
          <w:lang w:val="el-GR"/>
        </w:rPr>
        <w:t xml:space="preserve"> </w:t>
      </w:r>
    </w:p>
    <w:p w14:paraId="5015ABFF" w14:textId="46275E65" w:rsidR="00B65D70" w:rsidRPr="00EA41DC" w:rsidRDefault="003355E7" w:rsidP="738C1523">
      <w:pPr>
        <w:spacing w:before="240"/>
        <w:rPr>
          <w:lang w:val="el-GR"/>
        </w:rPr>
      </w:pPr>
      <w:r w:rsidRPr="00EA41DC">
        <w:rPr>
          <w:lang w:val="el-GR" w:eastAsia="el-GR"/>
        </w:rPr>
        <w:t>Η καταληκτική ημερομηνία παραλαβής των προσφορών είναι η</w:t>
      </w:r>
      <w:r w:rsidR="00233A4C">
        <w:rPr>
          <w:lang w:val="el-GR" w:eastAsia="el-GR"/>
        </w:rPr>
        <w:t xml:space="preserve"> </w:t>
      </w:r>
      <w:r w:rsidR="00233A4C" w:rsidRPr="007429E5">
        <w:rPr>
          <w:b/>
          <w:bCs/>
          <w:lang w:val="el-GR" w:eastAsia="el-GR"/>
        </w:rPr>
        <w:t>27-06-2025,</w:t>
      </w:r>
      <w:r w:rsidR="00233A4C">
        <w:rPr>
          <w:lang w:val="el-GR" w:eastAsia="el-GR"/>
        </w:rPr>
        <w:t xml:space="preserve"> ημέρα Παρασκευή</w:t>
      </w:r>
      <w:r w:rsidR="00233A4C" w:rsidRPr="00EA41DC">
        <w:rPr>
          <w:lang w:val="el-GR" w:eastAsia="el-GR"/>
        </w:rPr>
        <w:t xml:space="preserve"> </w:t>
      </w:r>
      <w:r w:rsidRPr="00EA41DC">
        <w:rPr>
          <w:lang w:val="el-GR" w:eastAsia="el-GR"/>
        </w:rPr>
        <w:t xml:space="preserve">και ώρα </w:t>
      </w:r>
      <w:r w:rsidR="00233A4C">
        <w:rPr>
          <w:lang w:val="el-GR" w:eastAsia="el-GR"/>
        </w:rPr>
        <w:t xml:space="preserve">13:00 </w:t>
      </w:r>
      <w:r w:rsidR="00B65D70" w:rsidRPr="00EA41DC">
        <w:rPr>
          <w:lang w:val="el-GR" w:eastAsia="el-GR"/>
        </w:rPr>
        <w:t xml:space="preserve">και η </w:t>
      </w:r>
      <w:r w:rsidR="00B65D70" w:rsidRPr="00EA41DC">
        <w:rPr>
          <w:lang w:val="el-GR"/>
        </w:rPr>
        <w:t xml:space="preserve">Ημερομηνία έναρξης υποβολής προσφορών είναι η </w:t>
      </w:r>
      <w:r w:rsidR="00FC4FC3">
        <w:rPr>
          <w:b/>
          <w:bCs/>
          <w:lang w:val="el-GR" w:eastAsia="el-GR"/>
        </w:rPr>
        <w:t>29-05-2025</w:t>
      </w:r>
      <w:r w:rsidR="00193BF4">
        <w:rPr>
          <w:lang w:val="el-GR" w:eastAsia="el-GR"/>
        </w:rPr>
        <w:t>, ημέρα</w:t>
      </w:r>
      <w:r w:rsidR="00B70A72">
        <w:rPr>
          <w:lang w:val="el-GR" w:eastAsia="el-GR"/>
        </w:rPr>
        <w:t xml:space="preserve"> Πέμπτη</w:t>
      </w:r>
      <w:r w:rsidR="007429E5">
        <w:rPr>
          <w:lang w:val="el-GR" w:eastAsia="el-GR"/>
        </w:rPr>
        <w:t xml:space="preserve">. </w:t>
      </w:r>
    </w:p>
    <w:p w14:paraId="6A742B21" w14:textId="73A3100F" w:rsidR="001C673F" w:rsidRPr="007C139A" w:rsidRDefault="001560F3" w:rsidP="001C673F">
      <w:pPr>
        <w:rPr>
          <w:lang w:val="el-GR" w:eastAsia="el-GR"/>
        </w:rPr>
      </w:pPr>
      <w:bookmarkStart w:id="31" w:name="_Hlk164427837"/>
      <w:r w:rsidRPr="00EA41DC">
        <w:rPr>
          <w:lang w:val="el-GR" w:eastAsia="el-GR"/>
        </w:rPr>
        <w:t xml:space="preserve">Η διαδικασία θα διενεργηθεί με χρήση του Εθνικού Συστήματος Ηλεκτρονικών Δημόσιων Συμβάσεων (ΕΣΗΔΗΣ) Προμήθειες και Υπηρεσίες του  ΟΠΣ ΕΣΗΔΗΣ (Διαδικτυακή Πύλη </w:t>
      </w:r>
      <w:hyperlink r:id="rId22" w:history="1">
        <w:r w:rsidRPr="00EA41DC">
          <w:rPr>
            <w:rStyle w:val="-"/>
            <w:color w:val="auto"/>
            <w:lang w:val="el-GR" w:eastAsia="el-GR"/>
          </w:rPr>
          <w:t>www.promitheus.gov.gr</w:t>
        </w:r>
      </w:hyperlink>
      <w:r w:rsidRPr="00EA41DC">
        <w:rPr>
          <w:lang w:val="el-GR" w:eastAsia="el-GR"/>
        </w:rPr>
        <w:t xml:space="preserve">) </w:t>
      </w:r>
      <w:bookmarkEnd w:id="31"/>
      <w:r w:rsidR="00EB5CFD">
        <w:rPr>
          <w:lang w:val="el-GR" w:eastAsia="el-GR"/>
        </w:rPr>
        <w:fldChar w:fldCharType="begin"/>
      </w:r>
      <w:r w:rsidR="00EB5CFD">
        <w:rPr>
          <w:lang w:val="el-GR" w:eastAsia="el-GR"/>
        </w:rPr>
        <w:instrText>HYPERLINK "</w:instrText>
      </w:r>
      <w:r w:rsidR="00EB5CFD" w:rsidRPr="00EB5CFD">
        <w:rPr>
          <w:lang w:val="el-GR" w:eastAsia="el-GR"/>
        </w:rPr>
        <w:instrText>https://portal.eprocurement.gov.gr/webcenter/portal/369535</w:instrText>
      </w:r>
      <w:r w:rsidR="00EB5CFD">
        <w:rPr>
          <w:lang w:val="el-GR" w:eastAsia="el-GR"/>
        </w:rPr>
        <w:instrText>"</w:instrText>
      </w:r>
      <w:r w:rsidR="00EB5CFD">
        <w:rPr>
          <w:lang w:val="el-GR" w:eastAsia="el-GR"/>
        </w:rPr>
      </w:r>
      <w:r w:rsidR="00EB5CFD">
        <w:rPr>
          <w:lang w:val="el-GR" w:eastAsia="el-GR"/>
        </w:rPr>
        <w:fldChar w:fldCharType="separate"/>
      </w:r>
      <w:r w:rsidR="00EB5CFD" w:rsidRPr="0087090E">
        <w:rPr>
          <w:rStyle w:val="-"/>
          <w:lang w:val="el-GR" w:eastAsia="el-GR"/>
        </w:rPr>
        <w:t>https://portal.eprocurement.gov.gr/webcenter/portal/369535</w:t>
      </w:r>
      <w:r w:rsidR="00EB5CFD">
        <w:rPr>
          <w:lang w:val="el-GR" w:eastAsia="el-GR"/>
        </w:rPr>
        <w:fldChar w:fldCharType="end"/>
      </w:r>
      <w:r w:rsidR="00EB5CFD" w:rsidRPr="00EB5CFD">
        <w:rPr>
          <w:lang w:val="el-GR" w:eastAsia="el-GR"/>
        </w:rPr>
        <w:t xml:space="preserve"> </w:t>
      </w:r>
      <w:r w:rsidR="003355E7" w:rsidRPr="00EA41DC">
        <w:rPr>
          <w:lang w:val="el-GR" w:eastAsia="el-GR"/>
        </w:rPr>
        <w:t xml:space="preserve">του ως άνω συστήματος, </w:t>
      </w:r>
      <w:r w:rsidR="001C673F" w:rsidRPr="00EA41DC">
        <w:rPr>
          <w:b/>
          <w:bCs/>
          <w:lang w:val="el-GR"/>
        </w:rPr>
        <w:t>τέσσερις (4) εργάσιμες</w:t>
      </w:r>
      <w:r w:rsidR="001C673F" w:rsidRPr="00EA41DC">
        <w:rPr>
          <w:lang w:val="el-GR"/>
        </w:rPr>
        <w:t xml:space="preserve"> ημέρες μετά την καταληκτική ημερομηνία υποβολής των προσφορών </w:t>
      </w:r>
      <w:r w:rsidR="001C673F" w:rsidRPr="00EA41DC">
        <w:rPr>
          <w:b/>
          <w:bCs/>
          <w:lang w:val="el-GR"/>
        </w:rPr>
        <w:t xml:space="preserve">ήτοι </w:t>
      </w:r>
      <w:r w:rsidR="0009035E">
        <w:rPr>
          <w:b/>
          <w:bCs/>
          <w:lang w:val="el-GR"/>
        </w:rPr>
        <w:t>03</w:t>
      </w:r>
      <w:r w:rsidR="001C673F" w:rsidRPr="00EA41DC">
        <w:rPr>
          <w:b/>
          <w:bCs/>
          <w:lang w:val="el-GR"/>
        </w:rPr>
        <w:t>-</w:t>
      </w:r>
      <w:r w:rsidR="0009035E">
        <w:rPr>
          <w:b/>
          <w:bCs/>
          <w:lang w:val="el-GR"/>
        </w:rPr>
        <w:t>07</w:t>
      </w:r>
      <w:r w:rsidR="001C673F" w:rsidRPr="00EA41DC">
        <w:rPr>
          <w:b/>
          <w:bCs/>
          <w:lang w:val="el-GR"/>
        </w:rPr>
        <w:t>-20</w:t>
      </w:r>
      <w:r w:rsidR="00ED2557">
        <w:rPr>
          <w:b/>
          <w:bCs/>
          <w:lang w:val="el-GR"/>
        </w:rPr>
        <w:t>25</w:t>
      </w:r>
      <w:r w:rsidR="001C673F" w:rsidRPr="00EA41DC">
        <w:rPr>
          <w:b/>
          <w:bCs/>
          <w:lang w:val="el-GR"/>
        </w:rPr>
        <w:t xml:space="preserve"> </w:t>
      </w:r>
      <w:r w:rsidR="000941B1">
        <w:rPr>
          <w:lang w:val="el-GR"/>
        </w:rPr>
        <w:t xml:space="preserve">ημέρα Πέμπτη </w:t>
      </w:r>
      <w:r w:rsidR="001C673F" w:rsidRPr="000941B1">
        <w:rPr>
          <w:lang w:val="el-GR"/>
        </w:rPr>
        <w:t>και ώρα</w:t>
      </w:r>
      <w:r w:rsidR="001C673F" w:rsidRPr="00EA41DC">
        <w:rPr>
          <w:b/>
          <w:bCs/>
          <w:lang w:val="el-GR"/>
        </w:rPr>
        <w:t xml:space="preserve"> </w:t>
      </w:r>
      <w:r w:rsidR="007C139A" w:rsidRPr="007C139A">
        <w:rPr>
          <w:b/>
          <w:bCs/>
          <w:lang w:val="el-GR"/>
        </w:rPr>
        <w:t>13</w:t>
      </w:r>
      <w:r w:rsidR="001C673F" w:rsidRPr="00EA41DC">
        <w:rPr>
          <w:b/>
          <w:bCs/>
          <w:lang w:val="el-GR"/>
        </w:rPr>
        <w:t>:</w:t>
      </w:r>
      <w:r w:rsidR="007C139A" w:rsidRPr="007C139A">
        <w:rPr>
          <w:b/>
          <w:bCs/>
          <w:lang w:val="el-GR"/>
        </w:rPr>
        <w:t>00</w:t>
      </w:r>
      <w:r w:rsidR="001C673F" w:rsidRPr="00EA41DC">
        <w:rPr>
          <w:lang w:val="el-GR"/>
        </w:rPr>
        <w:t>.</w:t>
      </w:r>
    </w:p>
    <w:p w14:paraId="05A7747F" w14:textId="77777777" w:rsidR="001C673F" w:rsidRPr="00EA41DC" w:rsidRDefault="001C673F">
      <w:pPr>
        <w:rPr>
          <w:lang w:val="el-GR"/>
        </w:rPr>
      </w:pPr>
      <w:r w:rsidRPr="00EA41DC" w:rsidDel="001C673F">
        <w:rPr>
          <w:i/>
          <w:iCs/>
          <w:kern w:val="1"/>
          <w:lang w:val="el-GR"/>
        </w:rPr>
        <w:t xml:space="preserve"> </w:t>
      </w:r>
    </w:p>
    <w:p w14:paraId="042CE802" w14:textId="77777777" w:rsidR="008338F0" w:rsidRPr="00EA41DC" w:rsidRDefault="003355E7" w:rsidP="003A109E">
      <w:pPr>
        <w:pStyle w:val="2"/>
        <w:rPr>
          <w:rFonts w:cs="Tahoma"/>
          <w:color w:val="auto"/>
          <w:lang w:val="el-GR"/>
        </w:rPr>
      </w:pPr>
      <w:r w:rsidRPr="00EA41DC">
        <w:rPr>
          <w:rFonts w:cs="Tahoma"/>
          <w:color w:val="auto"/>
          <w:lang w:val="el-GR"/>
        </w:rPr>
        <w:tab/>
      </w:r>
      <w:bookmarkStart w:id="32" w:name="_Ref65241722"/>
      <w:bookmarkStart w:id="33" w:name="_Ref65241727"/>
      <w:bookmarkStart w:id="34" w:name="_Toc97194261"/>
      <w:bookmarkStart w:id="35" w:name="_Toc97194410"/>
      <w:bookmarkStart w:id="36" w:name="_Toc193464044"/>
      <w:r w:rsidRPr="00EA41DC">
        <w:rPr>
          <w:rFonts w:cs="Tahoma"/>
          <w:color w:val="auto"/>
          <w:lang w:val="el-GR"/>
        </w:rPr>
        <w:t>Δημοσιότητα</w:t>
      </w:r>
      <w:bookmarkEnd w:id="32"/>
      <w:bookmarkEnd w:id="33"/>
      <w:bookmarkEnd w:id="34"/>
      <w:bookmarkEnd w:id="35"/>
      <w:bookmarkEnd w:id="36"/>
    </w:p>
    <w:p w14:paraId="49CD4D39" w14:textId="77777777" w:rsidR="008338F0" w:rsidRPr="00EA41DC" w:rsidRDefault="003355E7" w:rsidP="00B8545D">
      <w:pPr>
        <w:spacing w:before="240"/>
        <w:rPr>
          <w:lang w:val="el-GR"/>
        </w:rPr>
      </w:pPr>
      <w:r w:rsidRPr="00EA41DC">
        <w:rPr>
          <w:b/>
          <w:lang w:val="el-GR"/>
        </w:rPr>
        <w:t>Α.</w:t>
      </w:r>
      <w:r w:rsidRPr="00EA41DC">
        <w:rPr>
          <w:b/>
          <w:lang w:val="el-GR"/>
        </w:rPr>
        <w:tab/>
        <w:t xml:space="preserve">Δημοσίευση στην Επίσημη Εφημερίδα της Ευρωπαϊκής Ένωσης </w:t>
      </w:r>
    </w:p>
    <w:p w14:paraId="3C664B3A" w14:textId="7DEF987B" w:rsidR="008338F0" w:rsidRPr="00EA41DC" w:rsidRDefault="003355E7" w:rsidP="0B7180F5">
      <w:pPr>
        <w:rPr>
          <w:lang w:val="el-GR"/>
        </w:rPr>
      </w:pPr>
      <w:r w:rsidRPr="00EA41DC">
        <w:rPr>
          <w:lang w:val="el-GR"/>
        </w:rPr>
        <w:t xml:space="preserve">Προκήρυξη της παρούσας σύμβασης απεστάλη με ηλεκτρονικά μέσα για δημοσίευση </w:t>
      </w:r>
      <w:r w:rsidR="00F33FF2">
        <w:rPr>
          <w:lang w:val="el-GR"/>
        </w:rPr>
        <w:t xml:space="preserve">στις </w:t>
      </w:r>
      <w:r w:rsidR="00F33FF2">
        <w:rPr>
          <w:b/>
          <w:bCs/>
          <w:lang w:val="el-GR"/>
        </w:rPr>
        <w:t>26-05-2025</w:t>
      </w:r>
      <w:r w:rsidR="004D3ECB">
        <w:rPr>
          <w:b/>
          <w:bCs/>
          <w:lang w:val="el-GR"/>
        </w:rPr>
        <w:t xml:space="preserve"> </w:t>
      </w:r>
      <w:r w:rsidRPr="00EA41DC">
        <w:rPr>
          <w:lang w:val="el-GR"/>
        </w:rPr>
        <w:t>στην Υπηρεσία Εκδόσεων της Ευρωπαϊκής Ένωσης</w:t>
      </w:r>
      <w:r w:rsidR="00B66EF6">
        <w:rPr>
          <w:lang w:val="el-GR"/>
        </w:rPr>
        <w:t xml:space="preserve"> και δημοσιεύτηκε στις </w:t>
      </w:r>
      <w:r w:rsidR="003F7191" w:rsidRPr="005B2599">
        <w:rPr>
          <w:b/>
          <w:bCs/>
          <w:lang w:val="el-GR"/>
        </w:rPr>
        <w:t>27-05-2025.</w:t>
      </w:r>
    </w:p>
    <w:p w14:paraId="776D4233" w14:textId="5D9EE054" w:rsidR="008338F0" w:rsidRPr="00EA41DC" w:rsidRDefault="003355E7">
      <w:pPr>
        <w:rPr>
          <w:lang w:val="el-GR"/>
        </w:rPr>
      </w:pPr>
      <w:r w:rsidRPr="00EA41DC">
        <w:rPr>
          <w:b/>
          <w:bCs/>
          <w:lang w:val="el-GR"/>
        </w:rPr>
        <w:t>Β.</w:t>
      </w:r>
      <w:r w:rsidRPr="00EA41DC">
        <w:rPr>
          <w:lang w:val="el-GR"/>
        </w:rPr>
        <w:tab/>
      </w:r>
      <w:r w:rsidRPr="00EA41DC">
        <w:rPr>
          <w:b/>
          <w:bCs/>
          <w:lang w:val="el-GR"/>
        </w:rPr>
        <w:t xml:space="preserve">Δημοσίευση σε εθνικό επίπεδο </w:t>
      </w:r>
    </w:p>
    <w:p w14:paraId="35918AE0" w14:textId="05AC4F81" w:rsidR="008338F0" w:rsidRPr="00EA41DC" w:rsidRDefault="001452C0" w:rsidP="3CCC80CA">
      <w:pPr>
        <w:rPr>
          <w:lang w:val="el-GR"/>
        </w:rPr>
      </w:pPr>
      <w:r w:rsidRPr="00EA41DC">
        <w:rPr>
          <w:lang w:val="el-GR"/>
        </w:rPr>
        <w:t>Η προκήρυξη και το</w:t>
      </w:r>
      <w:r w:rsidR="003355E7" w:rsidRPr="00EA41DC">
        <w:rPr>
          <w:lang w:val="el-GR"/>
        </w:rPr>
        <w:t xml:space="preserve"> πλήρες κείμενο της παρούσας Διακήρυξης καταχωρήθηκε στο Κεντρικό Ηλεκτρονικό Μητρώο Δημοσίων Συμβάσεων (ΚΗΜΔΗΣ) </w:t>
      </w:r>
      <w:r w:rsidR="00626F2A">
        <w:rPr>
          <w:lang w:val="el-GR"/>
        </w:rPr>
        <w:t>στις</w:t>
      </w:r>
      <w:r w:rsidR="00EE0E22">
        <w:rPr>
          <w:lang w:val="el-GR"/>
        </w:rPr>
        <w:t xml:space="preserve"> </w:t>
      </w:r>
      <w:r w:rsidR="00FC4FC3">
        <w:rPr>
          <w:b/>
          <w:bCs/>
          <w:lang w:val="el-GR" w:eastAsia="el-GR"/>
        </w:rPr>
        <w:t>29-05-2025</w:t>
      </w:r>
      <w:r w:rsidR="00EE0E22">
        <w:rPr>
          <w:lang w:val="el-GR" w:eastAsia="el-GR"/>
        </w:rPr>
        <w:t xml:space="preserve">. </w:t>
      </w:r>
    </w:p>
    <w:p w14:paraId="56087BCF" w14:textId="5480D3A5" w:rsidR="00C04BE6" w:rsidRPr="00EA41DC" w:rsidRDefault="00821852" w:rsidP="00C04BE6">
      <w:pPr>
        <w:rPr>
          <w:rFonts w:ascii="Aptos" w:hAnsi="Aptos" w:cs="Aptos"/>
          <w:lang w:val="el-GR" w:eastAsia="el-GR"/>
        </w:rPr>
      </w:pPr>
      <w:r w:rsidRPr="00EA41DC">
        <w:rPr>
          <w:lang w:val="el-GR"/>
        </w:rPr>
        <w:t xml:space="preserve">Τα έγγραφα της σύμβασης </w:t>
      </w:r>
      <w:bookmarkStart w:id="37" w:name="_Hlk75874003"/>
      <w:r w:rsidRPr="00EA41DC">
        <w:rPr>
          <w:lang w:val="el-GR"/>
        </w:rPr>
        <w:t xml:space="preserve">της παρούσας Διακήρυξης καταχωρήθηκαν </w:t>
      </w:r>
      <w:bookmarkEnd w:id="37"/>
      <w:r w:rsidRPr="00EA41DC">
        <w:rPr>
          <w:lang w:val="el-GR"/>
        </w:rPr>
        <w:t xml:space="preserve">στη σχετική ηλεκτρονική διαδικασία σύναψης δημόσιας σύμβασης στο ΕΣΗΔΗΣ στις </w:t>
      </w:r>
      <w:r w:rsidR="00FC4FC3">
        <w:rPr>
          <w:b/>
          <w:bCs/>
          <w:lang w:val="el-GR" w:eastAsia="el-GR"/>
        </w:rPr>
        <w:t>29-05-2025</w:t>
      </w:r>
      <w:r w:rsidR="0007484D">
        <w:rPr>
          <w:lang w:val="el-GR" w:eastAsia="el-GR"/>
        </w:rPr>
        <w:t>,</w:t>
      </w:r>
      <w:r w:rsidRPr="00EA41DC">
        <w:rPr>
          <w:lang w:val="el-GR"/>
        </w:rPr>
        <w:t xml:space="preserve"> η οποία έλαβε Συστημικό Αύξοντα Αριθμό</w:t>
      </w:r>
      <w:bookmarkStart w:id="38" w:name="_Hlk75874030"/>
      <w:r w:rsidRPr="00EA41DC">
        <w:rPr>
          <w:lang w:val="el-GR"/>
        </w:rPr>
        <w:t>:</w:t>
      </w:r>
      <w:bookmarkEnd w:id="38"/>
      <w:r w:rsidR="00A4379B">
        <w:rPr>
          <w:lang w:val="el-GR"/>
        </w:rPr>
        <w:t xml:space="preserve"> </w:t>
      </w:r>
      <w:r w:rsidR="00A82285" w:rsidRPr="00A82285">
        <w:rPr>
          <w:b/>
          <w:bCs/>
          <w:lang w:val="el-GR"/>
        </w:rPr>
        <w:t>369535</w:t>
      </w:r>
      <w:r w:rsidR="00A82285">
        <w:rPr>
          <w:lang w:val="el-GR"/>
        </w:rPr>
        <w:t xml:space="preserve"> </w:t>
      </w:r>
      <w:r w:rsidRPr="00EA41DC">
        <w:rPr>
          <w:lang w:val="el-GR"/>
        </w:rPr>
        <w:t>και αναρτήθηκαν στη Διαδικτυακή Πύλη (</w:t>
      </w:r>
      <w:hyperlink r:id="rId23" w:history="1">
        <w:r w:rsidRPr="00EA41DC">
          <w:rPr>
            <w:rStyle w:val="-"/>
            <w:color w:val="auto"/>
            <w:lang w:val="el-GR"/>
          </w:rPr>
          <w:t>www.promitheus.gov.gr</w:t>
        </w:r>
      </w:hyperlink>
      <w:r w:rsidRPr="00EA41DC">
        <w:rPr>
          <w:lang w:val="el-GR"/>
        </w:rPr>
        <w:t>) του ΟΠΣ ΕΣΗΔΗΣ</w:t>
      </w:r>
      <w:r w:rsidR="00C04BE6" w:rsidRPr="00EA41DC">
        <w:rPr>
          <w:lang w:val="el-GR"/>
        </w:rPr>
        <w:t>, στη διεύθυνση (</w:t>
      </w:r>
      <w:r w:rsidR="00C04BE6" w:rsidRPr="00EA41DC">
        <w:t>URL</w:t>
      </w:r>
      <w:r w:rsidR="00C04BE6" w:rsidRPr="00EA41DC">
        <w:rPr>
          <w:lang w:val="el-GR"/>
        </w:rPr>
        <w:t xml:space="preserve">) </w:t>
      </w:r>
      <w:hyperlink r:id="rId24" w:history="1">
        <w:r w:rsidR="00636F0B" w:rsidRPr="0087090E">
          <w:rPr>
            <w:rStyle w:val="-"/>
          </w:rPr>
          <w:t>https</w:t>
        </w:r>
        <w:r w:rsidR="00636F0B" w:rsidRPr="0087090E">
          <w:rPr>
            <w:rStyle w:val="-"/>
            <w:lang w:val="el-GR"/>
          </w:rPr>
          <w:t>://</w:t>
        </w:r>
        <w:r w:rsidR="00636F0B" w:rsidRPr="0087090E">
          <w:rPr>
            <w:rStyle w:val="-"/>
          </w:rPr>
          <w:t>nepps</w:t>
        </w:r>
        <w:r w:rsidR="00636F0B" w:rsidRPr="0087090E">
          <w:rPr>
            <w:rStyle w:val="-"/>
            <w:lang w:val="el-GR"/>
          </w:rPr>
          <w:t>-</w:t>
        </w:r>
        <w:r w:rsidR="00636F0B" w:rsidRPr="0087090E">
          <w:rPr>
            <w:rStyle w:val="-"/>
          </w:rPr>
          <w:t>search</w:t>
        </w:r>
        <w:r w:rsidR="00636F0B" w:rsidRPr="0087090E">
          <w:rPr>
            <w:rStyle w:val="-"/>
            <w:lang w:val="el-GR"/>
          </w:rPr>
          <w:t>.</w:t>
        </w:r>
        <w:r w:rsidR="00636F0B" w:rsidRPr="0087090E">
          <w:rPr>
            <w:rStyle w:val="-"/>
          </w:rPr>
          <w:t>eprocurement</w:t>
        </w:r>
        <w:r w:rsidR="00636F0B" w:rsidRPr="0087090E">
          <w:rPr>
            <w:rStyle w:val="-"/>
            <w:lang w:val="el-GR"/>
          </w:rPr>
          <w:t>.</w:t>
        </w:r>
        <w:r w:rsidR="00636F0B" w:rsidRPr="0087090E">
          <w:rPr>
            <w:rStyle w:val="-"/>
          </w:rPr>
          <w:t>gov</w:t>
        </w:r>
        <w:r w:rsidR="00636F0B" w:rsidRPr="0087090E">
          <w:rPr>
            <w:rStyle w:val="-"/>
            <w:lang w:val="el-GR"/>
          </w:rPr>
          <w:t>.</w:t>
        </w:r>
        <w:r w:rsidR="00636F0B" w:rsidRPr="0087090E">
          <w:rPr>
            <w:rStyle w:val="-"/>
          </w:rPr>
          <w:t>gr</w:t>
        </w:r>
        <w:r w:rsidR="00636F0B" w:rsidRPr="0087090E">
          <w:rPr>
            <w:rStyle w:val="-"/>
            <w:lang w:val="el-GR"/>
          </w:rPr>
          <w:t>/</w:t>
        </w:r>
        <w:r w:rsidR="00636F0B" w:rsidRPr="0087090E">
          <w:rPr>
            <w:rStyle w:val="-"/>
          </w:rPr>
          <w:t>actSearch</w:t>
        </w:r>
        <w:r w:rsidR="00636F0B" w:rsidRPr="0087090E">
          <w:rPr>
            <w:rStyle w:val="-"/>
            <w:lang w:val="el-GR"/>
          </w:rPr>
          <w:t>/</w:t>
        </w:r>
        <w:r w:rsidR="00636F0B" w:rsidRPr="0087090E">
          <w:rPr>
            <w:rStyle w:val="-"/>
          </w:rPr>
          <w:t>resources</w:t>
        </w:r>
        <w:r w:rsidR="00636F0B" w:rsidRPr="0087090E">
          <w:rPr>
            <w:rStyle w:val="-"/>
            <w:lang w:val="el-GR"/>
          </w:rPr>
          <w:t>/</w:t>
        </w:r>
        <w:r w:rsidR="00636F0B" w:rsidRPr="0087090E">
          <w:rPr>
            <w:rStyle w:val="-"/>
          </w:rPr>
          <w:t>search</w:t>
        </w:r>
        <w:r w:rsidR="00636F0B" w:rsidRPr="0087090E">
          <w:rPr>
            <w:rStyle w:val="-"/>
            <w:lang w:val="el-GR"/>
          </w:rPr>
          <w:t>/369535</w:t>
        </w:r>
      </w:hyperlink>
      <w:r w:rsidR="00C04BE6" w:rsidRPr="00EA41DC">
        <w:rPr>
          <w:lang w:val="el-GR"/>
        </w:rPr>
        <w:t>.</w:t>
      </w:r>
      <w:r w:rsidR="00636F0B">
        <w:rPr>
          <w:lang w:val="el-GR"/>
        </w:rPr>
        <w:t xml:space="preserve"> </w:t>
      </w:r>
      <w:r w:rsidR="00C04BE6" w:rsidRPr="00EA41DC">
        <w:rPr>
          <w:i/>
          <w:iCs/>
          <w:lang w:val="el-GR"/>
        </w:rPr>
        <w:t xml:space="preserve"> </w:t>
      </w:r>
    </w:p>
    <w:p w14:paraId="55015F6A" w14:textId="6EA6AFC8" w:rsidR="00181C40" w:rsidRPr="00EA41DC" w:rsidRDefault="00F2333F" w:rsidP="0B7180F5">
      <w:pPr>
        <w:rPr>
          <w:lang w:val="el-GR"/>
        </w:rPr>
      </w:pPr>
      <w:r w:rsidRPr="00EA41DC">
        <w:rPr>
          <w:lang w:val="el-GR"/>
        </w:rPr>
        <w:t>Π</w:t>
      </w:r>
      <w:r w:rsidR="00181C40" w:rsidRPr="00EA41DC">
        <w:rPr>
          <w:lang w:val="el-GR"/>
        </w:rPr>
        <w:t xml:space="preserve">ερίληψη της παρούσας Διακήρυξης όπως προβλέπεται στην περίπτωση </w:t>
      </w:r>
      <w:bookmarkStart w:id="39" w:name="_Hlk75874098"/>
      <w:r w:rsidR="00181C40" w:rsidRPr="00EA41DC">
        <w:rPr>
          <w:lang w:val="el-GR"/>
        </w:rPr>
        <w:t xml:space="preserve">(ιστ) </w:t>
      </w:r>
      <w:bookmarkEnd w:id="39"/>
      <w:r w:rsidR="00181C40" w:rsidRPr="00EA41DC">
        <w:rPr>
          <w:lang w:val="el-GR"/>
        </w:rPr>
        <w:t xml:space="preserve">της παραγράφου 3 του άρθρου 76 του Ν.4727/23-09-2020 (ΦΕΚ/Α/184/23.09.2020), αναρτήθηκε στο διαδίκτυο, στον ιστότοπο </w:t>
      </w:r>
      <w:hyperlink r:id="rId25" w:history="1">
        <w:r w:rsidR="00787906" w:rsidRPr="0087090E">
          <w:rPr>
            <w:rStyle w:val="-"/>
            <w:lang w:val="el-GR"/>
          </w:rPr>
          <w:t>http://et.diavgeia.gov.gr/</w:t>
        </w:r>
      </w:hyperlink>
      <w:r w:rsidR="00787906">
        <w:rPr>
          <w:lang w:val="el-GR"/>
        </w:rPr>
        <w:t xml:space="preserve"> </w:t>
      </w:r>
      <w:r w:rsidR="00181C40" w:rsidRPr="00EA41DC">
        <w:rPr>
          <w:lang w:val="el-GR"/>
        </w:rPr>
        <w:t xml:space="preserve">(ΠΡΟΓΡΑΜΜΑ ΔΙΑΥΓΕΙΑ) </w:t>
      </w:r>
      <w:r w:rsidR="00181C40" w:rsidRPr="00EA41DC">
        <w:rPr>
          <w:lang w:val="el-GR" w:eastAsia="el-GR"/>
        </w:rPr>
        <w:t xml:space="preserve">στις </w:t>
      </w:r>
      <w:r w:rsidR="00FC4FC3">
        <w:rPr>
          <w:b/>
          <w:bCs/>
          <w:lang w:val="el-GR" w:eastAsia="el-GR"/>
        </w:rPr>
        <w:t>29-05-2025</w:t>
      </w:r>
      <w:r w:rsidR="008514D8">
        <w:rPr>
          <w:lang w:val="el-GR" w:eastAsia="el-GR"/>
        </w:rPr>
        <w:t>.</w:t>
      </w:r>
    </w:p>
    <w:p w14:paraId="5A0DD1FC" w14:textId="5933E51E" w:rsidR="008338F0" w:rsidRPr="00EA41DC" w:rsidRDefault="003355E7" w:rsidP="00B8545D">
      <w:pPr>
        <w:pStyle w:val="normalwithoutspacing"/>
        <w:snapToGrid w:val="0"/>
        <w:rPr>
          <w:i/>
          <w:iCs/>
          <w:kern w:val="1"/>
        </w:rPr>
      </w:pPr>
      <w:r w:rsidRPr="00EA41DC">
        <w:t xml:space="preserve">Η Διακήρυξη </w:t>
      </w:r>
      <w:r w:rsidR="00C6622B" w:rsidRPr="00EA41DC">
        <w:t xml:space="preserve">θα αναρτηθεί </w:t>
      </w:r>
      <w:r w:rsidRPr="00EA41DC">
        <w:t>στο διαδίκτυο, στην ιστοσελίδα της αναθέτουσας αρχής, στη διεύθυνση (URL) :</w:t>
      </w:r>
      <w:r w:rsidR="00E1337D" w:rsidRPr="00EA41DC">
        <w:t xml:space="preserve"> </w:t>
      </w:r>
      <w:r w:rsidRPr="00EA41DC">
        <w:t xml:space="preserve"> </w:t>
      </w:r>
      <w:hyperlink r:id="rId26" w:history="1">
        <w:r w:rsidR="00DF6A64" w:rsidRPr="00EA41DC">
          <w:rPr>
            <w:rStyle w:val="-"/>
            <w:color w:val="auto"/>
          </w:rPr>
          <w:t>http://www.ktpae.gr</w:t>
        </w:r>
      </w:hyperlink>
      <w:r w:rsidR="00F24889">
        <w:t xml:space="preserve"> </w:t>
      </w:r>
      <w:r w:rsidRPr="00EA41DC">
        <w:t>στη</w:t>
      </w:r>
      <w:r w:rsidR="00290B29" w:rsidRPr="00EA41DC">
        <w:t xml:space="preserve"> θέση Διαγωνισμοί</w:t>
      </w:r>
      <w:r w:rsidR="00E1337D" w:rsidRPr="00EA41DC">
        <w:t xml:space="preserve"> </w:t>
      </w:r>
      <w:r w:rsidRPr="00EA41DC">
        <w:t xml:space="preserve">στις </w:t>
      </w:r>
      <w:r w:rsidR="00FC4FC3">
        <w:rPr>
          <w:b/>
          <w:bCs/>
          <w:lang w:eastAsia="el-GR"/>
        </w:rPr>
        <w:t>29-05-2025</w:t>
      </w:r>
      <w:r w:rsidR="008514D8">
        <w:rPr>
          <w:lang w:eastAsia="el-GR"/>
        </w:rPr>
        <w:t xml:space="preserve">. </w:t>
      </w:r>
    </w:p>
    <w:p w14:paraId="5F3DA8A8" w14:textId="77777777" w:rsidR="00441D66" w:rsidRPr="00EA41DC" w:rsidRDefault="00441D66" w:rsidP="002F2BED">
      <w:pPr>
        <w:rPr>
          <w:lang w:val="el-GR"/>
        </w:rPr>
      </w:pPr>
    </w:p>
    <w:p w14:paraId="5B7C1563" w14:textId="77777777" w:rsidR="00B1259E" w:rsidRPr="00EA41DC" w:rsidRDefault="00B1259E" w:rsidP="002F2BED">
      <w:pPr>
        <w:rPr>
          <w:lang w:val="el-GR"/>
        </w:rPr>
      </w:pPr>
    </w:p>
    <w:p w14:paraId="424D676F" w14:textId="77777777" w:rsidR="008338F0" w:rsidRPr="00EA41DC" w:rsidRDefault="003355E7" w:rsidP="003A109E">
      <w:pPr>
        <w:pStyle w:val="2"/>
        <w:rPr>
          <w:rFonts w:cs="Tahoma"/>
          <w:color w:val="auto"/>
          <w:lang w:val="el-GR"/>
        </w:rPr>
      </w:pPr>
      <w:r w:rsidRPr="00EA41DC">
        <w:rPr>
          <w:rFonts w:cs="Tahoma"/>
          <w:color w:val="auto"/>
          <w:lang w:val="el-GR"/>
        </w:rPr>
        <w:tab/>
      </w:r>
      <w:bookmarkStart w:id="40" w:name="_Toc97194262"/>
      <w:bookmarkStart w:id="41" w:name="_Toc97194411"/>
      <w:bookmarkStart w:id="42" w:name="_Toc193464045"/>
      <w:r w:rsidRPr="00EA41DC">
        <w:rPr>
          <w:rFonts w:cs="Tahoma"/>
          <w:color w:val="auto"/>
          <w:lang w:val="el-GR"/>
        </w:rPr>
        <w:t>Αρχές εφαρμοζόμενες στη διαδικασία σύναψης</w:t>
      </w:r>
      <w:bookmarkEnd w:id="40"/>
      <w:bookmarkEnd w:id="41"/>
      <w:bookmarkEnd w:id="42"/>
      <w:r w:rsidRPr="00EA41DC">
        <w:rPr>
          <w:rFonts w:cs="Tahoma"/>
          <w:color w:val="auto"/>
          <w:lang w:val="el-GR"/>
        </w:rPr>
        <w:t xml:space="preserve"> </w:t>
      </w:r>
    </w:p>
    <w:p w14:paraId="2E85D974" w14:textId="77777777" w:rsidR="008338F0" w:rsidRPr="00EA41DC" w:rsidRDefault="003355E7" w:rsidP="00B8545D">
      <w:pPr>
        <w:spacing w:before="240"/>
        <w:rPr>
          <w:lang w:val="el-GR"/>
        </w:rPr>
      </w:pPr>
      <w:r w:rsidRPr="00EA41DC">
        <w:rPr>
          <w:lang w:val="el-GR"/>
        </w:rPr>
        <w:t>Οι οικονομικοί φορείς δεσμεύονται ότι:</w:t>
      </w:r>
    </w:p>
    <w:p w14:paraId="5FF3FF98" w14:textId="77777777" w:rsidR="008338F0" w:rsidRPr="00EA41DC" w:rsidRDefault="003355E7">
      <w:pPr>
        <w:rPr>
          <w:lang w:val="el-GR"/>
        </w:rPr>
      </w:pPr>
      <w:r w:rsidRPr="00EA41DC">
        <w:rPr>
          <w:lang w:val="el-GR"/>
        </w:rPr>
        <w:t>α) τηρούν και θα εξακολουθήσουν να τηρούν κατά την εκτέλεση της σύμβασης, εφόσον επιλεγούν,</w:t>
      </w:r>
      <w:r w:rsidR="00E1337D" w:rsidRPr="00EA41DC">
        <w:rPr>
          <w:lang w:val="el-GR"/>
        </w:rPr>
        <w:t xml:space="preserve"> </w:t>
      </w:r>
      <w:r w:rsidRPr="00EA41DC">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04055C07" w:rsidR="008338F0" w:rsidRPr="00EA41DC" w:rsidRDefault="003355E7">
      <w:pPr>
        <w:rPr>
          <w:lang w:val="el-GR"/>
        </w:rPr>
      </w:pPr>
      <w:r w:rsidRPr="00EA41DC">
        <w:rPr>
          <w:lang w:val="el-GR"/>
        </w:rPr>
        <w:lastRenderedPageBreak/>
        <w:t xml:space="preserve">β) δεν θα ενεργήσουν αθέμιτα, παράνομα ή καταχρηστικά </w:t>
      </w:r>
      <w:r w:rsidR="00AF2EEB" w:rsidRPr="00EA41DC">
        <w:rPr>
          <w:lang w:val="el-GR"/>
        </w:rPr>
        <w:t>καθ΄ όλη</w:t>
      </w:r>
      <w:r w:rsidRPr="00EA41DC">
        <w:rPr>
          <w:lang w:val="el-GR"/>
        </w:rPr>
        <w:t xml:space="preserve"> τη διάρκεια της διαδικασίας ανάθεσης, αλλά και κατά το στάδιο εκτέλεσης της σύμβασης, εφόσον επιλεγούν</w:t>
      </w:r>
    </w:p>
    <w:p w14:paraId="7F743A50" w14:textId="5782EC29" w:rsidR="008338F0" w:rsidRPr="00EA41DC" w:rsidRDefault="003355E7">
      <w:pPr>
        <w:rPr>
          <w:lang w:val="el-GR"/>
        </w:rPr>
      </w:pPr>
      <w:r w:rsidRPr="00EA41DC">
        <w:rPr>
          <w:lang w:val="el-GR"/>
        </w:rPr>
        <w:t>γ) λαμβάνουν τα κατάλληλα μέτρα για να διαφυλάξουν την εμπιστευτικότητα των πληροφοριών που έχουν χαρακτηρισ</w:t>
      </w:r>
      <w:r w:rsidR="004A0E36" w:rsidRPr="00EA41DC">
        <w:rPr>
          <w:lang w:val="el-GR"/>
        </w:rPr>
        <w:t>τ</w:t>
      </w:r>
      <w:r w:rsidRPr="00EA41DC">
        <w:rPr>
          <w:lang w:val="el-GR"/>
        </w:rPr>
        <w:t>εί ως τέτοιες.</w:t>
      </w:r>
    </w:p>
    <w:p w14:paraId="28EDF976" w14:textId="77777777" w:rsidR="00D52D6B" w:rsidRPr="00EA41DC" w:rsidRDefault="00D52D6B">
      <w:pPr>
        <w:rPr>
          <w:lang w:val="el-GR"/>
        </w:rPr>
      </w:pPr>
    </w:p>
    <w:p w14:paraId="17B55F16" w14:textId="77777777" w:rsidR="00092ADB" w:rsidRPr="00EA41DC" w:rsidRDefault="00092ADB" w:rsidP="006726E4">
      <w:pPr>
        <w:pStyle w:val="1"/>
        <w:rPr>
          <w:rFonts w:cs="Tahoma"/>
          <w:color w:val="auto"/>
          <w:sz w:val="22"/>
          <w:szCs w:val="22"/>
        </w:rPr>
      </w:pPr>
      <w:r w:rsidRPr="00EA41DC">
        <w:rPr>
          <w:rFonts w:cs="Tahoma"/>
          <w:color w:val="auto"/>
          <w:sz w:val="22"/>
          <w:szCs w:val="22"/>
          <w:lang w:val="el-GR"/>
        </w:rPr>
        <w:lastRenderedPageBreak/>
        <w:tab/>
      </w:r>
      <w:bookmarkStart w:id="43" w:name="_Toc97194412"/>
      <w:bookmarkStart w:id="44" w:name="_Toc193464046"/>
      <w:r w:rsidRPr="00EA41DC">
        <w:rPr>
          <w:rFonts w:cs="Tahoma"/>
          <w:color w:val="auto"/>
          <w:sz w:val="22"/>
          <w:szCs w:val="22"/>
        </w:rPr>
        <w:t>ΓΕΝΙΚΟΙ ΚΑΙ ΕΙΔΙΚΟΙ ΟΡΟΙ ΣΥΜΜΕΤΟΧΗΣ</w:t>
      </w:r>
      <w:bookmarkEnd w:id="43"/>
      <w:bookmarkEnd w:id="44"/>
    </w:p>
    <w:p w14:paraId="240D7CED" w14:textId="77777777" w:rsidR="00092ADB" w:rsidRPr="00EA41DC" w:rsidRDefault="00092ADB" w:rsidP="003A109E">
      <w:pPr>
        <w:pStyle w:val="2"/>
        <w:rPr>
          <w:rFonts w:cs="Tahoma"/>
          <w:color w:val="auto"/>
          <w:lang w:val="el-GR"/>
        </w:rPr>
      </w:pPr>
      <w:bookmarkStart w:id="45" w:name="__RefHeading___Toc491949729"/>
      <w:bookmarkStart w:id="46" w:name="__RefHeading___Toc491949730"/>
      <w:bookmarkStart w:id="47" w:name="_Hlk494445205"/>
      <w:bookmarkEnd w:id="45"/>
      <w:bookmarkEnd w:id="46"/>
      <w:r w:rsidRPr="00EA41DC">
        <w:rPr>
          <w:rFonts w:cs="Tahoma"/>
          <w:color w:val="auto"/>
          <w:lang w:val="el-GR"/>
        </w:rPr>
        <w:tab/>
      </w:r>
      <w:bookmarkStart w:id="48" w:name="_Toc97194263"/>
      <w:bookmarkStart w:id="49" w:name="_Toc97194413"/>
      <w:bookmarkStart w:id="50" w:name="_Toc193464047"/>
      <w:r w:rsidRPr="00EA41DC">
        <w:rPr>
          <w:rFonts w:cs="Tahoma"/>
          <w:color w:val="auto"/>
          <w:lang w:val="el-GR"/>
        </w:rPr>
        <w:t>Γενικές Πληροφορίες</w:t>
      </w:r>
      <w:bookmarkEnd w:id="48"/>
      <w:bookmarkEnd w:id="49"/>
      <w:bookmarkEnd w:id="50"/>
    </w:p>
    <w:p w14:paraId="347E50D6" w14:textId="31544A2E" w:rsidR="008338F0" w:rsidRPr="00EA41DC" w:rsidRDefault="003355E7">
      <w:pPr>
        <w:pStyle w:val="2"/>
        <w:numPr>
          <w:ilvl w:val="2"/>
          <w:numId w:val="79"/>
        </w:numPr>
        <w:rPr>
          <w:rFonts w:cs="Tahoma"/>
          <w:color w:val="auto"/>
          <w:lang w:val="el-GR"/>
        </w:rPr>
      </w:pPr>
      <w:bookmarkStart w:id="51" w:name="_Toc97194264"/>
      <w:bookmarkStart w:id="52" w:name="_Toc97194414"/>
      <w:bookmarkStart w:id="53" w:name="_Toc193464048"/>
      <w:bookmarkEnd w:id="47"/>
      <w:r w:rsidRPr="00EA41DC">
        <w:rPr>
          <w:rFonts w:cs="Tahoma"/>
          <w:color w:val="auto"/>
          <w:lang w:val="el-GR"/>
        </w:rPr>
        <w:t>Έγγραφα της σύμβασης</w:t>
      </w:r>
      <w:bookmarkEnd w:id="51"/>
      <w:bookmarkEnd w:id="52"/>
      <w:bookmarkEnd w:id="53"/>
    </w:p>
    <w:p w14:paraId="6CEFF92E" w14:textId="77777777" w:rsidR="008338F0" w:rsidRPr="00EA41DC" w:rsidRDefault="003355E7">
      <w:pPr>
        <w:rPr>
          <w:lang w:val="el-GR"/>
        </w:rPr>
      </w:pPr>
      <w:r w:rsidRPr="00EA41DC">
        <w:rPr>
          <w:lang w:val="el-GR"/>
        </w:rPr>
        <w:t>Τα έγγραφα της παρούσας διαδικασίας σύναψης είναι τα ακόλουθα:</w:t>
      </w:r>
    </w:p>
    <w:p w14:paraId="5F5BD982" w14:textId="7CF170F8" w:rsidR="008338F0" w:rsidRPr="00EA41DC" w:rsidRDefault="00B67476">
      <w:pPr>
        <w:numPr>
          <w:ilvl w:val="0"/>
          <w:numId w:val="41"/>
        </w:numPr>
        <w:spacing w:after="40"/>
        <w:ind w:left="567" w:hanging="567"/>
        <w:rPr>
          <w:lang w:val="el-GR"/>
        </w:rPr>
      </w:pPr>
      <w:r w:rsidRPr="00EA41DC">
        <w:rPr>
          <w:lang w:val="el-GR"/>
        </w:rPr>
        <w:t>Η</w:t>
      </w:r>
      <w:r>
        <w:rPr>
          <w:lang w:val="el-GR"/>
        </w:rPr>
        <w:t xml:space="preserve"> </w:t>
      </w:r>
      <w:r w:rsidR="00767047" w:rsidRPr="00EA41DC">
        <w:rPr>
          <w:lang w:val="el-GR"/>
        </w:rPr>
        <w:t>Προκήρυξη της Σύμβασης</w:t>
      </w:r>
      <w:r w:rsidR="00B92848">
        <w:rPr>
          <w:lang w:val="el-GR"/>
        </w:rPr>
        <w:t xml:space="preserve">, </w:t>
      </w:r>
      <w:r w:rsidR="00767047" w:rsidRPr="00EA41DC">
        <w:rPr>
          <w:lang w:val="el-GR"/>
        </w:rPr>
        <w:t xml:space="preserve">όπως αυτή έχει σταλεί για </w:t>
      </w:r>
      <w:r w:rsidR="009567C7" w:rsidRPr="00EA41DC">
        <w:rPr>
          <w:lang w:val="el-GR"/>
        </w:rPr>
        <w:t>δημοσίευση</w:t>
      </w:r>
      <w:r w:rsidR="00767047" w:rsidRPr="00EA41DC">
        <w:rPr>
          <w:lang w:val="el-GR"/>
        </w:rPr>
        <w:t xml:space="preserve"> στην Επίσημη Εφημερίδα της Ευρωπαϊκής Ένωσης </w:t>
      </w:r>
    </w:p>
    <w:p w14:paraId="61B446C3" w14:textId="58514735" w:rsidR="008338F0" w:rsidRPr="00EA41DC" w:rsidRDefault="003355E7">
      <w:pPr>
        <w:numPr>
          <w:ilvl w:val="0"/>
          <w:numId w:val="41"/>
        </w:numPr>
        <w:spacing w:after="40"/>
        <w:ind w:left="567" w:hanging="567"/>
        <w:rPr>
          <w:rFonts w:eastAsia="Calibri"/>
          <w:lang w:val="el-GR"/>
        </w:rPr>
      </w:pPr>
      <w:r w:rsidRPr="00EA41DC">
        <w:rPr>
          <w:lang w:val="el-GR"/>
        </w:rPr>
        <w:t>η παρούσα Διακήρυξη</w:t>
      </w:r>
      <w:r w:rsidR="006B6AD9" w:rsidRPr="00EA41DC">
        <w:rPr>
          <w:lang w:val="el-GR"/>
        </w:rPr>
        <w:t xml:space="preserve"> </w:t>
      </w:r>
      <w:r w:rsidRPr="00EA41DC">
        <w:rPr>
          <w:lang w:val="el-GR"/>
        </w:rPr>
        <w:t>με τα Παραρτήματα που αποτελούν αναπόσπαστο μέρος αυτής</w:t>
      </w:r>
    </w:p>
    <w:p w14:paraId="5C0B8E50" w14:textId="7F716E82" w:rsidR="008338F0" w:rsidRPr="00EA41DC" w:rsidRDefault="003355E7">
      <w:pPr>
        <w:numPr>
          <w:ilvl w:val="0"/>
          <w:numId w:val="41"/>
        </w:numPr>
        <w:spacing w:after="40"/>
        <w:ind w:left="567" w:hanging="567"/>
        <w:rPr>
          <w:lang w:val="el-GR"/>
        </w:rPr>
      </w:pPr>
      <w:bookmarkStart w:id="54" w:name="_Hlk164960880"/>
      <w:r w:rsidRPr="00EA41DC">
        <w:rPr>
          <w:lang w:val="el-GR"/>
        </w:rPr>
        <w:t>το</w:t>
      </w:r>
      <w:r w:rsidR="00E1337D" w:rsidRPr="00EA41DC">
        <w:rPr>
          <w:lang w:val="el-GR"/>
        </w:rPr>
        <w:t xml:space="preserve"> </w:t>
      </w:r>
      <w:r w:rsidRPr="00EA41DC">
        <w:rPr>
          <w:lang w:val="el-GR"/>
        </w:rPr>
        <w:t>Ευρωπαϊκό Ενιαίο Έγγραφο Σύμβασης [ΕΕΕΣ]</w:t>
      </w:r>
    </w:p>
    <w:bookmarkEnd w:id="54"/>
    <w:p w14:paraId="425F8D58" w14:textId="11CF7A43" w:rsidR="008338F0" w:rsidRPr="00EA41DC" w:rsidRDefault="003355E7">
      <w:pPr>
        <w:numPr>
          <w:ilvl w:val="0"/>
          <w:numId w:val="41"/>
        </w:numPr>
        <w:spacing w:after="40"/>
        <w:ind w:left="567" w:hanging="567"/>
        <w:rPr>
          <w:lang w:val="el-GR"/>
        </w:rPr>
      </w:pPr>
      <w:r w:rsidRPr="00EA41DC">
        <w:rPr>
          <w:lang w:val="el-GR"/>
        </w:rPr>
        <w:t>οι συμπληρωματικές πληροφορίες που τυχόν παρέχονται στο πλαίσιο της διαδικασίας, ιδίως σχετικά με τις προδιαγραφές και τα δικαιολογητικά</w:t>
      </w:r>
    </w:p>
    <w:p w14:paraId="5F534ECE" w14:textId="77777777" w:rsidR="000631F7" w:rsidRPr="00EA41DC" w:rsidRDefault="000631F7" w:rsidP="000631F7">
      <w:pPr>
        <w:spacing w:after="40"/>
        <w:rPr>
          <w:lang w:val="el-GR"/>
        </w:rPr>
      </w:pPr>
    </w:p>
    <w:p w14:paraId="2E99B3E7" w14:textId="77777777" w:rsidR="008338F0" w:rsidRPr="00EA41DC" w:rsidRDefault="003355E7">
      <w:pPr>
        <w:pStyle w:val="2"/>
        <w:numPr>
          <w:ilvl w:val="2"/>
          <w:numId w:val="79"/>
        </w:numPr>
        <w:rPr>
          <w:rFonts w:cs="Tahoma"/>
          <w:color w:val="auto"/>
          <w:lang w:val="el-GR"/>
        </w:rPr>
      </w:pPr>
      <w:bookmarkStart w:id="55" w:name="_Toc97194265"/>
      <w:bookmarkStart w:id="56" w:name="_Toc97194415"/>
      <w:bookmarkStart w:id="57" w:name="_Toc193464049"/>
      <w:r w:rsidRPr="00EA41DC">
        <w:rPr>
          <w:rFonts w:cs="Tahoma"/>
          <w:color w:val="auto"/>
          <w:lang w:val="el-GR"/>
        </w:rPr>
        <w:t xml:space="preserve">Επικοινωνία </w:t>
      </w:r>
      <w:r w:rsidR="003A5AAC" w:rsidRPr="00EA41DC">
        <w:rPr>
          <w:rFonts w:cs="Tahoma"/>
          <w:color w:val="auto"/>
          <w:lang w:val="el-GR"/>
        </w:rPr>
        <w:t>–</w:t>
      </w:r>
      <w:r w:rsidRPr="00EA41DC">
        <w:rPr>
          <w:rFonts w:cs="Tahoma"/>
          <w:color w:val="auto"/>
          <w:lang w:val="el-GR"/>
        </w:rPr>
        <w:t xml:space="preserve"> Πρόσβαση στα έγγραφα της Σύμβασης</w:t>
      </w:r>
      <w:bookmarkEnd w:id="55"/>
      <w:bookmarkEnd w:id="56"/>
      <w:bookmarkEnd w:id="57"/>
    </w:p>
    <w:p w14:paraId="59977BE9" w14:textId="42DCB70D" w:rsidR="008338F0" w:rsidRPr="00EA41DC" w:rsidRDefault="00716C59" w:rsidP="004C145A">
      <w:pPr>
        <w:rPr>
          <w:lang w:val="el-GR"/>
        </w:rPr>
      </w:pPr>
      <w:r w:rsidRPr="00EA41DC">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w:t>
      </w:r>
      <w:r w:rsidR="00B37628" w:rsidRPr="00EA41DC">
        <w:rPr>
          <w:lang w:val="el-GR"/>
        </w:rPr>
        <w:t>.</w:t>
      </w:r>
      <w:r w:rsidRPr="00EA41DC">
        <w:rPr>
          <w:lang w:val="el-GR"/>
        </w:rPr>
        <w:t>Σ</w:t>
      </w:r>
      <w:r w:rsidR="00B37628" w:rsidRPr="00EA41DC">
        <w:rPr>
          <w:lang w:val="el-GR"/>
        </w:rPr>
        <w:t>.</w:t>
      </w:r>
      <w:r w:rsidRPr="00EA41DC">
        <w:rPr>
          <w:lang w:val="el-GR"/>
        </w:rPr>
        <w:t>Η</w:t>
      </w:r>
      <w:r w:rsidR="00B37628" w:rsidRPr="00EA41DC">
        <w:rPr>
          <w:lang w:val="el-GR"/>
        </w:rPr>
        <w:t>.</w:t>
      </w:r>
      <w:r w:rsidRPr="00EA41DC">
        <w:rPr>
          <w:lang w:val="el-GR"/>
        </w:rPr>
        <w:t>ΔΗ</w:t>
      </w:r>
      <w:r w:rsidR="00B37628" w:rsidRPr="00EA41DC">
        <w:rPr>
          <w:lang w:val="el-GR"/>
        </w:rPr>
        <w:t>.</w:t>
      </w:r>
      <w:r w:rsidRPr="00EA41DC">
        <w:rPr>
          <w:lang w:val="el-GR"/>
        </w:rPr>
        <w:t>Σ</w:t>
      </w:r>
      <w:r w:rsidR="00B37628" w:rsidRPr="00EA41DC">
        <w:rPr>
          <w:lang w:val="el-GR"/>
        </w:rPr>
        <w:t>.</w:t>
      </w:r>
      <w:r w:rsidRPr="00EA41DC">
        <w:rPr>
          <w:lang w:val="el-GR"/>
        </w:rPr>
        <w:t>), η οποία είναι προσβάσιμη μέσω της Διαδικτυακής πύλης (</w:t>
      </w:r>
      <w:hyperlink r:id="rId27" w:history="1">
        <w:r w:rsidR="004C145A" w:rsidRPr="00EA41DC">
          <w:rPr>
            <w:rStyle w:val="-"/>
            <w:color w:val="auto"/>
            <w:lang w:val="el-GR"/>
          </w:rPr>
          <w:t>www.promitheus.gov.gr</w:t>
        </w:r>
      </w:hyperlink>
      <w:r w:rsidRPr="00EA41DC">
        <w:rPr>
          <w:lang w:val="el-GR"/>
        </w:rPr>
        <w:t>)</w:t>
      </w:r>
      <w:r w:rsidR="003355E7" w:rsidRPr="00EA41DC">
        <w:rPr>
          <w:lang w:val="el-GR"/>
        </w:rPr>
        <w:t>.</w:t>
      </w:r>
    </w:p>
    <w:p w14:paraId="10BB517D" w14:textId="77777777" w:rsidR="000631F7" w:rsidRPr="00EA41DC" w:rsidRDefault="000631F7" w:rsidP="004C145A">
      <w:pPr>
        <w:rPr>
          <w:lang w:val="el-GR"/>
        </w:rPr>
      </w:pPr>
    </w:p>
    <w:p w14:paraId="23796F11" w14:textId="77777777" w:rsidR="008338F0" w:rsidRPr="00EA41DC" w:rsidRDefault="003355E7">
      <w:pPr>
        <w:pStyle w:val="2"/>
        <w:numPr>
          <w:ilvl w:val="2"/>
          <w:numId w:val="79"/>
        </w:numPr>
        <w:rPr>
          <w:rFonts w:cs="Tahoma"/>
          <w:color w:val="auto"/>
          <w:lang w:val="el-GR"/>
        </w:rPr>
      </w:pPr>
      <w:bookmarkStart w:id="58" w:name="_Ref75870613"/>
      <w:bookmarkStart w:id="59" w:name="_Toc97194266"/>
      <w:bookmarkStart w:id="60" w:name="_Toc97194416"/>
      <w:bookmarkStart w:id="61" w:name="_Toc193464050"/>
      <w:r w:rsidRPr="00EA41DC">
        <w:rPr>
          <w:rFonts w:cs="Tahoma"/>
          <w:color w:val="auto"/>
          <w:lang w:val="el-GR"/>
        </w:rPr>
        <w:t>Παροχή Διευκρινίσεων</w:t>
      </w:r>
      <w:bookmarkEnd w:id="58"/>
      <w:bookmarkEnd w:id="59"/>
      <w:bookmarkEnd w:id="60"/>
      <w:bookmarkEnd w:id="61"/>
    </w:p>
    <w:p w14:paraId="04A6955A" w14:textId="3742AFC7" w:rsidR="008A3546" w:rsidRPr="00EA41DC" w:rsidRDefault="008A3546" w:rsidP="0B7180F5">
      <w:pPr>
        <w:rPr>
          <w:b/>
          <w:bCs/>
          <w:i/>
          <w:iCs/>
          <w:lang w:val="el-GR"/>
        </w:rPr>
      </w:pPr>
      <w:r w:rsidRPr="00EA41DC">
        <w:rPr>
          <w:lang w:val="el-GR"/>
        </w:rPr>
        <w:t>Τα σχετικά αιτήματα παροχής διευκρινίσεων υποβάλλονται ηλεκτρονικά,</w:t>
      </w:r>
      <w:r w:rsidR="005A402F" w:rsidRPr="00EA41DC">
        <w:rPr>
          <w:lang w:val="el-GR"/>
        </w:rPr>
        <w:t xml:space="preserve"> το αργότερο</w:t>
      </w:r>
      <w:r w:rsidR="00E1337D" w:rsidRPr="00EA41DC">
        <w:rPr>
          <w:lang w:val="el-GR"/>
        </w:rPr>
        <w:t xml:space="preserve"> </w:t>
      </w:r>
      <w:r w:rsidR="00F37A74" w:rsidRPr="00EA41DC">
        <w:rPr>
          <w:lang w:val="el-GR"/>
        </w:rPr>
        <w:t xml:space="preserve">έως </w:t>
      </w:r>
      <w:r w:rsidR="00241316" w:rsidRPr="00B50B86">
        <w:rPr>
          <w:b/>
          <w:bCs/>
          <w:lang w:val="el-GR"/>
        </w:rPr>
        <w:t>13-06-2025</w:t>
      </w:r>
      <w:r w:rsidR="00241316">
        <w:rPr>
          <w:lang w:val="el-GR"/>
        </w:rPr>
        <w:t xml:space="preserve"> </w:t>
      </w:r>
      <w:r w:rsidRPr="00EA41DC">
        <w:rPr>
          <w:lang w:val="el-GR"/>
        </w:rPr>
        <w:t xml:space="preserve">και απαντώνται αντίστοιχα </w:t>
      </w:r>
      <w:r w:rsidR="004C145A" w:rsidRPr="00EA41DC">
        <w:rPr>
          <w:lang w:val="el-GR" w:eastAsia="ar-SA"/>
        </w:rPr>
        <w:t>στο πλαίσιο της παρούσας,</w:t>
      </w:r>
      <w:r w:rsidR="004C145A" w:rsidRPr="00EA41DC">
        <w:rPr>
          <w:lang w:val="el-GR"/>
        </w:rPr>
        <w:t xml:space="preserve"> </w:t>
      </w:r>
      <w:r w:rsidR="004C145A" w:rsidRPr="00EA41DC">
        <w:rPr>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sidRPr="00EA41DC">
        <w:rPr>
          <w:lang w:val="el-GR"/>
        </w:rPr>
        <w:t xml:space="preserve">μέσω της Διαδικτυακής πύλης </w:t>
      </w:r>
      <w:hyperlink r:id="rId28" w:history="1">
        <w:r w:rsidRPr="00EA41DC">
          <w:rPr>
            <w:rStyle w:val="-"/>
            <w:color w:val="auto"/>
            <w:lang w:val="el-GR"/>
          </w:rPr>
          <w:t>www.promitheus.gov.gr</w:t>
        </w:r>
      </w:hyperlink>
      <w:r w:rsidRPr="00EA41DC">
        <w:rPr>
          <w:lang w:val="el-GR"/>
        </w:rPr>
        <w:t>. Αιτήματα παροχής</w:t>
      </w:r>
      <w:r w:rsidR="003355E7" w:rsidRPr="00EA41DC">
        <w:rPr>
          <w:lang w:val="el-GR"/>
        </w:rPr>
        <w:t xml:space="preserve"> </w:t>
      </w:r>
      <w:r w:rsidRPr="00EA41DC">
        <w:rPr>
          <w:lang w:val="el-GR"/>
        </w:rPr>
        <w:t>συμπληρωματικών πληροφοριών – διευκρινίσεων</w:t>
      </w:r>
      <w:r w:rsidR="00E1337D" w:rsidRPr="00EA41DC">
        <w:rPr>
          <w:lang w:val="el-GR"/>
        </w:rPr>
        <w:t xml:space="preserve"> </w:t>
      </w:r>
      <w:r w:rsidRPr="00EA41DC">
        <w:rPr>
          <w:lang w:val="el-GR"/>
        </w:rPr>
        <w:t xml:space="preserve">υποβάλλονται </w:t>
      </w:r>
      <w:r w:rsidR="00037B97" w:rsidRPr="00EA41DC">
        <w:rPr>
          <w:lang w:val="el-GR"/>
        </w:rPr>
        <w:t>α</w:t>
      </w:r>
      <w:r w:rsidRPr="00EA41DC">
        <w:rPr>
          <w:lang w:val="el-GR"/>
        </w:rPr>
        <w:t>πό εγγεγραμμένους</w:t>
      </w:r>
      <w:r w:rsidR="00E1337D" w:rsidRPr="00EA41DC">
        <w:rPr>
          <w:lang w:val="el-GR"/>
        </w:rPr>
        <w:t xml:space="preserve"> </w:t>
      </w:r>
      <w:r w:rsidRPr="00EA41DC">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EA41DC">
        <w:rPr>
          <w:lang w:val="el-GR"/>
        </w:rPr>
        <w:t xml:space="preserve">ός </w:t>
      </w:r>
      <w:r w:rsidRPr="00EA41DC">
        <w:rPr>
          <w:lang w:val="el-GR"/>
        </w:rPr>
        <w:t xml:space="preserve">πρόσβασης) και απαραίτητα το ηλεκτρονικό αρχείο με το κείμενο των ερωτημάτων είναι ηλεκτρονικά υπογεγραμμένο. Αιτήματα παροχής </w:t>
      </w:r>
      <w:r w:rsidR="31AE0CA0" w:rsidRPr="00EA41DC">
        <w:rPr>
          <w:lang w:val="el-GR"/>
        </w:rPr>
        <w:t>διευκρινήσεων</w:t>
      </w:r>
      <w:r w:rsidRPr="00EA41DC">
        <w:rPr>
          <w:lang w:val="el-GR"/>
        </w:rPr>
        <w:t xml:space="preserve"> που υποβάλλονται είτε με άλλο</w:t>
      </w:r>
      <w:r w:rsidR="00282DC8" w:rsidRPr="00EA41DC">
        <w:rPr>
          <w:lang w:val="el-GR"/>
        </w:rPr>
        <w:t>ν</w:t>
      </w:r>
      <w:r w:rsidRPr="00EA41DC">
        <w:rPr>
          <w:lang w:val="el-GR"/>
        </w:rPr>
        <w:t xml:space="preserve"> τρόπο είτε το ηλεκτρονικό αρχείο που τα συνοδεύει δεν είναι ηλεκτρονικά υπογεγραμμένο, δεν εξετάζονται. </w:t>
      </w:r>
    </w:p>
    <w:p w14:paraId="2662E110" w14:textId="159A027F" w:rsidR="008A3546" w:rsidRPr="00EA41DC" w:rsidRDefault="008A3546" w:rsidP="008A3546">
      <w:pPr>
        <w:rPr>
          <w:lang w:val="el-GR"/>
        </w:rPr>
      </w:pPr>
      <w:r w:rsidRPr="00EA41DC">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A60D82A" w14:textId="0DBBCA7A" w:rsidR="008A3546" w:rsidRPr="00EA41DC" w:rsidRDefault="008A3546" w:rsidP="0B7180F5">
      <w:pPr>
        <w:rPr>
          <w:i/>
          <w:iCs/>
          <w:lang w:val="el-GR"/>
        </w:rPr>
      </w:pPr>
      <w:r w:rsidRPr="00EA41DC">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EA41DC">
        <w:rPr>
          <w:b/>
          <w:bCs/>
          <w:lang w:val="el-GR"/>
        </w:rPr>
        <w:t>έξι (6) ημέρες</w:t>
      </w:r>
      <w:r w:rsidRPr="00EA41DC">
        <w:rPr>
          <w:lang w:val="el-GR"/>
        </w:rPr>
        <w:t xml:space="preserve"> πριν από την προθεσμία που ορίζεται για την παραλαβή των προσφορών</w:t>
      </w:r>
      <w:r w:rsidR="48D590A3" w:rsidRPr="00EA41DC">
        <w:rPr>
          <w:lang w:val="el-GR"/>
        </w:rPr>
        <w:t>,</w:t>
      </w:r>
    </w:p>
    <w:p w14:paraId="30518353" w14:textId="77777777" w:rsidR="00C277E3" w:rsidRPr="00EA41DC" w:rsidRDefault="00C277E3" w:rsidP="008A3546">
      <w:pPr>
        <w:rPr>
          <w:i/>
          <w:iCs/>
          <w:lang w:val="el-GR"/>
        </w:rPr>
      </w:pPr>
    </w:p>
    <w:p w14:paraId="4227C63E" w14:textId="77777777" w:rsidR="008A3546" w:rsidRPr="00EA41DC" w:rsidRDefault="008A3546" w:rsidP="008A3546">
      <w:pPr>
        <w:rPr>
          <w:lang w:val="el-GR"/>
        </w:rPr>
      </w:pPr>
      <w:r w:rsidRPr="00EA41DC">
        <w:rPr>
          <w:lang w:val="el-GR"/>
        </w:rPr>
        <w:t>β) όταν τα έγγραφα της σύμβασης υφίστανται σημαντικές αλλαγές.</w:t>
      </w:r>
    </w:p>
    <w:p w14:paraId="0AED101E" w14:textId="07B66B27" w:rsidR="00784CFD" w:rsidRPr="00EA41DC" w:rsidRDefault="00784CFD" w:rsidP="00784CFD">
      <w:pPr>
        <w:rPr>
          <w:lang w:val="el-GR"/>
        </w:rPr>
      </w:pPr>
      <w:r w:rsidRPr="00EA41DC">
        <w:rPr>
          <w:lang w:val="el-GR"/>
        </w:rPr>
        <w:t>Η διάρκεια της παράτασης θα είναι ανάλογη με τη σπουδαιότητα των πληροφοριών ή των αλλαγών.</w:t>
      </w:r>
    </w:p>
    <w:p w14:paraId="43900F56" w14:textId="77777777" w:rsidR="00C277E3" w:rsidRPr="00EA41DC" w:rsidRDefault="00C277E3" w:rsidP="00C277E3">
      <w:pPr>
        <w:rPr>
          <w:lang w:val="el-GR"/>
        </w:rPr>
      </w:pPr>
      <w:r w:rsidRPr="00EA41DC">
        <w:rPr>
          <w:lang w:val="el-GR"/>
        </w:rPr>
        <w:lastRenderedPageBreak/>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4DB82AB4" w14:textId="77777777" w:rsidR="00BB6963" w:rsidRPr="00EA41DC" w:rsidRDefault="00BB6963" w:rsidP="00BB6963">
      <w:pPr>
        <w:rPr>
          <w:lang w:val="el-GR"/>
        </w:rPr>
      </w:pPr>
      <w:bookmarkStart w:id="62" w:name="_Hlk151136821"/>
      <w:r w:rsidRPr="00EA41DC">
        <w:rPr>
          <w:lang w:val="el-GR"/>
        </w:rPr>
        <w:t>Η αναθέτουσα αρχή, με ειδικά αιτιολογημένη απόφασή της, δύναται να παρατείνει την προθεσμία παραλαβής των προσφορών,  τηρουμένων σε κάθε περίπτωση των αρχών της ίσης μεταχείρισης και της διαφάνειας.</w:t>
      </w:r>
    </w:p>
    <w:bookmarkEnd w:id="62"/>
    <w:p w14:paraId="08A9382D" w14:textId="77777777" w:rsidR="00C277E3" w:rsidRPr="00EA41DC" w:rsidRDefault="00C277E3" w:rsidP="00C277E3">
      <w:pPr>
        <w:rPr>
          <w:lang w:val="el-GR"/>
        </w:rPr>
      </w:pPr>
      <w:r w:rsidRPr="00EA41DC">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5EDCD955" w14:textId="77777777" w:rsidR="00C277E3" w:rsidRPr="00EA41DC" w:rsidRDefault="00C277E3" w:rsidP="008A3546">
      <w:pPr>
        <w:rPr>
          <w:lang w:val="el-GR"/>
        </w:rPr>
      </w:pPr>
    </w:p>
    <w:p w14:paraId="359253A7" w14:textId="77777777" w:rsidR="008338F0" w:rsidRPr="00EA41DC" w:rsidRDefault="003355E7">
      <w:pPr>
        <w:pStyle w:val="2"/>
        <w:numPr>
          <w:ilvl w:val="2"/>
          <w:numId w:val="79"/>
        </w:numPr>
        <w:rPr>
          <w:rFonts w:cs="Tahoma"/>
          <w:color w:val="auto"/>
          <w:lang w:val="el-GR"/>
        </w:rPr>
      </w:pPr>
      <w:bookmarkStart w:id="63" w:name="_Ref75870681"/>
      <w:bookmarkStart w:id="64" w:name="_Toc97194267"/>
      <w:bookmarkStart w:id="65" w:name="_Toc97194417"/>
      <w:bookmarkStart w:id="66" w:name="_Toc193464051"/>
      <w:r w:rsidRPr="00EA41DC">
        <w:rPr>
          <w:rFonts w:cs="Tahoma"/>
          <w:color w:val="auto"/>
          <w:lang w:val="el-GR"/>
        </w:rPr>
        <w:t>Γλώσσα</w:t>
      </w:r>
      <w:bookmarkEnd w:id="63"/>
      <w:bookmarkEnd w:id="64"/>
      <w:bookmarkEnd w:id="65"/>
      <w:bookmarkEnd w:id="66"/>
    </w:p>
    <w:p w14:paraId="499FF885" w14:textId="13CF33D4" w:rsidR="00C931A2" w:rsidRPr="00EA41DC" w:rsidRDefault="003355E7" w:rsidP="005A6D30">
      <w:pPr>
        <w:rPr>
          <w:lang w:val="el-GR"/>
        </w:rPr>
      </w:pPr>
      <w:r w:rsidRPr="00EA41DC">
        <w:rPr>
          <w:lang w:val="el-GR"/>
        </w:rPr>
        <w:t>Τα έγγραφα της σύμβασης έχουν συνταχθεί στην ελληνική γλώσσα</w:t>
      </w:r>
      <w:r w:rsidR="00601749" w:rsidRPr="00EA41DC">
        <w:rPr>
          <w:lang w:val="el-GR"/>
        </w:rPr>
        <w:t xml:space="preserve">. </w:t>
      </w:r>
    </w:p>
    <w:p w14:paraId="190DF1C4" w14:textId="77777777" w:rsidR="008338F0" w:rsidRPr="00EA41DC" w:rsidRDefault="003355E7">
      <w:pPr>
        <w:rPr>
          <w:lang w:val="el-GR"/>
        </w:rPr>
      </w:pPr>
      <w:r w:rsidRPr="00EA41DC">
        <w:rPr>
          <w:lang w:val="el-GR"/>
        </w:rPr>
        <w:t>Τυχόν προδικαστικές προσφυγές υποβάλλονται στην ελληνική γλώσσα.</w:t>
      </w:r>
      <w:r w:rsidR="00B97398" w:rsidRPr="00EA41DC">
        <w:rPr>
          <w:lang w:val="el-GR"/>
        </w:rPr>
        <w:t xml:space="preserve"> </w:t>
      </w:r>
    </w:p>
    <w:p w14:paraId="4700B1D0" w14:textId="484D9763" w:rsidR="005A6D30" w:rsidRPr="00EA41DC" w:rsidRDefault="005A6D30" w:rsidP="005A6D30">
      <w:pPr>
        <w:rPr>
          <w:lang w:val="el-GR"/>
        </w:rPr>
      </w:pPr>
      <w:r w:rsidRPr="00EA41DC">
        <w:rPr>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29037F0C" w14:textId="3C48AAC6" w:rsidR="008338F0" w:rsidRPr="00EA41DC" w:rsidRDefault="005A6D30" w:rsidP="1DC24BF2">
      <w:pPr>
        <w:rPr>
          <w:lang w:val="el-GR"/>
        </w:rPr>
      </w:pPr>
      <w:r w:rsidRPr="00EA41DC">
        <w:rPr>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p>
    <w:p w14:paraId="38E15084" w14:textId="76454513" w:rsidR="008338F0" w:rsidRPr="00EA41DC" w:rsidRDefault="003355E7">
      <w:pPr>
        <w:rPr>
          <w:lang w:val="el-GR"/>
        </w:rPr>
      </w:pPr>
      <w:r w:rsidRPr="00EA41DC">
        <w:rPr>
          <w:lang w:val="el-GR"/>
        </w:rPr>
        <w:t xml:space="preserve">Ενημερωτικά και τεχνικά φυλλάδια και άλλα έντυπα -εταιρικά ή μη- με ειδικό τεχνικό περιεχόμενο </w:t>
      </w:r>
      <w:r w:rsidR="003459FB" w:rsidRPr="00EA41DC">
        <w:rPr>
          <w:lang w:val="el-GR"/>
        </w:rPr>
        <w:t xml:space="preserve">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 </w:t>
      </w:r>
      <w:r w:rsidRPr="00EA41DC">
        <w:rPr>
          <w:lang w:val="el-GR"/>
        </w:rPr>
        <w:t xml:space="preserve">μπορούν να υποβάλλονται </w:t>
      </w:r>
      <w:r w:rsidR="00F12FBD" w:rsidRPr="00EA41DC">
        <w:rPr>
          <w:lang w:val="el-GR"/>
        </w:rPr>
        <w:t>σε άλλη</w:t>
      </w:r>
      <w:r w:rsidR="00601749" w:rsidRPr="00EA41DC">
        <w:rPr>
          <w:lang w:val="el-GR"/>
        </w:rPr>
        <w:t xml:space="preserve"> </w:t>
      </w:r>
      <w:r w:rsidRPr="00EA41DC">
        <w:rPr>
          <w:lang w:val="el-GR"/>
        </w:rPr>
        <w:t>γλώσσα, χωρίς να συνοδεύονται από μετάφραση στην ελληνική.</w:t>
      </w:r>
    </w:p>
    <w:p w14:paraId="36DA9CAA" w14:textId="6E1B8332" w:rsidR="008338F0" w:rsidRPr="00EA41DC" w:rsidRDefault="003355E7">
      <w:pPr>
        <w:rPr>
          <w:lang w:val="el-GR"/>
        </w:rPr>
      </w:pPr>
      <w:r w:rsidRPr="00EA41DC">
        <w:rPr>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084FE84" w14:textId="77777777" w:rsidR="000631F7" w:rsidRPr="00EA41DC" w:rsidRDefault="000631F7">
      <w:pPr>
        <w:rPr>
          <w:lang w:val="el-GR"/>
        </w:rPr>
      </w:pPr>
    </w:p>
    <w:p w14:paraId="7BB8EEE2" w14:textId="77777777" w:rsidR="003A5AAC" w:rsidRPr="00EA41DC" w:rsidRDefault="003A5AAC">
      <w:pPr>
        <w:pStyle w:val="2"/>
        <w:numPr>
          <w:ilvl w:val="2"/>
          <w:numId w:val="79"/>
        </w:numPr>
        <w:rPr>
          <w:rFonts w:cs="Tahoma"/>
          <w:color w:val="auto"/>
          <w:lang w:val="el-GR"/>
        </w:rPr>
      </w:pPr>
      <w:bookmarkStart w:id="67" w:name="_Ref496624630"/>
      <w:bookmarkStart w:id="68" w:name="_Ref496624815"/>
      <w:bookmarkStart w:id="69" w:name="_Ref496625091"/>
      <w:bookmarkStart w:id="70" w:name="_Toc97194268"/>
      <w:bookmarkStart w:id="71" w:name="_Toc97194418"/>
      <w:bookmarkStart w:id="72" w:name="_Toc193464052"/>
      <w:r w:rsidRPr="00EA41DC">
        <w:rPr>
          <w:rFonts w:cs="Tahoma"/>
          <w:color w:val="auto"/>
          <w:lang w:val="el-GR"/>
        </w:rPr>
        <w:t>Εγγυήσεις</w:t>
      </w:r>
      <w:bookmarkEnd w:id="67"/>
      <w:bookmarkEnd w:id="68"/>
      <w:bookmarkEnd w:id="69"/>
      <w:bookmarkEnd w:id="70"/>
      <w:bookmarkEnd w:id="71"/>
      <w:bookmarkEnd w:id="72"/>
    </w:p>
    <w:p w14:paraId="00B15F19" w14:textId="77777777" w:rsidR="008338F0" w:rsidRPr="00EA41DC" w:rsidRDefault="006771AF" w:rsidP="0054025C">
      <w:pPr>
        <w:rPr>
          <w:lang w:val="el-GR"/>
        </w:rPr>
      </w:pPr>
      <w:bookmarkStart w:id="73" w:name="_Hlk499302719"/>
      <w:r w:rsidRPr="00EA41DC">
        <w:rPr>
          <w:lang w:val="el-GR"/>
        </w:rPr>
        <w:t xml:space="preserve">Οι εγγυήσεις </w:t>
      </w:r>
      <w:r w:rsidR="005A6D30" w:rsidRPr="00EA41DC">
        <w:rPr>
          <w:lang w:val="el-GR"/>
        </w:rPr>
        <w:t xml:space="preserve">(παρ. 2.2.2 &amp; 4.1) </w:t>
      </w:r>
      <w:r w:rsidRPr="00EA41DC">
        <w:rPr>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EA41DC">
        <w:rPr>
          <w:lang w:val="el-GR"/>
        </w:rPr>
        <w:t xml:space="preserve"> </w:t>
      </w:r>
    </w:p>
    <w:p w14:paraId="2F99F376" w14:textId="77777777" w:rsidR="003B04C4" w:rsidRPr="00EA41DC" w:rsidRDefault="003B04C4" w:rsidP="00603221">
      <w:pPr>
        <w:rPr>
          <w:lang w:val="el-GR"/>
        </w:rPr>
      </w:pPr>
      <w:bookmarkStart w:id="74" w:name="_Hlk60666106"/>
      <w:r w:rsidRPr="00EA41DC">
        <w:rPr>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74"/>
    </w:p>
    <w:p w14:paraId="401DC43E" w14:textId="13069F5A" w:rsidR="008338F0" w:rsidRPr="00EA41DC" w:rsidRDefault="003355E7">
      <w:pPr>
        <w:rPr>
          <w:lang w:val="el-GR"/>
        </w:rPr>
      </w:pPr>
      <w:r w:rsidRPr="00EA41DC">
        <w:rPr>
          <w:lang w:val="el-GR"/>
        </w:rPr>
        <w:lastRenderedPageBreak/>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EA41DC">
        <w:rPr>
          <w:lang w:val="el-GR"/>
        </w:rPr>
        <w:t xml:space="preserve"> </w:t>
      </w:r>
      <w:r w:rsidRPr="00EA41DC">
        <w:rPr>
          <w:lang w:val="el-GR"/>
        </w:rPr>
        <w:t xml:space="preserve">ζ) </w:t>
      </w:r>
      <w:r w:rsidR="006E6877" w:rsidRPr="00EA41DC">
        <w:rPr>
          <w:lang w:val="el-GR"/>
        </w:rPr>
        <w:t xml:space="preserve">τον όρο ότι </w:t>
      </w:r>
      <w:r w:rsidRPr="00EA41DC">
        <w:rPr>
          <w:lang w:val="el-GR"/>
        </w:rPr>
        <w:t xml:space="preserve">η εγγύηση παρέχεται ανέκκλητα και ανεπιφύλακτα, ο δε εκδότης παραιτείται του δικαιώματος της διαιρέσεως και της διζήσεως, η) τα στοιχεία της σχετικής </w:t>
      </w:r>
      <w:r w:rsidR="00416282" w:rsidRPr="00EA41DC">
        <w:rPr>
          <w:lang w:val="el-GR"/>
        </w:rPr>
        <w:t>Δ</w:t>
      </w:r>
      <w:r w:rsidRPr="00EA41DC">
        <w:rPr>
          <w:lang w:val="el-GR"/>
        </w:rPr>
        <w:t>ιακήρυξης και την</w:t>
      </w:r>
      <w:r w:rsidR="002F15FA" w:rsidRPr="00EA41DC">
        <w:rPr>
          <w:lang w:val="el-GR"/>
        </w:rPr>
        <w:t xml:space="preserve"> καταληκτική</w:t>
      </w:r>
      <w:r w:rsidR="00E1337D" w:rsidRPr="00EA41DC">
        <w:rPr>
          <w:lang w:val="el-GR"/>
        </w:rPr>
        <w:t xml:space="preserve"> </w:t>
      </w:r>
      <w:r w:rsidRPr="00EA41DC">
        <w:rPr>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EA41DC" w:rsidRDefault="0054025C" w:rsidP="0054025C">
      <w:pPr>
        <w:rPr>
          <w:lang w:val="el-GR"/>
        </w:rPr>
      </w:pPr>
      <w:r w:rsidRPr="00EA41DC">
        <w:rPr>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4A4435E7" w14:textId="77777777" w:rsidR="00401C3F" w:rsidRPr="00EA41DC" w:rsidRDefault="00401C3F">
      <w:pPr>
        <w:rPr>
          <w:lang w:val="el-GR"/>
        </w:rPr>
      </w:pPr>
      <w:r w:rsidRPr="00EA41DC">
        <w:rPr>
          <w:lang w:val="el-GR"/>
        </w:rPr>
        <w:t>Οι εγγυητικές επιστολές συντάσσονται σύμφωνα με τα υποδείγματα του Παραρτήματος της παρούσας.</w:t>
      </w:r>
    </w:p>
    <w:p w14:paraId="35D4B144" w14:textId="77777777" w:rsidR="00F97C41" w:rsidRPr="00EA41DC" w:rsidRDefault="00F97C41">
      <w:pPr>
        <w:rPr>
          <w:lang w:val="el-GR"/>
        </w:rPr>
      </w:pPr>
      <w:r w:rsidRPr="00EA41DC">
        <w:rPr>
          <w:lang w:val="el-GR"/>
        </w:rPr>
        <w:t>Επισημαίνεται ότι εγγυήσεις που εκδίδονται από το Τ</w:t>
      </w:r>
      <w:r w:rsidR="00624353" w:rsidRPr="00EA41DC">
        <w:rPr>
          <w:lang w:val="el-GR"/>
        </w:rPr>
        <w:t>.</w:t>
      </w:r>
      <w:r w:rsidRPr="00EA41DC">
        <w:rPr>
          <w:lang w:val="el-GR"/>
        </w:rPr>
        <w:t>Μ</w:t>
      </w:r>
      <w:r w:rsidR="00624353" w:rsidRPr="00EA41DC">
        <w:rPr>
          <w:lang w:val="el-GR"/>
        </w:rPr>
        <w:t>.</w:t>
      </w:r>
      <w:r w:rsidRPr="00EA41DC">
        <w:rPr>
          <w:lang w:val="el-GR"/>
        </w:rPr>
        <w:t>Ε</w:t>
      </w:r>
      <w:r w:rsidR="00624353" w:rsidRPr="00EA41DC">
        <w:rPr>
          <w:lang w:val="el-GR"/>
        </w:rPr>
        <w:t>.</w:t>
      </w:r>
      <w:r w:rsidRPr="00EA41DC">
        <w:rPr>
          <w:lang w:val="el-GR"/>
        </w:rPr>
        <w:t>Δ</w:t>
      </w:r>
      <w:r w:rsidR="00624353" w:rsidRPr="00EA41DC">
        <w:rPr>
          <w:lang w:val="el-GR"/>
        </w:rPr>
        <w:t>.</w:t>
      </w:r>
      <w:r w:rsidRPr="00EA41DC">
        <w:rPr>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Pr="00EA41DC" w:rsidRDefault="003355E7">
      <w:pPr>
        <w:rPr>
          <w:lang w:val="el-GR"/>
        </w:rPr>
      </w:pPr>
      <w:r w:rsidRPr="00EA41DC">
        <w:rPr>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Pr="00EA41DC" w:rsidRDefault="000A60A0">
      <w:pPr>
        <w:rPr>
          <w:lang w:val="el-GR"/>
        </w:rPr>
      </w:pPr>
    </w:p>
    <w:p w14:paraId="29C3131D" w14:textId="77777777" w:rsidR="000A60A0" w:rsidRPr="00EA41DC" w:rsidRDefault="000A60A0">
      <w:pPr>
        <w:pStyle w:val="2"/>
        <w:numPr>
          <w:ilvl w:val="2"/>
          <w:numId w:val="79"/>
        </w:numPr>
        <w:rPr>
          <w:rFonts w:cs="Tahoma"/>
          <w:color w:val="auto"/>
          <w:lang w:val="el-GR"/>
        </w:rPr>
      </w:pPr>
      <w:bookmarkStart w:id="75" w:name="_Toc97194269"/>
      <w:bookmarkStart w:id="76" w:name="_Toc97194419"/>
      <w:bookmarkStart w:id="77" w:name="_Toc193464053"/>
      <w:r w:rsidRPr="00EA41DC">
        <w:rPr>
          <w:rFonts w:cs="Tahoma"/>
          <w:color w:val="auto"/>
          <w:lang w:val="el-GR"/>
        </w:rPr>
        <w:t>Προστασία Προσωπικών Δεδομένων</w:t>
      </w:r>
      <w:bookmarkEnd w:id="75"/>
      <w:bookmarkEnd w:id="76"/>
      <w:bookmarkEnd w:id="77"/>
      <w:r w:rsidRPr="00EA41DC">
        <w:rPr>
          <w:rFonts w:cs="Tahoma"/>
          <w:color w:val="auto"/>
          <w:lang w:val="el-GR"/>
        </w:rPr>
        <w:t xml:space="preserve"> </w:t>
      </w:r>
    </w:p>
    <w:p w14:paraId="4465A3BF" w14:textId="001BF580" w:rsidR="008338F0" w:rsidRPr="00EA41DC" w:rsidRDefault="000A60A0" w:rsidP="00C627CE">
      <w:pPr>
        <w:rPr>
          <w:lang w:val="el-GR"/>
        </w:rPr>
      </w:pPr>
      <w:r w:rsidRPr="00EA41DC">
        <w:rPr>
          <w:lang w:val="el-GR"/>
        </w:rPr>
        <w:t>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w:t>
      </w:r>
      <w:r w:rsidR="00416282" w:rsidRPr="00EA41DC">
        <w:rPr>
          <w:lang w:val="el-GR"/>
        </w:rPr>
        <w:t>ο</w:t>
      </w:r>
      <w:r w:rsidRPr="00EA41DC">
        <w:rPr>
          <w:lang w:val="el-GR"/>
        </w:rPr>
        <w:t>ρρ</w:t>
      </w:r>
      <w:r w:rsidR="00416282" w:rsidRPr="00EA41DC">
        <w:rPr>
          <w:lang w:val="el-GR"/>
        </w:rPr>
        <w:t>ή</w:t>
      </w:r>
      <w:r w:rsidRPr="00EA41DC">
        <w:rPr>
          <w:lang w:val="el-GR"/>
        </w:rPr>
        <w:t xml:space="preserve">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sidRPr="00EA41DC">
        <w:rPr>
          <w:lang w:val="el-GR"/>
        </w:rPr>
        <w:t xml:space="preserve">στο παράρτημα </w:t>
      </w:r>
      <w:r w:rsidR="00344D93" w:rsidRPr="00EA41DC">
        <w:rPr>
          <w:lang w:val="en-US"/>
        </w:rPr>
        <w:t>X</w:t>
      </w:r>
      <w:r w:rsidR="0096190B" w:rsidRPr="00EA41DC">
        <w:rPr>
          <w:lang w:val="el-GR"/>
        </w:rPr>
        <w:t xml:space="preserve"> </w:t>
      </w:r>
      <w:r w:rsidRPr="00EA41DC">
        <w:rPr>
          <w:lang w:val="el-GR"/>
        </w:rPr>
        <w:t>στην παρούσα.</w:t>
      </w:r>
      <w:r w:rsidR="0054025C" w:rsidRPr="00EA41DC">
        <w:rPr>
          <w:lang w:val="el-GR"/>
        </w:rPr>
        <w:br w:type="page"/>
      </w:r>
    </w:p>
    <w:bookmarkEnd w:id="73"/>
    <w:p w14:paraId="0A47A717" w14:textId="77777777" w:rsidR="008338F0" w:rsidRPr="00EA41DC" w:rsidRDefault="003355E7" w:rsidP="003A109E">
      <w:pPr>
        <w:pStyle w:val="2"/>
        <w:rPr>
          <w:rFonts w:cs="Tahoma"/>
          <w:color w:val="auto"/>
          <w:lang w:val="el-GR"/>
        </w:rPr>
      </w:pPr>
      <w:r w:rsidRPr="00EA41DC">
        <w:rPr>
          <w:rFonts w:cs="Tahoma"/>
          <w:color w:val="auto"/>
          <w:lang w:val="el-GR"/>
        </w:rPr>
        <w:lastRenderedPageBreak/>
        <w:tab/>
      </w:r>
      <w:bookmarkStart w:id="78" w:name="_Toc97194270"/>
      <w:bookmarkStart w:id="79" w:name="_Toc97194420"/>
      <w:bookmarkStart w:id="80" w:name="_Toc193464054"/>
      <w:r w:rsidRPr="00EA41DC">
        <w:rPr>
          <w:rFonts w:cs="Tahoma"/>
          <w:color w:val="auto"/>
          <w:lang w:val="el-GR"/>
        </w:rPr>
        <w:t>Δικαίωμα Συμμετοχής - Κριτήρια Ποιοτικής Επιλογής</w:t>
      </w:r>
      <w:bookmarkEnd w:id="78"/>
      <w:bookmarkEnd w:id="79"/>
      <w:bookmarkEnd w:id="80"/>
    </w:p>
    <w:p w14:paraId="79E1C284" w14:textId="32BEB651" w:rsidR="008338F0" w:rsidRPr="00EA41DC" w:rsidRDefault="003355E7">
      <w:pPr>
        <w:pStyle w:val="2"/>
        <w:numPr>
          <w:ilvl w:val="2"/>
          <w:numId w:val="80"/>
        </w:numPr>
        <w:rPr>
          <w:rFonts w:cs="Tahoma"/>
          <w:color w:val="auto"/>
          <w:lang w:val="el-GR"/>
        </w:rPr>
      </w:pPr>
      <w:bookmarkStart w:id="81" w:name="_Ref496541397"/>
      <w:bookmarkStart w:id="82" w:name="_Toc97194271"/>
      <w:bookmarkStart w:id="83" w:name="_Toc97194421"/>
      <w:bookmarkStart w:id="84" w:name="_Toc193464055"/>
      <w:r w:rsidRPr="00EA41DC">
        <w:rPr>
          <w:rFonts w:cs="Tahoma"/>
          <w:color w:val="auto"/>
          <w:lang w:val="el-GR"/>
        </w:rPr>
        <w:t>Δικαιούμενοι συμμετοχής</w:t>
      </w:r>
      <w:bookmarkEnd w:id="81"/>
      <w:bookmarkEnd w:id="82"/>
      <w:bookmarkEnd w:id="83"/>
      <w:bookmarkEnd w:id="84"/>
    </w:p>
    <w:p w14:paraId="64F045C0" w14:textId="77777777" w:rsidR="008338F0" w:rsidRPr="00EA41DC" w:rsidRDefault="003355E7" w:rsidP="00B8545D">
      <w:pPr>
        <w:spacing w:before="240"/>
        <w:rPr>
          <w:lang w:val="el-GR"/>
        </w:rPr>
      </w:pPr>
      <w:r w:rsidRPr="00EA41DC">
        <w:rPr>
          <w:b/>
          <w:bCs/>
          <w:lang w:val="el-GR"/>
        </w:rPr>
        <w:t>1.</w:t>
      </w:r>
      <w:r w:rsidRPr="00EA41DC">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EA41DC" w:rsidRDefault="003355E7">
      <w:pPr>
        <w:rPr>
          <w:lang w:val="el-GR"/>
        </w:rPr>
      </w:pPr>
      <w:r w:rsidRPr="00EA41DC">
        <w:rPr>
          <w:lang w:val="el-GR"/>
        </w:rPr>
        <w:t>α) κράτος-μέλος της Ένωσης,</w:t>
      </w:r>
    </w:p>
    <w:p w14:paraId="485EC0E7" w14:textId="77777777" w:rsidR="008338F0" w:rsidRPr="00EA41DC" w:rsidRDefault="003355E7">
      <w:pPr>
        <w:rPr>
          <w:lang w:val="el-GR"/>
        </w:rPr>
      </w:pPr>
      <w:r w:rsidRPr="00EA41DC">
        <w:rPr>
          <w:lang w:val="el-GR"/>
        </w:rPr>
        <w:t>β) κράτος-μέλος του Ευρωπαϊκού Οικονομικού Χώρου (Ε.Ο.Χ.),</w:t>
      </w:r>
    </w:p>
    <w:p w14:paraId="761B3A27" w14:textId="3C89DEC4" w:rsidR="008338F0" w:rsidRPr="00EA41DC" w:rsidRDefault="003355E7">
      <w:pPr>
        <w:rPr>
          <w:lang w:val="el-GR"/>
        </w:rPr>
      </w:pPr>
      <w:r w:rsidRPr="00EA41DC">
        <w:rPr>
          <w:lang w:val="el-GR"/>
        </w:rPr>
        <w:t>γ) τρίτες χώρες που έχουν υπογράψει και κυρώσει τη ΣΔΣ, στο</w:t>
      </w:r>
      <w:r w:rsidR="00D81F52" w:rsidRPr="00EA41DC">
        <w:rPr>
          <w:lang w:val="el-GR"/>
        </w:rPr>
        <w:t>ν</w:t>
      </w:r>
      <w:r w:rsidRPr="00EA41DC">
        <w:rPr>
          <w:lang w:val="el-GR"/>
        </w:rPr>
        <w:t xml:space="preserve"> βαθμό που η υπό ανάθεση δημόσια σύμβαση καλύπτεται από τα Παραρτήματα 1, 2, 4 </w:t>
      </w:r>
      <w:r w:rsidR="00CD3B0E" w:rsidRPr="00EA41DC">
        <w:rPr>
          <w:lang w:val="el-GR"/>
        </w:rPr>
        <w:t>,</w:t>
      </w:r>
      <w:r w:rsidRPr="00EA41DC">
        <w:rPr>
          <w:lang w:val="el-GR"/>
        </w:rPr>
        <w:t>5</w:t>
      </w:r>
      <w:r w:rsidR="00CD3B0E" w:rsidRPr="00EA41DC">
        <w:rPr>
          <w:lang w:val="el-GR"/>
        </w:rPr>
        <w:t>, 6</w:t>
      </w:r>
      <w:r w:rsidRPr="00EA41DC">
        <w:rPr>
          <w:lang w:val="el-GR"/>
        </w:rPr>
        <w:t xml:space="preserve"> και</w:t>
      </w:r>
      <w:r w:rsidR="00CD3B0E" w:rsidRPr="00EA41DC">
        <w:rPr>
          <w:lang w:val="el-GR"/>
        </w:rPr>
        <w:t xml:space="preserve"> 7 και</w:t>
      </w:r>
      <w:r w:rsidRPr="00EA41DC">
        <w:rPr>
          <w:lang w:val="el-GR"/>
        </w:rPr>
        <w:t xml:space="preserve"> τις γενικές σημειώσεις του σχετικού με την Ένωση Προσαρτήματος </w:t>
      </w:r>
      <w:r w:rsidRPr="00EA41DC">
        <w:t>I</w:t>
      </w:r>
      <w:r w:rsidRPr="00EA41DC">
        <w:rPr>
          <w:lang w:val="el-GR"/>
        </w:rPr>
        <w:t xml:space="preserve"> της ως άνω Συμφωνίας, καθώς και </w:t>
      </w:r>
    </w:p>
    <w:p w14:paraId="0D92DB03" w14:textId="4BA5CCA6" w:rsidR="008338F0" w:rsidRPr="00EA41DC" w:rsidRDefault="003355E7">
      <w:pPr>
        <w:rPr>
          <w:lang w:val="el-GR"/>
        </w:rPr>
      </w:pPr>
      <w:r w:rsidRPr="00EA41DC">
        <w:rPr>
          <w:lang w:val="el-GR"/>
        </w:rPr>
        <w:t>δ)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51F2DFBF" w:rsidR="00CD3B0E" w:rsidRPr="00EA41DC" w:rsidRDefault="00CD3B0E">
      <w:pPr>
        <w:rPr>
          <w:lang w:val="el-GR"/>
        </w:rPr>
      </w:pPr>
      <w:r w:rsidRPr="00EA41DC">
        <w:rPr>
          <w:lang w:val="el-GR"/>
        </w:rPr>
        <w:t>Στο</w:t>
      </w:r>
      <w:r w:rsidR="00D81F52" w:rsidRPr="00EA41DC">
        <w:rPr>
          <w:lang w:val="el-GR"/>
        </w:rPr>
        <w:t>ν</w:t>
      </w:r>
      <w:r w:rsidRPr="00EA41DC">
        <w:rPr>
          <w:lang w:val="el-GR"/>
        </w:rPr>
        <w:t xml:space="preserve"> βαθμό που καλύπτονται από τα Παραρτήματα 1, 2, 4, 5</w:t>
      </w:r>
      <w:r w:rsidR="00775E08" w:rsidRPr="00EA41DC">
        <w:rPr>
          <w:lang w:val="el-GR"/>
        </w:rPr>
        <w:t>,</w:t>
      </w:r>
      <w:r w:rsidRPr="00EA41DC">
        <w:rPr>
          <w:lang w:val="el-GR"/>
        </w:rPr>
        <w:t xml:space="preserve">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p w14:paraId="2A29223E" w14:textId="77777777" w:rsidR="008207F2" w:rsidRPr="00EA41DC" w:rsidRDefault="008207F2" w:rsidP="008207F2">
      <w:pPr>
        <w:spacing w:before="120"/>
        <w:rPr>
          <w:lang w:val="el-GR"/>
        </w:rPr>
      </w:pPr>
      <w:bookmarkStart w:id="85" w:name="_Hlk118712403"/>
      <w:r w:rsidRPr="00EA41DC">
        <w:rPr>
          <w:b/>
          <w:lang w:val="el-GR"/>
        </w:rPr>
        <w:t>2.</w:t>
      </w:r>
      <w:r w:rsidRPr="00EA41DC">
        <w:rPr>
          <w:lang w:val="el-GR"/>
        </w:rPr>
        <w:t xml:space="preserve"> Απαγορεύεται η συμμετοχή 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Pr="00EA41DC">
        <w:rPr>
          <w:lang w:val="en-US"/>
        </w:rPr>
        <w:t>L</w:t>
      </w:r>
      <w:r w:rsidRPr="00EA41DC">
        <w:rPr>
          <w:lang w:val="el-GR"/>
        </w:rPr>
        <w:t xml:space="preserve"> 111/1) και συγκεκριμένα αν ο οικονομικός φορέας είναι :</w:t>
      </w:r>
    </w:p>
    <w:p w14:paraId="07137C91" w14:textId="77777777" w:rsidR="008207F2" w:rsidRPr="00EA41DC" w:rsidRDefault="008207F2" w:rsidP="008207F2">
      <w:pPr>
        <w:spacing w:before="120"/>
        <w:rPr>
          <w:lang w:val="el-GR"/>
        </w:rPr>
      </w:pPr>
      <w:r w:rsidRPr="00EA41DC">
        <w:rPr>
          <w:lang w:val="el-GR"/>
        </w:rPr>
        <w:t>α) Ρώσος υπήκοος ή φυσικό ή νομικό πρόσωπο, οντότητα ή φορέα που έχει την έδρα του στη Ρωσία,</w:t>
      </w:r>
    </w:p>
    <w:p w14:paraId="119E8A90" w14:textId="77777777" w:rsidR="008207F2" w:rsidRPr="00EA41DC" w:rsidRDefault="008207F2" w:rsidP="008207F2">
      <w:pPr>
        <w:spacing w:before="120"/>
        <w:rPr>
          <w:lang w:val="el-GR"/>
        </w:rPr>
      </w:pPr>
      <w:r w:rsidRPr="00EA41DC">
        <w:rPr>
          <w:lang w:val="el-GR"/>
        </w:rPr>
        <w:t>β) νομικό πρόσωπο, οντότητα ή φορέας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0A367F85" w14:textId="77777777" w:rsidR="008207F2" w:rsidRPr="00EA41DC" w:rsidRDefault="008207F2" w:rsidP="008207F2">
      <w:pPr>
        <w:spacing w:before="120"/>
        <w:rPr>
          <w:lang w:val="el-GR"/>
        </w:rPr>
      </w:pPr>
      <w:r w:rsidRPr="00EA41DC">
        <w:rPr>
          <w:lang w:val="el-GR"/>
        </w:rPr>
        <w:t>γ) φυσικό ή νομικό πρόσωπο, οντότητα ή φορέας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2014/24 και του ν. 4412/2016.</w:t>
      </w:r>
    </w:p>
    <w:p w14:paraId="7FDABAFF" w14:textId="7587A2B1" w:rsidR="009F688B" w:rsidRPr="00EA41DC" w:rsidRDefault="009F688B" w:rsidP="001200B9">
      <w:pPr>
        <w:spacing w:before="120"/>
        <w:rPr>
          <w:lang w:val="el-GR"/>
        </w:rPr>
      </w:pPr>
      <w:r w:rsidRPr="00EA41DC">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rsidR="001200B9" w:rsidRPr="00EA41DC">
        <w:rPr>
          <w:lang w:val="el-GR"/>
        </w:rPr>
        <w:fldChar w:fldCharType="begin"/>
      </w:r>
      <w:r w:rsidR="001200B9" w:rsidRPr="00EA41DC">
        <w:rPr>
          <w:lang w:val="el-GR"/>
        </w:rPr>
        <w:instrText xml:space="preserve"> REF _Ref190692693 \h  \* MERGEFORMAT </w:instrText>
      </w:r>
      <w:r w:rsidR="001200B9" w:rsidRPr="00EA41DC">
        <w:rPr>
          <w:lang w:val="el-GR"/>
        </w:rPr>
      </w:r>
      <w:r w:rsidR="001200B9" w:rsidRPr="00EA41DC">
        <w:rPr>
          <w:lang w:val="el-GR"/>
        </w:rPr>
        <w:fldChar w:fldCharType="separate"/>
      </w:r>
      <w:r w:rsidR="004C4A99" w:rsidRPr="00EA41DC">
        <w:rPr>
          <w:lang w:val="el-GR"/>
        </w:rPr>
        <w:t>ΠΑΡΑΡΤΗΜΑ VIΙΙ – Άλλες Δηλώσεις</w:t>
      </w:r>
      <w:r w:rsidR="001200B9" w:rsidRPr="00EA41DC">
        <w:rPr>
          <w:lang w:val="el-GR"/>
        </w:rPr>
        <w:fldChar w:fldCharType="end"/>
      </w:r>
      <w:r w:rsidR="001200B9" w:rsidRPr="00EA41DC">
        <w:rPr>
          <w:lang w:val="el-GR"/>
        </w:rPr>
        <w:t xml:space="preserve"> </w:t>
      </w:r>
      <w:r w:rsidRPr="00EA41DC">
        <w:rPr>
          <w:lang w:val="el-GR"/>
        </w:rPr>
        <w:t xml:space="preserve">της παρούσας». </w:t>
      </w:r>
    </w:p>
    <w:bookmarkEnd w:id="85"/>
    <w:p w14:paraId="5EBAA89E" w14:textId="30E54BDD" w:rsidR="008338F0" w:rsidRPr="00EA41DC" w:rsidRDefault="00E97E4D">
      <w:pPr>
        <w:rPr>
          <w:i/>
          <w:iCs/>
          <w:lang w:val="el-GR"/>
        </w:rPr>
      </w:pPr>
      <w:r w:rsidRPr="00EA41DC">
        <w:rPr>
          <w:b/>
          <w:bCs/>
          <w:lang w:val="el-GR"/>
        </w:rPr>
        <w:t>3</w:t>
      </w:r>
      <w:r w:rsidR="003355E7" w:rsidRPr="00EA41DC">
        <w:rPr>
          <w:b/>
          <w:bCs/>
          <w:lang w:val="el-GR"/>
        </w:rPr>
        <w:t>.</w:t>
      </w:r>
      <w:r w:rsidR="003355E7" w:rsidRPr="00EA41DC">
        <w:rPr>
          <w:lang w:val="el-GR"/>
        </w:rPr>
        <w:t xml:space="preserve"> </w:t>
      </w:r>
      <w:r w:rsidR="00CD3B0E" w:rsidRPr="00EA41DC">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0E15E801" w:rsidR="008338F0" w:rsidRPr="00EA41DC" w:rsidRDefault="003355E7">
      <w:pPr>
        <w:rPr>
          <w:rStyle w:val="FootnoteReference2"/>
          <w:lang w:val="el-GR"/>
        </w:rPr>
      </w:pPr>
      <w:r w:rsidRPr="00EA41DC">
        <w:rPr>
          <w:lang w:val="el-GR"/>
        </w:rPr>
        <w:lastRenderedPageBreak/>
        <w:t>Στις περιπτώσεις υποβολής προσφοράς από ένωση οικονομικών φορέων, όλα τα μέλη της ευθύνονται έναντι της αναθέτουσας αρχής αλληλ</w:t>
      </w:r>
      <w:r w:rsidR="00D81F52" w:rsidRPr="00EA41DC">
        <w:rPr>
          <w:lang w:val="el-GR"/>
        </w:rPr>
        <w:t>ε</w:t>
      </w:r>
      <w:r w:rsidRPr="00EA41DC">
        <w:rPr>
          <w:lang w:val="el-GR"/>
        </w:rPr>
        <w:t>γγ</w:t>
      </w:r>
      <w:r w:rsidR="00D81F52" w:rsidRPr="00EA41DC">
        <w:rPr>
          <w:lang w:val="el-GR"/>
        </w:rPr>
        <w:t>ύως</w:t>
      </w:r>
      <w:r w:rsidRPr="00EA41DC">
        <w:rPr>
          <w:lang w:val="el-GR"/>
        </w:rPr>
        <w:t xml:space="preserve"> και εις ολόκληρον.</w:t>
      </w:r>
      <w:r w:rsidR="00E1337D" w:rsidRPr="00EA41DC">
        <w:rPr>
          <w:rStyle w:val="FootnoteReference2"/>
          <w:lang w:val="el-GR"/>
        </w:rPr>
        <w:t xml:space="preserve"> </w:t>
      </w:r>
    </w:p>
    <w:p w14:paraId="7695FA92" w14:textId="77777777" w:rsidR="002F2BED" w:rsidRPr="00EA41DC" w:rsidRDefault="002F2BED" w:rsidP="00AB1DCF">
      <w:pPr>
        <w:pStyle w:val="af6"/>
        <w:rPr>
          <w:lang w:val="el-GR"/>
        </w:rPr>
      </w:pPr>
    </w:p>
    <w:p w14:paraId="6B39115A" w14:textId="77777777" w:rsidR="008338F0" w:rsidRPr="00EA41DC" w:rsidRDefault="003355E7">
      <w:pPr>
        <w:pStyle w:val="2"/>
        <w:numPr>
          <w:ilvl w:val="2"/>
          <w:numId w:val="80"/>
        </w:numPr>
        <w:rPr>
          <w:rFonts w:cs="Tahoma"/>
          <w:color w:val="auto"/>
          <w:lang w:val="el-GR"/>
        </w:rPr>
      </w:pPr>
      <w:bookmarkStart w:id="86" w:name="_Ref496542081"/>
      <w:bookmarkStart w:id="87" w:name="_Toc97194272"/>
      <w:bookmarkStart w:id="88" w:name="_Toc97194422"/>
      <w:bookmarkStart w:id="89" w:name="_Toc193464056"/>
      <w:r w:rsidRPr="00EA41DC">
        <w:rPr>
          <w:rFonts w:cs="Tahoma"/>
          <w:color w:val="auto"/>
          <w:lang w:val="el-GR"/>
        </w:rPr>
        <w:t>Εγγύηση συμμετοχής</w:t>
      </w:r>
      <w:bookmarkEnd w:id="86"/>
      <w:bookmarkEnd w:id="87"/>
      <w:bookmarkEnd w:id="88"/>
      <w:bookmarkEnd w:id="89"/>
    </w:p>
    <w:p w14:paraId="78E80966" w14:textId="77777777" w:rsidR="004C4A99" w:rsidRPr="004C4A99" w:rsidRDefault="003355E7" w:rsidP="004C4A99">
      <w:pPr>
        <w:tabs>
          <w:tab w:val="left" w:pos="1134"/>
        </w:tabs>
        <w:spacing w:before="240"/>
        <w:rPr>
          <w:lang w:val="el-GR"/>
        </w:rPr>
      </w:pPr>
      <w:r w:rsidRPr="00EA41DC">
        <w:rPr>
          <w:rStyle w:val="Heading4Char"/>
          <w:rFonts w:ascii="Tahoma" w:hAnsi="Tahoma" w:cs="Tahoma"/>
          <w:sz w:val="22"/>
          <w:szCs w:val="22"/>
          <w:lang w:val="el-GR"/>
        </w:rPr>
        <w:t>2.2.2.1.</w:t>
      </w:r>
      <w:r w:rsidRPr="00EA41DC">
        <w:rPr>
          <w:b/>
          <w:bCs/>
          <w:lang w:val="el-GR"/>
        </w:rPr>
        <w:t xml:space="preserve"> </w:t>
      </w:r>
      <w:r w:rsidRPr="00EA41DC">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EA41DC">
        <w:rPr>
          <w:lang w:val="el-GR"/>
        </w:rPr>
        <w:t xml:space="preserve"> </w:t>
      </w:r>
      <w:r w:rsidRPr="00EA41DC">
        <w:rPr>
          <w:lang w:val="el-GR"/>
        </w:rPr>
        <w:t>εγγυητική επιστολή συμμετοχής,</w:t>
      </w:r>
      <w:r w:rsidR="00C960CF" w:rsidRPr="00EA41DC">
        <w:rPr>
          <w:lang w:val="el-GR"/>
        </w:rPr>
        <w:t xml:space="preserve"> σύμφωνα με το </w:t>
      </w:r>
      <w:r w:rsidR="00CA543A" w:rsidRPr="00EA41DC">
        <w:rPr>
          <w:lang w:val="el-GR"/>
        </w:rPr>
        <w:t xml:space="preserve">αντίστοιχο </w:t>
      </w:r>
      <w:r w:rsidR="00C960CF" w:rsidRPr="00EA41DC">
        <w:rPr>
          <w:lang w:val="el-GR"/>
        </w:rPr>
        <w:t xml:space="preserve">υπόδειγμα </w:t>
      </w:r>
      <w:r w:rsidR="00CA543A" w:rsidRPr="00EA41DC">
        <w:rPr>
          <w:lang w:val="el-GR"/>
        </w:rPr>
        <w:t>στο</w:t>
      </w:r>
      <w:r w:rsidR="00C960CF" w:rsidRPr="00EA41DC">
        <w:rPr>
          <w:lang w:val="el-GR"/>
        </w:rPr>
        <w:t xml:space="preserve"> </w:t>
      </w:r>
      <w:r w:rsidR="00CA543A" w:rsidRPr="00EA41DC">
        <w:rPr>
          <w:lang w:val="el-GR"/>
        </w:rPr>
        <w:t>«</w:t>
      </w:r>
      <w:r w:rsidR="00CA543A" w:rsidRPr="00EA41DC">
        <w:rPr>
          <w:lang w:val="el-GR"/>
        </w:rPr>
        <w:fldChar w:fldCharType="begin"/>
      </w:r>
      <w:r w:rsidR="00CA543A" w:rsidRPr="00EA41DC">
        <w:rPr>
          <w:lang w:val="el-GR"/>
        </w:rPr>
        <w:instrText xml:space="preserve"> REF _Ref496623895 \h </w:instrText>
      </w:r>
      <w:r w:rsidR="00DF02B0" w:rsidRPr="00EA41DC">
        <w:rPr>
          <w:lang w:val="el-GR"/>
        </w:rPr>
        <w:instrText xml:space="preserve"> \* MERGEFORMAT </w:instrText>
      </w:r>
      <w:r w:rsidR="00CA543A" w:rsidRPr="00EA41DC">
        <w:rPr>
          <w:lang w:val="el-GR"/>
        </w:rPr>
      </w:r>
      <w:r w:rsidR="00CA543A" w:rsidRPr="00EA41DC">
        <w:rPr>
          <w:lang w:val="el-GR"/>
        </w:rPr>
        <w:fldChar w:fldCharType="separate"/>
      </w:r>
      <w:r w:rsidR="004C4A99" w:rsidRPr="00EA41DC">
        <w:rPr>
          <w:lang w:val="el-GR"/>
        </w:rPr>
        <w:br w:type="page"/>
      </w:r>
    </w:p>
    <w:p w14:paraId="075B8B68" w14:textId="173BB770" w:rsidR="00C960CF" w:rsidRPr="00EA41DC" w:rsidRDefault="004C4A99" w:rsidP="00EF1D50">
      <w:pPr>
        <w:tabs>
          <w:tab w:val="left" w:pos="1134"/>
        </w:tabs>
        <w:spacing w:before="240"/>
        <w:rPr>
          <w:lang w:val="el-GR"/>
        </w:rPr>
      </w:pPr>
      <w:r w:rsidRPr="00EA41DC">
        <w:rPr>
          <w:lang w:val="el-GR"/>
        </w:rPr>
        <w:lastRenderedPageBreak/>
        <w:t>ΠΑΡΑΡΤΗΜΑ IΧ – Υποδείγματα Εγγυητικών Επιστολών</w:t>
      </w:r>
      <w:r w:rsidR="00CA543A" w:rsidRPr="00EA41DC">
        <w:rPr>
          <w:lang w:val="el-GR"/>
        </w:rPr>
        <w:fldChar w:fldCharType="end"/>
      </w:r>
      <w:r w:rsidR="00CA543A" w:rsidRPr="00EA41DC">
        <w:rPr>
          <w:lang w:val="el-GR"/>
        </w:rPr>
        <w:t>»</w:t>
      </w:r>
      <w:r w:rsidR="00E1337D" w:rsidRPr="00EA41DC">
        <w:rPr>
          <w:lang w:val="el-GR"/>
        </w:rPr>
        <w:t xml:space="preserve"> </w:t>
      </w:r>
      <w:r w:rsidR="00C960CF" w:rsidRPr="00EA41DC">
        <w:rPr>
          <w:lang w:val="el-GR"/>
        </w:rPr>
        <w:t>της παρούσας</w:t>
      </w:r>
      <w:r w:rsidR="003355E7" w:rsidRPr="00EA41DC">
        <w:rPr>
          <w:lang w:val="el-GR"/>
        </w:rPr>
        <w:t>.</w:t>
      </w:r>
    </w:p>
    <w:p w14:paraId="37E366F6" w14:textId="469D51B6" w:rsidR="00DF0C2D" w:rsidRPr="00EA41DC" w:rsidRDefault="00DF0C2D" w:rsidP="0B7180F5">
      <w:pPr>
        <w:pStyle w:val="aff"/>
        <w:tabs>
          <w:tab w:val="left" w:pos="1134"/>
        </w:tabs>
        <w:spacing w:before="240"/>
        <w:ind w:left="0"/>
        <w:rPr>
          <w:lang w:val="el-GR"/>
        </w:rPr>
      </w:pPr>
      <w:r w:rsidRPr="00EA41DC">
        <w:rPr>
          <w:lang w:val="el-GR"/>
        </w:rPr>
        <w:t xml:space="preserve">Το ποσό της εγγυητικής επιστολής θα πρέπει να καλύπτει σε ευρώ (€) ποσοστό </w:t>
      </w:r>
      <w:r w:rsidR="161BA927" w:rsidRPr="00EA41DC">
        <w:rPr>
          <w:lang w:val="el-GR"/>
        </w:rPr>
        <w:t>2</w:t>
      </w:r>
      <w:r w:rsidRPr="00EA41DC">
        <w:rPr>
          <w:lang w:val="el-GR"/>
        </w:rPr>
        <w:t xml:space="preserve">% του προϋπολογισμού του Έργου (μη συμπεριλαμβανομένου ΦΠΑ), ήτοι ποσό </w:t>
      </w:r>
      <w:r w:rsidR="0EF6AC0B" w:rsidRPr="00EA41DC">
        <w:rPr>
          <w:lang w:val="el-GR"/>
        </w:rPr>
        <w:t xml:space="preserve">είκοσι </w:t>
      </w:r>
      <w:r w:rsidR="009771EB">
        <w:rPr>
          <w:lang w:val="el-GR"/>
        </w:rPr>
        <w:t xml:space="preserve">πέντε </w:t>
      </w:r>
      <w:r w:rsidR="0EF6AC0B" w:rsidRPr="00EA41DC">
        <w:rPr>
          <w:lang w:val="el-GR"/>
        </w:rPr>
        <w:t>χιλιάδ</w:t>
      </w:r>
      <w:r w:rsidR="009771EB">
        <w:rPr>
          <w:lang w:val="el-GR"/>
        </w:rPr>
        <w:t>ων, εννιακοσίων ενενήντα</w:t>
      </w:r>
      <w:r w:rsidR="0EF6AC0B" w:rsidRPr="00EA41DC">
        <w:rPr>
          <w:lang w:val="el-GR"/>
        </w:rPr>
        <w:t xml:space="preserve"> Ευρώ </w:t>
      </w:r>
      <w:r w:rsidRPr="00EA41DC">
        <w:rPr>
          <w:lang w:val="el-GR"/>
        </w:rPr>
        <w:t>(</w:t>
      </w:r>
      <w:r w:rsidR="0011309B" w:rsidRPr="00EA41DC">
        <w:rPr>
          <w:lang w:val="el-GR"/>
        </w:rPr>
        <w:t>2</w:t>
      </w:r>
      <w:r w:rsidR="00AF67DB">
        <w:rPr>
          <w:lang w:val="el-GR"/>
        </w:rPr>
        <w:t>5</w:t>
      </w:r>
      <w:r w:rsidR="0011309B" w:rsidRPr="00EA41DC">
        <w:rPr>
          <w:lang w:val="el-GR"/>
        </w:rPr>
        <w:t>.</w:t>
      </w:r>
      <w:r w:rsidR="00AF67DB">
        <w:rPr>
          <w:lang w:val="el-GR"/>
        </w:rPr>
        <w:t>99</w:t>
      </w:r>
      <w:r w:rsidR="0011309B" w:rsidRPr="00EA41DC">
        <w:rPr>
          <w:lang w:val="el-GR"/>
        </w:rPr>
        <w:t xml:space="preserve">0 </w:t>
      </w:r>
      <w:r w:rsidRPr="00EA41DC">
        <w:rPr>
          <w:lang w:val="el-GR"/>
        </w:rPr>
        <w:t>€ ).</w:t>
      </w:r>
    </w:p>
    <w:p w14:paraId="29F1BA91" w14:textId="77777777" w:rsidR="008338F0" w:rsidRPr="00EA41DC" w:rsidRDefault="003355E7">
      <w:pPr>
        <w:rPr>
          <w:bCs/>
          <w:lang w:val="el-GR"/>
        </w:rPr>
      </w:pPr>
      <w:r w:rsidRPr="00EA41DC">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34F1F81E" w:rsidR="008338F0" w:rsidRPr="00EA41DC" w:rsidRDefault="003355E7" w:rsidP="0B7180F5">
      <w:pPr>
        <w:rPr>
          <w:lang w:val="el-GR"/>
        </w:rPr>
      </w:pPr>
      <w:r w:rsidRPr="00EA41DC">
        <w:rPr>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EA41DC">
        <w:rPr>
          <w:lang w:val="el-GR"/>
        </w:rPr>
        <w:t xml:space="preserve">της παρ. </w:t>
      </w:r>
      <w:r w:rsidR="00061ADD" w:rsidRPr="00EA41DC">
        <w:rPr>
          <w:lang w:val="el-GR"/>
        </w:rPr>
        <w:fldChar w:fldCharType="begin"/>
      </w:r>
      <w:r w:rsidR="00061ADD" w:rsidRPr="00EA41DC">
        <w:rPr>
          <w:lang w:val="el-GR"/>
        </w:rPr>
        <w:instrText xml:space="preserve"> REF _Ref496542431 \r \h </w:instrText>
      </w:r>
      <w:r w:rsidR="00DF02B0" w:rsidRPr="00EA41DC">
        <w:rPr>
          <w:lang w:val="el-GR"/>
        </w:rPr>
        <w:instrText xml:space="preserve"> \* MERGEFORMAT </w:instrText>
      </w:r>
      <w:r w:rsidR="00061ADD" w:rsidRPr="00EA41DC">
        <w:rPr>
          <w:lang w:val="el-GR"/>
        </w:rPr>
      </w:r>
      <w:r w:rsidR="00061ADD" w:rsidRPr="00EA41DC">
        <w:rPr>
          <w:lang w:val="el-GR"/>
        </w:rPr>
        <w:fldChar w:fldCharType="separate"/>
      </w:r>
      <w:r w:rsidR="004C4A99">
        <w:rPr>
          <w:lang w:val="el-GR"/>
        </w:rPr>
        <w:t>2.4.5</w:t>
      </w:r>
      <w:r w:rsidR="00061ADD" w:rsidRPr="00EA41DC">
        <w:rPr>
          <w:lang w:val="el-GR"/>
        </w:rPr>
        <w:fldChar w:fldCharType="end"/>
      </w:r>
      <w:r w:rsidRPr="00EA41DC">
        <w:rPr>
          <w:lang w:val="el-GR"/>
        </w:rPr>
        <w:t xml:space="preserve"> </w:t>
      </w:r>
      <w:r w:rsidR="00C960CF" w:rsidRPr="00EA41DC">
        <w:rPr>
          <w:lang w:val="el-GR"/>
        </w:rPr>
        <w:t xml:space="preserve">«Χρόνος Ισχύος των Προσφορών» </w:t>
      </w:r>
      <w:r w:rsidRPr="00EA41DC">
        <w:rPr>
          <w:lang w:val="el-GR"/>
        </w:rPr>
        <w:t>της παρούσας, άλλως η προσφορά απορρίπτεται. Η αναθέτουσα αρχή μπορεί, πριν τη λήξη της προσφοράς, να ζητ</w:t>
      </w:r>
      <w:r w:rsidR="00E23534" w:rsidRPr="00EA41DC">
        <w:rPr>
          <w:lang w:val="el-GR"/>
        </w:rPr>
        <w:t>εί</w:t>
      </w:r>
      <w:r w:rsidRPr="00EA41DC">
        <w:rPr>
          <w:lang w:val="el-GR"/>
        </w:rPr>
        <w:t xml:space="preserve"> από τ</w:t>
      </w:r>
      <w:r w:rsidR="00730200" w:rsidRPr="00EA41DC">
        <w:rPr>
          <w:lang w:val="el-GR"/>
        </w:rPr>
        <w:t>ους</w:t>
      </w:r>
      <w:r w:rsidRPr="00EA41DC">
        <w:rPr>
          <w:lang w:val="el-GR"/>
        </w:rPr>
        <w:t xml:space="preserve"> προσφέροντ</w:t>
      </w:r>
      <w:r w:rsidR="00730200" w:rsidRPr="00EA41DC">
        <w:rPr>
          <w:lang w:val="el-GR"/>
        </w:rPr>
        <w:t>ες</w:t>
      </w:r>
      <w:r w:rsidRPr="00EA41DC">
        <w:rPr>
          <w:lang w:val="el-GR"/>
        </w:rPr>
        <w:t xml:space="preserve"> να παρατείν</w:t>
      </w:r>
      <w:r w:rsidR="00730200" w:rsidRPr="00EA41DC">
        <w:rPr>
          <w:lang w:val="el-GR"/>
        </w:rPr>
        <w:t>ουν</w:t>
      </w:r>
      <w:r w:rsidRPr="00EA41DC">
        <w:rPr>
          <w:lang w:val="el-GR"/>
        </w:rPr>
        <w:t>, πριν τη λήξη τους, τη διάρκεια ισχύος της προσφοράς και της εγγύησης συμμετοχής.</w:t>
      </w:r>
    </w:p>
    <w:p w14:paraId="43BCC803" w14:textId="3F15F14D" w:rsidR="00CD3B0E" w:rsidRPr="00EA41DC" w:rsidRDefault="00CD3B0E" w:rsidP="00CD3B0E">
      <w:pPr>
        <w:rPr>
          <w:lang w:val="el-GR"/>
        </w:rPr>
      </w:pPr>
      <w:r w:rsidRPr="00EA41DC">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Pr="00EA41DC">
        <w:rPr>
          <w:bCs/>
          <w:lang w:val="el-GR"/>
        </w:rPr>
        <w:fldChar w:fldCharType="begin"/>
      </w:r>
      <w:r w:rsidRPr="00EA41DC">
        <w:rPr>
          <w:bCs/>
          <w:lang w:val="el-GR"/>
        </w:rPr>
        <w:instrText xml:space="preserve"> REF _Ref496542534 \r \h </w:instrText>
      </w:r>
      <w:r w:rsidRPr="00EA41DC">
        <w:rPr>
          <w:bCs/>
          <w:lang w:val="el-GR"/>
        </w:rPr>
      </w:r>
      <w:r w:rsidRPr="00EA41DC">
        <w:rPr>
          <w:bCs/>
          <w:lang w:val="el-GR"/>
        </w:rPr>
        <w:fldChar w:fldCharType="separate"/>
      </w:r>
      <w:r w:rsidR="004C4A99">
        <w:rPr>
          <w:bCs/>
          <w:lang w:val="el-GR"/>
        </w:rPr>
        <w:t>3.1</w:t>
      </w:r>
      <w:r w:rsidRPr="00EA41DC">
        <w:rPr>
          <w:bCs/>
          <w:lang w:val="el-GR"/>
        </w:rPr>
        <w:fldChar w:fldCharType="end"/>
      </w:r>
      <w:r w:rsidRPr="00EA41DC">
        <w:rPr>
          <w:bCs/>
          <w:lang w:val="el-GR"/>
        </w:rPr>
        <w:t xml:space="preserve"> της παρούσας, άλλως η προσφορά απορρίπτεται ως απαράδεκτη, μετά από γνώμη της Επιτροπής Διαγωνισμού.</w:t>
      </w:r>
    </w:p>
    <w:p w14:paraId="3C5200D8" w14:textId="77777777" w:rsidR="00CD3B0E" w:rsidRPr="00EA41DC" w:rsidRDefault="00CD3B0E">
      <w:pPr>
        <w:rPr>
          <w:b/>
          <w:bCs/>
          <w:lang w:val="el-GR"/>
        </w:rPr>
      </w:pPr>
    </w:p>
    <w:p w14:paraId="30F72B92" w14:textId="77777777" w:rsidR="008338F0" w:rsidRPr="00EA41DC" w:rsidRDefault="003355E7" w:rsidP="25B0B5B6">
      <w:pPr>
        <w:pStyle w:val="aff"/>
        <w:tabs>
          <w:tab w:val="left" w:pos="1134"/>
        </w:tabs>
        <w:spacing w:before="240"/>
        <w:ind w:left="0"/>
        <w:rPr>
          <w:lang w:val="el-GR"/>
        </w:rPr>
      </w:pPr>
      <w:r w:rsidRPr="00EA41DC">
        <w:rPr>
          <w:rStyle w:val="Heading4Char"/>
          <w:rFonts w:ascii="Tahoma" w:hAnsi="Tahoma" w:cs="Tahoma"/>
          <w:sz w:val="22"/>
          <w:szCs w:val="22"/>
          <w:lang w:val="el-GR"/>
        </w:rPr>
        <w:t>2.2.2.2.</w:t>
      </w:r>
      <w:r w:rsidRPr="00EA41DC">
        <w:rPr>
          <w:b/>
          <w:bCs/>
          <w:lang w:val="el-GR"/>
        </w:rPr>
        <w:t xml:space="preserve"> </w:t>
      </w:r>
      <w:r w:rsidRPr="00EA41DC">
        <w:rPr>
          <w:lang w:val="el-GR"/>
        </w:rPr>
        <w:t xml:space="preserve">Η εγγύηση συμμετοχής επιστρέφεται στον ανάδοχο με την προσκόμιση της εγγύησης καλής εκτέλεσης. </w:t>
      </w:r>
    </w:p>
    <w:p w14:paraId="154F565C" w14:textId="414469BD" w:rsidR="008338F0" w:rsidRPr="00EA41DC" w:rsidRDefault="003355E7">
      <w:pPr>
        <w:rPr>
          <w:lang w:val="el-GR"/>
        </w:rPr>
      </w:pPr>
      <w:r w:rsidRPr="00EA41DC">
        <w:rPr>
          <w:lang w:val="el-GR"/>
        </w:rPr>
        <w:t>Η εγγύηση συμμετοχής επιστρέφεται στους λοιπούς προσφέροντες</w:t>
      </w:r>
      <w:r w:rsidR="00E87EA9" w:rsidRPr="00EA41DC">
        <w:rPr>
          <w:lang w:val="el-GR"/>
        </w:rPr>
        <w:t xml:space="preserve"> σύμφωνα με τα ειδικότερα οριζόμενα </w:t>
      </w:r>
      <w:r w:rsidR="00CD3B0E" w:rsidRPr="00EA41DC">
        <w:rPr>
          <w:lang w:val="el-GR"/>
        </w:rPr>
        <w:t>στην παρ. 3 του ά</w:t>
      </w:r>
      <w:r w:rsidR="00E87EA9" w:rsidRPr="00EA41DC">
        <w:rPr>
          <w:lang w:val="el-GR"/>
        </w:rPr>
        <w:t>ρθρο</w:t>
      </w:r>
      <w:r w:rsidR="00CD3B0E" w:rsidRPr="00EA41DC">
        <w:rPr>
          <w:lang w:val="el-GR"/>
        </w:rPr>
        <w:t>υ</w:t>
      </w:r>
      <w:r w:rsidR="00E87EA9" w:rsidRPr="00EA41DC">
        <w:rPr>
          <w:lang w:val="el-GR"/>
        </w:rPr>
        <w:t xml:space="preserve"> 72 του ν. 4412/2016.</w:t>
      </w:r>
      <w:r w:rsidR="00E87EA9" w:rsidRPr="00EA41DC">
        <w:rPr>
          <w:rStyle w:val="WW-FootnoteReference17"/>
          <w:lang w:val="el-GR"/>
        </w:rPr>
        <w:t xml:space="preserve"> </w:t>
      </w:r>
      <w:r w:rsidR="00E87EA9" w:rsidRPr="00EA41DC">
        <w:rPr>
          <w:lang w:val="el-GR"/>
        </w:rPr>
        <w:t xml:space="preserve"> </w:t>
      </w:r>
    </w:p>
    <w:p w14:paraId="1FB0C47E" w14:textId="77777777" w:rsidR="00E975FD" w:rsidRPr="00EA41DC" w:rsidRDefault="00FA4CDD">
      <w:pPr>
        <w:rPr>
          <w:lang w:val="el-GR"/>
        </w:rPr>
      </w:pPr>
      <w:r w:rsidRPr="00EA41DC">
        <w:rPr>
          <w:lang w:val="el-GR"/>
        </w:rPr>
        <w:t>μ</w:t>
      </w:r>
      <w:r w:rsidR="00FC1B9E" w:rsidRPr="00EA41DC">
        <w:rPr>
          <w:lang w:val="el-GR"/>
        </w:rPr>
        <w:t>ετά από :</w:t>
      </w:r>
    </w:p>
    <w:p w14:paraId="5B6ECAAC" w14:textId="77777777" w:rsidR="00FC1B9E" w:rsidRPr="00EA41DC" w:rsidRDefault="00FC1B9E" w:rsidP="00821852">
      <w:pPr>
        <w:rPr>
          <w:lang w:val="el-GR"/>
        </w:rPr>
      </w:pPr>
      <w:r w:rsidRPr="00EA41DC">
        <w:rPr>
          <w:rFonts w:hint="eastAsia"/>
          <w:lang w:val="el-GR"/>
        </w:rPr>
        <w:t>αα</w:t>
      </w:r>
      <w:r w:rsidRPr="00EA41DC">
        <w:rPr>
          <w:lang w:val="el-GR"/>
        </w:rPr>
        <w:t xml:space="preserve">) </w:t>
      </w:r>
      <w:r w:rsidRPr="00EA41DC">
        <w:rPr>
          <w:rFonts w:hint="eastAsia"/>
          <w:lang w:val="el-GR"/>
        </w:rPr>
        <w:t>την</w:t>
      </w:r>
      <w:r w:rsidRPr="00EA41DC">
        <w:rPr>
          <w:lang w:val="el-GR"/>
        </w:rPr>
        <w:t xml:space="preserve"> </w:t>
      </w:r>
      <w:r w:rsidRPr="00EA41DC">
        <w:rPr>
          <w:rFonts w:hint="eastAsia"/>
          <w:lang w:val="el-GR"/>
        </w:rPr>
        <w:t>άπρακτη</w:t>
      </w:r>
      <w:r w:rsidRPr="00EA41DC">
        <w:rPr>
          <w:lang w:val="el-GR"/>
        </w:rPr>
        <w:t xml:space="preserve"> </w:t>
      </w:r>
      <w:r w:rsidRPr="00EA41DC">
        <w:rPr>
          <w:rFonts w:hint="eastAsia"/>
          <w:lang w:val="el-GR"/>
        </w:rPr>
        <w:t>πάροδο</w:t>
      </w:r>
      <w:r w:rsidRPr="00EA41DC">
        <w:rPr>
          <w:lang w:val="el-GR"/>
        </w:rPr>
        <w:t xml:space="preserve"> </w:t>
      </w:r>
      <w:r w:rsidRPr="00EA41DC">
        <w:rPr>
          <w:rFonts w:hint="eastAsia"/>
          <w:lang w:val="el-GR"/>
        </w:rPr>
        <w:t>της</w:t>
      </w:r>
      <w:r w:rsidRPr="00EA41DC">
        <w:rPr>
          <w:lang w:val="el-GR"/>
        </w:rPr>
        <w:t xml:space="preserve"> </w:t>
      </w:r>
      <w:r w:rsidRPr="00EA41DC">
        <w:rPr>
          <w:rFonts w:hint="eastAsia"/>
          <w:lang w:val="el-GR"/>
        </w:rPr>
        <w:t>προθεσμίας</w:t>
      </w:r>
      <w:r w:rsidRPr="00EA41DC">
        <w:rPr>
          <w:lang w:val="el-GR"/>
        </w:rPr>
        <w:t xml:space="preserve"> </w:t>
      </w:r>
      <w:r w:rsidRPr="00EA41DC">
        <w:rPr>
          <w:rFonts w:hint="eastAsia"/>
          <w:lang w:val="el-GR"/>
        </w:rPr>
        <w:t>άσκησης</w:t>
      </w:r>
      <w:r w:rsidRPr="00EA41DC">
        <w:rPr>
          <w:lang w:val="el-GR"/>
        </w:rPr>
        <w:t xml:space="preserve"> </w:t>
      </w:r>
      <w:r w:rsidRPr="00EA41DC">
        <w:rPr>
          <w:rFonts w:hint="eastAsia"/>
          <w:lang w:val="el-GR"/>
        </w:rPr>
        <w:t>ενδικοφανούς</w:t>
      </w:r>
      <w:r w:rsidRPr="00EA41DC">
        <w:rPr>
          <w:lang w:val="el-GR"/>
        </w:rPr>
        <w:t xml:space="preserve"> </w:t>
      </w:r>
      <w:r w:rsidRPr="00EA41DC">
        <w:rPr>
          <w:rFonts w:hint="eastAsia"/>
          <w:lang w:val="el-GR"/>
        </w:rPr>
        <w:t>προσφυγής</w:t>
      </w:r>
      <w:r w:rsidRPr="00EA41DC">
        <w:rPr>
          <w:lang w:val="el-GR"/>
        </w:rPr>
        <w:t xml:space="preserve"> </w:t>
      </w:r>
      <w:r w:rsidRPr="00EA41DC">
        <w:rPr>
          <w:rFonts w:hint="eastAsia"/>
          <w:lang w:val="el-GR"/>
        </w:rPr>
        <w:t>ή</w:t>
      </w:r>
      <w:r w:rsidRPr="00EA41DC">
        <w:rPr>
          <w:lang w:val="el-GR"/>
        </w:rPr>
        <w:t xml:space="preserve"> </w:t>
      </w:r>
      <w:r w:rsidRPr="00EA41DC">
        <w:rPr>
          <w:rFonts w:hint="eastAsia"/>
          <w:lang w:val="el-GR"/>
        </w:rPr>
        <w:t>την</w:t>
      </w:r>
      <w:r w:rsidRPr="00EA41DC">
        <w:rPr>
          <w:lang w:val="el-GR"/>
        </w:rPr>
        <w:t xml:space="preserve"> </w:t>
      </w:r>
      <w:r w:rsidRPr="00EA41DC">
        <w:rPr>
          <w:rFonts w:hint="eastAsia"/>
          <w:lang w:val="el-GR"/>
        </w:rPr>
        <w:t>έκδοση</w:t>
      </w:r>
      <w:r w:rsidRPr="00EA41DC">
        <w:rPr>
          <w:lang w:val="el-GR"/>
        </w:rPr>
        <w:t xml:space="preserve"> </w:t>
      </w:r>
      <w:r w:rsidRPr="00EA41DC">
        <w:rPr>
          <w:rFonts w:hint="eastAsia"/>
          <w:lang w:val="el-GR"/>
        </w:rPr>
        <w:t>απόφασης</w:t>
      </w:r>
      <w:r w:rsidRPr="00EA41DC">
        <w:rPr>
          <w:lang w:val="el-GR"/>
        </w:rPr>
        <w:t xml:space="preserve"> </w:t>
      </w:r>
      <w:r w:rsidRPr="00EA41DC">
        <w:rPr>
          <w:rFonts w:hint="eastAsia"/>
          <w:lang w:val="el-GR"/>
        </w:rPr>
        <w:t>επί</w:t>
      </w:r>
      <w:r w:rsidRPr="00EA41DC">
        <w:rPr>
          <w:lang w:val="el-GR"/>
        </w:rPr>
        <w:t xml:space="preserve"> </w:t>
      </w:r>
      <w:r w:rsidRPr="00EA41DC">
        <w:rPr>
          <w:rFonts w:hint="eastAsia"/>
          <w:lang w:val="el-GR"/>
        </w:rPr>
        <w:t>ασκηθείσας</w:t>
      </w:r>
      <w:r w:rsidRPr="00EA41DC">
        <w:rPr>
          <w:lang w:val="el-GR"/>
        </w:rPr>
        <w:t xml:space="preserve"> </w:t>
      </w:r>
      <w:r w:rsidRPr="00EA41DC">
        <w:rPr>
          <w:rFonts w:hint="eastAsia"/>
          <w:lang w:val="el-GR"/>
        </w:rPr>
        <w:t>προσφυγής</w:t>
      </w:r>
      <w:r w:rsidRPr="00EA41DC">
        <w:rPr>
          <w:lang w:val="el-GR"/>
        </w:rPr>
        <w:t xml:space="preserve"> </w:t>
      </w:r>
      <w:r w:rsidRPr="00EA41DC">
        <w:rPr>
          <w:rFonts w:hint="eastAsia"/>
          <w:lang w:val="el-GR"/>
        </w:rPr>
        <w:t>κατά</w:t>
      </w:r>
      <w:r w:rsidRPr="00EA41DC">
        <w:rPr>
          <w:lang w:val="el-GR"/>
        </w:rPr>
        <w:t xml:space="preserve"> </w:t>
      </w:r>
      <w:r w:rsidRPr="00EA41DC">
        <w:rPr>
          <w:rFonts w:hint="eastAsia"/>
          <w:lang w:val="el-GR"/>
        </w:rPr>
        <w:t>της</w:t>
      </w:r>
      <w:r w:rsidRPr="00EA41DC">
        <w:rPr>
          <w:lang w:val="el-GR"/>
        </w:rPr>
        <w:t xml:space="preserve"> </w:t>
      </w:r>
      <w:r w:rsidRPr="00EA41DC">
        <w:rPr>
          <w:rFonts w:hint="eastAsia"/>
          <w:lang w:val="el-GR"/>
        </w:rPr>
        <w:t>απόφασης</w:t>
      </w:r>
      <w:r w:rsidRPr="00EA41DC">
        <w:rPr>
          <w:lang w:val="el-GR"/>
        </w:rPr>
        <w:t xml:space="preserve"> </w:t>
      </w:r>
      <w:r w:rsidRPr="00EA41DC">
        <w:rPr>
          <w:rFonts w:hint="eastAsia"/>
          <w:lang w:val="el-GR"/>
        </w:rPr>
        <w:t>κατακύρωσης</w:t>
      </w:r>
      <w:r w:rsidRPr="00EA41DC">
        <w:rPr>
          <w:lang w:val="el-GR"/>
        </w:rPr>
        <w:t>,</w:t>
      </w:r>
    </w:p>
    <w:p w14:paraId="44620B77" w14:textId="77777777" w:rsidR="00FC1B9E" w:rsidRPr="00EA41DC" w:rsidRDefault="00FC1B9E" w:rsidP="00821852">
      <w:pPr>
        <w:rPr>
          <w:lang w:val="el-GR"/>
        </w:rPr>
      </w:pPr>
      <w:r w:rsidRPr="00EA41DC">
        <w:rPr>
          <w:rFonts w:hint="eastAsia"/>
          <w:lang w:val="el-GR"/>
        </w:rPr>
        <w:t>ββ</w:t>
      </w:r>
      <w:r w:rsidRPr="00EA41DC">
        <w:rPr>
          <w:lang w:val="el-GR"/>
        </w:rPr>
        <w:t xml:space="preserve">) </w:t>
      </w:r>
      <w:r w:rsidRPr="00EA41DC">
        <w:rPr>
          <w:rFonts w:hint="eastAsia"/>
          <w:lang w:val="el-GR"/>
        </w:rPr>
        <w:t>την</w:t>
      </w:r>
      <w:r w:rsidRPr="00EA41DC">
        <w:rPr>
          <w:lang w:val="el-GR"/>
        </w:rPr>
        <w:t xml:space="preserve"> </w:t>
      </w:r>
      <w:r w:rsidRPr="00EA41DC">
        <w:rPr>
          <w:rFonts w:hint="eastAsia"/>
          <w:lang w:val="el-GR"/>
        </w:rPr>
        <w:t>άπρακτη</w:t>
      </w:r>
      <w:r w:rsidRPr="00EA41DC">
        <w:rPr>
          <w:lang w:val="el-GR"/>
        </w:rPr>
        <w:t xml:space="preserve"> </w:t>
      </w:r>
      <w:r w:rsidRPr="00EA41DC">
        <w:rPr>
          <w:rFonts w:hint="eastAsia"/>
          <w:lang w:val="el-GR"/>
        </w:rPr>
        <w:t>πάροδο</w:t>
      </w:r>
      <w:r w:rsidRPr="00EA41DC">
        <w:rPr>
          <w:lang w:val="el-GR"/>
        </w:rPr>
        <w:t xml:space="preserve"> </w:t>
      </w:r>
      <w:r w:rsidRPr="00EA41DC">
        <w:rPr>
          <w:rFonts w:hint="eastAsia"/>
          <w:lang w:val="el-GR"/>
        </w:rPr>
        <w:t>της</w:t>
      </w:r>
      <w:r w:rsidRPr="00EA41DC">
        <w:rPr>
          <w:lang w:val="el-GR"/>
        </w:rPr>
        <w:t xml:space="preserve"> </w:t>
      </w:r>
      <w:r w:rsidRPr="00EA41DC">
        <w:rPr>
          <w:rFonts w:hint="eastAsia"/>
          <w:lang w:val="el-GR"/>
        </w:rPr>
        <w:t>προθεσμίας</w:t>
      </w:r>
      <w:r w:rsidRPr="00EA41DC">
        <w:rPr>
          <w:lang w:val="el-GR"/>
        </w:rPr>
        <w:t xml:space="preserve"> </w:t>
      </w:r>
      <w:r w:rsidRPr="00EA41DC">
        <w:rPr>
          <w:rFonts w:hint="eastAsia"/>
          <w:lang w:val="el-GR"/>
        </w:rPr>
        <w:t>άσκησης</w:t>
      </w:r>
      <w:r w:rsidRPr="00EA41DC">
        <w:rPr>
          <w:lang w:val="el-GR"/>
        </w:rPr>
        <w:t xml:space="preserve"> </w:t>
      </w:r>
      <w:r w:rsidRPr="00EA41DC">
        <w:rPr>
          <w:rFonts w:hint="eastAsia"/>
          <w:lang w:val="el-GR"/>
        </w:rPr>
        <w:t>ενδίκων</w:t>
      </w:r>
      <w:r w:rsidRPr="00EA41DC">
        <w:rPr>
          <w:lang w:val="el-GR"/>
        </w:rPr>
        <w:t xml:space="preserve"> </w:t>
      </w:r>
      <w:r w:rsidRPr="00EA41DC">
        <w:rPr>
          <w:rFonts w:hint="eastAsia"/>
          <w:lang w:val="el-GR"/>
        </w:rPr>
        <w:t>βοηθημάτων</w:t>
      </w:r>
      <w:r w:rsidRPr="00EA41DC">
        <w:rPr>
          <w:lang w:val="el-GR"/>
        </w:rPr>
        <w:t xml:space="preserve"> </w:t>
      </w:r>
      <w:r w:rsidRPr="00EA41DC">
        <w:rPr>
          <w:rFonts w:hint="eastAsia"/>
          <w:lang w:val="el-GR"/>
        </w:rPr>
        <w:t>προσωρινής</w:t>
      </w:r>
      <w:r w:rsidRPr="00EA41DC">
        <w:rPr>
          <w:lang w:val="el-GR"/>
        </w:rPr>
        <w:t xml:space="preserve"> </w:t>
      </w:r>
      <w:r w:rsidRPr="00EA41DC">
        <w:rPr>
          <w:rFonts w:hint="eastAsia"/>
          <w:lang w:val="el-GR"/>
        </w:rPr>
        <w:t>δικαστικής</w:t>
      </w:r>
      <w:r w:rsidRPr="00EA41DC">
        <w:rPr>
          <w:lang w:val="el-GR"/>
        </w:rPr>
        <w:t xml:space="preserve"> </w:t>
      </w:r>
      <w:r w:rsidRPr="00EA41DC">
        <w:rPr>
          <w:rFonts w:hint="eastAsia"/>
          <w:lang w:val="el-GR"/>
        </w:rPr>
        <w:t>προστασίας</w:t>
      </w:r>
      <w:r w:rsidRPr="00EA41DC">
        <w:rPr>
          <w:lang w:val="el-GR"/>
        </w:rPr>
        <w:t xml:space="preserve"> </w:t>
      </w:r>
      <w:r w:rsidRPr="00EA41DC">
        <w:rPr>
          <w:rFonts w:hint="eastAsia"/>
          <w:lang w:val="el-GR"/>
        </w:rPr>
        <w:t>ή</w:t>
      </w:r>
      <w:r w:rsidRPr="00EA41DC">
        <w:rPr>
          <w:lang w:val="el-GR"/>
        </w:rPr>
        <w:t xml:space="preserve"> </w:t>
      </w:r>
      <w:r w:rsidRPr="00EA41DC">
        <w:rPr>
          <w:rFonts w:hint="eastAsia"/>
          <w:lang w:val="el-GR"/>
        </w:rPr>
        <w:t>την</w:t>
      </w:r>
      <w:r w:rsidRPr="00EA41DC">
        <w:rPr>
          <w:lang w:val="el-GR"/>
        </w:rPr>
        <w:t xml:space="preserve"> </w:t>
      </w:r>
      <w:r w:rsidRPr="00EA41DC">
        <w:rPr>
          <w:rFonts w:hint="eastAsia"/>
          <w:lang w:val="el-GR"/>
        </w:rPr>
        <w:t>έκδοση</w:t>
      </w:r>
      <w:r w:rsidRPr="00EA41DC">
        <w:rPr>
          <w:lang w:val="el-GR"/>
        </w:rPr>
        <w:t xml:space="preserve"> </w:t>
      </w:r>
      <w:r w:rsidRPr="00EA41DC">
        <w:rPr>
          <w:rFonts w:hint="eastAsia"/>
          <w:lang w:val="el-GR"/>
        </w:rPr>
        <w:t>απόφασης</w:t>
      </w:r>
      <w:r w:rsidRPr="00EA41DC">
        <w:rPr>
          <w:lang w:val="el-GR"/>
        </w:rPr>
        <w:t xml:space="preserve"> </w:t>
      </w:r>
      <w:r w:rsidRPr="00EA41DC">
        <w:rPr>
          <w:rFonts w:hint="eastAsia"/>
          <w:lang w:val="el-GR"/>
        </w:rPr>
        <w:t>επ’</w:t>
      </w:r>
      <w:r w:rsidRPr="00EA41DC">
        <w:rPr>
          <w:lang w:val="el-GR"/>
        </w:rPr>
        <w:t xml:space="preserve"> </w:t>
      </w:r>
      <w:r w:rsidRPr="00EA41DC">
        <w:rPr>
          <w:rFonts w:hint="eastAsia"/>
          <w:lang w:val="el-GR"/>
        </w:rPr>
        <w:t>αυτών</w:t>
      </w:r>
      <w:r w:rsidRPr="00EA41DC">
        <w:rPr>
          <w:lang w:val="el-GR"/>
        </w:rPr>
        <w:t>,</w:t>
      </w:r>
    </w:p>
    <w:p w14:paraId="005EAC0D" w14:textId="77777777" w:rsidR="00FC1B9E" w:rsidRPr="00EA41DC" w:rsidRDefault="00FC1B9E" w:rsidP="00821852">
      <w:pPr>
        <w:rPr>
          <w:lang w:val="el-GR"/>
        </w:rPr>
      </w:pPr>
      <w:r w:rsidRPr="00EA41DC">
        <w:rPr>
          <w:rFonts w:hint="eastAsia"/>
          <w:lang w:val="el-GR"/>
        </w:rPr>
        <w:t>γγ</w:t>
      </w:r>
      <w:r w:rsidRPr="00EA41DC">
        <w:rPr>
          <w:lang w:val="el-GR"/>
        </w:rPr>
        <w:t xml:space="preserve">) </w:t>
      </w:r>
      <w:r w:rsidRPr="00EA41DC">
        <w:rPr>
          <w:rFonts w:hint="eastAsia"/>
          <w:lang w:val="el-GR"/>
        </w:rPr>
        <w:t>την</w:t>
      </w:r>
      <w:r w:rsidRPr="00EA41DC">
        <w:rPr>
          <w:lang w:val="el-GR"/>
        </w:rPr>
        <w:t xml:space="preserve"> </w:t>
      </w:r>
      <w:r w:rsidRPr="00EA41DC">
        <w:rPr>
          <w:rFonts w:hint="eastAsia"/>
          <w:lang w:val="el-GR"/>
        </w:rPr>
        <w:t>ολοκλήρωση</w:t>
      </w:r>
      <w:r w:rsidRPr="00EA41DC">
        <w:rPr>
          <w:lang w:val="el-GR"/>
        </w:rPr>
        <w:t xml:space="preserve"> </w:t>
      </w:r>
      <w:r w:rsidRPr="00EA41DC">
        <w:rPr>
          <w:rFonts w:hint="eastAsia"/>
          <w:lang w:val="el-GR"/>
        </w:rPr>
        <w:t>του</w:t>
      </w:r>
      <w:r w:rsidRPr="00EA41DC">
        <w:rPr>
          <w:lang w:val="el-GR"/>
        </w:rPr>
        <w:t xml:space="preserve"> </w:t>
      </w:r>
      <w:r w:rsidRPr="00EA41DC">
        <w:rPr>
          <w:rFonts w:hint="eastAsia"/>
          <w:lang w:val="el-GR"/>
        </w:rPr>
        <w:t>προσυμβατικού</w:t>
      </w:r>
      <w:r w:rsidRPr="00EA41DC">
        <w:rPr>
          <w:lang w:val="el-GR"/>
        </w:rPr>
        <w:t xml:space="preserve"> </w:t>
      </w:r>
      <w:r w:rsidRPr="00EA41DC">
        <w:rPr>
          <w:rFonts w:hint="eastAsia"/>
          <w:lang w:val="el-GR"/>
        </w:rPr>
        <w:t>ελέγχου</w:t>
      </w:r>
      <w:r w:rsidRPr="00EA41DC">
        <w:rPr>
          <w:lang w:val="el-GR"/>
        </w:rPr>
        <w:t xml:space="preserve"> </w:t>
      </w:r>
      <w:r w:rsidRPr="00EA41DC">
        <w:rPr>
          <w:rFonts w:hint="eastAsia"/>
          <w:lang w:val="el-GR"/>
        </w:rPr>
        <w:t>από</w:t>
      </w:r>
      <w:r w:rsidRPr="00EA41DC">
        <w:rPr>
          <w:lang w:val="el-GR"/>
        </w:rPr>
        <w:t xml:space="preserve"> </w:t>
      </w:r>
      <w:r w:rsidRPr="00EA41DC">
        <w:rPr>
          <w:rFonts w:hint="eastAsia"/>
          <w:lang w:val="el-GR"/>
        </w:rPr>
        <w:t>το</w:t>
      </w:r>
      <w:r w:rsidRPr="00EA41DC">
        <w:rPr>
          <w:lang w:val="el-GR"/>
        </w:rPr>
        <w:t xml:space="preserve"> </w:t>
      </w:r>
      <w:r w:rsidRPr="00EA41DC">
        <w:rPr>
          <w:rFonts w:hint="eastAsia"/>
          <w:lang w:val="el-GR"/>
        </w:rPr>
        <w:t>Ελεγκτικό</w:t>
      </w:r>
      <w:r w:rsidRPr="00EA41DC">
        <w:rPr>
          <w:lang w:val="el-GR"/>
        </w:rPr>
        <w:t xml:space="preserve"> </w:t>
      </w:r>
      <w:r w:rsidRPr="00EA41DC">
        <w:rPr>
          <w:rFonts w:hint="eastAsia"/>
          <w:lang w:val="el-GR"/>
        </w:rPr>
        <w:t>Συνέδριο</w:t>
      </w:r>
      <w:r w:rsidRPr="00EA41DC">
        <w:rPr>
          <w:lang w:val="el-GR"/>
        </w:rPr>
        <w:t xml:space="preserve">, </w:t>
      </w:r>
      <w:r w:rsidRPr="00EA41DC">
        <w:rPr>
          <w:rFonts w:hint="eastAsia"/>
          <w:lang w:val="el-GR"/>
        </w:rPr>
        <w:t>σύμφωνα</w:t>
      </w:r>
      <w:r w:rsidRPr="00EA41DC">
        <w:rPr>
          <w:lang w:val="el-GR"/>
        </w:rPr>
        <w:t xml:space="preserve"> </w:t>
      </w:r>
      <w:r w:rsidRPr="00EA41DC">
        <w:rPr>
          <w:rFonts w:hint="eastAsia"/>
          <w:lang w:val="el-GR"/>
        </w:rPr>
        <w:t>με</w:t>
      </w:r>
      <w:r w:rsidRPr="00EA41DC">
        <w:rPr>
          <w:lang w:val="el-GR"/>
        </w:rPr>
        <w:t xml:space="preserve"> </w:t>
      </w:r>
      <w:r w:rsidRPr="00EA41DC">
        <w:rPr>
          <w:rFonts w:hint="eastAsia"/>
          <w:lang w:val="el-GR"/>
        </w:rPr>
        <w:t>τα</w:t>
      </w:r>
      <w:r w:rsidRPr="00EA41DC">
        <w:rPr>
          <w:lang w:val="el-GR"/>
        </w:rPr>
        <w:t xml:space="preserve"> </w:t>
      </w:r>
      <w:r w:rsidRPr="00EA41DC">
        <w:rPr>
          <w:rFonts w:hint="eastAsia"/>
          <w:lang w:val="el-GR"/>
        </w:rPr>
        <w:t>άρθρα</w:t>
      </w:r>
      <w:r w:rsidRPr="00EA41DC">
        <w:rPr>
          <w:lang w:val="el-GR"/>
        </w:rPr>
        <w:t xml:space="preserve"> 324 </w:t>
      </w:r>
      <w:r w:rsidRPr="00EA41DC">
        <w:rPr>
          <w:rFonts w:hint="eastAsia"/>
          <w:lang w:val="el-GR"/>
        </w:rPr>
        <w:t>έως</w:t>
      </w:r>
      <w:r w:rsidRPr="00EA41DC">
        <w:rPr>
          <w:lang w:val="el-GR"/>
        </w:rPr>
        <w:t xml:space="preserve"> 327 </w:t>
      </w:r>
      <w:r w:rsidRPr="00EA41DC">
        <w:rPr>
          <w:rFonts w:hint="eastAsia"/>
          <w:lang w:val="el-GR"/>
        </w:rPr>
        <w:t>του</w:t>
      </w:r>
      <w:r w:rsidRPr="00EA41DC">
        <w:rPr>
          <w:lang w:val="el-GR"/>
        </w:rPr>
        <w:t xml:space="preserve"> </w:t>
      </w:r>
      <w:r w:rsidRPr="00EA41DC">
        <w:rPr>
          <w:rFonts w:hint="eastAsia"/>
          <w:lang w:val="el-GR"/>
        </w:rPr>
        <w:t>ν</w:t>
      </w:r>
      <w:r w:rsidRPr="00EA41DC">
        <w:rPr>
          <w:lang w:val="el-GR"/>
        </w:rPr>
        <w:t>. 4700/2020 (</w:t>
      </w:r>
      <w:r w:rsidRPr="00EA41DC">
        <w:rPr>
          <w:rFonts w:hint="eastAsia"/>
          <w:lang w:val="el-GR"/>
        </w:rPr>
        <w:t>Α’</w:t>
      </w:r>
      <w:r w:rsidRPr="00EA41DC">
        <w:rPr>
          <w:lang w:val="el-GR"/>
        </w:rPr>
        <w:t xml:space="preserve"> 127), </w:t>
      </w:r>
      <w:r w:rsidRPr="00EA41DC">
        <w:rPr>
          <w:rFonts w:hint="eastAsia"/>
          <w:lang w:val="el-GR"/>
        </w:rPr>
        <w:t>εφόσον</w:t>
      </w:r>
      <w:r w:rsidRPr="00EA41DC">
        <w:rPr>
          <w:lang w:val="el-GR"/>
        </w:rPr>
        <w:t xml:space="preserve"> </w:t>
      </w:r>
      <w:r w:rsidRPr="00EA41DC">
        <w:rPr>
          <w:rFonts w:hint="eastAsia"/>
          <w:lang w:val="el-GR"/>
        </w:rPr>
        <w:t>απαιτείται</w:t>
      </w:r>
      <w:r w:rsidRPr="00EA41DC">
        <w:rPr>
          <w:lang w:val="el-GR"/>
        </w:rPr>
        <w:t>.</w:t>
      </w:r>
    </w:p>
    <w:p w14:paraId="4AFB1DB4" w14:textId="77777777" w:rsidR="00FC1B9E" w:rsidRPr="00EA41DC" w:rsidRDefault="00FC1B9E" w:rsidP="00821852">
      <w:pPr>
        <w:rPr>
          <w:lang w:val="el-GR"/>
        </w:rPr>
      </w:pPr>
      <w:r w:rsidRPr="00EA41DC">
        <w:rPr>
          <w:rFonts w:hint="eastAsia"/>
          <w:lang w:val="el-GR"/>
        </w:rPr>
        <w:t>Για</w:t>
      </w:r>
      <w:r w:rsidRPr="00EA41DC">
        <w:rPr>
          <w:lang w:val="el-GR"/>
        </w:rPr>
        <w:t xml:space="preserve"> </w:t>
      </w:r>
      <w:r w:rsidRPr="00EA41DC">
        <w:rPr>
          <w:rFonts w:hint="eastAsia"/>
          <w:lang w:val="el-GR"/>
        </w:rPr>
        <w:t>τα</w:t>
      </w:r>
      <w:r w:rsidRPr="00EA41DC">
        <w:rPr>
          <w:lang w:val="el-GR"/>
        </w:rPr>
        <w:t xml:space="preserve"> </w:t>
      </w:r>
      <w:r w:rsidRPr="00EA41DC">
        <w:rPr>
          <w:rFonts w:hint="eastAsia"/>
          <w:lang w:val="el-GR"/>
        </w:rPr>
        <w:t>προηγούμενα</w:t>
      </w:r>
      <w:r w:rsidRPr="00EA41DC">
        <w:rPr>
          <w:lang w:val="el-GR"/>
        </w:rPr>
        <w:t xml:space="preserve"> </w:t>
      </w:r>
      <w:r w:rsidRPr="00EA41DC">
        <w:rPr>
          <w:rFonts w:hint="eastAsia"/>
          <w:lang w:val="el-GR"/>
        </w:rPr>
        <w:t>στάδια</w:t>
      </w:r>
      <w:r w:rsidRPr="00EA41DC">
        <w:rPr>
          <w:lang w:val="el-GR"/>
        </w:rPr>
        <w:t xml:space="preserve"> </w:t>
      </w:r>
      <w:r w:rsidRPr="00EA41DC">
        <w:rPr>
          <w:rFonts w:hint="eastAsia"/>
          <w:lang w:val="el-GR"/>
        </w:rPr>
        <w:t>της</w:t>
      </w:r>
      <w:r w:rsidRPr="00EA41DC">
        <w:rPr>
          <w:lang w:val="el-GR"/>
        </w:rPr>
        <w:t xml:space="preserve"> </w:t>
      </w:r>
      <w:r w:rsidRPr="00EA41DC">
        <w:rPr>
          <w:rFonts w:hint="eastAsia"/>
          <w:lang w:val="el-GR"/>
        </w:rPr>
        <w:t>κατακύρωσης</w:t>
      </w:r>
      <w:r w:rsidRPr="00EA41DC">
        <w:rPr>
          <w:lang w:val="el-GR"/>
        </w:rPr>
        <w:t xml:space="preserve"> </w:t>
      </w:r>
      <w:r w:rsidRPr="00EA41DC">
        <w:rPr>
          <w:rFonts w:hint="eastAsia"/>
          <w:lang w:val="el-GR"/>
        </w:rPr>
        <w:t>η</w:t>
      </w:r>
      <w:r w:rsidRPr="00EA41DC">
        <w:rPr>
          <w:lang w:val="el-GR"/>
        </w:rPr>
        <w:t xml:space="preserve"> </w:t>
      </w:r>
      <w:r w:rsidRPr="00EA41DC">
        <w:rPr>
          <w:rFonts w:hint="eastAsia"/>
          <w:lang w:val="el-GR"/>
        </w:rPr>
        <w:t>εγγύηση</w:t>
      </w:r>
      <w:r w:rsidRPr="00EA41DC">
        <w:rPr>
          <w:lang w:val="el-GR"/>
        </w:rPr>
        <w:t xml:space="preserve"> </w:t>
      </w:r>
      <w:r w:rsidRPr="00EA41DC">
        <w:rPr>
          <w:rFonts w:hint="eastAsia"/>
          <w:lang w:val="el-GR"/>
        </w:rPr>
        <w:t>συμμετοχής</w:t>
      </w:r>
      <w:r w:rsidRPr="00EA41DC">
        <w:rPr>
          <w:lang w:val="el-GR"/>
        </w:rPr>
        <w:t xml:space="preserve"> </w:t>
      </w:r>
      <w:r w:rsidRPr="00EA41DC">
        <w:rPr>
          <w:rFonts w:hint="eastAsia"/>
          <w:lang w:val="el-GR"/>
        </w:rPr>
        <w:t>επιστρέφεται</w:t>
      </w:r>
      <w:r w:rsidRPr="00EA41DC">
        <w:rPr>
          <w:lang w:val="el-GR"/>
        </w:rPr>
        <w:t xml:space="preserve"> </w:t>
      </w:r>
      <w:r w:rsidRPr="00EA41DC">
        <w:rPr>
          <w:rFonts w:hint="eastAsia"/>
          <w:lang w:val="el-GR"/>
        </w:rPr>
        <w:t>στους</w:t>
      </w:r>
      <w:r w:rsidRPr="00EA41DC">
        <w:rPr>
          <w:lang w:val="el-GR"/>
        </w:rPr>
        <w:t xml:space="preserve"> </w:t>
      </w:r>
      <w:r w:rsidRPr="00EA41DC">
        <w:rPr>
          <w:rFonts w:hint="eastAsia"/>
          <w:lang w:val="el-GR"/>
        </w:rPr>
        <w:t>συμμετέχοντες</w:t>
      </w:r>
      <w:r w:rsidRPr="00EA41DC">
        <w:rPr>
          <w:lang w:val="el-GR"/>
        </w:rPr>
        <w:t xml:space="preserve"> </w:t>
      </w:r>
      <w:r w:rsidRPr="00EA41DC">
        <w:rPr>
          <w:rFonts w:hint="eastAsia"/>
          <w:lang w:val="el-GR"/>
        </w:rPr>
        <w:t>σε</w:t>
      </w:r>
      <w:r w:rsidRPr="00EA41DC">
        <w:rPr>
          <w:lang w:val="el-GR"/>
        </w:rPr>
        <w:t xml:space="preserve"> </w:t>
      </w:r>
      <w:r w:rsidRPr="00EA41DC">
        <w:rPr>
          <w:rFonts w:hint="eastAsia"/>
          <w:lang w:val="el-GR"/>
        </w:rPr>
        <w:t>περίπτωση</w:t>
      </w:r>
      <w:r w:rsidRPr="00EA41DC">
        <w:rPr>
          <w:lang w:val="el-GR"/>
        </w:rPr>
        <w:t>:</w:t>
      </w:r>
    </w:p>
    <w:p w14:paraId="1EAF57F6" w14:textId="77777777" w:rsidR="00FC1B9E" w:rsidRPr="00EA41DC" w:rsidRDefault="00FC1B9E" w:rsidP="00821852">
      <w:pPr>
        <w:rPr>
          <w:lang w:val="el-GR"/>
        </w:rPr>
      </w:pPr>
      <w:r w:rsidRPr="00EA41DC">
        <w:rPr>
          <w:rFonts w:hint="eastAsia"/>
          <w:lang w:val="el-GR"/>
        </w:rPr>
        <w:t>α</w:t>
      </w:r>
      <w:r w:rsidRPr="00EA41DC">
        <w:rPr>
          <w:lang w:val="el-GR"/>
        </w:rPr>
        <w:t xml:space="preserve">) </w:t>
      </w:r>
      <w:r w:rsidRPr="00EA41DC">
        <w:rPr>
          <w:rFonts w:hint="eastAsia"/>
          <w:lang w:val="el-GR"/>
        </w:rPr>
        <w:t>λήξης</w:t>
      </w:r>
      <w:r w:rsidRPr="00EA41DC">
        <w:rPr>
          <w:lang w:val="el-GR"/>
        </w:rPr>
        <w:t xml:space="preserve"> </w:t>
      </w:r>
      <w:r w:rsidRPr="00EA41DC">
        <w:rPr>
          <w:rFonts w:hint="eastAsia"/>
          <w:lang w:val="el-GR"/>
        </w:rPr>
        <w:t>του</w:t>
      </w:r>
      <w:r w:rsidRPr="00EA41DC">
        <w:rPr>
          <w:lang w:val="el-GR"/>
        </w:rPr>
        <w:t xml:space="preserve"> </w:t>
      </w:r>
      <w:r w:rsidRPr="00EA41DC">
        <w:rPr>
          <w:rFonts w:hint="eastAsia"/>
          <w:lang w:val="el-GR"/>
        </w:rPr>
        <w:t>χρόνου</w:t>
      </w:r>
      <w:r w:rsidRPr="00EA41DC">
        <w:rPr>
          <w:lang w:val="el-GR"/>
        </w:rPr>
        <w:t xml:space="preserve"> </w:t>
      </w:r>
      <w:r w:rsidRPr="00EA41DC">
        <w:rPr>
          <w:rFonts w:hint="eastAsia"/>
          <w:lang w:val="el-GR"/>
        </w:rPr>
        <w:t>ισχύος</w:t>
      </w:r>
      <w:r w:rsidRPr="00EA41DC">
        <w:rPr>
          <w:lang w:val="el-GR"/>
        </w:rPr>
        <w:t xml:space="preserve"> </w:t>
      </w:r>
      <w:r w:rsidRPr="00EA41DC">
        <w:rPr>
          <w:rFonts w:hint="eastAsia"/>
          <w:lang w:val="el-GR"/>
        </w:rPr>
        <w:t>της</w:t>
      </w:r>
      <w:r w:rsidRPr="00EA41DC">
        <w:rPr>
          <w:lang w:val="el-GR"/>
        </w:rPr>
        <w:t xml:space="preserve"> </w:t>
      </w:r>
      <w:r w:rsidRPr="00EA41DC">
        <w:rPr>
          <w:rFonts w:hint="eastAsia"/>
          <w:lang w:val="el-GR"/>
        </w:rPr>
        <w:t>προσφοράς</w:t>
      </w:r>
      <w:r w:rsidRPr="00EA41DC">
        <w:rPr>
          <w:lang w:val="el-GR"/>
        </w:rPr>
        <w:t xml:space="preserve"> </w:t>
      </w:r>
      <w:r w:rsidRPr="00EA41DC">
        <w:rPr>
          <w:rFonts w:hint="eastAsia"/>
          <w:lang w:val="el-GR"/>
        </w:rPr>
        <w:t>και</w:t>
      </w:r>
      <w:r w:rsidRPr="00EA41DC">
        <w:rPr>
          <w:lang w:val="el-GR"/>
        </w:rPr>
        <w:t xml:space="preserve"> </w:t>
      </w:r>
      <w:r w:rsidRPr="00EA41DC">
        <w:rPr>
          <w:rFonts w:hint="eastAsia"/>
          <w:lang w:val="el-GR"/>
        </w:rPr>
        <w:t>μη</w:t>
      </w:r>
      <w:r w:rsidRPr="00EA41DC">
        <w:rPr>
          <w:lang w:val="el-GR"/>
        </w:rPr>
        <w:t xml:space="preserve"> </w:t>
      </w:r>
      <w:r w:rsidRPr="00EA41DC">
        <w:rPr>
          <w:rFonts w:hint="eastAsia"/>
          <w:lang w:val="el-GR"/>
        </w:rPr>
        <w:t>ανανέωσης</w:t>
      </w:r>
      <w:r w:rsidRPr="00EA41DC">
        <w:rPr>
          <w:lang w:val="el-GR"/>
        </w:rPr>
        <w:t xml:space="preserve"> </w:t>
      </w:r>
      <w:r w:rsidRPr="00EA41DC">
        <w:rPr>
          <w:rFonts w:hint="eastAsia"/>
          <w:lang w:val="el-GR"/>
        </w:rPr>
        <w:t>αυτής</w:t>
      </w:r>
      <w:r w:rsidRPr="00EA41DC">
        <w:rPr>
          <w:lang w:val="el-GR"/>
        </w:rPr>
        <w:t xml:space="preserve"> </w:t>
      </w:r>
      <w:r w:rsidRPr="00EA41DC">
        <w:rPr>
          <w:rFonts w:hint="eastAsia"/>
          <w:lang w:val="el-GR"/>
        </w:rPr>
        <w:t>και</w:t>
      </w:r>
    </w:p>
    <w:p w14:paraId="47CE4ADD" w14:textId="10EFDE7D" w:rsidR="00FC1B9E" w:rsidRPr="00EA41DC" w:rsidRDefault="00FC1B9E" w:rsidP="00821852">
      <w:pPr>
        <w:rPr>
          <w:lang w:val="el-GR"/>
        </w:rPr>
      </w:pPr>
      <w:r w:rsidRPr="00EA41DC">
        <w:rPr>
          <w:rFonts w:hint="eastAsia"/>
          <w:lang w:val="el-GR"/>
        </w:rPr>
        <w:t>β</w:t>
      </w:r>
      <w:r w:rsidRPr="00EA41DC">
        <w:rPr>
          <w:lang w:val="el-GR"/>
        </w:rPr>
        <w:t xml:space="preserve">) </w:t>
      </w:r>
      <w:r w:rsidRPr="00EA41DC">
        <w:rPr>
          <w:rFonts w:hint="eastAsia"/>
          <w:lang w:val="el-GR"/>
        </w:rPr>
        <w:t>απόρριψης</w:t>
      </w:r>
      <w:r w:rsidRPr="00EA41DC">
        <w:rPr>
          <w:lang w:val="el-GR"/>
        </w:rPr>
        <w:t xml:space="preserve"> </w:t>
      </w:r>
      <w:r w:rsidRPr="00EA41DC">
        <w:rPr>
          <w:rFonts w:hint="eastAsia"/>
          <w:lang w:val="el-GR"/>
        </w:rPr>
        <w:t>της</w:t>
      </w:r>
      <w:r w:rsidRPr="00EA41DC">
        <w:rPr>
          <w:lang w:val="el-GR"/>
        </w:rPr>
        <w:t xml:space="preserve"> </w:t>
      </w:r>
      <w:r w:rsidRPr="00EA41DC">
        <w:rPr>
          <w:rFonts w:hint="eastAsia"/>
          <w:lang w:val="el-GR"/>
        </w:rPr>
        <w:t>προσφοράς</w:t>
      </w:r>
      <w:r w:rsidRPr="00EA41DC">
        <w:rPr>
          <w:lang w:val="el-GR"/>
        </w:rPr>
        <w:t xml:space="preserve"> </w:t>
      </w:r>
      <w:r w:rsidRPr="00EA41DC">
        <w:rPr>
          <w:rFonts w:hint="eastAsia"/>
          <w:lang w:val="el-GR"/>
        </w:rPr>
        <w:t>τους</w:t>
      </w:r>
      <w:r w:rsidRPr="00EA41DC">
        <w:rPr>
          <w:lang w:val="el-GR"/>
        </w:rPr>
        <w:t xml:space="preserve"> </w:t>
      </w:r>
      <w:r w:rsidRPr="00EA41DC">
        <w:rPr>
          <w:rFonts w:hint="eastAsia"/>
          <w:lang w:val="el-GR"/>
        </w:rPr>
        <w:t>και</w:t>
      </w:r>
      <w:r w:rsidRPr="00EA41DC">
        <w:rPr>
          <w:lang w:val="el-GR"/>
        </w:rPr>
        <w:t xml:space="preserve"> </w:t>
      </w:r>
      <w:r w:rsidRPr="00EA41DC">
        <w:rPr>
          <w:rFonts w:hint="eastAsia"/>
          <w:lang w:val="el-GR"/>
        </w:rPr>
        <w:t>εφόσον</w:t>
      </w:r>
      <w:r w:rsidRPr="00EA41DC">
        <w:rPr>
          <w:lang w:val="el-GR"/>
        </w:rPr>
        <w:t xml:space="preserve"> </w:t>
      </w:r>
      <w:r w:rsidRPr="00EA41DC">
        <w:rPr>
          <w:rFonts w:hint="eastAsia"/>
          <w:lang w:val="el-GR"/>
        </w:rPr>
        <w:t>δεν</w:t>
      </w:r>
      <w:r w:rsidRPr="00EA41DC">
        <w:rPr>
          <w:lang w:val="el-GR"/>
        </w:rPr>
        <w:t xml:space="preserve"> </w:t>
      </w:r>
      <w:r w:rsidRPr="00EA41DC">
        <w:rPr>
          <w:rFonts w:hint="eastAsia"/>
          <w:lang w:val="el-GR"/>
        </w:rPr>
        <w:t>έχει</w:t>
      </w:r>
      <w:r w:rsidRPr="00EA41DC">
        <w:rPr>
          <w:lang w:val="el-GR"/>
        </w:rPr>
        <w:t xml:space="preserve"> </w:t>
      </w:r>
      <w:r w:rsidRPr="00EA41DC">
        <w:rPr>
          <w:rFonts w:hint="eastAsia"/>
          <w:lang w:val="el-GR"/>
        </w:rPr>
        <w:t>ασκηθεί</w:t>
      </w:r>
      <w:r w:rsidRPr="00EA41DC">
        <w:rPr>
          <w:lang w:val="el-GR"/>
        </w:rPr>
        <w:t xml:space="preserve"> </w:t>
      </w:r>
      <w:r w:rsidRPr="00EA41DC">
        <w:rPr>
          <w:rFonts w:hint="eastAsia"/>
          <w:lang w:val="el-GR"/>
        </w:rPr>
        <w:t>ενδικοφανής</w:t>
      </w:r>
      <w:r w:rsidRPr="00EA41DC">
        <w:rPr>
          <w:lang w:val="el-GR"/>
        </w:rPr>
        <w:t xml:space="preserve"> </w:t>
      </w:r>
      <w:r w:rsidRPr="00EA41DC">
        <w:rPr>
          <w:rFonts w:hint="eastAsia"/>
          <w:lang w:val="el-GR"/>
        </w:rPr>
        <w:t>προσφυγή</w:t>
      </w:r>
      <w:r w:rsidRPr="00EA41DC">
        <w:rPr>
          <w:lang w:val="el-GR"/>
        </w:rPr>
        <w:t xml:space="preserve"> </w:t>
      </w:r>
      <w:r w:rsidRPr="00EA41DC">
        <w:rPr>
          <w:rFonts w:hint="eastAsia"/>
          <w:lang w:val="el-GR"/>
        </w:rPr>
        <w:t>ή</w:t>
      </w:r>
      <w:r w:rsidRPr="00EA41DC">
        <w:rPr>
          <w:lang w:val="el-GR"/>
        </w:rPr>
        <w:t xml:space="preserve"> </w:t>
      </w:r>
      <w:r w:rsidRPr="00EA41DC">
        <w:rPr>
          <w:rFonts w:hint="eastAsia"/>
          <w:lang w:val="el-GR"/>
        </w:rPr>
        <w:t>ένδικο</w:t>
      </w:r>
      <w:r w:rsidRPr="00EA41DC">
        <w:rPr>
          <w:lang w:val="el-GR"/>
        </w:rPr>
        <w:t xml:space="preserve"> </w:t>
      </w:r>
      <w:r w:rsidRPr="00EA41DC">
        <w:rPr>
          <w:rFonts w:hint="eastAsia"/>
          <w:lang w:val="el-GR"/>
        </w:rPr>
        <w:t>βοήθημα</w:t>
      </w:r>
      <w:r w:rsidRPr="00EA41DC">
        <w:rPr>
          <w:lang w:val="el-GR"/>
        </w:rPr>
        <w:t xml:space="preserve"> </w:t>
      </w:r>
      <w:r w:rsidRPr="00EA41DC">
        <w:rPr>
          <w:rFonts w:hint="eastAsia"/>
          <w:lang w:val="el-GR"/>
        </w:rPr>
        <w:t>ή</w:t>
      </w:r>
      <w:r w:rsidRPr="00EA41DC">
        <w:rPr>
          <w:lang w:val="el-GR"/>
        </w:rPr>
        <w:t xml:space="preserve"> </w:t>
      </w:r>
      <w:r w:rsidRPr="00EA41DC">
        <w:rPr>
          <w:rFonts w:hint="eastAsia"/>
          <w:lang w:val="el-GR"/>
        </w:rPr>
        <w:t>έχει</w:t>
      </w:r>
      <w:r w:rsidRPr="00EA41DC">
        <w:rPr>
          <w:lang w:val="el-GR"/>
        </w:rPr>
        <w:t xml:space="preserve"> </w:t>
      </w:r>
      <w:r w:rsidRPr="00EA41DC">
        <w:rPr>
          <w:rFonts w:hint="eastAsia"/>
          <w:lang w:val="el-GR"/>
        </w:rPr>
        <w:t>εκπνεύσει</w:t>
      </w:r>
      <w:r w:rsidRPr="00EA41DC">
        <w:rPr>
          <w:lang w:val="el-GR"/>
        </w:rPr>
        <w:t xml:space="preserve"> </w:t>
      </w:r>
      <w:r w:rsidRPr="00EA41DC">
        <w:rPr>
          <w:rFonts w:hint="eastAsia"/>
          <w:lang w:val="el-GR"/>
        </w:rPr>
        <w:t>άπρακτη</w:t>
      </w:r>
      <w:r w:rsidRPr="00EA41DC">
        <w:rPr>
          <w:lang w:val="el-GR"/>
        </w:rPr>
        <w:t xml:space="preserve"> </w:t>
      </w:r>
      <w:r w:rsidRPr="00EA41DC">
        <w:rPr>
          <w:rFonts w:hint="eastAsia"/>
          <w:lang w:val="el-GR"/>
        </w:rPr>
        <w:t>η</w:t>
      </w:r>
      <w:r w:rsidRPr="00EA41DC">
        <w:rPr>
          <w:lang w:val="el-GR"/>
        </w:rPr>
        <w:t xml:space="preserve"> </w:t>
      </w:r>
      <w:r w:rsidRPr="00EA41DC">
        <w:rPr>
          <w:rFonts w:hint="eastAsia"/>
          <w:lang w:val="el-GR"/>
        </w:rPr>
        <w:t>προθεσμία</w:t>
      </w:r>
      <w:r w:rsidRPr="00EA41DC">
        <w:rPr>
          <w:lang w:val="el-GR"/>
        </w:rPr>
        <w:t xml:space="preserve"> </w:t>
      </w:r>
      <w:r w:rsidRPr="00EA41DC">
        <w:rPr>
          <w:rFonts w:hint="eastAsia"/>
          <w:lang w:val="el-GR"/>
        </w:rPr>
        <w:t>άσκησης</w:t>
      </w:r>
      <w:r w:rsidRPr="00EA41DC">
        <w:rPr>
          <w:lang w:val="el-GR"/>
        </w:rPr>
        <w:t xml:space="preserve"> </w:t>
      </w:r>
      <w:r w:rsidRPr="00EA41DC">
        <w:rPr>
          <w:rFonts w:hint="eastAsia"/>
          <w:lang w:val="el-GR"/>
        </w:rPr>
        <w:t>ενδικοφανούς</w:t>
      </w:r>
      <w:r w:rsidRPr="00EA41DC">
        <w:rPr>
          <w:lang w:val="el-GR"/>
        </w:rPr>
        <w:t xml:space="preserve"> </w:t>
      </w:r>
      <w:r w:rsidRPr="00EA41DC">
        <w:rPr>
          <w:rFonts w:hint="eastAsia"/>
          <w:lang w:val="el-GR"/>
        </w:rPr>
        <w:t>προσφυγής</w:t>
      </w:r>
      <w:r w:rsidRPr="00EA41DC">
        <w:rPr>
          <w:lang w:val="el-GR"/>
        </w:rPr>
        <w:t xml:space="preserve"> </w:t>
      </w:r>
      <w:r w:rsidRPr="00EA41DC">
        <w:rPr>
          <w:rFonts w:hint="eastAsia"/>
          <w:lang w:val="el-GR"/>
        </w:rPr>
        <w:t>ή</w:t>
      </w:r>
      <w:r w:rsidRPr="00EA41DC">
        <w:rPr>
          <w:lang w:val="el-GR"/>
        </w:rPr>
        <w:t xml:space="preserve"> </w:t>
      </w:r>
      <w:r w:rsidRPr="00EA41DC">
        <w:rPr>
          <w:rFonts w:hint="eastAsia"/>
          <w:lang w:val="el-GR"/>
        </w:rPr>
        <w:t>ενδίκων</w:t>
      </w:r>
      <w:r w:rsidRPr="00EA41DC">
        <w:rPr>
          <w:lang w:val="el-GR"/>
        </w:rPr>
        <w:t xml:space="preserve"> </w:t>
      </w:r>
      <w:r w:rsidRPr="00EA41DC">
        <w:rPr>
          <w:rFonts w:hint="eastAsia"/>
          <w:lang w:val="el-GR"/>
        </w:rPr>
        <w:t>βοηθημάτων</w:t>
      </w:r>
      <w:r w:rsidRPr="00EA41DC">
        <w:rPr>
          <w:lang w:val="el-GR"/>
        </w:rPr>
        <w:t xml:space="preserve"> </w:t>
      </w:r>
      <w:r w:rsidRPr="00EA41DC">
        <w:rPr>
          <w:rFonts w:hint="eastAsia"/>
          <w:lang w:val="el-GR"/>
        </w:rPr>
        <w:t>ή</w:t>
      </w:r>
      <w:r w:rsidRPr="00EA41DC">
        <w:rPr>
          <w:lang w:val="el-GR"/>
        </w:rPr>
        <w:t xml:space="preserve"> </w:t>
      </w:r>
      <w:r w:rsidRPr="00EA41DC">
        <w:rPr>
          <w:rFonts w:hint="eastAsia"/>
          <w:lang w:val="el-GR"/>
        </w:rPr>
        <w:t>έχει</w:t>
      </w:r>
      <w:r w:rsidRPr="00EA41DC">
        <w:rPr>
          <w:lang w:val="el-GR"/>
        </w:rPr>
        <w:t xml:space="preserve"> </w:t>
      </w:r>
      <w:r w:rsidRPr="00EA41DC">
        <w:rPr>
          <w:rFonts w:hint="eastAsia"/>
          <w:lang w:val="el-GR"/>
        </w:rPr>
        <w:t>λάβει</w:t>
      </w:r>
      <w:r w:rsidRPr="00EA41DC">
        <w:rPr>
          <w:lang w:val="el-GR"/>
        </w:rPr>
        <w:t xml:space="preserve"> </w:t>
      </w:r>
      <w:r w:rsidRPr="00EA41DC">
        <w:rPr>
          <w:rFonts w:hint="eastAsia"/>
          <w:lang w:val="el-GR"/>
        </w:rPr>
        <w:t>χώρα</w:t>
      </w:r>
      <w:r w:rsidRPr="00EA41DC">
        <w:rPr>
          <w:lang w:val="el-GR"/>
        </w:rPr>
        <w:t xml:space="preserve"> </w:t>
      </w:r>
      <w:r w:rsidRPr="00EA41DC">
        <w:rPr>
          <w:rFonts w:hint="eastAsia"/>
          <w:lang w:val="el-GR"/>
        </w:rPr>
        <w:t>παραίτηση</w:t>
      </w:r>
      <w:r w:rsidRPr="00EA41DC">
        <w:rPr>
          <w:lang w:val="el-GR"/>
        </w:rPr>
        <w:t xml:space="preserve"> </w:t>
      </w:r>
      <w:r w:rsidRPr="00EA41DC">
        <w:rPr>
          <w:rFonts w:hint="eastAsia"/>
          <w:lang w:val="el-GR"/>
        </w:rPr>
        <w:t>από</w:t>
      </w:r>
      <w:r w:rsidRPr="00EA41DC">
        <w:rPr>
          <w:lang w:val="el-GR"/>
        </w:rPr>
        <w:t xml:space="preserve"> </w:t>
      </w:r>
      <w:r w:rsidRPr="00EA41DC">
        <w:rPr>
          <w:rFonts w:hint="eastAsia"/>
          <w:lang w:val="el-GR"/>
        </w:rPr>
        <w:t>το</w:t>
      </w:r>
      <w:r w:rsidRPr="00EA41DC">
        <w:rPr>
          <w:lang w:val="el-GR"/>
        </w:rPr>
        <w:t xml:space="preserve"> </w:t>
      </w:r>
      <w:r w:rsidRPr="00EA41DC">
        <w:rPr>
          <w:rFonts w:hint="eastAsia"/>
          <w:lang w:val="el-GR"/>
        </w:rPr>
        <w:t>δικαίωμα</w:t>
      </w:r>
      <w:r w:rsidRPr="00EA41DC">
        <w:rPr>
          <w:lang w:val="el-GR"/>
        </w:rPr>
        <w:t xml:space="preserve"> </w:t>
      </w:r>
      <w:r w:rsidRPr="00EA41DC">
        <w:rPr>
          <w:rFonts w:hint="eastAsia"/>
          <w:lang w:val="el-GR"/>
        </w:rPr>
        <w:t>άσκησης</w:t>
      </w:r>
      <w:r w:rsidRPr="00EA41DC">
        <w:rPr>
          <w:lang w:val="el-GR"/>
        </w:rPr>
        <w:t xml:space="preserve"> </w:t>
      </w:r>
      <w:r w:rsidRPr="00EA41DC">
        <w:rPr>
          <w:rFonts w:hint="eastAsia"/>
          <w:lang w:val="el-GR"/>
        </w:rPr>
        <w:t>αυτών</w:t>
      </w:r>
      <w:r w:rsidRPr="00EA41DC">
        <w:rPr>
          <w:lang w:val="el-GR"/>
        </w:rPr>
        <w:t xml:space="preserve"> </w:t>
      </w:r>
      <w:r w:rsidRPr="00EA41DC">
        <w:rPr>
          <w:rFonts w:hint="eastAsia"/>
          <w:lang w:val="el-GR"/>
        </w:rPr>
        <w:t>ή</w:t>
      </w:r>
      <w:r w:rsidRPr="00EA41DC">
        <w:rPr>
          <w:lang w:val="el-GR"/>
        </w:rPr>
        <w:t xml:space="preserve"> </w:t>
      </w:r>
      <w:r w:rsidRPr="00EA41DC">
        <w:rPr>
          <w:rFonts w:hint="eastAsia"/>
          <w:lang w:val="el-GR"/>
        </w:rPr>
        <w:t>αυτά</w:t>
      </w:r>
      <w:r w:rsidRPr="00EA41DC">
        <w:rPr>
          <w:lang w:val="el-GR"/>
        </w:rPr>
        <w:t xml:space="preserve"> </w:t>
      </w:r>
      <w:r w:rsidRPr="00EA41DC">
        <w:rPr>
          <w:rFonts w:hint="eastAsia"/>
          <w:lang w:val="el-GR"/>
        </w:rPr>
        <w:t>έχουν</w:t>
      </w:r>
      <w:r w:rsidRPr="00EA41DC">
        <w:rPr>
          <w:lang w:val="el-GR"/>
        </w:rPr>
        <w:t xml:space="preserve"> </w:t>
      </w:r>
      <w:r w:rsidRPr="00EA41DC">
        <w:rPr>
          <w:rFonts w:hint="eastAsia"/>
          <w:lang w:val="el-GR"/>
        </w:rPr>
        <w:t>απορριφθεί</w:t>
      </w:r>
      <w:r w:rsidRPr="00EA41DC">
        <w:rPr>
          <w:lang w:val="el-GR"/>
        </w:rPr>
        <w:t xml:space="preserve"> </w:t>
      </w:r>
      <w:r w:rsidRPr="00EA41DC">
        <w:rPr>
          <w:rFonts w:hint="eastAsia"/>
          <w:lang w:val="el-GR"/>
        </w:rPr>
        <w:t>αμετακλήτως</w:t>
      </w:r>
      <w:r w:rsidRPr="00EA41DC">
        <w:rPr>
          <w:lang w:val="el-GR"/>
        </w:rPr>
        <w:t>.</w:t>
      </w:r>
    </w:p>
    <w:p w14:paraId="5D371855" w14:textId="77777777" w:rsidR="00DB2BAF" w:rsidRPr="00EA41DC" w:rsidRDefault="00DB2BAF" w:rsidP="00821852">
      <w:pPr>
        <w:rPr>
          <w:lang w:val="el-GR"/>
        </w:rPr>
      </w:pPr>
    </w:p>
    <w:p w14:paraId="501AD999" w14:textId="257ED3AA" w:rsidR="00C32872" w:rsidRPr="00EA41DC" w:rsidRDefault="003355E7">
      <w:pPr>
        <w:rPr>
          <w:lang w:val="el-GR"/>
        </w:rPr>
      </w:pPr>
      <w:r w:rsidRPr="00EA41DC">
        <w:rPr>
          <w:rStyle w:val="Heading4Char"/>
          <w:rFonts w:ascii="Tahoma" w:hAnsi="Tahoma" w:cs="Tahoma"/>
          <w:sz w:val="22"/>
          <w:szCs w:val="22"/>
          <w:lang w:val="el-GR"/>
        </w:rPr>
        <w:t>2.2.2.3.</w:t>
      </w:r>
      <w:r w:rsidRPr="00EA41DC">
        <w:rPr>
          <w:lang w:val="el-GR"/>
        </w:rPr>
        <w:t xml:space="preserve"> Η εγγύηση συμμετοχής καταπίπτει, </w:t>
      </w:r>
      <w:r w:rsidR="00C32872" w:rsidRPr="00EA41DC">
        <w:rPr>
          <w:lang w:val="el-GR"/>
        </w:rPr>
        <w:t>εά</w:t>
      </w:r>
      <w:r w:rsidRPr="00EA41DC">
        <w:rPr>
          <w:lang w:val="el-GR"/>
        </w:rPr>
        <w:t xml:space="preserve">ν ο προσφέρων </w:t>
      </w:r>
      <w:r w:rsidR="00C32872" w:rsidRPr="00EA41DC">
        <w:rPr>
          <w:lang w:val="el-GR"/>
        </w:rPr>
        <w:t xml:space="preserve">α) </w:t>
      </w:r>
      <w:r w:rsidRPr="00EA41DC">
        <w:rPr>
          <w:lang w:val="el-GR"/>
        </w:rPr>
        <w:t xml:space="preserve">αποσύρει την προσφορά του κατά τη διάρκεια ισχύος αυτής, </w:t>
      </w:r>
      <w:r w:rsidR="00C32872" w:rsidRPr="00EA41DC">
        <w:rPr>
          <w:lang w:val="el-GR"/>
        </w:rPr>
        <w:t>β) παρέχει, εν γνώσει του, ψευδή στοιχεία ή πληροφορίες που αναφέρονται στις παραγράφους</w:t>
      </w:r>
      <w:r w:rsidR="00C32872" w:rsidRPr="00EA41DC" w:rsidDel="00C32872">
        <w:rPr>
          <w:lang w:val="el-GR"/>
        </w:rPr>
        <w:t xml:space="preserve"> </w:t>
      </w:r>
      <w:r w:rsidR="006607CE" w:rsidRPr="00EA41DC">
        <w:rPr>
          <w:lang w:val="el-GR"/>
        </w:rPr>
        <w:fldChar w:fldCharType="begin"/>
      </w:r>
      <w:r w:rsidR="006607CE" w:rsidRPr="00EA41DC">
        <w:rPr>
          <w:lang w:val="el-GR"/>
        </w:rPr>
        <w:instrText xml:space="preserve"> REF _Ref496541742 \r \h </w:instrText>
      </w:r>
      <w:r w:rsidR="00DF02B0" w:rsidRPr="00EA41DC">
        <w:rPr>
          <w:lang w:val="el-GR"/>
        </w:rPr>
        <w:instrText xml:space="preserve"> \* MERGEFORMAT </w:instrText>
      </w:r>
      <w:r w:rsidR="006607CE" w:rsidRPr="00EA41DC">
        <w:rPr>
          <w:lang w:val="el-GR"/>
        </w:rPr>
      </w:r>
      <w:r w:rsidR="006607CE" w:rsidRPr="00EA41DC">
        <w:rPr>
          <w:lang w:val="el-GR"/>
        </w:rPr>
        <w:fldChar w:fldCharType="separate"/>
      </w:r>
      <w:r w:rsidR="004C4A99">
        <w:rPr>
          <w:lang w:val="el-GR"/>
        </w:rPr>
        <w:t>2.2.3</w:t>
      </w:r>
      <w:r w:rsidR="006607CE" w:rsidRPr="00EA41DC">
        <w:rPr>
          <w:lang w:val="el-GR"/>
        </w:rPr>
        <w:fldChar w:fldCharType="end"/>
      </w:r>
      <w:r w:rsidRPr="00EA41DC">
        <w:rPr>
          <w:lang w:val="el-GR"/>
        </w:rPr>
        <w:t xml:space="preserve"> έως </w:t>
      </w:r>
      <w:r w:rsidR="006607CE" w:rsidRPr="00EA41DC">
        <w:rPr>
          <w:lang w:val="el-GR"/>
        </w:rPr>
        <w:fldChar w:fldCharType="begin"/>
      </w:r>
      <w:r w:rsidR="006607CE" w:rsidRPr="00EA41DC">
        <w:rPr>
          <w:lang w:val="el-GR"/>
        </w:rPr>
        <w:instrText xml:space="preserve"> REF _Ref496541700 \r \h </w:instrText>
      </w:r>
      <w:r w:rsidR="00DF02B0" w:rsidRPr="00EA41DC">
        <w:rPr>
          <w:lang w:val="el-GR"/>
        </w:rPr>
        <w:instrText xml:space="preserve"> \* MERGEFORMAT </w:instrText>
      </w:r>
      <w:r w:rsidR="006607CE" w:rsidRPr="00EA41DC">
        <w:rPr>
          <w:lang w:val="el-GR"/>
        </w:rPr>
      </w:r>
      <w:r w:rsidR="006607CE" w:rsidRPr="00EA41DC">
        <w:rPr>
          <w:lang w:val="el-GR"/>
        </w:rPr>
        <w:fldChar w:fldCharType="separate"/>
      </w:r>
      <w:r w:rsidR="004C4A99">
        <w:rPr>
          <w:lang w:val="el-GR"/>
        </w:rPr>
        <w:t>2.2.8</w:t>
      </w:r>
      <w:r w:rsidR="006607CE" w:rsidRPr="00EA41DC">
        <w:rPr>
          <w:lang w:val="el-GR"/>
        </w:rPr>
        <w:fldChar w:fldCharType="end"/>
      </w:r>
      <w:r w:rsidR="00E1337D" w:rsidRPr="00EA41DC">
        <w:rPr>
          <w:lang w:val="el-GR"/>
        </w:rPr>
        <w:t xml:space="preserve"> </w:t>
      </w:r>
      <w:r w:rsidR="00673490" w:rsidRPr="00EA41DC">
        <w:rPr>
          <w:lang w:val="el-GR"/>
        </w:rPr>
        <w:t>της παρούσας</w:t>
      </w:r>
      <w:r w:rsidRPr="00EA41DC">
        <w:rPr>
          <w:lang w:val="el-GR"/>
        </w:rPr>
        <w:t xml:space="preserve">, </w:t>
      </w:r>
      <w:r w:rsidR="00C32872" w:rsidRPr="00EA41DC">
        <w:rPr>
          <w:lang w:val="el-GR"/>
        </w:rPr>
        <w:t xml:space="preserve">γ) </w:t>
      </w:r>
      <w:r w:rsidRPr="00EA41DC">
        <w:rPr>
          <w:lang w:val="el-GR"/>
        </w:rPr>
        <w:t>δεν προσκομίσει εγκαίρως τα προβλεπόμενα από την παρούσα δικαιολογητικά</w:t>
      </w:r>
      <w:r w:rsidR="00C32872" w:rsidRPr="00EA41DC">
        <w:rPr>
          <w:lang w:val="el-GR"/>
        </w:rPr>
        <w:t xml:space="preserve"> (παρ. </w:t>
      </w:r>
      <w:r w:rsidR="00C32872" w:rsidRPr="00EA41DC">
        <w:rPr>
          <w:lang w:val="el-GR"/>
        </w:rPr>
        <w:fldChar w:fldCharType="begin"/>
      </w:r>
      <w:r w:rsidR="00C32872" w:rsidRPr="00EA41DC">
        <w:rPr>
          <w:lang w:val="el-GR"/>
        </w:rPr>
        <w:instrText xml:space="preserve"> REF _Ref40957856 \r \h </w:instrText>
      </w:r>
      <w:r w:rsidR="00C32872" w:rsidRPr="00EA41DC">
        <w:rPr>
          <w:lang w:val="el-GR"/>
        </w:rPr>
      </w:r>
      <w:r w:rsidR="00C32872" w:rsidRPr="00EA41DC">
        <w:rPr>
          <w:lang w:val="el-GR"/>
        </w:rPr>
        <w:fldChar w:fldCharType="separate"/>
      </w:r>
      <w:r w:rsidR="004C4A99">
        <w:rPr>
          <w:lang w:val="el-GR"/>
        </w:rPr>
        <w:t>2.2.9.2</w:t>
      </w:r>
      <w:r w:rsidR="00C32872" w:rsidRPr="00EA41DC">
        <w:rPr>
          <w:lang w:val="el-GR"/>
        </w:rPr>
        <w:fldChar w:fldCharType="end"/>
      </w:r>
      <w:r w:rsidR="00C32872" w:rsidRPr="00EA41DC">
        <w:rPr>
          <w:lang w:val="el-GR"/>
        </w:rPr>
        <w:t xml:space="preserve"> &amp; </w:t>
      </w:r>
      <w:r w:rsidR="00C32872" w:rsidRPr="00EA41DC">
        <w:rPr>
          <w:lang w:val="el-GR"/>
        </w:rPr>
        <w:fldChar w:fldCharType="begin"/>
      </w:r>
      <w:r w:rsidR="00C32872" w:rsidRPr="00EA41DC">
        <w:rPr>
          <w:lang w:val="el-GR"/>
        </w:rPr>
        <w:instrText xml:space="preserve"> REF _Ref67613215 \r \h </w:instrText>
      </w:r>
      <w:r w:rsidR="00C32872" w:rsidRPr="00EA41DC">
        <w:rPr>
          <w:lang w:val="el-GR"/>
        </w:rPr>
      </w:r>
      <w:r w:rsidR="00C32872" w:rsidRPr="00EA41DC">
        <w:rPr>
          <w:lang w:val="el-GR"/>
        </w:rPr>
        <w:fldChar w:fldCharType="separate"/>
      </w:r>
      <w:r w:rsidR="004C4A99">
        <w:rPr>
          <w:lang w:val="el-GR"/>
        </w:rPr>
        <w:t>3.2</w:t>
      </w:r>
      <w:r w:rsidR="00C32872" w:rsidRPr="00EA41DC">
        <w:rPr>
          <w:lang w:val="el-GR"/>
        </w:rPr>
        <w:fldChar w:fldCharType="end"/>
      </w:r>
      <w:r w:rsidR="00C32872" w:rsidRPr="00EA41DC">
        <w:rPr>
          <w:lang w:val="el-GR"/>
        </w:rPr>
        <w:t xml:space="preserve">) </w:t>
      </w:r>
      <w:r w:rsidRPr="00EA41DC">
        <w:rPr>
          <w:lang w:val="el-GR"/>
        </w:rPr>
        <w:t xml:space="preserve"> ή </w:t>
      </w:r>
      <w:r w:rsidR="00C32872" w:rsidRPr="00EA41DC">
        <w:rPr>
          <w:lang w:val="el-GR"/>
        </w:rPr>
        <w:t xml:space="preserve">δ) </w:t>
      </w:r>
      <w:r w:rsidRPr="00EA41DC">
        <w:rPr>
          <w:lang w:val="el-GR"/>
        </w:rPr>
        <w:t>δεν προσέλθει εγκαίρως για υπογραφή της σύμβαση</w:t>
      </w:r>
      <w:r w:rsidR="00C32872" w:rsidRPr="00EA41DC">
        <w:rPr>
          <w:lang w:val="el-GR"/>
        </w:rPr>
        <w:t xml:space="preserve">ς,  ε) υποβάλει μη κατάλληλη προσφορά, </w:t>
      </w:r>
      <w:r w:rsidR="00E23534" w:rsidRPr="00EA41DC">
        <w:rPr>
          <w:lang w:val="el-GR"/>
        </w:rPr>
        <w:t>κατά</w:t>
      </w:r>
      <w:r w:rsidR="00C32872" w:rsidRPr="00EA41DC">
        <w:rPr>
          <w:lang w:val="el-GR"/>
        </w:rPr>
        <w:t xml:space="preserve"> την έννοια της περ. 46 της παρ. 1 του άρθρου 2 του ν. 4412/2016, στ) δεν ανταποκριθεί στη σχετική πρόσκληση της </w:t>
      </w:r>
      <w:r w:rsidR="00C32872" w:rsidRPr="00EA41DC">
        <w:rPr>
          <w:lang w:val="el-GR"/>
        </w:rPr>
        <w:lastRenderedPageBreak/>
        <w:t xml:space="preserve">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sidRPr="00EA41DC">
        <w:rPr>
          <w:lang w:val="el-GR"/>
        </w:rPr>
        <w:fldChar w:fldCharType="begin"/>
      </w:r>
      <w:r w:rsidR="00C32872" w:rsidRPr="00EA41DC">
        <w:rPr>
          <w:lang w:val="el-GR"/>
        </w:rPr>
        <w:instrText xml:space="preserve"> REF _Ref67613215 \r \h </w:instrText>
      </w:r>
      <w:r w:rsidR="00C32872" w:rsidRPr="00EA41DC">
        <w:rPr>
          <w:lang w:val="el-GR"/>
        </w:rPr>
      </w:r>
      <w:r w:rsidR="00C32872" w:rsidRPr="00EA41DC">
        <w:rPr>
          <w:lang w:val="el-GR"/>
        </w:rPr>
        <w:fldChar w:fldCharType="separate"/>
      </w:r>
      <w:r w:rsidR="004C4A99">
        <w:rPr>
          <w:lang w:val="el-GR"/>
        </w:rPr>
        <w:t>3.2</w:t>
      </w:r>
      <w:r w:rsidR="00C32872" w:rsidRPr="00EA41DC">
        <w:rPr>
          <w:lang w:val="el-GR"/>
        </w:rPr>
        <w:fldChar w:fldCharType="end"/>
      </w:r>
      <w:r w:rsidR="00C32872" w:rsidRPr="00EA41DC">
        <w:rPr>
          <w:lang w:val="el-GR"/>
        </w:rPr>
        <w:t xml:space="preserve">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w:t>
      </w:r>
      <w:r w:rsidR="7B84261C" w:rsidRPr="00EA41DC">
        <w:rPr>
          <w:lang w:val="el-GR"/>
        </w:rPr>
        <w:t>προσκομίσθηκαν</w:t>
      </w:r>
      <w:r w:rsidR="00C32872" w:rsidRPr="00EA41DC">
        <w:rPr>
          <w:lang w:val="el-GR"/>
        </w:rPr>
        <w:t xml:space="preserve"> νομίμως και εμπροθέσμως, δεν αποδεικνύεται η μη συνδρομή των λόγων αποκλεισμού της παραγράφου </w:t>
      </w:r>
      <w:r w:rsidR="00C32872" w:rsidRPr="00EA41DC">
        <w:rPr>
          <w:lang w:val="el-GR"/>
        </w:rPr>
        <w:fldChar w:fldCharType="begin"/>
      </w:r>
      <w:r w:rsidR="00C32872" w:rsidRPr="00EA41DC">
        <w:rPr>
          <w:lang w:val="el-GR"/>
        </w:rPr>
        <w:instrText xml:space="preserve"> REF _Ref496541356 \r \h </w:instrText>
      </w:r>
      <w:r w:rsidR="00C32872" w:rsidRPr="00EA41DC">
        <w:rPr>
          <w:lang w:val="el-GR"/>
        </w:rPr>
      </w:r>
      <w:r w:rsidR="00C32872" w:rsidRPr="00EA41DC">
        <w:rPr>
          <w:lang w:val="el-GR"/>
        </w:rPr>
        <w:fldChar w:fldCharType="separate"/>
      </w:r>
      <w:r w:rsidR="004C4A99">
        <w:rPr>
          <w:lang w:val="el-GR"/>
        </w:rPr>
        <w:t>2.2.3</w:t>
      </w:r>
      <w:r w:rsidR="00C32872" w:rsidRPr="00EA41DC">
        <w:rPr>
          <w:lang w:val="el-GR"/>
        </w:rPr>
        <w:fldChar w:fldCharType="end"/>
      </w:r>
      <w:r w:rsidR="00C32872" w:rsidRPr="00EA41DC">
        <w:rPr>
          <w:lang w:val="el-GR"/>
        </w:rPr>
        <w:t xml:space="preserve"> ή η πλήρωση μιας ή περισσότερων από τις απαιτήσεις των κριτηρίων ποιοτικής επιλογής.</w:t>
      </w:r>
    </w:p>
    <w:p w14:paraId="311AB034" w14:textId="77777777" w:rsidR="00C32872" w:rsidRPr="00EA41DC" w:rsidRDefault="00C32872">
      <w:pPr>
        <w:rPr>
          <w:lang w:val="el-GR"/>
        </w:rPr>
      </w:pPr>
    </w:p>
    <w:p w14:paraId="67E68AC3" w14:textId="77777777" w:rsidR="008338F0" w:rsidRPr="00EA41DC" w:rsidRDefault="003355E7">
      <w:pPr>
        <w:pStyle w:val="2"/>
        <w:numPr>
          <w:ilvl w:val="2"/>
          <w:numId w:val="80"/>
        </w:numPr>
        <w:rPr>
          <w:rFonts w:cs="Tahoma"/>
          <w:color w:val="auto"/>
          <w:lang w:val="el-GR"/>
        </w:rPr>
      </w:pPr>
      <w:bookmarkStart w:id="90" w:name="_Ref496541356"/>
      <w:bookmarkStart w:id="91" w:name="_Ref496541742"/>
      <w:bookmarkStart w:id="92" w:name="_Ref496541775"/>
      <w:bookmarkStart w:id="93" w:name="_Ref496541863"/>
      <w:bookmarkStart w:id="94" w:name="_Toc97194273"/>
      <w:bookmarkStart w:id="95" w:name="_Toc97194423"/>
      <w:bookmarkStart w:id="96" w:name="_Toc193464057"/>
      <w:r w:rsidRPr="00EA41DC">
        <w:rPr>
          <w:rFonts w:cs="Tahoma"/>
          <w:color w:val="auto"/>
          <w:lang w:val="el-GR"/>
        </w:rPr>
        <w:t>Λόγοι αποκλεισμού</w:t>
      </w:r>
      <w:bookmarkEnd w:id="90"/>
      <w:bookmarkEnd w:id="91"/>
      <w:bookmarkEnd w:id="92"/>
      <w:bookmarkEnd w:id="93"/>
      <w:bookmarkEnd w:id="94"/>
      <w:bookmarkEnd w:id="95"/>
      <w:bookmarkEnd w:id="96"/>
      <w:r w:rsidRPr="00EA41DC">
        <w:rPr>
          <w:rFonts w:cs="Tahoma"/>
          <w:color w:val="auto"/>
          <w:lang w:val="el-GR"/>
        </w:rPr>
        <w:t xml:space="preserve"> </w:t>
      </w:r>
    </w:p>
    <w:p w14:paraId="12664CCF" w14:textId="283FB78D" w:rsidR="008338F0" w:rsidRPr="00EA41DC" w:rsidRDefault="003355E7" w:rsidP="00B8545D">
      <w:pPr>
        <w:spacing w:before="240"/>
        <w:rPr>
          <w:lang w:val="el-GR"/>
        </w:rPr>
      </w:pPr>
      <w:r w:rsidRPr="00EA41DC">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283FB78D" w:rsidR="008338F0" w:rsidRPr="00EA41DC" w:rsidRDefault="00E1337D">
      <w:pPr>
        <w:pStyle w:val="aff"/>
        <w:numPr>
          <w:ilvl w:val="3"/>
          <w:numId w:val="50"/>
        </w:numPr>
        <w:spacing w:before="240"/>
        <w:ind w:left="0" w:firstLine="0"/>
        <w:rPr>
          <w:lang w:val="el-GR"/>
        </w:rPr>
      </w:pPr>
      <w:bookmarkStart w:id="97" w:name="_Ref496540567"/>
      <w:r w:rsidRPr="00EA41DC">
        <w:rPr>
          <w:lang w:val="el-GR"/>
        </w:rPr>
        <w:t xml:space="preserve"> </w:t>
      </w:r>
      <w:bookmarkStart w:id="98" w:name="_Ref74507429"/>
      <w:r w:rsidR="003355E7" w:rsidRPr="00EA41DC">
        <w:rPr>
          <w:lang w:val="el-GR"/>
        </w:rPr>
        <w:t xml:space="preserve">Όταν υπάρχει σε βάρος του </w:t>
      </w:r>
      <w:r w:rsidR="00DE31C0" w:rsidRPr="00EA41DC">
        <w:rPr>
          <w:lang w:val="el-GR"/>
        </w:rPr>
        <w:t xml:space="preserve">αμετάκλητη </w:t>
      </w:r>
      <w:r w:rsidR="003355E7" w:rsidRPr="00EA41DC">
        <w:rPr>
          <w:lang w:val="el-GR"/>
        </w:rPr>
        <w:t xml:space="preserve">καταδικαστική απόφαση για ένα από </w:t>
      </w:r>
      <w:r w:rsidR="00730200" w:rsidRPr="00EA41DC">
        <w:rPr>
          <w:lang w:val="el-GR"/>
        </w:rPr>
        <w:t>τα ακόλουθα εγκλήματα</w:t>
      </w:r>
      <w:r w:rsidR="003355E7" w:rsidRPr="00EA41DC">
        <w:rPr>
          <w:lang w:val="el-GR"/>
        </w:rPr>
        <w:t>:</w:t>
      </w:r>
      <w:bookmarkEnd w:id="97"/>
      <w:bookmarkEnd w:id="98"/>
      <w:r w:rsidR="003355E7" w:rsidRPr="00EA41DC">
        <w:rPr>
          <w:lang w:val="el-GR"/>
        </w:rPr>
        <w:t xml:space="preserve"> </w:t>
      </w:r>
    </w:p>
    <w:p w14:paraId="255B9049" w14:textId="6F4B6FFF" w:rsidR="00C908BD" w:rsidRPr="00EA41DC" w:rsidRDefault="003355E7" w:rsidP="00C908BD">
      <w:pPr>
        <w:rPr>
          <w:lang w:val="el-GR"/>
        </w:rPr>
      </w:pPr>
      <w:r w:rsidRPr="00EA41DC">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EA41DC">
        <w:t>L</w:t>
      </w:r>
      <w:r w:rsidRPr="00EA41DC">
        <w:rPr>
          <w:lang w:val="el-GR"/>
        </w:rPr>
        <w:t xml:space="preserve"> 300 της 11.11.2008 σ.42</w:t>
      </w:r>
      <w:r w:rsidR="00BF4EDF" w:rsidRPr="00EA41DC">
        <w:rPr>
          <w:lang w:val="el-GR"/>
        </w:rPr>
        <w:t>)</w:t>
      </w:r>
      <w:r w:rsidR="00C908BD" w:rsidRPr="00EA41DC">
        <w:rPr>
          <w:lang w:val="el-GR"/>
        </w:rPr>
        <w:t xml:space="preserve"> και τα εγκλήματα του άρθρου 187 του Ποινικού Κώδικα (εγκληματική οργάνωση),</w:t>
      </w:r>
    </w:p>
    <w:p w14:paraId="44BB145D" w14:textId="7C8A52B9" w:rsidR="00105242" w:rsidRPr="00EA41DC" w:rsidRDefault="003355E7" w:rsidP="00105242">
      <w:pPr>
        <w:rPr>
          <w:lang w:val="el-GR"/>
        </w:rPr>
      </w:pPr>
      <w:r w:rsidRPr="00EA41DC">
        <w:rPr>
          <w:lang w:val="el-GR"/>
        </w:rPr>
        <w:t xml:space="preserve">β) </w:t>
      </w:r>
      <w:r w:rsidR="00105242" w:rsidRPr="00EA41DC">
        <w:rPr>
          <w:lang w:val="el-GR"/>
        </w:rPr>
        <w:t xml:space="preserve">ενεργητική </w:t>
      </w:r>
      <w:r w:rsidRPr="00EA41DC">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EA41DC">
        <w:t>C</w:t>
      </w:r>
      <w:r w:rsidRPr="00EA41DC">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EA41DC">
        <w:t>L</w:t>
      </w:r>
      <w:r w:rsidRPr="00EA41DC">
        <w:rPr>
          <w:lang w:val="el-GR"/>
        </w:rPr>
        <w:t xml:space="preserve"> 192 της 31.7.2003, σ. 54), καθώς και όπως ορίζεται στο εθνικό δίκαιο του οικονομικού φορέα, </w:t>
      </w:r>
      <w:r w:rsidR="00105242" w:rsidRPr="00EA41DC">
        <w:rPr>
          <w:lang w:val="el-GR"/>
        </w:rPr>
        <w:t>και τα εγκλήματα των άρθρων 159</w:t>
      </w:r>
      <w:r w:rsidR="00105242" w:rsidRPr="00EA41DC">
        <w:rPr>
          <w:vertAlign w:val="superscript"/>
          <w:lang w:val="el-GR"/>
        </w:rPr>
        <w:t>Α</w:t>
      </w:r>
      <w:r w:rsidR="00105242" w:rsidRPr="00EA41DC">
        <w:rPr>
          <w:lang w:val="el-GR"/>
        </w:rPr>
        <w:t xml:space="preserve"> (δωροδοκία πολιτικών προσώπων), 236 (δωροδοκία υπαλλήλου), 237 παρ.2-4 (δωροδοκία δικαστικών λειτουργών), 237</w:t>
      </w:r>
      <w:r w:rsidR="00105242" w:rsidRPr="00EA41DC">
        <w:rPr>
          <w:vertAlign w:val="superscript"/>
          <w:lang w:val="el-GR"/>
        </w:rPr>
        <w:t>Α</w:t>
      </w:r>
      <w:r w:rsidR="00105242" w:rsidRPr="00EA41DC">
        <w:rPr>
          <w:lang w:val="el-GR"/>
        </w:rPr>
        <w:t xml:space="preserve"> παρ.2 (εμπορία επιρροής – μεσάζοντες)</w:t>
      </w:r>
      <w:r w:rsidR="001D2820" w:rsidRPr="00EA41DC">
        <w:rPr>
          <w:lang w:val="el-GR"/>
        </w:rPr>
        <w:t>,</w:t>
      </w:r>
      <w:r w:rsidR="00105242" w:rsidRPr="00EA41DC">
        <w:rPr>
          <w:lang w:val="el-GR"/>
        </w:rPr>
        <w:t xml:space="preserve"> 396 παρ.2 (δωροδοκία στον ιδιωτικό τομέα) του Ποινικού Κώδικα.</w:t>
      </w:r>
    </w:p>
    <w:p w14:paraId="58091770" w14:textId="77777777" w:rsidR="00105242" w:rsidRPr="00EA41DC" w:rsidRDefault="003355E7" w:rsidP="00105242">
      <w:pPr>
        <w:rPr>
          <w:lang w:val="el-GR"/>
        </w:rPr>
      </w:pPr>
      <w:r w:rsidRPr="00EA41DC">
        <w:rPr>
          <w:lang w:val="el-GR"/>
        </w:rPr>
        <w:t xml:space="preserve">γ) </w:t>
      </w:r>
      <w:r w:rsidR="00105242" w:rsidRPr="00EA41DC">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EA41DC">
        <w:t>L</w:t>
      </w:r>
      <w:r w:rsidR="00105242" w:rsidRPr="00EA41DC">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EA41DC">
        <w:t> </w:t>
      </w:r>
      <w:r w:rsidR="00105242" w:rsidRPr="00EA41DC">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EA41DC">
        <w:t> </w:t>
      </w:r>
      <w:r w:rsidR="00105242" w:rsidRPr="00EA41DC">
        <w:rPr>
          <w:lang w:val="el-GR"/>
        </w:rPr>
        <w:t>4689/2020 (Α’</w:t>
      </w:r>
      <w:r w:rsidR="00105242" w:rsidRPr="00EA41DC">
        <w:t> </w:t>
      </w:r>
      <w:r w:rsidR="00105242" w:rsidRPr="00EA41DC">
        <w:rPr>
          <w:lang w:val="el-GR"/>
        </w:rPr>
        <w:t>103),</w:t>
      </w:r>
    </w:p>
    <w:p w14:paraId="6FD513DA" w14:textId="77777777" w:rsidR="008338F0" w:rsidRPr="00EA41DC" w:rsidRDefault="008338F0">
      <w:pPr>
        <w:rPr>
          <w:lang w:val="el-GR"/>
        </w:rPr>
      </w:pPr>
    </w:p>
    <w:p w14:paraId="5C678F2D" w14:textId="7A04C3C3" w:rsidR="00105242" w:rsidRPr="00EA41DC" w:rsidRDefault="003355E7" w:rsidP="00105242">
      <w:pPr>
        <w:rPr>
          <w:lang w:val="el-GR"/>
        </w:rPr>
      </w:pPr>
      <w:r w:rsidRPr="00EA41DC">
        <w:rPr>
          <w:lang w:val="el-GR"/>
        </w:rPr>
        <w:lastRenderedPageBreak/>
        <w:t xml:space="preserve">δ) </w:t>
      </w:r>
      <w:r w:rsidR="00105242" w:rsidRPr="00EA41DC">
        <w:rPr>
          <w:lang w:val="el-GR"/>
        </w:rPr>
        <w:t xml:space="preserve">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w:t>
      </w:r>
      <w:r w:rsidR="00130C5D" w:rsidRPr="00EA41DC">
        <w:rPr>
          <w:lang w:val="el-GR"/>
        </w:rPr>
        <w:t>πλαίσιο</w:t>
      </w:r>
      <w:r w:rsidR="00105242" w:rsidRPr="00EA41DC">
        <w:rPr>
          <w:lang w:val="el-GR"/>
        </w:rPr>
        <w:t xml:space="preserve"> 2002/475/ΔΕΥ του Συμβουλίου και για την τροποποίηση της απόφασης 2005/671/ΔΕΥ του Συμβουλίου (</w:t>
      </w:r>
      <w:r w:rsidR="00105242" w:rsidRPr="00EA41DC">
        <w:t>EE</w:t>
      </w:r>
      <w:r w:rsidR="00105242" w:rsidRPr="00EA41DC">
        <w:rPr>
          <w:lang w:val="el-GR"/>
        </w:rPr>
        <w:t xml:space="preserve"> </w:t>
      </w:r>
      <w:r w:rsidR="00105242" w:rsidRPr="00EA41DC">
        <w:t>L</w:t>
      </w:r>
      <w:r w:rsidR="00105242" w:rsidRPr="00EA41DC">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EA41DC">
        <w:t> </w:t>
      </w:r>
      <w:r w:rsidR="00105242" w:rsidRPr="00EA41DC">
        <w:rPr>
          <w:lang w:val="el-GR"/>
        </w:rPr>
        <w:t>4689/2020 (Α’</w:t>
      </w:r>
      <w:r w:rsidR="00105242" w:rsidRPr="00EA41DC">
        <w:t> </w:t>
      </w:r>
      <w:r w:rsidR="00105242" w:rsidRPr="00EA41DC">
        <w:rPr>
          <w:lang w:val="el-GR"/>
        </w:rPr>
        <w:t>103),</w:t>
      </w:r>
    </w:p>
    <w:p w14:paraId="0BEC8A4B" w14:textId="77777777" w:rsidR="008338F0" w:rsidRPr="00EA41DC" w:rsidRDefault="008338F0">
      <w:pPr>
        <w:rPr>
          <w:lang w:val="el-GR"/>
        </w:rPr>
      </w:pPr>
    </w:p>
    <w:p w14:paraId="0C8203AA" w14:textId="77777777" w:rsidR="008338F0" w:rsidRPr="00EA41DC" w:rsidRDefault="003355E7">
      <w:pPr>
        <w:rPr>
          <w:lang w:val="el-GR"/>
        </w:rPr>
      </w:pPr>
      <w:r w:rsidRPr="00EA41DC">
        <w:rPr>
          <w:lang w:val="el-GR"/>
        </w:rPr>
        <w:t xml:space="preserve">ε) </w:t>
      </w:r>
      <w:r w:rsidR="00105242" w:rsidRPr="00EA41DC">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EA41DC">
        <w:t>EE</w:t>
      </w:r>
      <w:r w:rsidR="00105242" w:rsidRPr="00EA41DC">
        <w:rPr>
          <w:lang w:val="el-GR"/>
        </w:rPr>
        <w:t xml:space="preserve"> </w:t>
      </w:r>
      <w:r w:rsidR="00105242" w:rsidRPr="00EA41DC">
        <w:t>L</w:t>
      </w:r>
      <w:r w:rsidR="00105242" w:rsidRPr="00EA41DC">
        <w:rPr>
          <w:lang w:val="el-GR"/>
        </w:rPr>
        <w:t xml:space="preserve"> 141/05.06.2015) και τα εγκλήματα των άρθρων 2 και 39 του ν.</w:t>
      </w:r>
      <w:r w:rsidR="00105242" w:rsidRPr="00EA41DC">
        <w:t> </w:t>
      </w:r>
      <w:r w:rsidR="00105242" w:rsidRPr="00EA41DC">
        <w:rPr>
          <w:lang w:val="el-GR"/>
        </w:rPr>
        <w:t>4557/2018 (Α’</w:t>
      </w:r>
      <w:r w:rsidR="00105242" w:rsidRPr="00EA41DC">
        <w:t> </w:t>
      </w:r>
      <w:r w:rsidR="00105242" w:rsidRPr="00EA41DC">
        <w:rPr>
          <w:lang w:val="el-GR"/>
        </w:rPr>
        <w:t>139),</w:t>
      </w:r>
    </w:p>
    <w:p w14:paraId="72D34EDF" w14:textId="77777777" w:rsidR="009A3D76" w:rsidRPr="00EA41DC" w:rsidRDefault="009A3D76">
      <w:pPr>
        <w:rPr>
          <w:lang w:val="el-GR"/>
        </w:rPr>
      </w:pPr>
    </w:p>
    <w:p w14:paraId="2F85B11B" w14:textId="77777777" w:rsidR="008338F0" w:rsidRPr="00EA41DC" w:rsidRDefault="003355E7">
      <w:pPr>
        <w:rPr>
          <w:lang w:val="el-GR"/>
        </w:rPr>
      </w:pPr>
      <w:r w:rsidRPr="00EA41DC">
        <w:rPr>
          <w:lang w:val="el-GR"/>
        </w:rPr>
        <w:t xml:space="preserve">στ) </w:t>
      </w:r>
      <w:r w:rsidR="00105242" w:rsidRPr="00EA41DC">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EA41DC">
        <w:t> </w:t>
      </w:r>
      <w:r w:rsidR="00105242" w:rsidRPr="00EA41DC">
        <w:rPr>
          <w:lang w:val="el-GR"/>
        </w:rPr>
        <w:t xml:space="preserve">- πλαίσιο 2002/629/ΔΕΥ του Συμβουλίου (ΕΕ </w:t>
      </w:r>
      <w:r w:rsidR="00105242" w:rsidRPr="00EA41DC">
        <w:t>L</w:t>
      </w:r>
      <w:r w:rsidR="00105242" w:rsidRPr="00EA41DC">
        <w:rPr>
          <w:lang w:val="el-GR"/>
        </w:rPr>
        <w:t xml:space="preserve"> 101 της 15.4.2011, σ. 1) και τα εγκλήματα του άρθρου 323Α του Ποινικού κώδικα (εμπορία ανθρώπων).</w:t>
      </w:r>
    </w:p>
    <w:p w14:paraId="36E82875" w14:textId="77777777" w:rsidR="008338F0" w:rsidRPr="00EA41DC" w:rsidRDefault="003355E7">
      <w:pPr>
        <w:rPr>
          <w:lang w:val="el-GR"/>
        </w:rPr>
      </w:pPr>
      <w:r w:rsidRPr="00EA41DC">
        <w:rPr>
          <w:lang w:val="el-GR"/>
        </w:rPr>
        <w:t xml:space="preserve">Ο οικονομικός φορέας αποκλείεται, επίσης, όταν το πρόσωπο εις βάρος του οποίου εκδόθηκε </w:t>
      </w:r>
      <w:r w:rsidR="00E87EA9" w:rsidRPr="00EA41DC">
        <w:rPr>
          <w:lang w:val="el-GR"/>
        </w:rPr>
        <w:t xml:space="preserve">τελεσίδικη </w:t>
      </w:r>
      <w:r w:rsidR="00400357" w:rsidRPr="00EA41DC">
        <w:rPr>
          <w:lang w:val="el-GR"/>
        </w:rPr>
        <w:t xml:space="preserve">αμετάκλητη </w:t>
      </w:r>
      <w:r w:rsidRPr="00EA41DC">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EA41DC" w:rsidRDefault="009A3D76" w:rsidP="009A3D76">
      <w:pPr>
        <w:rPr>
          <w:lang w:val="el-GR"/>
        </w:rPr>
      </w:pPr>
      <w:r w:rsidRPr="00EA41DC">
        <w:rPr>
          <w:lang w:val="el-GR"/>
        </w:rPr>
        <w:t xml:space="preserve">Η υποχρέωση του προηγούμενου εδαφίου αφορά: </w:t>
      </w:r>
    </w:p>
    <w:p w14:paraId="51FA9E14" w14:textId="78FE16DA" w:rsidR="009A3D76" w:rsidRPr="00EA41DC" w:rsidRDefault="009A3D76" w:rsidP="009A3D76">
      <w:pPr>
        <w:rPr>
          <w:lang w:val="el-GR"/>
        </w:rPr>
      </w:pPr>
      <w:r w:rsidRPr="00EA41DC">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6F409531" w:rsidR="009A3D76" w:rsidRPr="00EA41DC" w:rsidRDefault="009A3D76" w:rsidP="009A3D76">
      <w:pPr>
        <w:rPr>
          <w:lang w:val="el-GR"/>
        </w:rPr>
      </w:pPr>
      <w:r w:rsidRPr="00EA41DC">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rsidR="008C0DD5" w:rsidRPr="00EA41DC">
        <w:rPr>
          <w:lang w:val="el-GR"/>
        </w:rPr>
        <w:t>,</w:t>
      </w:r>
    </w:p>
    <w:p w14:paraId="1294080A" w14:textId="77777777" w:rsidR="009A3D76" w:rsidRPr="00EA41DC" w:rsidRDefault="009A3D76" w:rsidP="009A3D76">
      <w:pPr>
        <w:rPr>
          <w:lang w:val="el-GR"/>
        </w:rPr>
      </w:pPr>
      <w:r w:rsidRPr="00EA41DC">
        <w:rPr>
          <w:lang w:val="el-GR"/>
        </w:rPr>
        <w:t>- στις περιπτώσεις Συνεταιρισμών, τα μέλη του Διοικητικού Συμβουλίου.</w:t>
      </w:r>
    </w:p>
    <w:p w14:paraId="54053568" w14:textId="18DFC238" w:rsidR="009A3D76" w:rsidRPr="00EA41DC" w:rsidRDefault="009A3D76" w:rsidP="009A3D76">
      <w:pPr>
        <w:rPr>
          <w:lang w:val="el-GR"/>
        </w:rPr>
      </w:pPr>
      <w:r w:rsidRPr="00EA41DC">
        <w:rPr>
          <w:lang w:val="el-GR"/>
        </w:rPr>
        <w:t xml:space="preserve">- σε όλες τις </w:t>
      </w:r>
      <w:r w:rsidR="00D53099" w:rsidRPr="00EA41DC">
        <w:rPr>
          <w:lang w:val="el-GR"/>
        </w:rPr>
        <w:t xml:space="preserve">υπόλοιπες </w:t>
      </w:r>
      <w:r w:rsidRPr="00EA41DC">
        <w:rPr>
          <w:lang w:val="el-GR"/>
        </w:rPr>
        <w:t>περιπτώσεις νομικών προσώπων, τον κατά περίπτωση νόμιμο εκπρόσωπο.</w:t>
      </w:r>
    </w:p>
    <w:p w14:paraId="66DEC573" w14:textId="77777777" w:rsidR="009A3D76" w:rsidRPr="00EA41DC" w:rsidRDefault="009A3D76" w:rsidP="009A3D76">
      <w:pPr>
        <w:rPr>
          <w:b/>
          <w:bCs/>
          <w:lang w:val="el-GR"/>
        </w:rPr>
      </w:pPr>
      <w:r w:rsidRPr="00EA41DC">
        <w:rPr>
          <w:b/>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77777777" w:rsidR="005A0ACC" w:rsidRPr="00EA41DC" w:rsidRDefault="000326F6">
      <w:pPr>
        <w:pStyle w:val="aff"/>
        <w:numPr>
          <w:ilvl w:val="3"/>
          <w:numId w:val="50"/>
        </w:numPr>
        <w:tabs>
          <w:tab w:val="left" w:pos="0"/>
          <w:tab w:val="left" w:pos="709"/>
          <w:tab w:val="left" w:pos="1134"/>
        </w:tabs>
        <w:spacing w:before="240"/>
        <w:ind w:left="0" w:firstLine="0"/>
        <w:rPr>
          <w:lang w:val="el-GR"/>
        </w:rPr>
      </w:pPr>
      <w:bookmarkStart w:id="99" w:name="_Ref503518036"/>
      <w:r w:rsidRPr="00EA41DC">
        <w:rPr>
          <w:lang w:val="el-GR"/>
        </w:rPr>
        <w:t>Σ</w:t>
      </w:r>
      <w:r w:rsidR="005A0ACC" w:rsidRPr="00EA41DC">
        <w:rPr>
          <w:lang w:val="el-GR"/>
        </w:rPr>
        <w:t>τις ακόλουθες περιπτώσεις</w:t>
      </w:r>
      <w:bookmarkEnd w:id="99"/>
      <w:r w:rsidR="005A0ACC" w:rsidRPr="00EA41DC">
        <w:rPr>
          <w:lang w:val="el-GR"/>
        </w:rPr>
        <w:t xml:space="preserve"> </w:t>
      </w:r>
    </w:p>
    <w:p w14:paraId="252A9A52" w14:textId="6F3E47AE" w:rsidR="009A3D76" w:rsidRPr="00EA41DC" w:rsidRDefault="009A3D76" w:rsidP="00821852">
      <w:pPr>
        <w:spacing w:before="120"/>
        <w:rPr>
          <w:lang w:val="el-GR"/>
        </w:rPr>
      </w:pPr>
      <w:r w:rsidRPr="00EA41DC">
        <w:rPr>
          <w:lang w:val="el-GR"/>
        </w:rPr>
        <w:t xml:space="preserve">α) όταν ο οικονομικός φορέας έχει αθετήσει τις υποχρεώσεις του </w:t>
      </w:r>
      <w:r w:rsidR="007207B7" w:rsidRPr="00EA41DC">
        <w:rPr>
          <w:lang w:val="el-GR"/>
        </w:rPr>
        <w:t>σχετικά με την</w:t>
      </w:r>
      <w:r w:rsidRPr="00EA41DC">
        <w:rPr>
          <w:lang w:val="el-GR"/>
        </w:rPr>
        <w:t xml:space="preserve"> καταβολή φόρων ή εισφορών κοινωνικής ασφάλισης και αυτό έχει διαπιστωθεί </w:t>
      </w:r>
      <w:r w:rsidR="007207B7" w:rsidRPr="00EA41DC">
        <w:rPr>
          <w:lang w:val="el-GR"/>
        </w:rPr>
        <w:t>με</w:t>
      </w:r>
      <w:r w:rsidRPr="00EA41DC">
        <w:rPr>
          <w:lang w:val="el-GR"/>
        </w:rPr>
        <w:t xml:space="preserve">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77777777" w:rsidR="009A3D76" w:rsidRPr="00EA41DC" w:rsidRDefault="009A3D76" w:rsidP="009A3D76">
      <w:pPr>
        <w:rPr>
          <w:lang w:val="el-GR"/>
        </w:rPr>
      </w:pPr>
      <w:r w:rsidRPr="00EA41DC">
        <w:rPr>
          <w:lang w:val="el-GR"/>
        </w:rPr>
        <w:lastRenderedPageBreak/>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Pr="00EA41DC" w:rsidRDefault="009A3D76" w:rsidP="009A3D76">
      <w:pPr>
        <w:rPr>
          <w:lang w:val="el-GR"/>
        </w:rPr>
      </w:pPr>
      <w:r w:rsidRPr="00EA41DC">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77777777" w:rsidR="009A3D76" w:rsidRPr="00EA41DC" w:rsidRDefault="009A3D76" w:rsidP="009A3D76">
      <w:pPr>
        <w:rPr>
          <w:lang w:val="el-GR"/>
        </w:rPr>
      </w:pPr>
      <w:r w:rsidRPr="00EA41DC">
        <w:rPr>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5B2AA081" w:rsidR="009A3D76" w:rsidRPr="00EA41DC" w:rsidRDefault="009A3D76" w:rsidP="009A3D76">
      <w:pPr>
        <w:rPr>
          <w:lang w:val="el-GR"/>
        </w:rPr>
      </w:pPr>
      <w:r w:rsidRPr="00EA41DC">
        <w:rPr>
          <w:lang w:val="el-GR"/>
        </w:rPr>
        <w:t xml:space="preserve">Δεν αποκλείεται ο οικονομικός φορέας, όταν έχει εκπληρώσει τις υποχρεώσεις του είτε </w:t>
      </w:r>
      <w:r w:rsidR="00C73049" w:rsidRPr="00EA41DC">
        <w:rPr>
          <w:lang w:val="el-GR"/>
        </w:rPr>
        <w:t>καταβάλλοντας</w:t>
      </w:r>
      <w:r w:rsidRPr="00EA41DC">
        <w:rPr>
          <w:lang w:val="el-GR"/>
        </w:rPr>
        <w:t xml:space="preserve">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3A81EDF6" w14:textId="77777777" w:rsidR="004B29C9" w:rsidRPr="00EA41DC" w:rsidRDefault="004B29C9" w:rsidP="003329FF">
      <w:pPr>
        <w:rPr>
          <w:lang w:val="el-GR"/>
        </w:rPr>
      </w:pPr>
    </w:p>
    <w:p w14:paraId="2592DC6C" w14:textId="77777777" w:rsidR="00B04AF3" w:rsidRPr="00EA41DC" w:rsidRDefault="003355E7">
      <w:pPr>
        <w:pStyle w:val="aff"/>
        <w:numPr>
          <w:ilvl w:val="3"/>
          <w:numId w:val="50"/>
        </w:numPr>
        <w:tabs>
          <w:tab w:val="left" w:pos="0"/>
          <w:tab w:val="left" w:pos="709"/>
          <w:tab w:val="left" w:pos="1134"/>
        </w:tabs>
        <w:spacing w:before="240"/>
        <w:ind w:left="0" w:firstLine="0"/>
        <w:rPr>
          <w:i/>
          <w:lang w:val="el-GR"/>
        </w:rPr>
      </w:pPr>
      <w:bookmarkStart w:id="100" w:name="_Ref496540586"/>
      <w:r w:rsidRPr="00EA41DC">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EA41DC">
        <w:rPr>
          <w:lang w:val="el-GR"/>
        </w:rPr>
        <w:t xml:space="preserve"> </w:t>
      </w:r>
      <w:r w:rsidRPr="00EA41DC">
        <w:rPr>
          <w:lang w:val="el-GR"/>
        </w:rPr>
        <w:t>:</w:t>
      </w:r>
      <w:bookmarkEnd w:id="100"/>
      <w:r w:rsidRPr="00EA41DC">
        <w:rPr>
          <w:lang w:val="el-GR"/>
        </w:rPr>
        <w:t xml:space="preserve"> </w:t>
      </w:r>
    </w:p>
    <w:p w14:paraId="0E1EDDD9" w14:textId="77777777" w:rsidR="008338F0" w:rsidRPr="00EA41DC" w:rsidRDefault="003355E7">
      <w:pPr>
        <w:rPr>
          <w:lang w:val="el-GR"/>
        </w:rPr>
      </w:pPr>
      <w:r w:rsidRPr="00EA41DC">
        <w:rPr>
          <w:lang w:val="el-GR"/>
        </w:rPr>
        <w:t xml:space="preserve">(α) εάν έχει αθετήσει τις υποχρεώσεις που προβλέπονται στην παρ. 2 του άρθρου 18 του ν. 4412/2016, </w:t>
      </w:r>
      <w:r w:rsidR="00B802EF" w:rsidRPr="00EA41DC">
        <w:rPr>
          <w:lang w:val="el-GR"/>
        </w:rPr>
        <w:t>περί αρχών που εφαρμόζονται στις διαδικασίες σύναψης δημοσίων συμβάσεων</w:t>
      </w:r>
    </w:p>
    <w:p w14:paraId="513193AA" w14:textId="77777777" w:rsidR="00A23EAB" w:rsidRPr="00EA41DC" w:rsidRDefault="003355E7" w:rsidP="00A23EAB">
      <w:pPr>
        <w:rPr>
          <w:lang w:val="el-GR"/>
        </w:rPr>
      </w:pPr>
      <w:r w:rsidRPr="00EA41DC">
        <w:rPr>
          <w:lang w:val="el-GR"/>
        </w:rPr>
        <w:t xml:space="preserve">(β) </w:t>
      </w:r>
      <w:r w:rsidR="00A23EAB" w:rsidRPr="00EA41DC">
        <w:rPr>
          <w:lang w:val="el-GR"/>
        </w:rPr>
        <w:t>εάν τελεί υπό πτώχευση</w:t>
      </w:r>
      <w:r w:rsidR="00A23EAB" w:rsidRPr="00EA41DC">
        <w:rPr>
          <w:b/>
          <w:lang w:val="el-GR"/>
        </w:rPr>
        <w:t xml:space="preserve"> </w:t>
      </w:r>
      <w:r w:rsidR="00A23EAB" w:rsidRPr="00EA41DC">
        <w:rPr>
          <w:lang w:val="el-GR"/>
        </w:rPr>
        <w:t>ή έχει υπαχθεί σε διαδικασία ειδικής εκκαθάρισης</w:t>
      </w:r>
      <w:r w:rsidR="00A23EAB" w:rsidRPr="00EA41DC">
        <w:rPr>
          <w:b/>
          <w:lang w:val="el-GR"/>
        </w:rPr>
        <w:t xml:space="preserve"> </w:t>
      </w:r>
      <w:r w:rsidR="00A23EAB" w:rsidRPr="00EA41DC">
        <w:rPr>
          <w:lang w:val="el-GR"/>
        </w:rPr>
        <w:t>ή τελεί υπό αναγκαστική διαχείριση</w:t>
      </w:r>
      <w:r w:rsidR="00A23EAB" w:rsidRPr="00EA41DC">
        <w:rPr>
          <w:b/>
          <w:lang w:val="el-GR"/>
        </w:rPr>
        <w:t xml:space="preserve"> </w:t>
      </w:r>
      <w:r w:rsidR="00A23EAB" w:rsidRPr="00EA41DC">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5FAC5AF" w14:textId="1BA86261" w:rsidR="00A23EAB" w:rsidRPr="00EA41DC" w:rsidRDefault="003355E7" w:rsidP="00A23EAB">
      <w:pPr>
        <w:rPr>
          <w:lang w:val="el-GR"/>
        </w:rPr>
      </w:pPr>
      <w:r w:rsidRPr="00EA41DC">
        <w:rPr>
          <w:lang w:val="el-GR"/>
        </w:rPr>
        <w:t xml:space="preserve">(γ) </w:t>
      </w:r>
      <w:r w:rsidR="00A23EAB" w:rsidRPr="00EA41DC">
        <w:rPr>
          <w:lang w:val="el-GR"/>
        </w:rPr>
        <w:t xml:space="preserve">εάν, με την επιφύλαξη της παραγράφου </w:t>
      </w:r>
      <w:r w:rsidR="00BB6963" w:rsidRPr="00EA41DC">
        <w:rPr>
          <w:lang w:val="el-GR"/>
        </w:rPr>
        <w:t xml:space="preserve">3Γ </w:t>
      </w:r>
      <w:r w:rsidR="00A23EAB" w:rsidRPr="00EA41DC">
        <w:rPr>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5D911CB5" w:rsidR="008338F0" w:rsidRPr="00EA41DC" w:rsidRDefault="003355E7">
      <w:pPr>
        <w:rPr>
          <w:lang w:val="el-GR"/>
        </w:rPr>
      </w:pPr>
      <w:r w:rsidRPr="00EA41DC">
        <w:rPr>
          <w:lang w:val="el-GR"/>
        </w:rPr>
        <w:t>δ) εάν μία κατάσταση σύγκρουσης συμφερόντων κατά την έννοια του άρθρου 24 του ν. 4412/2016 δεν μπορεί να θεραπευ</w:t>
      </w:r>
      <w:r w:rsidR="00123846" w:rsidRPr="00EA41DC">
        <w:rPr>
          <w:lang w:val="el-GR"/>
        </w:rPr>
        <w:t>τ</w:t>
      </w:r>
      <w:r w:rsidRPr="00EA41DC">
        <w:rPr>
          <w:lang w:val="el-GR"/>
        </w:rPr>
        <w:t xml:space="preserve">εί αποτελεσματικά με άλλα, λιγότερο παρεμβατικά, μέσα, </w:t>
      </w:r>
    </w:p>
    <w:p w14:paraId="09503BF9" w14:textId="7EA38100" w:rsidR="008338F0" w:rsidRPr="0062224B" w:rsidRDefault="003355E7">
      <w:pPr>
        <w:rPr>
          <w:lang w:val="el-GR"/>
        </w:rPr>
      </w:pPr>
      <w:r w:rsidRPr="00EA41DC">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EA41DC">
        <w:rPr>
          <w:lang w:val="el-GR"/>
        </w:rPr>
        <w:t xml:space="preserve"> όπως ισχύει</w:t>
      </w:r>
      <w:r w:rsidRPr="00EA41DC">
        <w:rPr>
          <w:lang w:val="el-GR"/>
        </w:rPr>
        <w:t>, δεν μπορεί να θεραπευ</w:t>
      </w:r>
      <w:r w:rsidR="00123846" w:rsidRPr="00EA41DC">
        <w:rPr>
          <w:lang w:val="el-GR"/>
        </w:rPr>
        <w:t>τ</w:t>
      </w:r>
      <w:r w:rsidRPr="00EA41DC">
        <w:rPr>
          <w:lang w:val="el-GR"/>
        </w:rPr>
        <w:t xml:space="preserve">εί με άλλα, λιγότερο παρεμβατικά, μέσα, </w:t>
      </w:r>
    </w:p>
    <w:p w14:paraId="2FF28959" w14:textId="77777777" w:rsidR="00222716" w:rsidRPr="00EA1BA7" w:rsidRDefault="00222716" w:rsidP="00222716">
      <w:pPr>
        <w:rPr>
          <w:lang w:val="el-GR"/>
        </w:rPr>
      </w:pPr>
      <w:r w:rsidRPr="00EA1BA7">
        <w:rPr>
          <w:lang w:val="el-GR"/>
        </w:rPr>
        <w:t>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συνέπεια την έκπτωσή του από τη σύμβαση και την επιβολή σε αυτόν συνακόλουθων κυρώσεων</w:t>
      </w:r>
      <w:r w:rsidRPr="00EA1BA7" w:rsidDel="001F3B35">
        <w:rPr>
          <w:lang w:val="el-GR"/>
        </w:rPr>
        <w:t xml:space="preserve"> </w:t>
      </w:r>
    </w:p>
    <w:p w14:paraId="068BE464" w14:textId="699EAD3E" w:rsidR="00222716" w:rsidRPr="00EA1BA7" w:rsidRDefault="00222716" w:rsidP="00222716">
      <w:pPr>
        <w:rPr>
          <w:lang w:val="el-GR"/>
        </w:rPr>
      </w:pPr>
      <w:r w:rsidRPr="00EA1BA7">
        <w:rPr>
          <w:lang w:val="el-GR"/>
        </w:rPr>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bookmarkStart w:id="101" w:name="_Hlk126489824"/>
      <w:r w:rsidRPr="00EA1BA7">
        <w:rPr>
          <w:lang w:val="el-GR"/>
        </w:rPr>
        <w:t xml:space="preserve">της παραγράφου </w:t>
      </w:r>
      <w:r w:rsidRPr="00EA1BA7">
        <w:rPr>
          <w:lang w:val="el-GR"/>
        </w:rPr>
        <w:fldChar w:fldCharType="begin"/>
      </w:r>
      <w:r w:rsidRPr="00EA1BA7">
        <w:rPr>
          <w:lang w:val="el-GR"/>
        </w:rPr>
        <w:instrText xml:space="preserve"> REF _Ref40957856 \r \h  \* MERGEFORMAT </w:instrText>
      </w:r>
      <w:r w:rsidRPr="00EA1BA7">
        <w:rPr>
          <w:lang w:val="el-GR"/>
        </w:rPr>
      </w:r>
      <w:r w:rsidRPr="00EA1BA7">
        <w:rPr>
          <w:lang w:val="el-GR"/>
        </w:rPr>
        <w:fldChar w:fldCharType="separate"/>
      </w:r>
      <w:r w:rsidR="004C4A99">
        <w:rPr>
          <w:lang w:val="el-GR"/>
        </w:rPr>
        <w:t>2.2.9.2</w:t>
      </w:r>
      <w:r w:rsidRPr="00EA1BA7">
        <w:rPr>
          <w:lang w:val="el-GR"/>
        </w:rPr>
        <w:fldChar w:fldCharType="end"/>
      </w:r>
      <w:r w:rsidRPr="00EA1BA7">
        <w:rPr>
          <w:lang w:val="el-GR"/>
        </w:rPr>
        <w:t xml:space="preserve"> </w:t>
      </w:r>
      <w:r w:rsidRPr="00EA1BA7">
        <w:rPr>
          <w:lang w:val="el-GR"/>
        </w:rPr>
        <w:fldChar w:fldCharType="begin"/>
      </w:r>
      <w:r w:rsidRPr="00EA1BA7">
        <w:rPr>
          <w:lang w:val="el-GR"/>
        </w:rPr>
        <w:instrText xml:space="preserve"> REF _Ref40957856 \h  \* MERGEFORMAT </w:instrText>
      </w:r>
      <w:r w:rsidRPr="00EA1BA7">
        <w:rPr>
          <w:lang w:val="el-GR"/>
        </w:rPr>
      </w:r>
      <w:r w:rsidRPr="00EA1BA7">
        <w:rPr>
          <w:lang w:val="el-GR"/>
        </w:rPr>
        <w:fldChar w:fldCharType="separate"/>
      </w:r>
      <w:r w:rsidR="004C4A99" w:rsidRPr="00EA41DC">
        <w:rPr>
          <w:lang w:val="el-GR"/>
        </w:rPr>
        <w:t>Αποδεικτικά μέσα</w:t>
      </w:r>
      <w:r w:rsidR="004C4A99" w:rsidRPr="004C4A99">
        <w:rPr>
          <w:rFonts w:ascii="Calibri" w:hAnsi="Calibri"/>
          <w:lang w:val="el-GR"/>
        </w:rPr>
        <w:t xml:space="preserve"> - </w:t>
      </w:r>
      <w:r w:rsidR="004C4A99" w:rsidRPr="00EA41DC">
        <w:rPr>
          <w:lang w:val="el-GR"/>
        </w:rPr>
        <w:t>Δικαιολογητικά προσωρινού αναδόχου</w:t>
      </w:r>
      <w:r w:rsidRPr="00EA1BA7">
        <w:rPr>
          <w:lang w:val="el-GR"/>
        </w:rPr>
        <w:fldChar w:fldCharType="end"/>
      </w:r>
      <w:r w:rsidRPr="00EA1BA7">
        <w:rPr>
          <w:lang w:val="el-GR"/>
        </w:rPr>
        <w:t xml:space="preserve"> της παρούσας. </w:t>
      </w:r>
    </w:p>
    <w:bookmarkEnd w:id="101"/>
    <w:p w14:paraId="2A733164" w14:textId="144E65FA" w:rsidR="008338F0" w:rsidRPr="00EA1BA7" w:rsidRDefault="003355E7">
      <w:pPr>
        <w:rPr>
          <w:lang w:val="el-GR"/>
        </w:rPr>
      </w:pPr>
      <w:r w:rsidRPr="00EA1BA7">
        <w:rPr>
          <w:lang w:val="el-GR"/>
        </w:rPr>
        <w:lastRenderedPageBreak/>
        <w:t>(</w:t>
      </w:r>
      <w:r w:rsidR="00E3236D" w:rsidRPr="00EA1BA7">
        <w:rPr>
          <w:lang w:val="el-GR"/>
        </w:rPr>
        <w:t>η</w:t>
      </w:r>
      <w:r w:rsidRPr="00EA1BA7">
        <w:rPr>
          <w:lang w:val="el-GR"/>
        </w:rPr>
        <w:t xml:space="preserve">)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sidRPr="00EA1BA7">
        <w:rPr>
          <w:lang w:val="el-GR"/>
        </w:rPr>
        <w:t>με απατηλό τρόπο</w:t>
      </w:r>
      <w:r w:rsidRPr="00EA1BA7">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03A9130" w14:textId="1E35670E" w:rsidR="005A1E91" w:rsidRPr="00EA41DC" w:rsidRDefault="003355E7" w:rsidP="005D47EF">
      <w:pPr>
        <w:rPr>
          <w:lang w:val="el-GR"/>
        </w:rPr>
      </w:pPr>
      <w:r w:rsidRPr="00EA1BA7">
        <w:rPr>
          <w:lang w:val="el-GR"/>
        </w:rPr>
        <w:t>(</w:t>
      </w:r>
      <w:r w:rsidR="00E3236D" w:rsidRPr="00EA1BA7">
        <w:rPr>
          <w:lang w:val="el-GR"/>
        </w:rPr>
        <w:t>θ</w:t>
      </w:r>
      <w:r w:rsidRPr="00EA1BA7">
        <w:rPr>
          <w:lang w:val="el-GR"/>
        </w:rPr>
        <w:t xml:space="preserve">) </w:t>
      </w:r>
      <w:r w:rsidR="00953E50" w:rsidRPr="00EA1BA7">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EA1BA7">
        <w:rPr>
          <w:lang w:val="el-GR"/>
        </w:rPr>
        <w:t>.</w:t>
      </w:r>
    </w:p>
    <w:p w14:paraId="01E09956" w14:textId="55D81F1B" w:rsidR="008338F0" w:rsidRPr="00EA41DC" w:rsidRDefault="00067067">
      <w:pPr>
        <w:rPr>
          <w:b/>
          <w:bCs/>
          <w:lang w:val="el-GR"/>
        </w:rPr>
      </w:pPr>
      <w:r w:rsidRPr="00EA41DC">
        <w:rPr>
          <w:b/>
          <w:bCs/>
          <w:lang w:val="el-GR"/>
        </w:rPr>
        <w:t>Εάν στις ως άνω περιπτώσεις (α) έως (</w:t>
      </w:r>
      <w:r w:rsidR="00B76FC2" w:rsidRPr="00B76FC2">
        <w:rPr>
          <w:b/>
          <w:bCs/>
          <w:lang w:val="el-GR"/>
        </w:rPr>
        <w:t>θ</w:t>
      </w:r>
      <w:r w:rsidRPr="00EA41DC">
        <w:rPr>
          <w:b/>
          <w:bCs/>
          <w:lang w:val="el-GR"/>
        </w:rPr>
        <w:t xml:space="preserve">)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FB1D2C8" w14:textId="77777777" w:rsidR="008C3823" w:rsidRPr="00EA41DC" w:rsidRDefault="008C3823" w:rsidP="00603221">
      <w:pPr>
        <w:pStyle w:val="aff"/>
        <w:tabs>
          <w:tab w:val="left" w:pos="0"/>
          <w:tab w:val="left" w:pos="709"/>
          <w:tab w:val="left" w:pos="1134"/>
        </w:tabs>
        <w:spacing w:before="240"/>
        <w:ind w:left="0"/>
        <w:rPr>
          <w:i/>
          <w:lang w:val="el-GR"/>
        </w:rPr>
      </w:pPr>
    </w:p>
    <w:p w14:paraId="53F0003F" w14:textId="4F50C283" w:rsidR="001D0C1B" w:rsidRPr="00EA41DC" w:rsidRDefault="001D0C1B">
      <w:pPr>
        <w:pStyle w:val="aff"/>
        <w:numPr>
          <w:ilvl w:val="3"/>
          <w:numId w:val="50"/>
        </w:numPr>
        <w:tabs>
          <w:tab w:val="left" w:pos="709"/>
          <w:tab w:val="left" w:pos="1134"/>
        </w:tabs>
        <w:spacing w:before="240"/>
        <w:ind w:left="0" w:firstLine="0"/>
        <w:rPr>
          <w:lang w:val="el-GR"/>
        </w:rPr>
      </w:pPr>
      <w:bookmarkStart w:id="102" w:name="_Ref74508082"/>
      <w:r w:rsidRPr="00EA41DC">
        <w:rPr>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bookmarkEnd w:id="102"/>
      <w:r w:rsidR="003355E7" w:rsidRPr="00EA41DC">
        <w:rPr>
          <w:b/>
          <w:bCs/>
          <w:lang w:val="el-GR"/>
        </w:rPr>
        <w:t xml:space="preserve"> </w:t>
      </w:r>
    </w:p>
    <w:p w14:paraId="39465691" w14:textId="77777777" w:rsidR="008338F0" w:rsidRPr="00EA41DC" w:rsidRDefault="001D0C1B" w:rsidP="00821852">
      <w:pPr>
        <w:pStyle w:val="aff"/>
        <w:tabs>
          <w:tab w:val="left" w:pos="0"/>
          <w:tab w:val="left" w:pos="709"/>
          <w:tab w:val="left" w:pos="1134"/>
        </w:tabs>
        <w:spacing w:before="240"/>
        <w:ind w:left="0"/>
        <w:rPr>
          <w:lang w:val="el-GR"/>
        </w:rPr>
      </w:pPr>
      <w:r w:rsidRPr="00EA41DC">
        <w:rPr>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5A73BECF" w14:textId="77777777" w:rsidR="00C535AC" w:rsidRPr="00EA41DC" w:rsidRDefault="00C535AC" w:rsidP="00C535AC">
      <w:pPr>
        <w:pStyle w:val="aff"/>
        <w:tabs>
          <w:tab w:val="left" w:pos="0"/>
        </w:tabs>
        <w:spacing w:before="240"/>
        <w:ind w:left="0"/>
        <w:rPr>
          <w:b/>
          <w:bCs/>
          <w:lang w:val="el-GR"/>
        </w:rPr>
      </w:pPr>
    </w:p>
    <w:p w14:paraId="256BE5A4" w14:textId="77777777" w:rsidR="002A7C7B" w:rsidRPr="00EA41DC" w:rsidRDefault="002A7C7B">
      <w:pPr>
        <w:pStyle w:val="aff"/>
        <w:numPr>
          <w:ilvl w:val="3"/>
          <w:numId w:val="50"/>
        </w:numPr>
        <w:tabs>
          <w:tab w:val="left" w:pos="0"/>
          <w:tab w:val="left" w:pos="709"/>
          <w:tab w:val="left" w:pos="1134"/>
        </w:tabs>
        <w:spacing w:before="240"/>
        <w:ind w:left="0" w:firstLine="0"/>
        <w:rPr>
          <w:lang w:val="el-GR"/>
        </w:rPr>
      </w:pPr>
      <w:bookmarkStart w:id="103" w:name="_Ref151369083"/>
      <w:r w:rsidRPr="00EA41DC">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bookmarkEnd w:id="103"/>
    </w:p>
    <w:p w14:paraId="30461056" w14:textId="772AE6F1" w:rsidR="002A631D" w:rsidRPr="00EA41DC" w:rsidRDefault="002A631D" w:rsidP="45221A9D">
      <w:pPr>
        <w:suppressAutoHyphens w:val="0"/>
        <w:spacing w:after="160" w:line="252" w:lineRule="auto"/>
        <w:rPr>
          <w:lang w:val="el-GR"/>
        </w:rPr>
      </w:pPr>
      <w:r w:rsidRPr="00EA41DC">
        <w:rPr>
          <w:b/>
          <w:bCs/>
          <w:lang w:val="el-GR"/>
        </w:rPr>
        <w:t>2.2.3.5.α</w:t>
      </w:r>
      <w:r w:rsidRPr="00EA41DC">
        <w:rPr>
          <w:lang w:val="el-GR"/>
        </w:rPr>
        <w:t xml:space="preserve">  </w:t>
      </w:r>
      <w:r w:rsidR="005B3C79" w:rsidRPr="00EA41DC">
        <w:rPr>
          <w:lang w:val="el-GR"/>
        </w:rPr>
        <w:t xml:space="preserve"> </w:t>
      </w:r>
      <w:r w:rsidRPr="00EA41DC">
        <w:rPr>
          <w:lang w:val="el-GR"/>
        </w:rPr>
        <w:t>Απαγορεύεται η ανάθεση της παρούσας σύμβασης, σε:</w:t>
      </w:r>
    </w:p>
    <w:p w14:paraId="0AED7E06" w14:textId="77777777" w:rsidR="002A631D" w:rsidRPr="00EA41DC" w:rsidRDefault="002A631D" w:rsidP="00835B35">
      <w:pPr>
        <w:suppressAutoHyphens w:val="0"/>
        <w:spacing w:after="160" w:line="252" w:lineRule="auto"/>
        <w:rPr>
          <w:lang w:val="el-GR"/>
        </w:rPr>
      </w:pPr>
      <w:r w:rsidRPr="00EA41DC">
        <w:rPr>
          <w:lang w:val="el-GR"/>
        </w:rPr>
        <w:t xml:space="preserve">α) Ρώσο υπήκοο ή φυσικό ή νομικό πρόσωπο, οντότητα ή φορέα που έχει την έδρα του στη Ρωσία  </w:t>
      </w:r>
    </w:p>
    <w:p w14:paraId="54086A4B" w14:textId="5B80D684" w:rsidR="002A631D" w:rsidRPr="00EA41DC" w:rsidRDefault="002A631D" w:rsidP="00835B35">
      <w:pPr>
        <w:suppressAutoHyphens w:val="0"/>
        <w:spacing w:after="160" w:line="252" w:lineRule="auto"/>
        <w:rPr>
          <w:lang w:val="el-GR"/>
        </w:rPr>
      </w:pPr>
      <w:r w:rsidRPr="00EA41DC">
        <w:rPr>
          <w:lang w:val="el-GR"/>
        </w:rPr>
        <w:t xml:space="preserve">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 </w:t>
      </w:r>
    </w:p>
    <w:p w14:paraId="61E2AF56" w14:textId="77777777" w:rsidR="002A631D" w:rsidRPr="00EA41DC" w:rsidRDefault="002A631D" w:rsidP="00835B35">
      <w:pPr>
        <w:suppressAutoHyphens w:val="0"/>
        <w:spacing w:after="160" w:line="252" w:lineRule="auto"/>
        <w:rPr>
          <w:b/>
          <w:bCs/>
          <w:lang w:val="el-GR"/>
        </w:rPr>
      </w:pPr>
      <w:r w:rsidRPr="00EA41DC">
        <w:rPr>
          <w:lang w:val="el-GR"/>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4D484DE4" w14:textId="3AEAAA27" w:rsidR="00002DC2" w:rsidRPr="00EA41DC" w:rsidRDefault="00002DC2">
      <w:pPr>
        <w:pStyle w:val="aff"/>
        <w:numPr>
          <w:ilvl w:val="3"/>
          <w:numId w:val="50"/>
        </w:numPr>
        <w:tabs>
          <w:tab w:val="left" w:pos="709"/>
          <w:tab w:val="left" w:pos="1134"/>
        </w:tabs>
        <w:spacing w:before="240"/>
        <w:ind w:left="0" w:firstLine="0"/>
        <w:rPr>
          <w:lang w:val="el-GR"/>
        </w:rPr>
      </w:pPr>
      <w:r w:rsidRPr="00EA41DC">
        <w:rPr>
          <w:lang w:val="el-GR"/>
        </w:rPr>
        <w:t xml:space="preserve">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37558145" w14:textId="77777777" w:rsidR="002A7C7B" w:rsidRPr="00EA41DC" w:rsidRDefault="002A7C7B" w:rsidP="002A7C7B">
      <w:pPr>
        <w:pStyle w:val="aff"/>
        <w:tabs>
          <w:tab w:val="left" w:pos="0"/>
          <w:tab w:val="left" w:pos="709"/>
          <w:tab w:val="left" w:pos="1134"/>
        </w:tabs>
        <w:spacing w:before="240"/>
        <w:ind w:left="0"/>
        <w:rPr>
          <w:lang w:val="el-GR"/>
        </w:rPr>
      </w:pPr>
    </w:p>
    <w:p w14:paraId="1F65CED2" w14:textId="426371E4" w:rsidR="002A7C7B" w:rsidRPr="00EA41DC" w:rsidRDefault="003355E7">
      <w:pPr>
        <w:pStyle w:val="aff"/>
        <w:numPr>
          <w:ilvl w:val="3"/>
          <w:numId w:val="50"/>
        </w:numPr>
        <w:tabs>
          <w:tab w:val="left" w:pos="709"/>
          <w:tab w:val="left" w:pos="1134"/>
        </w:tabs>
        <w:spacing w:before="240"/>
        <w:ind w:left="0" w:firstLine="0"/>
        <w:rPr>
          <w:b/>
          <w:bCs/>
          <w:lang w:val="el-GR"/>
        </w:rPr>
      </w:pPr>
      <w:r w:rsidRPr="00EA41DC">
        <w:rPr>
          <w:lang w:val="el-GR"/>
        </w:rPr>
        <w:lastRenderedPageBreak/>
        <w:t xml:space="preserve"> </w:t>
      </w:r>
      <w:r w:rsidR="00363799" w:rsidRPr="00EA41DC">
        <w:rPr>
          <w:lang w:val="el-GR"/>
        </w:rPr>
        <w:t xml:space="preserve">Ο </w:t>
      </w:r>
      <w:r w:rsidRPr="00EA41DC">
        <w:rPr>
          <w:lang w:val="el-GR"/>
        </w:rPr>
        <w:t xml:space="preserve">οικονομικός φορέας που εμπίπτει σε μια από τις καταστάσεις που αναφέρονται στις παραγράφους </w:t>
      </w:r>
      <w:r w:rsidR="00153F0B" w:rsidRPr="00EA41DC">
        <w:rPr>
          <w:lang w:val="el-GR"/>
        </w:rPr>
        <w:fldChar w:fldCharType="begin"/>
      </w:r>
      <w:r w:rsidR="00153F0B" w:rsidRPr="00EA41DC">
        <w:rPr>
          <w:lang w:val="el-GR"/>
        </w:rPr>
        <w:instrText xml:space="preserve"> REF _Ref496540567 \r \h </w:instrText>
      </w:r>
      <w:r w:rsidR="00DF02B0" w:rsidRPr="00EA41DC">
        <w:rPr>
          <w:lang w:val="el-GR"/>
        </w:rPr>
        <w:instrText xml:space="preserve"> \* MERGEFORMAT </w:instrText>
      </w:r>
      <w:r w:rsidR="00153F0B" w:rsidRPr="00EA41DC">
        <w:rPr>
          <w:lang w:val="el-GR"/>
        </w:rPr>
      </w:r>
      <w:r w:rsidR="00153F0B" w:rsidRPr="00EA41DC">
        <w:rPr>
          <w:lang w:val="el-GR"/>
        </w:rPr>
        <w:fldChar w:fldCharType="separate"/>
      </w:r>
      <w:r w:rsidR="004C4A99">
        <w:rPr>
          <w:lang w:val="el-GR"/>
        </w:rPr>
        <w:t>2.2.3.1</w:t>
      </w:r>
      <w:r w:rsidR="00153F0B" w:rsidRPr="00EA41DC">
        <w:rPr>
          <w:lang w:val="el-GR"/>
        </w:rPr>
        <w:fldChar w:fldCharType="end"/>
      </w:r>
      <w:r w:rsidRPr="00EA41DC">
        <w:rPr>
          <w:lang w:val="el-GR"/>
        </w:rPr>
        <w:t xml:space="preserve"> και </w:t>
      </w:r>
      <w:r w:rsidR="007E61C0" w:rsidRPr="00EA41DC">
        <w:rPr>
          <w:lang w:val="el-GR"/>
        </w:rPr>
        <w:fldChar w:fldCharType="begin"/>
      </w:r>
      <w:r w:rsidR="007E61C0" w:rsidRPr="00EA41DC">
        <w:rPr>
          <w:lang w:val="el-GR"/>
        </w:rPr>
        <w:instrText xml:space="preserve"> REF _Ref496540586 \r \h </w:instrText>
      </w:r>
      <w:r w:rsidR="007E61C0" w:rsidRPr="00EA41DC">
        <w:rPr>
          <w:lang w:val="el-GR"/>
        </w:rPr>
      </w:r>
      <w:r w:rsidR="007E61C0" w:rsidRPr="00EA41DC">
        <w:rPr>
          <w:lang w:val="el-GR"/>
        </w:rPr>
        <w:fldChar w:fldCharType="separate"/>
      </w:r>
      <w:r w:rsidR="004C4A99">
        <w:rPr>
          <w:lang w:val="el-GR"/>
        </w:rPr>
        <w:t>2.2.3.3</w:t>
      </w:r>
      <w:r w:rsidR="007E61C0" w:rsidRPr="00EA41DC">
        <w:rPr>
          <w:lang w:val="el-GR"/>
        </w:rPr>
        <w:fldChar w:fldCharType="end"/>
      </w:r>
      <w:r w:rsidR="007E61C0" w:rsidRPr="00EA41DC">
        <w:rPr>
          <w:lang w:val="el-GR"/>
        </w:rPr>
        <w:t xml:space="preserve"> </w:t>
      </w:r>
      <w:r w:rsidR="002A7C7B" w:rsidRPr="00EA41DC">
        <w:rPr>
          <w:lang w:val="el-GR"/>
        </w:rPr>
        <w:t xml:space="preserve">εκτός από την περ. β αυτής, </w:t>
      </w:r>
      <w:r w:rsidRPr="00EA41DC">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EA41DC">
        <w:t>o</w:t>
      </w:r>
      <w:r w:rsidRPr="00EA41DC">
        <w:rPr>
          <w:lang w:val="el-GR"/>
        </w:rPr>
        <w:t xml:space="preserve">κάθαρση). </w:t>
      </w:r>
      <w:r w:rsidR="002A7C7B" w:rsidRPr="00EA41DC">
        <w:rPr>
          <w:lang w:val="el-GR"/>
        </w:rPr>
        <w:t>Για τον σκοπό αυτό, ο οικονομικός φορέας αποδεικνύει ότι έχει καταβάλει ή έχει δεσμευ</w:t>
      </w:r>
      <w:r w:rsidR="00244F14" w:rsidRPr="00EA41DC">
        <w:rPr>
          <w:lang w:val="el-GR"/>
        </w:rPr>
        <w:t>τ</w:t>
      </w:r>
      <w:r w:rsidR="002A7C7B" w:rsidRPr="00EA41DC">
        <w:rPr>
          <w:lang w:val="el-GR"/>
        </w:rPr>
        <w:t>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FBC22BC" w14:textId="77777777" w:rsidR="002A7C7B" w:rsidRPr="00EA41DC" w:rsidRDefault="002A7C7B" w:rsidP="00821852">
      <w:pPr>
        <w:pStyle w:val="aff"/>
        <w:tabs>
          <w:tab w:val="left" w:pos="0"/>
          <w:tab w:val="left" w:pos="709"/>
          <w:tab w:val="left" w:pos="1134"/>
        </w:tabs>
        <w:spacing w:before="240"/>
        <w:ind w:left="0"/>
        <w:rPr>
          <w:b/>
          <w:bCs/>
          <w:lang w:val="el-GR"/>
        </w:rPr>
      </w:pPr>
    </w:p>
    <w:p w14:paraId="5EB38C06" w14:textId="0961B248" w:rsidR="00841F47" w:rsidRPr="00EA41DC" w:rsidRDefault="00841F47">
      <w:pPr>
        <w:pStyle w:val="aff"/>
        <w:numPr>
          <w:ilvl w:val="3"/>
          <w:numId w:val="50"/>
        </w:numPr>
        <w:tabs>
          <w:tab w:val="left" w:pos="709"/>
          <w:tab w:val="left" w:pos="1134"/>
        </w:tabs>
        <w:spacing w:before="240"/>
        <w:ind w:left="0" w:firstLine="0"/>
        <w:rPr>
          <w:lang w:val="el-GR"/>
        </w:rPr>
      </w:pPr>
      <w:bookmarkStart w:id="104" w:name="_Ref151369188"/>
      <w:r w:rsidRPr="00EA41DC">
        <w:rPr>
          <w:lang w:val="el-GR"/>
        </w:rP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 καθώς και στην υπ’ αριθμ. 102080/24-10-2022 (Β΄5623/02.11.2022) απόφαση του Υπουργού Ανάπτυξης και Επενδύσεων, με θέμα: «Ρύθμιση θεμάτων σχετικά με την εξέταση επανορθωτικών μέτρων από την Επιτροπή της παρ.  9 του άρθρου 73 του ν. 4412/2016».</w:t>
      </w:r>
    </w:p>
    <w:p w14:paraId="55925585" w14:textId="77777777" w:rsidR="004D2FFF" w:rsidRPr="00EA41DC" w:rsidRDefault="004D2FFF" w:rsidP="004550BB">
      <w:pPr>
        <w:pStyle w:val="aff"/>
        <w:rPr>
          <w:lang w:val="el-GR"/>
        </w:rPr>
      </w:pPr>
    </w:p>
    <w:p w14:paraId="1A5BF9FE" w14:textId="0FD069E0" w:rsidR="004D2FFF" w:rsidRPr="00EA41DC" w:rsidRDefault="004D2FFF" w:rsidP="004D2FFF">
      <w:pPr>
        <w:tabs>
          <w:tab w:val="left" w:pos="709"/>
          <w:tab w:val="left" w:pos="1134"/>
        </w:tabs>
        <w:spacing w:before="240"/>
        <w:rPr>
          <w:lang w:val="el-GR"/>
        </w:rPr>
      </w:pPr>
      <w:r w:rsidRPr="00EA41DC">
        <w:rPr>
          <w:lang w:val="el-GR"/>
        </w:rPr>
        <w:t xml:space="preserve">Η αναθέτουσα αρχή αποστέλλει στην Επιτροπή εξέτασης επανορθωτικών μέτρων της παρ. 9 του άρθρου 73 του ν. 4412/2016 το σχέδιο της απόφασης περί διαπίστωσης της επάρκειας ή μη των ληφθέντων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στην διεύθυνση ηλεκτρονικού ταχυδρομείου </w:t>
      </w:r>
      <w:hyperlink r:id="rId29" w:history="1">
        <w:r w:rsidRPr="00EA41DC">
          <w:rPr>
            <w:rStyle w:val="-"/>
            <w:color w:val="auto"/>
            <w:lang w:val="en-US"/>
          </w:rPr>
          <w:t>epanorthotika</w:t>
        </w:r>
        <w:r w:rsidRPr="00EA41DC">
          <w:rPr>
            <w:rStyle w:val="-"/>
            <w:color w:val="auto"/>
            <w:lang w:val="el-GR"/>
          </w:rPr>
          <w:t>@</w:t>
        </w:r>
        <w:r w:rsidRPr="00EA41DC">
          <w:rPr>
            <w:rStyle w:val="-"/>
            <w:color w:val="auto"/>
            <w:lang w:val="en-US"/>
          </w:rPr>
          <w:t>eaadhsy</w:t>
        </w:r>
        <w:r w:rsidRPr="00EA41DC">
          <w:rPr>
            <w:rStyle w:val="-"/>
            <w:color w:val="auto"/>
            <w:lang w:val="el-GR"/>
          </w:rPr>
          <w:t>.</w:t>
        </w:r>
        <w:r w:rsidRPr="00EA41DC">
          <w:rPr>
            <w:rStyle w:val="-"/>
            <w:color w:val="auto"/>
            <w:lang w:val="en-US"/>
          </w:rPr>
          <w:t>gr</w:t>
        </w:r>
      </w:hyperlink>
      <w:r w:rsidRPr="00EA41DC">
        <w:rPr>
          <w:lang w:val="el-GR"/>
        </w:rPr>
        <w:t xml:space="preserve"> .</w:t>
      </w:r>
    </w:p>
    <w:p w14:paraId="1D648EBD" w14:textId="5BC65546" w:rsidR="004D2FFF" w:rsidRPr="00EA41DC" w:rsidRDefault="004D2FFF" w:rsidP="004D2FFF">
      <w:pPr>
        <w:tabs>
          <w:tab w:val="left" w:pos="709"/>
          <w:tab w:val="left" w:pos="1134"/>
        </w:tabs>
        <w:spacing w:before="240"/>
        <w:rPr>
          <w:lang w:val="el-GR"/>
        </w:rPr>
      </w:pPr>
      <w:r w:rsidRPr="00EA41DC">
        <w:rPr>
          <w:lang w:val="el-GR"/>
        </w:rPr>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(εκδοθείσες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της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υποβάλλει αίτημα για παράταση της ως άνω προθεσμίας, συνοδευόμενα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3A7694DB" w14:textId="0BCFC3F7" w:rsidR="00424B43" w:rsidRPr="00EA41DC" w:rsidRDefault="00424B43" w:rsidP="004D2FFF">
      <w:pPr>
        <w:tabs>
          <w:tab w:val="left" w:pos="709"/>
          <w:tab w:val="left" w:pos="1134"/>
        </w:tabs>
        <w:spacing w:before="240"/>
        <w:rPr>
          <w:lang w:val="el-GR"/>
        </w:rPr>
      </w:pPr>
      <w:r w:rsidRPr="00EA41DC">
        <w:rPr>
          <w:lang w:val="el-GR"/>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διευκρινήσεων, εντός προθεσμίας, που δεν υπερβαίνει τις δέκα (10) ημέρες. </w:t>
      </w:r>
    </w:p>
    <w:p w14:paraId="49620FAC" w14:textId="48ED09F2" w:rsidR="00424B43" w:rsidRPr="00EA41DC" w:rsidRDefault="00424B43" w:rsidP="004D2FFF">
      <w:pPr>
        <w:tabs>
          <w:tab w:val="left" w:pos="709"/>
          <w:tab w:val="left" w:pos="1134"/>
        </w:tabs>
        <w:spacing w:before="240"/>
        <w:rPr>
          <w:lang w:val="el-GR"/>
        </w:rPr>
      </w:pPr>
      <w:r w:rsidRPr="00EA41DC">
        <w:rPr>
          <w:lang w:val="el-GR"/>
        </w:rPr>
        <w:lastRenderedPageBreak/>
        <w:t>Αν ο οικονομικός φορέας δεν ανταποκριθεί στην πρόσκληση της αναθέτουσας αρχής, το γεγονός αυτό μνημονεύεται στο σχέδιο της απόφασης.</w:t>
      </w:r>
    </w:p>
    <w:p w14:paraId="22B5141B" w14:textId="5BF246CF" w:rsidR="00424B43" w:rsidRPr="00EA41DC" w:rsidRDefault="00424B43" w:rsidP="004D2FFF">
      <w:pPr>
        <w:tabs>
          <w:tab w:val="left" w:pos="709"/>
          <w:tab w:val="left" w:pos="1134"/>
        </w:tabs>
        <w:spacing w:before="240"/>
        <w:rPr>
          <w:lang w:val="el-GR"/>
        </w:rPr>
      </w:pPr>
      <w:r w:rsidRPr="00EA41DC">
        <w:rPr>
          <w:lang w:val="el-GR"/>
        </w:rPr>
        <w:t>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μετά την ημερομηνία λήξης υποβολής των προσφορών. Στην περίπτωση αυτή, η αναθέτουσα αρχή δε τα λαμβάνει υπόψη και δεν τα μνημονεύει στο σχέδιο της απόφασής της που αποστέλλει στην Επιτροπή.</w:t>
      </w:r>
    </w:p>
    <w:p w14:paraId="4ED6E213" w14:textId="4B96CBE1" w:rsidR="00424B43" w:rsidRPr="00EA41DC" w:rsidRDefault="00424B43" w:rsidP="004D2FFF">
      <w:pPr>
        <w:tabs>
          <w:tab w:val="left" w:pos="709"/>
          <w:tab w:val="left" w:pos="1134"/>
        </w:tabs>
        <w:spacing w:before="240"/>
        <w:rPr>
          <w:lang w:val="el-GR"/>
        </w:rPr>
      </w:pPr>
      <w:r w:rsidRPr="00EA41DC">
        <w:rPr>
          <w:lang w:val="el-GR"/>
        </w:rPr>
        <w:t xml:space="preserve">Στην περίπτωση που κατά την υποβολή του ΕΕΕΣ από τον οικονομικό φορέα, δεν συνέτρεχε στο πρόσωπό του κάποιος από τους λόγους αποκλεισμού της παρ. 1 και της παρ. 4, εκτός από την περ. β’ αυτής, του άρθρου 73 του ν. 4412/2016, αλλά η συνδρομή του προέκυψε κατά τη διάρκεια </w:t>
      </w:r>
      <w:r w:rsidR="0063597B" w:rsidRPr="00EA41DC">
        <w:rPr>
          <w:lang w:val="el-GR"/>
        </w:rPr>
        <w:t xml:space="preserve">της παρούσας διαδικασίας (οψιγενής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 </w:t>
      </w:r>
    </w:p>
    <w:p w14:paraId="28BCEB1D" w14:textId="0567A4B8" w:rsidR="0063597B" w:rsidRPr="00EA41DC" w:rsidRDefault="0063597B" w:rsidP="004550BB">
      <w:pPr>
        <w:tabs>
          <w:tab w:val="left" w:pos="709"/>
          <w:tab w:val="left" w:pos="1134"/>
        </w:tabs>
        <w:spacing w:before="240"/>
        <w:rPr>
          <w:lang w:val="el-GR"/>
        </w:rPr>
      </w:pPr>
      <w:r w:rsidRPr="00EA41DC">
        <w:rPr>
          <w:lang w:val="el-GR"/>
        </w:rPr>
        <w:t>Οι διαδικαστικές λεπτομέρειες εξέτασης και επανεξέτασης των επανορθωτικών μέτρων ρυθμίζονται αναλυτικά στην ως άνω υπουργική απόφαση.</w:t>
      </w:r>
    </w:p>
    <w:p w14:paraId="0C79C613" w14:textId="49C1DFDA" w:rsidR="008338F0" w:rsidRPr="00EA41DC" w:rsidRDefault="001E5DE0">
      <w:pPr>
        <w:pStyle w:val="aff"/>
        <w:numPr>
          <w:ilvl w:val="3"/>
          <w:numId w:val="50"/>
        </w:numPr>
        <w:tabs>
          <w:tab w:val="left" w:pos="709"/>
          <w:tab w:val="left" w:pos="1134"/>
        </w:tabs>
        <w:spacing w:before="240"/>
        <w:ind w:left="0" w:firstLine="0"/>
        <w:rPr>
          <w:lang w:val="el-GR"/>
        </w:rPr>
      </w:pPr>
      <w:bookmarkStart w:id="105" w:name="_Ref496540821"/>
      <w:bookmarkEnd w:id="104"/>
      <w:r w:rsidRPr="00EA41DC">
        <w:rPr>
          <w:lang w:val="el-GR"/>
        </w:rPr>
        <w:t xml:space="preserve">Οικονομικός φορέας, </w:t>
      </w:r>
      <w:r w:rsidR="00DF1F52" w:rsidRPr="00EA41DC">
        <w:rPr>
          <w:lang w:val="el-GR"/>
        </w:rPr>
        <w:t>εις</w:t>
      </w:r>
      <w:r w:rsidRPr="00EA41DC">
        <w:rPr>
          <w:lang w:val="el-GR"/>
        </w:rPr>
        <w:t xml:space="preserve">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003355E7" w:rsidRPr="00EA41DC">
        <w:rPr>
          <w:lang w:val="el-GR"/>
        </w:rPr>
        <w:t>.</w:t>
      </w:r>
      <w:bookmarkEnd w:id="105"/>
    </w:p>
    <w:p w14:paraId="36B0864B" w14:textId="77777777" w:rsidR="00D93C0C" w:rsidRPr="00EA41DC" w:rsidRDefault="00D93C0C" w:rsidP="00603221">
      <w:pPr>
        <w:pStyle w:val="aff"/>
        <w:rPr>
          <w:lang w:val="el-GR"/>
        </w:rPr>
      </w:pPr>
    </w:p>
    <w:p w14:paraId="2D1CB859" w14:textId="77777777" w:rsidR="008338F0" w:rsidRPr="00EA41DC" w:rsidRDefault="003355E7" w:rsidP="25B0B5B6">
      <w:pPr>
        <w:pStyle w:val="3"/>
        <w:numPr>
          <w:ilvl w:val="0"/>
          <w:numId w:val="0"/>
        </w:numPr>
        <w:ind w:left="720" w:hanging="720"/>
        <w:rPr>
          <w:rFonts w:cs="Tahoma"/>
          <w:lang w:val="el-GR"/>
        </w:rPr>
      </w:pPr>
      <w:bookmarkStart w:id="106" w:name="_Toc97194274"/>
      <w:bookmarkStart w:id="107" w:name="_Toc97194424"/>
      <w:bookmarkStart w:id="108" w:name="_Toc193464058"/>
      <w:r w:rsidRPr="00EA41DC">
        <w:rPr>
          <w:rFonts w:cs="Tahoma"/>
          <w:lang w:val="el-GR"/>
        </w:rPr>
        <w:t xml:space="preserve">Κριτήρια </w:t>
      </w:r>
      <w:r w:rsidR="00F11417" w:rsidRPr="00EA41DC">
        <w:rPr>
          <w:rFonts w:cs="Tahoma"/>
          <w:lang w:val="el-GR"/>
        </w:rPr>
        <w:t xml:space="preserve">Ποιοτικής </w:t>
      </w:r>
      <w:r w:rsidRPr="00EA41DC">
        <w:rPr>
          <w:rFonts w:cs="Tahoma"/>
          <w:lang w:val="el-GR"/>
        </w:rPr>
        <w:t xml:space="preserve">Επιλογής </w:t>
      </w:r>
      <w:r w:rsidR="00F11417" w:rsidRPr="00EA41DC">
        <w:rPr>
          <w:rFonts w:cs="Tahoma"/>
          <w:lang w:val="el-GR"/>
        </w:rPr>
        <w:t>&amp; αποδεικτά στοιχεία</w:t>
      </w:r>
      <w:bookmarkEnd w:id="106"/>
      <w:bookmarkEnd w:id="107"/>
      <w:bookmarkEnd w:id="108"/>
      <w:r w:rsidR="00F11417" w:rsidRPr="00EA41DC">
        <w:rPr>
          <w:rFonts w:cs="Tahoma"/>
          <w:lang w:val="el-GR"/>
        </w:rPr>
        <w:t xml:space="preserve"> </w:t>
      </w:r>
    </w:p>
    <w:p w14:paraId="34F1DB97" w14:textId="77777777" w:rsidR="00EA086C" w:rsidRPr="00EA41DC" w:rsidRDefault="00EA086C" w:rsidP="00EA086C">
      <w:pPr>
        <w:rPr>
          <w:lang w:val="el-GR"/>
        </w:rPr>
      </w:pPr>
    </w:p>
    <w:p w14:paraId="7EF33639" w14:textId="77777777" w:rsidR="00EF1D50" w:rsidRPr="00EA41DC" w:rsidRDefault="003355E7">
      <w:pPr>
        <w:pStyle w:val="2"/>
        <w:numPr>
          <w:ilvl w:val="2"/>
          <w:numId w:val="80"/>
        </w:numPr>
        <w:rPr>
          <w:rFonts w:cs="Tahoma"/>
          <w:color w:val="auto"/>
          <w:lang w:val="el-GR"/>
        </w:rPr>
      </w:pPr>
      <w:bookmarkStart w:id="109" w:name="_Ref74510337"/>
      <w:bookmarkStart w:id="110" w:name="_Toc97194275"/>
      <w:bookmarkStart w:id="111" w:name="_Toc97194425"/>
      <w:bookmarkStart w:id="112" w:name="_Toc193464059"/>
      <w:r w:rsidRPr="00EA41DC">
        <w:rPr>
          <w:rFonts w:cs="Tahoma"/>
          <w:color w:val="auto"/>
          <w:lang w:val="el-GR"/>
        </w:rPr>
        <w:t>Καταλληλόλητα άσκησης επαγγελματικής δραστηριότητας</w:t>
      </w:r>
      <w:bookmarkEnd w:id="109"/>
      <w:bookmarkEnd w:id="110"/>
      <w:bookmarkEnd w:id="111"/>
      <w:bookmarkEnd w:id="112"/>
      <w:r w:rsidRPr="00EA41DC">
        <w:rPr>
          <w:rFonts w:cs="Tahoma"/>
          <w:color w:val="auto"/>
          <w:lang w:val="el-GR"/>
        </w:rPr>
        <w:t xml:space="preserve"> </w:t>
      </w:r>
      <w:bookmarkStart w:id="113" w:name="_Toc97194276"/>
    </w:p>
    <w:p w14:paraId="7A2B028E" w14:textId="2DB59BD1" w:rsidR="002F2E92" w:rsidRPr="00EA41DC" w:rsidDel="00893E05" w:rsidRDefault="00F86B7A" w:rsidP="00EF1D50">
      <w:pPr>
        <w:pStyle w:val="aff"/>
        <w:ind w:left="0"/>
        <w:rPr>
          <w:lang w:val="el-GR"/>
        </w:rPr>
      </w:pPr>
      <w:r w:rsidRPr="00EA41DC">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76E40149" w:rsidRPr="00EA41DC">
        <w:rPr>
          <w:lang w:val="el-GR"/>
        </w:rPr>
        <w:t xml:space="preserve"> </w:t>
      </w:r>
      <w:r w:rsidR="7A1BA3DE" w:rsidRPr="00EA41DC">
        <w:rPr>
          <w:lang w:val="el-GR"/>
        </w:rPr>
        <w:t>στην παροχή υπηρεσιών στον τομέα των τεχνολογιών πληροφορικής και επικοινωνιών.</w:t>
      </w:r>
      <w:bookmarkEnd w:id="113"/>
    </w:p>
    <w:p w14:paraId="38C6245A" w14:textId="5CAC5075" w:rsidR="007E243D" w:rsidRPr="00EA41DC" w:rsidRDefault="007E243D" w:rsidP="00086782">
      <w:pPr>
        <w:pStyle w:val="aff"/>
        <w:ind w:left="0"/>
        <w:rPr>
          <w:lang w:val="el-GR"/>
        </w:rPr>
      </w:pPr>
      <w:r w:rsidRPr="00EA41DC"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sidRPr="00EA41DC">
        <w:rPr>
          <w:lang w:val="el-GR"/>
        </w:rPr>
        <w:t xml:space="preserve">ή εμπορικά </w:t>
      </w:r>
      <w:r w:rsidRPr="00EA41DC" w:rsidDel="00893E05">
        <w:rPr>
          <w:lang w:val="el-GR"/>
        </w:rPr>
        <w:t xml:space="preserve">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46D6D02" w14:textId="21DCAD20" w:rsidR="00BE6F4C" w:rsidRPr="00EA41DC" w:rsidDel="00893E05" w:rsidRDefault="00BE6F4C" w:rsidP="00086782">
      <w:pPr>
        <w:pStyle w:val="aff"/>
        <w:ind w:left="0"/>
        <w:rPr>
          <w:lang w:val="el-GR"/>
        </w:rPr>
      </w:pPr>
      <w:r w:rsidRPr="00EA41DC" w:rsidDel="00893E05">
        <w:rPr>
          <w:lang w:val="el-GR"/>
        </w:rPr>
        <w:t xml:space="preserve">Στην περίπτωση οικονομικών φορέων εγκατεστημένων σε κράτος μέλους του Ευρωπαϊκού Οικονομικού Χώρου (Ε.Ο.Χ) ή σε τρίτες χώρες που </w:t>
      </w:r>
      <w:r w:rsidR="00AD23FD" w:rsidRPr="00EA41DC">
        <w:rPr>
          <w:lang w:val="el-GR"/>
        </w:rPr>
        <w:t xml:space="preserve">έχουν </w:t>
      </w:r>
      <w:r w:rsidRPr="00EA41DC" w:rsidDel="00893E05">
        <w:rPr>
          <w:lang w:val="el-GR"/>
        </w:rPr>
        <w:t>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4FBB72D" w14:textId="77777777" w:rsidR="00BE6F4C" w:rsidRPr="00EA41DC" w:rsidDel="00893E05" w:rsidRDefault="00BE6F4C" w:rsidP="00086782">
      <w:pPr>
        <w:pStyle w:val="aff"/>
        <w:ind w:left="0"/>
        <w:rPr>
          <w:lang w:val="el-GR"/>
        </w:rPr>
      </w:pPr>
    </w:p>
    <w:p w14:paraId="17AEFDD6" w14:textId="6F2D55C2" w:rsidR="00722D14" w:rsidRPr="00EA41DC" w:rsidRDefault="00BE6F4C" w:rsidP="00086782">
      <w:pPr>
        <w:pStyle w:val="aff"/>
        <w:ind w:left="0"/>
        <w:rPr>
          <w:lang w:val="el-GR"/>
        </w:rPr>
      </w:pPr>
      <w:r w:rsidRPr="00EA41DC">
        <w:rPr>
          <w:lang w:val="el-GR"/>
        </w:rPr>
        <w:t>Οι εγκατεστημένοι στην Ελλάδα οικονομικοί φορείς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sidRPr="00EA41DC">
        <w:rPr>
          <w:lang w:val="el-GR"/>
        </w:rPr>
        <w:t>.</w:t>
      </w:r>
    </w:p>
    <w:p w14:paraId="2F4CAEF8" w14:textId="77777777" w:rsidR="00FA4CDD" w:rsidRPr="00EA41DC" w:rsidRDefault="00FA4CDD" w:rsidP="00086782">
      <w:pPr>
        <w:pStyle w:val="aff"/>
        <w:ind w:left="0"/>
        <w:rPr>
          <w:lang w:val="el-GR"/>
        </w:rPr>
      </w:pPr>
    </w:p>
    <w:p w14:paraId="2BE12AB9" w14:textId="49EC4D6A" w:rsidR="00BE6F4C" w:rsidRPr="00EA41DC" w:rsidDel="00893E05" w:rsidRDefault="00722D14" w:rsidP="00086782">
      <w:pPr>
        <w:pStyle w:val="aff"/>
        <w:ind w:left="0"/>
        <w:rPr>
          <w:lang w:val="el-GR"/>
        </w:rPr>
      </w:pPr>
      <w:r w:rsidRPr="00EA41DC">
        <w:rPr>
          <w:lang w:val="el-GR"/>
        </w:rPr>
        <w:t>Στην περίπτωση ένωσης οικονομικών φορέων</w:t>
      </w:r>
      <w:r w:rsidR="00BE6F4C" w:rsidRPr="00EA41DC" w:rsidDel="00893E05">
        <w:rPr>
          <w:lang w:val="el-GR"/>
        </w:rPr>
        <w:t xml:space="preserve"> </w:t>
      </w:r>
      <w:r w:rsidRPr="00EA41DC">
        <w:rPr>
          <w:lang w:val="el-GR"/>
        </w:rPr>
        <w:t xml:space="preserve">η καταλληλότητα άσκησης επαγγελματικής δραστηριότητας απαιτείται να καλύπτεται από </w:t>
      </w:r>
      <w:r w:rsidR="00B00DE1" w:rsidRPr="00EA41DC">
        <w:rPr>
          <w:lang w:val="el-GR"/>
        </w:rPr>
        <w:t xml:space="preserve">τουλάχιστον ένα μέλος </w:t>
      </w:r>
      <w:r w:rsidRPr="00EA41DC">
        <w:rPr>
          <w:lang w:val="el-GR"/>
        </w:rPr>
        <w:t>της ένωσης.</w:t>
      </w:r>
    </w:p>
    <w:p w14:paraId="7830D1BF" w14:textId="77777777" w:rsidR="008338F0" w:rsidRPr="00EA41DC" w:rsidRDefault="003355E7">
      <w:pPr>
        <w:pStyle w:val="2"/>
        <w:numPr>
          <w:ilvl w:val="2"/>
          <w:numId w:val="80"/>
        </w:numPr>
        <w:rPr>
          <w:rFonts w:cs="Tahoma"/>
          <w:color w:val="auto"/>
          <w:lang w:val="el-GR"/>
        </w:rPr>
      </w:pPr>
      <w:bookmarkStart w:id="114" w:name="_Toc74566826"/>
      <w:bookmarkStart w:id="115" w:name="_Ref496541309"/>
      <w:bookmarkStart w:id="116" w:name="_Ref496541508"/>
      <w:bookmarkStart w:id="117" w:name="_Toc97194277"/>
      <w:bookmarkStart w:id="118" w:name="_Toc97194426"/>
      <w:bookmarkStart w:id="119" w:name="_Toc193464060"/>
      <w:bookmarkEnd w:id="114"/>
      <w:r w:rsidRPr="00EA41DC">
        <w:rPr>
          <w:rFonts w:cs="Tahoma"/>
          <w:color w:val="auto"/>
          <w:lang w:val="el-GR"/>
        </w:rPr>
        <w:t>Οικονομική και χρηματοοικονομική επάρκεια</w:t>
      </w:r>
      <w:bookmarkEnd w:id="115"/>
      <w:bookmarkEnd w:id="116"/>
      <w:bookmarkEnd w:id="117"/>
      <w:bookmarkEnd w:id="118"/>
      <w:bookmarkEnd w:id="119"/>
    </w:p>
    <w:p w14:paraId="11B61273" w14:textId="2E30E6A4" w:rsidR="00722D14" w:rsidRPr="00EA41DC" w:rsidRDefault="00F86B7A" w:rsidP="0B7180F5">
      <w:pPr>
        <w:rPr>
          <w:lang w:val="el-GR" w:eastAsia="en-US"/>
        </w:rPr>
      </w:pPr>
      <w:bookmarkStart w:id="120" w:name="_Toc97194278"/>
      <w:r w:rsidRPr="00EA41DC">
        <w:rPr>
          <w:b/>
          <w:bCs/>
          <w:lang w:val="el-GR"/>
        </w:rPr>
        <w:t xml:space="preserve">Οι οικονομικοί φορείς που συμμετέχουν στη διαδικασία σύναψης της παρούσας απαιτείται να έχουν </w:t>
      </w:r>
      <w:r w:rsidR="00E17EA6" w:rsidRPr="00EA41DC">
        <w:rPr>
          <w:b/>
          <w:bCs/>
          <w:lang w:val="el-GR"/>
        </w:rPr>
        <w:t xml:space="preserve">μέσο γενικό ετήσιο κύκλο εργασιών για τις τρεις </w:t>
      </w:r>
      <w:r w:rsidR="00966FED" w:rsidRPr="00EA41DC">
        <w:rPr>
          <w:b/>
          <w:bCs/>
          <w:lang w:val="el-GR"/>
        </w:rPr>
        <w:t xml:space="preserve">(3) </w:t>
      </w:r>
      <w:r w:rsidR="00E17EA6" w:rsidRPr="00EA41DC">
        <w:rPr>
          <w:b/>
          <w:bCs/>
          <w:lang w:val="el-GR"/>
        </w:rPr>
        <w:t>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EA41DC">
        <w:rPr>
          <w:b/>
          <w:bCs/>
          <w:lang w:val="el-GR"/>
        </w:rPr>
        <w:t xml:space="preserve"> (20</w:t>
      </w:r>
      <w:r w:rsidR="005B3C79" w:rsidRPr="00EA41DC">
        <w:rPr>
          <w:b/>
          <w:bCs/>
          <w:lang w:val="el-GR"/>
        </w:rPr>
        <w:t>2</w:t>
      </w:r>
      <w:r w:rsidR="4F7BFFF3" w:rsidRPr="00EA41DC">
        <w:rPr>
          <w:b/>
          <w:bCs/>
          <w:lang w:val="el-GR"/>
        </w:rPr>
        <w:t>2</w:t>
      </w:r>
      <w:r w:rsidRPr="00EA41DC">
        <w:rPr>
          <w:b/>
          <w:bCs/>
          <w:lang w:val="el-GR"/>
        </w:rPr>
        <w:t>-</w:t>
      </w:r>
      <w:r w:rsidR="005B3C79" w:rsidRPr="00EA41DC">
        <w:rPr>
          <w:b/>
          <w:bCs/>
          <w:lang w:val="el-GR"/>
        </w:rPr>
        <w:t>202</w:t>
      </w:r>
      <w:r w:rsidR="4046BE86" w:rsidRPr="00EA41DC">
        <w:rPr>
          <w:b/>
          <w:bCs/>
          <w:lang w:val="el-GR"/>
        </w:rPr>
        <w:t>3</w:t>
      </w:r>
      <w:r w:rsidRPr="00EA41DC">
        <w:rPr>
          <w:b/>
          <w:bCs/>
          <w:lang w:val="el-GR"/>
        </w:rPr>
        <w:t>-</w:t>
      </w:r>
      <w:r w:rsidR="005B3C79" w:rsidRPr="00EA41DC">
        <w:rPr>
          <w:b/>
          <w:bCs/>
          <w:lang w:val="el-GR"/>
        </w:rPr>
        <w:t>202</w:t>
      </w:r>
      <w:r w:rsidR="1FD93AAD" w:rsidRPr="00EA41DC">
        <w:rPr>
          <w:b/>
          <w:bCs/>
          <w:lang w:val="el-GR"/>
        </w:rPr>
        <w:t>4</w:t>
      </w:r>
      <w:r w:rsidRPr="00EA41DC">
        <w:rPr>
          <w:b/>
          <w:bCs/>
          <w:lang w:val="el-GR"/>
        </w:rPr>
        <w:t xml:space="preserve">) </w:t>
      </w:r>
      <w:r w:rsidR="0069435C" w:rsidRPr="00EA41DC">
        <w:rPr>
          <w:b/>
          <w:bCs/>
          <w:lang w:val="el-GR"/>
        </w:rPr>
        <w:t xml:space="preserve">κατ’ ελάχιστον ίσο με το </w:t>
      </w:r>
      <w:r w:rsidR="00C376DF" w:rsidRPr="00EA41DC">
        <w:rPr>
          <w:b/>
          <w:bCs/>
          <w:lang w:val="el-GR"/>
        </w:rPr>
        <w:t>1</w:t>
      </w:r>
      <w:r w:rsidR="0069435C" w:rsidRPr="00EA41DC">
        <w:rPr>
          <w:b/>
          <w:bCs/>
          <w:lang w:val="el-GR"/>
        </w:rPr>
        <w:t>00%</w:t>
      </w:r>
      <w:r w:rsidRPr="00EA41DC">
        <w:rPr>
          <w:b/>
          <w:bCs/>
          <w:lang w:val="el-GR"/>
        </w:rPr>
        <w:t xml:space="preserve"> του προϋπολογισμού του υπό ανάθεση Έργου, για το οπο</w:t>
      </w:r>
      <w:r w:rsidR="00550040" w:rsidRPr="00EA41DC">
        <w:rPr>
          <w:b/>
          <w:bCs/>
          <w:lang w:val="el-GR"/>
        </w:rPr>
        <w:t>ίο</w:t>
      </w:r>
      <w:r w:rsidRPr="00EA41DC">
        <w:rPr>
          <w:b/>
          <w:bCs/>
          <w:lang w:val="el-GR"/>
        </w:rPr>
        <w:t xml:space="preserve"> υποβάλλει προσφορά.</w:t>
      </w:r>
      <w:r w:rsidR="00E83D26" w:rsidRPr="00EA41DC">
        <w:rPr>
          <w:b/>
          <w:bCs/>
          <w:lang w:val="el-GR"/>
        </w:rPr>
        <w:t xml:space="preserve"> </w:t>
      </w:r>
      <w:bookmarkEnd w:id="120"/>
    </w:p>
    <w:p w14:paraId="7D4F7C41" w14:textId="0C1704DF" w:rsidR="00722D14" w:rsidRPr="00EA41DC" w:rsidRDefault="00722D14" w:rsidP="00722D14">
      <w:pPr>
        <w:rPr>
          <w:lang w:val="el-GR" w:eastAsia="en-US"/>
        </w:rPr>
      </w:pPr>
      <w:r w:rsidRPr="00EA41DC">
        <w:rPr>
          <w:lang w:val="el-GR"/>
        </w:rPr>
        <w:t>Σε περίπτωση ένωσης οικονομικών φορέων, οι παραπάνω απαιτήσεις καλύπτονται αθροιστικά από τα μέλη της ένωσης</w:t>
      </w:r>
      <w:r w:rsidR="00307790" w:rsidRPr="00EA41DC">
        <w:rPr>
          <w:lang w:val="el-GR"/>
        </w:rPr>
        <w:t>.</w:t>
      </w:r>
    </w:p>
    <w:p w14:paraId="6D5EBBA7" w14:textId="77777777" w:rsidR="00722D14" w:rsidRPr="00EA41DC" w:rsidRDefault="00722D14" w:rsidP="00821852">
      <w:pPr>
        <w:rPr>
          <w:lang w:val="el-GR" w:eastAsia="en-US"/>
        </w:rPr>
      </w:pPr>
    </w:p>
    <w:p w14:paraId="6651E130" w14:textId="77777777" w:rsidR="008338F0" w:rsidRPr="00EA41DC" w:rsidRDefault="003355E7">
      <w:pPr>
        <w:pStyle w:val="2"/>
        <w:numPr>
          <w:ilvl w:val="2"/>
          <w:numId w:val="80"/>
        </w:numPr>
        <w:rPr>
          <w:rFonts w:cs="Tahoma"/>
          <w:color w:val="auto"/>
          <w:lang w:val="el-GR"/>
        </w:rPr>
      </w:pPr>
      <w:bookmarkStart w:id="121" w:name="_Ref496541329"/>
      <w:bookmarkStart w:id="122" w:name="_Ref496541556"/>
      <w:bookmarkStart w:id="123" w:name="_Toc97194279"/>
      <w:bookmarkStart w:id="124" w:name="_Toc97194427"/>
      <w:bookmarkStart w:id="125" w:name="_Toc193464061"/>
      <w:r w:rsidRPr="00EA41DC">
        <w:rPr>
          <w:rFonts w:cs="Tahoma"/>
          <w:color w:val="auto"/>
          <w:lang w:val="el-GR"/>
        </w:rPr>
        <w:t>Τεχνική και επαγγελματική ικανότητα</w:t>
      </w:r>
      <w:bookmarkEnd w:id="121"/>
      <w:bookmarkEnd w:id="122"/>
      <w:bookmarkEnd w:id="123"/>
      <w:bookmarkEnd w:id="124"/>
      <w:bookmarkEnd w:id="125"/>
      <w:r w:rsidR="0071303E" w:rsidRPr="00EA41DC">
        <w:rPr>
          <w:rFonts w:cs="Tahoma"/>
          <w:color w:val="auto"/>
          <w:lang w:val="el-GR"/>
        </w:rPr>
        <w:t xml:space="preserve"> </w:t>
      </w:r>
    </w:p>
    <w:p w14:paraId="172DF204" w14:textId="7F1DA14D" w:rsidR="0071303E" w:rsidRPr="00EA41DC" w:rsidRDefault="0071303E" w:rsidP="0B7180F5">
      <w:pPr>
        <w:rPr>
          <w:b/>
          <w:bCs/>
          <w:i/>
          <w:iCs/>
          <w:lang w:val="el-GR" w:eastAsia="en-US"/>
        </w:rPr>
      </w:pPr>
    </w:p>
    <w:p w14:paraId="58AA3308" w14:textId="77777777" w:rsidR="0069435C" w:rsidRPr="00EA41DC" w:rsidRDefault="0069435C">
      <w:pPr>
        <w:pStyle w:val="2"/>
        <w:numPr>
          <w:ilvl w:val="3"/>
          <w:numId w:val="80"/>
        </w:numPr>
        <w:rPr>
          <w:rFonts w:cs="Tahoma"/>
          <w:color w:val="auto"/>
          <w:lang w:val="el-GR"/>
        </w:rPr>
      </w:pPr>
      <w:bookmarkStart w:id="126" w:name="_Ref61980826"/>
      <w:bookmarkStart w:id="127" w:name="_Toc97194280"/>
      <w:bookmarkStart w:id="128" w:name="_Toc193464062"/>
      <w:bookmarkStart w:id="129" w:name="_Ref40965350"/>
      <w:r w:rsidRPr="00EA41DC">
        <w:rPr>
          <w:rFonts w:cs="Tahoma"/>
          <w:color w:val="auto"/>
          <w:lang w:val="el-GR"/>
        </w:rPr>
        <w:t>Τεχνική Ικανότητα</w:t>
      </w:r>
      <w:bookmarkEnd w:id="126"/>
      <w:bookmarkEnd w:id="127"/>
      <w:bookmarkEnd w:id="128"/>
    </w:p>
    <w:p w14:paraId="1474A0DC" w14:textId="77777777" w:rsidR="0069435C" w:rsidRPr="00EA41DC" w:rsidRDefault="0069435C" w:rsidP="0069435C">
      <w:pPr>
        <w:rPr>
          <w:bCs/>
          <w:lang w:val="el-GR"/>
        </w:rPr>
      </w:pPr>
      <w:r w:rsidRPr="00EA41DC">
        <w:rPr>
          <w:bCs/>
          <w:lang w:val="el-GR"/>
        </w:rPr>
        <w:t xml:space="preserve">Οι οικονομικοί φορείς που συμμετέχουν στη διαδικασία σύναψης της παρούσας απαιτείται να </w:t>
      </w:r>
      <w:bookmarkStart w:id="130" w:name="_Hlk55900233"/>
      <w:r w:rsidRPr="00EA41DC">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4B6BEC76" w14:textId="77777777" w:rsidR="00C627CE" w:rsidRPr="00EA41DC" w:rsidRDefault="0069435C" w:rsidP="0069435C">
      <w:pPr>
        <w:rPr>
          <w:lang w:val="el-GR"/>
        </w:rPr>
      </w:pPr>
      <w:r w:rsidRPr="00EA41DC">
        <w:rPr>
          <w:bCs/>
          <w:lang w:val="el-GR"/>
        </w:rPr>
        <w:t xml:space="preserve">Συγκεκριμένα απαιτείται </w:t>
      </w:r>
      <w:r w:rsidRPr="00EA41DC">
        <w:rPr>
          <w:lang w:val="el-GR"/>
        </w:rPr>
        <w:t xml:space="preserve">κατά τα τελευταία </w:t>
      </w:r>
      <w:r w:rsidRPr="00EA41DC">
        <w:rPr>
          <w:b/>
          <w:lang w:val="el-GR"/>
        </w:rPr>
        <w:t>τρία (3) έτη</w:t>
      </w:r>
      <w:r w:rsidRPr="00EA41DC">
        <w:rPr>
          <w:lang w:val="el-GR"/>
        </w:rPr>
        <w:t xml:space="preserve"> να έχουν</w:t>
      </w:r>
      <w:r w:rsidRPr="00EA41DC">
        <w:rPr>
          <w:bCs/>
          <w:lang w:val="el-GR"/>
        </w:rPr>
        <w:t xml:space="preserve"> ολοκληρώσει επιτυχώς </w:t>
      </w:r>
      <w:bookmarkEnd w:id="130"/>
    </w:p>
    <w:p w14:paraId="48A899F3" w14:textId="6E2A1610" w:rsidR="006622B8" w:rsidRPr="00EA41DC" w:rsidRDefault="00C627CE" w:rsidP="0069435C">
      <w:pPr>
        <w:rPr>
          <w:lang w:val="el-GR"/>
        </w:rPr>
      </w:pPr>
      <w:r w:rsidRPr="00EA41DC">
        <w:rPr>
          <w:lang w:val="el-GR"/>
        </w:rPr>
        <w:t xml:space="preserve">Α. </w:t>
      </w:r>
      <w:r w:rsidR="00D83C8D" w:rsidRPr="00EA41DC">
        <w:rPr>
          <w:lang w:val="el-GR"/>
        </w:rPr>
        <w:t>Δ</w:t>
      </w:r>
      <w:r w:rsidRPr="00EA41DC">
        <w:rPr>
          <w:lang w:val="el-GR"/>
        </w:rPr>
        <w:t xml:space="preserve">ύο (2) έργα ανάπτυξης </w:t>
      </w:r>
      <w:r w:rsidR="006622B8" w:rsidRPr="00EA41DC">
        <w:rPr>
          <w:lang w:val="el-GR"/>
        </w:rPr>
        <w:t>ολοκληρωμένων πληροφοριακών συστημάτων που παρέχουν υπηρεσίες προς τους</w:t>
      </w:r>
      <w:r w:rsidR="006C09C7" w:rsidRPr="00EA41DC">
        <w:rPr>
          <w:lang w:val="el-GR"/>
        </w:rPr>
        <w:t xml:space="preserve"> </w:t>
      </w:r>
      <w:r w:rsidR="006622B8" w:rsidRPr="00EA41DC">
        <w:rPr>
          <w:lang w:val="el-GR"/>
        </w:rPr>
        <w:t xml:space="preserve">πολίτες ή/και τις επιχειρήσεις, </w:t>
      </w:r>
      <w:r w:rsidR="006622B8" w:rsidRPr="0062224B">
        <w:rPr>
          <w:highlight w:val="yellow"/>
          <w:lang w:val="el-GR"/>
        </w:rPr>
        <w:t>το καθένα</w:t>
      </w:r>
      <w:r w:rsidR="006622B8" w:rsidRPr="00EA41DC">
        <w:rPr>
          <w:lang w:val="el-GR"/>
        </w:rPr>
        <w:t xml:space="preserve"> από τα οποία να είχε συμ</w:t>
      </w:r>
      <w:r w:rsidR="00D83C8D" w:rsidRPr="00EA41DC">
        <w:rPr>
          <w:lang w:val="el-GR"/>
        </w:rPr>
        <w:t>βα</w:t>
      </w:r>
      <w:r w:rsidR="006622B8" w:rsidRPr="00EA41DC">
        <w:rPr>
          <w:lang w:val="el-GR"/>
        </w:rPr>
        <w:t xml:space="preserve">τική αξία τουλάχιστον </w:t>
      </w:r>
      <w:r w:rsidR="00CB18B4">
        <w:rPr>
          <w:lang w:val="el-GR"/>
        </w:rPr>
        <w:t>600.000,00 ευρώ</w:t>
      </w:r>
      <w:r w:rsidR="006622B8" w:rsidRPr="00EA41DC">
        <w:rPr>
          <w:lang w:val="el-GR"/>
        </w:rPr>
        <w:t xml:space="preserve"> χωρίς ΦΠΑ, τα οποία να περιλαμβάνουν :</w:t>
      </w:r>
    </w:p>
    <w:p w14:paraId="2A7B5884" w14:textId="0CD9B5D0" w:rsidR="006622B8" w:rsidRPr="00EA41DC" w:rsidRDefault="006622B8">
      <w:pPr>
        <w:pStyle w:val="aff"/>
        <w:numPr>
          <w:ilvl w:val="0"/>
          <w:numId w:val="52"/>
        </w:numPr>
        <w:rPr>
          <w:lang w:val="el-GR"/>
        </w:rPr>
      </w:pPr>
      <w:r w:rsidRPr="00EA41DC">
        <w:rPr>
          <w:lang w:val="el-GR"/>
        </w:rPr>
        <w:t>υπηρεσίες διαλειτουργικότητας και διασύνδεσης μεταξύ πληροφοριακών συστημάτων</w:t>
      </w:r>
    </w:p>
    <w:p w14:paraId="649F4C3C" w14:textId="1468A1D7" w:rsidR="006622B8" w:rsidRPr="00EA41DC" w:rsidRDefault="006622B8">
      <w:pPr>
        <w:pStyle w:val="aff"/>
        <w:numPr>
          <w:ilvl w:val="0"/>
          <w:numId w:val="52"/>
        </w:numPr>
        <w:rPr>
          <w:lang w:val="en-US"/>
        </w:rPr>
      </w:pPr>
      <w:r w:rsidRPr="00EA41DC">
        <w:rPr>
          <w:lang w:val="el-GR"/>
        </w:rPr>
        <w:t>σύστημα επιχειρησιακής ευφυϊας (</w:t>
      </w:r>
      <w:r w:rsidRPr="00EA41DC">
        <w:rPr>
          <w:lang w:val="en-US"/>
        </w:rPr>
        <w:t>Business</w:t>
      </w:r>
      <w:r w:rsidRPr="00EA41DC">
        <w:rPr>
          <w:lang w:val="el-GR"/>
        </w:rPr>
        <w:t xml:space="preserve"> </w:t>
      </w:r>
      <w:r w:rsidRPr="00EA41DC">
        <w:rPr>
          <w:lang w:val="en-US"/>
        </w:rPr>
        <w:t>Intelligence</w:t>
      </w:r>
      <w:r w:rsidRPr="00EA41DC">
        <w:rPr>
          <w:lang w:val="el-GR"/>
        </w:rPr>
        <w:t xml:space="preserve"> </w:t>
      </w:r>
      <w:r w:rsidRPr="00EA41DC">
        <w:rPr>
          <w:lang w:val="en-US"/>
        </w:rPr>
        <w:t>System)</w:t>
      </w:r>
    </w:p>
    <w:p w14:paraId="0F576444" w14:textId="77777777" w:rsidR="006622B8" w:rsidRPr="00EA41DC" w:rsidRDefault="006622B8">
      <w:pPr>
        <w:pStyle w:val="aff"/>
        <w:numPr>
          <w:ilvl w:val="0"/>
          <w:numId w:val="52"/>
        </w:numPr>
        <w:rPr>
          <w:lang w:val="el-GR"/>
        </w:rPr>
      </w:pPr>
      <w:r w:rsidRPr="00EA41DC">
        <w:rPr>
          <w:lang w:val="el-GR"/>
        </w:rPr>
        <w:t>σύστημα υποβολής, δρομολόγησης και διεκπεραίωσης θεμάτων και αιτημάτων</w:t>
      </w:r>
    </w:p>
    <w:p w14:paraId="6C169B2E" w14:textId="77777777" w:rsidR="00D83C8D" w:rsidRPr="00EA41DC" w:rsidRDefault="006622B8">
      <w:pPr>
        <w:pStyle w:val="aff"/>
        <w:numPr>
          <w:ilvl w:val="0"/>
          <w:numId w:val="52"/>
        </w:numPr>
        <w:rPr>
          <w:lang w:val="el-GR"/>
        </w:rPr>
      </w:pPr>
      <w:r w:rsidRPr="00EA41DC">
        <w:rPr>
          <w:lang w:val="el-GR"/>
        </w:rPr>
        <w:t>σύστημα εξαγωγής στατιστικών στοιχείων και ανάλυσης δεδομένων</w:t>
      </w:r>
    </w:p>
    <w:p w14:paraId="4E221CDF" w14:textId="5F9D6656" w:rsidR="006622B8" w:rsidRPr="00EA41DC" w:rsidRDefault="00D83C8D" w:rsidP="00D83C8D">
      <w:pPr>
        <w:rPr>
          <w:lang w:val="el-GR"/>
        </w:rPr>
      </w:pPr>
      <w:r w:rsidRPr="00EA41DC">
        <w:rPr>
          <w:lang w:val="el-GR"/>
        </w:rPr>
        <w:t xml:space="preserve">Β. Τρία (3) έργα, τα οποία να αφορούν την υλοποίηση πληροφοριακού συστήματος με αντικείμενο τη διαχείριση επιχειρησιακών διαδικασιών και ροών εργασίας, εκ των οποίων το ένα (1) να ήταν συμβατικής αξίας τουλάχιστον </w:t>
      </w:r>
      <w:r w:rsidR="00341542">
        <w:rPr>
          <w:lang w:val="el-GR"/>
        </w:rPr>
        <w:t>600.000,00 ευρώ,</w:t>
      </w:r>
      <w:r w:rsidRPr="00EA41DC">
        <w:rPr>
          <w:lang w:val="el-GR"/>
        </w:rPr>
        <w:t xml:space="preserve"> χωρίς ΦΠΑ.</w:t>
      </w:r>
      <w:r w:rsidR="006622B8" w:rsidRPr="00EA41DC">
        <w:rPr>
          <w:lang w:val="el-GR"/>
        </w:rPr>
        <w:tab/>
      </w:r>
    </w:p>
    <w:p w14:paraId="5282BD75" w14:textId="28C79A5E" w:rsidR="0069435C" w:rsidRPr="00EA41DC" w:rsidRDefault="00D83C8D" w:rsidP="006622B8">
      <w:pPr>
        <w:rPr>
          <w:lang w:val="el-GR"/>
        </w:rPr>
      </w:pPr>
      <w:r w:rsidRPr="00EA41DC">
        <w:rPr>
          <w:lang w:val="el-GR"/>
        </w:rPr>
        <w:t>Γ</w:t>
      </w:r>
      <w:r w:rsidR="006622B8" w:rsidRPr="00EA41DC">
        <w:rPr>
          <w:lang w:val="el-GR"/>
        </w:rPr>
        <w:t xml:space="preserve">. Τουλάχιστον τρία (3) έργα τα οποία να αφορούν την υλοποίηση συστήματος ηλεκτρονικής διαχείρισης ψηφιακού αρχείου/εγγράφων, εκ των οποίων το ένα (1) να ήταν συμβατικής αξίας τουλάχιστον </w:t>
      </w:r>
      <w:r w:rsidR="00341542">
        <w:rPr>
          <w:lang w:val="el-GR"/>
        </w:rPr>
        <w:t>600.000,00,</w:t>
      </w:r>
      <w:r w:rsidR="006622B8" w:rsidRPr="00EA41DC">
        <w:rPr>
          <w:lang w:val="el-GR"/>
        </w:rPr>
        <w:t xml:space="preserve"> χωρίς ΦΠΑ.</w:t>
      </w:r>
    </w:p>
    <w:p w14:paraId="6AABBB70" w14:textId="05BA4F68" w:rsidR="00214AF2" w:rsidRPr="00EA41DC" w:rsidRDefault="00214AF2" w:rsidP="25B0B5B6">
      <w:pPr>
        <w:rPr>
          <w:lang w:val="el-GR" w:eastAsia="el-GR"/>
        </w:rPr>
      </w:pPr>
      <w:bookmarkStart w:id="131" w:name="_Ref61862075"/>
      <w:r w:rsidRPr="00EA41DC">
        <w:rPr>
          <w:lang w:val="el-GR" w:eastAsia="el-GR"/>
        </w:rPr>
        <w:t>Για τη διασφάλιση ικανοποιητικού επιπέδου ανταγωνισμού, δύναται να ληφθούν υπόψη και στοιχεία συμβάσεων που υλοποιήθηκαν πριν από την τελευταία τριετία και όχι πέραν των πέντε (5) ετών</w:t>
      </w:r>
      <w:r w:rsidR="008A175A" w:rsidRPr="00EA41DC">
        <w:rPr>
          <w:lang w:val="el-GR" w:eastAsia="el-GR"/>
        </w:rPr>
        <w:t>,</w:t>
      </w:r>
      <w:r w:rsidR="008A175A" w:rsidRPr="00EA41DC">
        <w:rPr>
          <w:lang w:val="el-GR"/>
        </w:rPr>
        <w:t xml:space="preserve"> συν το τρέχων έτος, </w:t>
      </w:r>
      <w:r w:rsidRPr="00EA41DC">
        <w:rPr>
          <w:lang w:val="el-GR" w:eastAsia="el-GR"/>
        </w:rPr>
        <w:t xml:space="preserve"> από την ημερομηνία διενέργειας του διαγωνισμού.</w:t>
      </w:r>
    </w:p>
    <w:p w14:paraId="515F669D" w14:textId="77777777" w:rsidR="00CC2818" w:rsidRPr="00EA41DC" w:rsidRDefault="00CC2818">
      <w:pPr>
        <w:pStyle w:val="2"/>
        <w:numPr>
          <w:ilvl w:val="3"/>
          <w:numId w:val="80"/>
        </w:numPr>
        <w:rPr>
          <w:rFonts w:cs="Tahoma"/>
          <w:color w:val="auto"/>
          <w:lang w:val="el-GR"/>
        </w:rPr>
      </w:pPr>
      <w:bookmarkStart w:id="132" w:name="_Toc97194281"/>
      <w:bookmarkStart w:id="133" w:name="_Ref165223539"/>
      <w:bookmarkStart w:id="134" w:name="_Toc193464063"/>
      <w:bookmarkEnd w:id="129"/>
      <w:bookmarkEnd w:id="131"/>
      <w:r w:rsidRPr="00EA41DC">
        <w:rPr>
          <w:rFonts w:cs="Tahoma"/>
          <w:color w:val="auto"/>
          <w:lang w:val="el-GR"/>
        </w:rPr>
        <w:t>Επαγγελματική Ικανότητα – Ομάδα Έργου</w:t>
      </w:r>
      <w:bookmarkEnd w:id="132"/>
      <w:bookmarkEnd w:id="133"/>
      <w:bookmarkEnd w:id="134"/>
    </w:p>
    <w:p w14:paraId="4AA9ECB1" w14:textId="77777777" w:rsidR="008D4947" w:rsidRPr="00EA41DC" w:rsidRDefault="008B41C9" w:rsidP="008D4947">
      <w:pPr>
        <w:rPr>
          <w:lang w:val="el-GR"/>
        </w:rPr>
      </w:pPr>
      <w:bookmarkStart w:id="135" w:name="_Ref40965313"/>
      <w:r w:rsidRPr="00EA41DC">
        <w:rPr>
          <w:lang w:val="el-GR"/>
        </w:rPr>
        <w:t>Ο</w:t>
      </w:r>
      <w:r w:rsidR="00F86B7A" w:rsidRPr="00EA41DC">
        <w:rPr>
          <w:lang w:val="el-GR"/>
        </w:rPr>
        <w:t>ι οικονομικοί φορείς που συμμετέχουν στη διαδικασία σύναψης της παρούσας απαιτείται</w:t>
      </w:r>
      <w:r w:rsidR="00E1337D" w:rsidRPr="00EA41DC">
        <w:rPr>
          <w:lang w:val="el-GR"/>
        </w:rPr>
        <w:t xml:space="preserve"> </w:t>
      </w:r>
      <w:r w:rsidR="00F86B7A" w:rsidRPr="00EA41DC">
        <w:rPr>
          <w:lang w:val="el-GR"/>
        </w:rPr>
        <w:t>να διαθέτουν ομάδα έργου με στελέχη επαρκή σε πλήθος και δεξιότητες για την ανάληψη του Έργου η οποία να αποτελείται τουλάχιστον από:</w:t>
      </w:r>
      <w:r w:rsidR="00E1337D" w:rsidRPr="00EA41DC">
        <w:rPr>
          <w:lang w:val="el-GR"/>
        </w:rPr>
        <w:t xml:space="preserve"> </w:t>
      </w:r>
    </w:p>
    <w:p w14:paraId="1156A6B4" w14:textId="77777777" w:rsidR="008D4947" w:rsidRPr="00EA41DC" w:rsidRDefault="00CC2818">
      <w:pPr>
        <w:pStyle w:val="aff"/>
        <w:numPr>
          <w:ilvl w:val="0"/>
          <w:numId w:val="58"/>
        </w:numPr>
        <w:suppressAutoHyphens w:val="0"/>
        <w:autoSpaceDE w:val="0"/>
        <w:autoSpaceDN w:val="0"/>
        <w:adjustRightInd w:val="0"/>
        <w:spacing w:before="120"/>
        <w:ind w:left="709" w:hanging="284"/>
        <w:contextualSpacing w:val="0"/>
        <w:rPr>
          <w:lang w:val="el-GR" w:eastAsia="el-GR"/>
        </w:rPr>
      </w:pPr>
      <w:r w:rsidRPr="00EA41DC">
        <w:rPr>
          <w:b/>
          <w:bCs/>
          <w:lang w:val="el-GR" w:eastAsia="el-GR"/>
        </w:rPr>
        <w:lastRenderedPageBreak/>
        <w:t xml:space="preserve">έναν (1) </w:t>
      </w:r>
      <w:r w:rsidR="008D4947" w:rsidRPr="00EA41DC">
        <w:rPr>
          <w:b/>
          <w:bCs/>
          <w:lang w:val="el-GR" w:eastAsia="el-GR"/>
        </w:rPr>
        <w:t>Υπεύθυνο Έργου</w:t>
      </w:r>
      <w:r w:rsidRPr="00EA41DC">
        <w:rPr>
          <w:lang w:val="el-GR" w:eastAsia="el-GR"/>
        </w:rPr>
        <w:t>, ο οποίος να διαθέτει τουλάχιστον τα ακόλουθα προσόντα:</w:t>
      </w:r>
    </w:p>
    <w:p w14:paraId="1BCEA82B" w14:textId="71B6EAB2" w:rsidR="00CC2818" w:rsidRPr="00EA41DC" w:rsidRDefault="00CC2818">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 xml:space="preserve">πτυχίο τριτοβάθμιας εκπαίδευσης, της ημεδαπής ή ισότιμο της αλλοδαπής νομίμως αναγνωρισμένο και μεταπτυχιακό τίτλο σπουδών, κατεύθυνσης Πληροφορικής, </w:t>
      </w:r>
      <w:r w:rsidR="008D4947" w:rsidRPr="00EA41DC">
        <w:rPr>
          <w:lang w:val="el-GR" w:eastAsia="el-GR"/>
        </w:rPr>
        <w:t>ή/και</w:t>
      </w:r>
      <w:r w:rsidRPr="00EA41DC">
        <w:rPr>
          <w:lang w:val="el-GR" w:eastAsia="el-GR"/>
        </w:rPr>
        <w:t xml:space="preserve"> Θετικών ή Τεχνολογικών Επιστημών.</w:t>
      </w:r>
    </w:p>
    <w:p w14:paraId="004C4093" w14:textId="1CF09CEA" w:rsidR="00CC2818" w:rsidRPr="00EA41DC" w:rsidRDefault="008D4947">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Δεκα</w:t>
      </w:r>
      <w:r w:rsidR="00CC2818" w:rsidRPr="00EA41DC">
        <w:rPr>
          <w:lang w:val="el-GR" w:eastAsia="el-GR"/>
        </w:rPr>
        <w:t>πενταετή (</w:t>
      </w:r>
      <w:r w:rsidRPr="00EA41DC">
        <w:rPr>
          <w:lang w:val="el-GR" w:eastAsia="el-GR"/>
        </w:rPr>
        <w:t>1</w:t>
      </w:r>
      <w:r w:rsidR="00CC2818" w:rsidRPr="00EA41DC">
        <w:rPr>
          <w:lang w:val="el-GR" w:eastAsia="el-GR"/>
        </w:rPr>
        <w:t xml:space="preserve">5ετή) τουλάχιστον </w:t>
      </w:r>
      <w:r w:rsidRPr="00EA41DC">
        <w:rPr>
          <w:lang w:val="el-GR" w:eastAsia="el-GR"/>
        </w:rPr>
        <w:t xml:space="preserve">γενική </w:t>
      </w:r>
      <w:r w:rsidR="00CC2818" w:rsidRPr="00EA41DC">
        <w:rPr>
          <w:lang w:val="el-GR" w:eastAsia="el-GR"/>
        </w:rPr>
        <w:t xml:space="preserve">επαγγελματική εμπειρία </w:t>
      </w:r>
      <w:r w:rsidRPr="00EA41DC">
        <w:rPr>
          <w:lang w:val="el-GR" w:eastAsia="el-GR"/>
        </w:rPr>
        <w:t>σε έργα σχεδίασης και ανάπτυξης πληροφοριακών συστημάτων</w:t>
      </w:r>
    </w:p>
    <w:p w14:paraId="77BDEA34" w14:textId="51C9AEA0" w:rsidR="00BB657D" w:rsidRPr="00EA41DC" w:rsidRDefault="00BB657D">
      <w:pPr>
        <w:pStyle w:val="aff"/>
        <w:numPr>
          <w:ilvl w:val="0"/>
          <w:numId w:val="58"/>
        </w:numPr>
        <w:suppressAutoHyphens w:val="0"/>
        <w:autoSpaceDE w:val="0"/>
        <w:autoSpaceDN w:val="0"/>
        <w:adjustRightInd w:val="0"/>
        <w:spacing w:before="120"/>
        <w:ind w:left="709" w:hanging="284"/>
        <w:contextualSpacing w:val="0"/>
        <w:rPr>
          <w:lang w:val="el-GR" w:eastAsia="el-GR"/>
        </w:rPr>
      </w:pPr>
      <w:r w:rsidRPr="00EA41DC">
        <w:rPr>
          <w:b/>
          <w:bCs/>
          <w:lang w:val="el-GR" w:eastAsia="el-GR"/>
        </w:rPr>
        <w:t>έναν (1) Αναπληρωτή Υπεύθυνο Έργου</w:t>
      </w:r>
      <w:r w:rsidRPr="00EA41DC">
        <w:rPr>
          <w:lang w:val="el-GR" w:eastAsia="el-GR"/>
        </w:rPr>
        <w:t>, ο οποίος να διαθέτει τουλάχιστον τα ακόλουθα προσόντα:</w:t>
      </w:r>
    </w:p>
    <w:p w14:paraId="4BCEC453" w14:textId="77777777" w:rsidR="00BB657D" w:rsidRPr="00EA41DC" w:rsidRDefault="00BB657D">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πτυχίο τριτοβάθμιας εκπαίδευσης, της ημεδαπής ή ισότιμο της αλλοδαπής νομίμως αναγνωρισμένο και μεταπτυχιακό τίτλο σπουδών, κατεύθυνσης Πληροφορικής, ή/και Θετικών ή Τεχνολογικών Επιστημών.</w:t>
      </w:r>
    </w:p>
    <w:p w14:paraId="53E4487E" w14:textId="5DA31361" w:rsidR="00BB657D" w:rsidRPr="00EA41DC" w:rsidRDefault="00BB657D">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Δεκαπενταετή (15ετή) τουλάχιστον γενική επαγγελματική εμπειρία σε έργα σχεδίασης και ανάπτυξης πληροφοριακών συστημάτων</w:t>
      </w:r>
    </w:p>
    <w:p w14:paraId="3633EECB" w14:textId="7C24C47E" w:rsidR="007545CD" w:rsidRPr="00EA41DC" w:rsidRDefault="00D83C8D">
      <w:pPr>
        <w:pStyle w:val="aff"/>
        <w:numPr>
          <w:ilvl w:val="0"/>
          <w:numId w:val="58"/>
        </w:numPr>
        <w:suppressAutoHyphens w:val="0"/>
        <w:autoSpaceDE w:val="0"/>
        <w:autoSpaceDN w:val="0"/>
        <w:adjustRightInd w:val="0"/>
        <w:spacing w:before="120"/>
        <w:ind w:left="709" w:hanging="284"/>
        <w:contextualSpacing w:val="0"/>
        <w:rPr>
          <w:b/>
          <w:bCs/>
          <w:lang w:val="el-GR" w:eastAsia="el-GR"/>
        </w:rPr>
      </w:pPr>
      <w:r w:rsidRPr="00EA41DC">
        <w:rPr>
          <w:b/>
          <w:bCs/>
          <w:lang w:val="el-GR" w:eastAsia="el-GR"/>
        </w:rPr>
        <w:t>πέντε</w:t>
      </w:r>
      <w:r w:rsidR="007545CD" w:rsidRPr="00EA41DC">
        <w:rPr>
          <w:b/>
          <w:bCs/>
          <w:lang w:val="el-GR" w:eastAsia="el-GR"/>
        </w:rPr>
        <w:t xml:space="preserve"> (</w:t>
      </w:r>
      <w:r w:rsidRPr="00EA41DC">
        <w:rPr>
          <w:b/>
          <w:bCs/>
          <w:lang w:val="el-GR" w:eastAsia="el-GR"/>
        </w:rPr>
        <w:t>5</w:t>
      </w:r>
      <w:r w:rsidR="007545CD" w:rsidRPr="00EA41DC">
        <w:rPr>
          <w:b/>
          <w:bCs/>
          <w:lang w:val="el-GR" w:eastAsia="el-GR"/>
        </w:rPr>
        <w:t xml:space="preserve">) </w:t>
      </w:r>
      <w:r w:rsidR="008D4947" w:rsidRPr="00EA41DC">
        <w:rPr>
          <w:b/>
          <w:bCs/>
          <w:lang w:val="el-GR" w:eastAsia="el-GR"/>
        </w:rPr>
        <w:t>προγραμματιστές</w:t>
      </w:r>
      <w:r w:rsidR="007545CD" w:rsidRPr="00EA41DC">
        <w:rPr>
          <w:b/>
          <w:bCs/>
          <w:lang w:val="el-GR" w:eastAsia="el-GR"/>
        </w:rPr>
        <w:t xml:space="preserve">, </w:t>
      </w:r>
      <w:r w:rsidR="008D4947" w:rsidRPr="00EA41DC">
        <w:rPr>
          <w:lang w:val="el-GR" w:eastAsia="el-GR"/>
        </w:rPr>
        <w:t>που να δ</w:t>
      </w:r>
      <w:r w:rsidR="00BB657D" w:rsidRPr="00EA41DC">
        <w:rPr>
          <w:lang w:val="el-GR" w:eastAsia="el-GR"/>
        </w:rPr>
        <w:t>ι</w:t>
      </w:r>
      <w:r w:rsidR="008D4947" w:rsidRPr="00EA41DC">
        <w:rPr>
          <w:lang w:val="el-GR" w:eastAsia="el-GR"/>
        </w:rPr>
        <w:t xml:space="preserve">αθέτουν τα παρακάτω προσόντα </w:t>
      </w:r>
      <w:r w:rsidR="007545CD" w:rsidRPr="00EA41DC">
        <w:rPr>
          <w:lang w:val="el-GR" w:eastAsia="el-GR"/>
        </w:rPr>
        <w:t>:</w:t>
      </w:r>
    </w:p>
    <w:p w14:paraId="709CECE8" w14:textId="75CA5EE7" w:rsidR="008D4947" w:rsidRPr="00EA41DC" w:rsidRDefault="008D4947">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πτυχίο τριτοβάθμιας εκπαίδευσης, της ημεδαπής ή ισότιμο της αλλοδαπής νομίμως αναγνωρισμένο, κατεύθυνσης Πληροφορικής, ή/και Θετικών ή Τεχνολογικών Επιστημών.</w:t>
      </w:r>
    </w:p>
    <w:p w14:paraId="775A7803" w14:textId="0C9671FC" w:rsidR="008D4947" w:rsidRPr="00EA41DC" w:rsidRDefault="008D4947">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Εξαετή (6ετή) τουλάχιστον γενική επαγγελματική εμπειρία στην πληροφορική, εκ των οποίων τριετή (3) εμπειρία σε έργα πληροφορικής τα οποία αφορούν στη διαχείριση και διακίνηση εγγράφων (</w:t>
      </w:r>
      <w:r w:rsidRPr="00EA41DC">
        <w:rPr>
          <w:lang w:val="en-US" w:eastAsia="el-GR"/>
        </w:rPr>
        <w:t>Document</w:t>
      </w:r>
      <w:r w:rsidRPr="00EA41DC">
        <w:rPr>
          <w:lang w:val="el-GR" w:eastAsia="el-GR"/>
        </w:rPr>
        <w:t xml:space="preserve"> </w:t>
      </w:r>
      <w:r w:rsidRPr="00EA41DC">
        <w:rPr>
          <w:lang w:val="en-US" w:eastAsia="el-GR"/>
        </w:rPr>
        <w:t>Management</w:t>
      </w:r>
      <w:r w:rsidRPr="00EA41DC">
        <w:rPr>
          <w:lang w:val="el-GR" w:eastAsia="el-GR"/>
        </w:rPr>
        <w:t xml:space="preserve">) </w:t>
      </w:r>
      <w:r w:rsidR="00D83C8D" w:rsidRPr="00EA41DC">
        <w:rPr>
          <w:lang w:val="el-GR" w:eastAsia="el-GR"/>
        </w:rPr>
        <w:t>ή/</w:t>
      </w:r>
      <w:r w:rsidRPr="00EA41DC">
        <w:rPr>
          <w:lang w:val="el-GR" w:eastAsia="el-GR"/>
        </w:rPr>
        <w:t>και ροής εργασιών (</w:t>
      </w:r>
      <w:r w:rsidRPr="00EA41DC">
        <w:rPr>
          <w:lang w:val="en-US" w:eastAsia="el-GR"/>
        </w:rPr>
        <w:t>Workflow</w:t>
      </w:r>
      <w:r w:rsidRPr="00EA41DC">
        <w:rPr>
          <w:lang w:val="el-GR" w:eastAsia="el-GR"/>
        </w:rPr>
        <w:t xml:space="preserve"> </w:t>
      </w:r>
      <w:r w:rsidRPr="00EA41DC">
        <w:rPr>
          <w:lang w:val="en-US" w:eastAsia="el-GR"/>
        </w:rPr>
        <w:t>Management</w:t>
      </w:r>
      <w:r w:rsidRPr="00EA41DC">
        <w:rPr>
          <w:lang w:val="el-GR" w:eastAsia="el-GR"/>
        </w:rPr>
        <w:t>)</w:t>
      </w:r>
    </w:p>
    <w:p w14:paraId="4C2EE35A" w14:textId="500AA948" w:rsidR="00BB657D" w:rsidRPr="00EA41DC" w:rsidRDefault="00336287">
      <w:pPr>
        <w:pStyle w:val="aff"/>
        <w:numPr>
          <w:ilvl w:val="0"/>
          <w:numId w:val="58"/>
        </w:numPr>
        <w:suppressAutoHyphens w:val="0"/>
        <w:autoSpaceDE w:val="0"/>
        <w:autoSpaceDN w:val="0"/>
        <w:adjustRightInd w:val="0"/>
        <w:spacing w:before="120"/>
        <w:ind w:left="709" w:hanging="284"/>
        <w:contextualSpacing w:val="0"/>
        <w:rPr>
          <w:b/>
          <w:bCs/>
          <w:lang w:val="el-GR" w:eastAsia="el-GR"/>
        </w:rPr>
      </w:pPr>
      <w:r w:rsidRPr="00EA41DC">
        <w:rPr>
          <w:b/>
          <w:bCs/>
          <w:lang w:val="el-GR" w:eastAsia="el-GR"/>
        </w:rPr>
        <w:t>δ</w:t>
      </w:r>
      <w:r w:rsidR="00BB657D" w:rsidRPr="00EA41DC">
        <w:rPr>
          <w:b/>
          <w:bCs/>
          <w:lang w:val="el-GR" w:eastAsia="el-GR"/>
        </w:rPr>
        <w:t xml:space="preserve">ύο (2) υπεύθυνους Βάσης Δεδομένων, </w:t>
      </w:r>
      <w:r w:rsidR="00BB657D" w:rsidRPr="00EA41DC">
        <w:rPr>
          <w:lang w:val="el-GR" w:eastAsia="el-GR"/>
        </w:rPr>
        <w:t>που να διαθέτουν τα παρακάτω προσόντα :</w:t>
      </w:r>
    </w:p>
    <w:p w14:paraId="0EFDD35C" w14:textId="77777777" w:rsidR="00BB657D" w:rsidRPr="00EA41DC" w:rsidRDefault="00BB657D">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πτυχίο τριτοβάθμιας εκπαίδευσης, της ημεδαπής ή ισότιμο της αλλοδαπής νομίμως αναγνωρισμένο, κατεύθυνσης Πληροφορικής, ή/και Θετικών ή Τεχνολογικών Επιστημών.</w:t>
      </w:r>
    </w:p>
    <w:p w14:paraId="32F77311" w14:textId="2B075F5F" w:rsidR="00BB657D" w:rsidRPr="00EA41DC" w:rsidRDefault="00BB657D">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δεκαετή (</w:t>
      </w:r>
      <w:r w:rsidR="00336287" w:rsidRPr="00EA41DC">
        <w:rPr>
          <w:lang w:val="el-GR" w:eastAsia="el-GR"/>
        </w:rPr>
        <w:t>10</w:t>
      </w:r>
      <w:r w:rsidRPr="00EA41DC">
        <w:rPr>
          <w:lang w:val="el-GR" w:eastAsia="el-GR"/>
        </w:rPr>
        <w:t>ετή) τουλάχιστον γενική επαγγελματική εμπειρία στην πληροφορική, εκ των οποίων πενταετή (5) στη σχεδίαση και διαχείριση βάσεων δεδομένων</w:t>
      </w:r>
    </w:p>
    <w:p w14:paraId="535AD42F" w14:textId="452738E7" w:rsidR="00BB657D" w:rsidRPr="00EA41DC" w:rsidRDefault="00336287">
      <w:pPr>
        <w:pStyle w:val="aff"/>
        <w:numPr>
          <w:ilvl w:val="0"/>
          <w:numId w:val="58"/>
        </w:numPr>
        <w:suppressAutoHyphens w:val="0"/>
        <w:autoSpaceDE w:val="0"/>
        <w:autoSpaceDN w:val="0"/>
        <w:adjustRightInd w:val="0"/>
        <w:spacing w:before="120"/>
        <w:ind w:left="709" w:hanging="284"/>
        <w:contextualSpacing w:val="0"/>
        <w:rPr>
          <w:lang w:val="el-GR" w:eastAsia="el-GR"/>
        </w:rPr>
      </w:pPr>
      <w:r w:rsidRPr="00EA41DC">
        <w:rPr>
          <w:b/>
          <w:bCs/>
          <w:lang w:val="el-GR" w:eastAsia="el-GR"/>
        </w:rPr>
        <w:t>έ</w:t>
      </w:r>
      <w:r w:rsidR="00BB657D" w:rsidRPr="00EA41DC">
        <w:rPr>
          <w:b/>
          <w:bCs/>
          <w:lang w:val="el-GR" w:eastAsia="el-GR"/>
        </w:rPr>
        <w:t xml:space="preserve">νας (1) Υπεύθυνος Τεχνικών Υποδομών Συστημάτων, </w:t>
      </w:r>
      <w:r w:rsidR="00BB657D" w:rsidRPr="00EA41DC">
        <w:rPr>
          <w:lang w:val="el-GR" w:eastAsia="el-GR"/>
        </w:rPr>
        <w:t>με τα ακόλουθα προσόντα:</w:t>
      </w:r>
    </w:p>
    <w:p w14:paraId="3B0AFFF2" w14:textId="77777777" w:rsidR="00336287" w:rsidRPr="00EA41DC" w:rsidRDefault="00336287">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πτυχίο τριτοβάθμιας εκπαίδευσης, της ημεδαπής ή ισότιμο της αλλοδαπής νομίμως αναγνωρισμένο, κατεύθυνσης Πληροφορικής, ή/και Θετικών ή Τεχνολογικών Επιστημών.</w:t>
      </w:r>
    </w:p>
    <w:p w14:paraId="0F5C3A55" w14:textId="07D5B26D" w:rsidR="00336287" w:rsidRPr="00EA41DC" w:rsidRDefault="00336287">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δεκαετή (10ετή) τουλάχιστον γενική επαγγελματική εμπειρία στην πληροφορική, εκ των οποίων πενταετή (5) στη σχεδίαση και διαχείριση συστημάτων πληροφορικής</w:t>
      </w:r>
    </w:p>
    <w:p w14:paraId="10ABBB91" w14:textId="0C975549" w:rsidR="008D4947" w:rsidRPr="00EA41DC" w:rsidRDefault="00336287">
      <w:pPr>
        <w:pStyle w:val="aff"/>
        <w:numPr>
          <w:ilvl w:val="0"/>
          <w:numId w:val="58"/>
        </w:numPr>
        <w:suppressAutoHyphens w:val="0"/>
        <w:autoSpaceDE w:val="0"/>
        <w:autoSpaceDN w:val="0"/>
        <w:adjustRightInd w:val="0"/>
        <w:spacing w:before="120"/>
        <w:ind w:left="709" w:hanging="284"/>
        <w:contextualSpacing w:val="0"/>
        <w:rPr>
          <w:b/>
          <w:bCs/>
          <w:lang w:val="el-GR" w:eastAsia="el-GR"/>
        </w:rPr>
      </w:pPr>
      <w:r w:rsidRPr="00EA41DC">
        <w:rPr>
          <w:b/>
          <w:bCs/>
          <w:lang w:val="el-GR" w:eastAsia="el-GR"/>
        </w:rPr>
        <w:t>έ</w:t>
      </w:r>
      <w:r w:rsidR="008D4947" w:rsidRPr="00EA41DC">
        <w:rPr>
          <w:b/>
          <w:bCs/>
          <w:lang w:val="el-GR" w:eastAsia="el-GR"/>
        </w:rPr>
        <w:t xml:space="preserve">να (1) στέλεχος για την Τεχνική Υποστήριξη, </w:t>
      </w:r>
      <w:r w:rsidR="008D4947" w:rsidRPr="00EA41DC">
        <w:rPr>
          <w:lang w:val="el-GR" w:eastAsia="el-GR"/>
        </w:rPr>
        <w:t>που να διαθέτει τα παρακάτω προσόντα</w:t>
      </w:r>
    </w:p>
    <w:p w14:paraId="7DECA355" w14:textId="77777777" w:rsidR="008D4947" w:rsidRPr="00EA41DC" w:rsidRDefault="008D4947">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πτυχίο τριτοβάθμιας εκπαίδευσης, της ημεδαπής ή ισότιμο της αλλοδαπής νομίμως αναγνωρισμένο, κατεύθυνσης Πληροφορικής, ή/και Θετικών ή Τεχνολογικών Επιστημών.</w:t>
      </w:r>
    </w:p>
    <w:p w14:paraId="7355F57F" w14:textId="24CC9884" w:rsidR="008D4947" w:rsidRPr="00EA41DC" w:rsidRDefault="008D4947">
      <w:pPr>
        <w:pStyle w:val="aff"/>
        <w:numPr>
          <w:ilvl w:val="1"/>
          <w:numId w:val="58"/>
        </w:numPr>
        <w:suppressAutoHyphens w:val="0"/>
        <w:autoSpaceDE w:val="0"/>
        <w:autoSpaceDN w:val="0"/>
        <w:adjustRightInd w:val="0"/>
        <w:spacing w:before="120"/>
        <w:contextualSpacing w:val="0"/>
        <w:rPr>
          <w:lang w:val="el-GR" w:eastAsia="el-GR"/>
        </w:rPr>
      </w:pPr>
      <w:r w:rsidRPr="00EA41DC">
        <w:rPr>
          <w:lang w:val="el-GR" w:eastAsia="el-GR"/>
        </w:rPr>
        <w:t>Τουλάχιστον πενταετή (5) εμπειρία στην υποστήριξη πληροφοριακών συστημάτων</w:t>
      </w:r>
    </w:p>
    <w:p w14:paraId="08560659" w14:textId="5EBAEE09" w:rsidR="00CC2818" w:rsidRPr="00EA41DC" w:rsidRDefault="00DB1137" w:rsidP="008E43C4">
      <w:pPr>
        <w:rPr>
          <w:lang w:val="el-GR"/>
        </w:rPr>
      </w:pPr>
      <w:bookmarkStart w:id="136" w:name="_Hlk164430010"/>
      <w:r w:rsidRPr="00EA41DC">
        <w:rPr>
          <w:lang w:val="en-US"/>
        </w:rPr>
        <w:t>T</w:t>
      </w:r>
      <w:r w:rsidRPr="00EA41DC">
        <w:rPr>
          <w:lang w:val="el-GR"/>
        </w:rPr>
        <w:t>α φυσικά πρόσωπα που δηλώνονται από τον προσφέροντα στην Ομάδα Έργου δύνανται να απασχολούνται με εξαρτημένη σχέση εργασίας ή σύμβαση ανεξαρτήτων υπηρεσιών, η οποία είναι σε ισχύ ήδη κατά τον χρόνο υποβολής της προσφοράς. Στην τελευταία αυτή περίπτωση θεωρούνται ίδιοι πόροι του οικονομικού φορέα και όχι τρίτοι δανείζοντες και δεν απαιτείται εκ μέρους τους η υποβολή ΕΕΕΣ και των σχετικών αποδεικτικών μέσων.</w:t>
      </w:r>
    </w:p>
    <w:p w14:paraId="2BFF2B27" w14:textId="30D364C2" w:rsidR="00434B92" w:rsidRPr="00EA41DC" w:rsidRDefault="00434B92" w:rsidP="0B7180F5">
      <w:pPr>
        <w:rPr>
          <w:lang w:val="el-GR"/>
        </w:rPr>
      </w:pPr>
      <w:bookmarkStart w:id="137" w:name="_Hlk20140163"/>
      <w:bookmarkEnd w:id="135"/>
      <w:bookmarkEnd w:id="136"/>
      <w:bookmarkEnd w:id="137"/>
      <w:r w:rsidRPr="00EA41DC">
        <w:rPr>
          <w:lang w:val="el-GR"/>
        </w:rPr>
        <w:t>Σε περίπτωση ένωσης οικονομικών φορέων, οι παραπάνω ελάχιστες απαιτήσεις καλύπτονται αθροιστικά από όλα τα μέλη της ένωσης</w:t>
      </w:r>
      <w:r w:rsidR="7BA0B9A1" w:rsidRPr="00EA41DC">
        <w:rPr>
          <w:lang w:val="el-GR"/>
        </w:rPr>
        <w:t>.</w:t>
      </w:r>
    </w:p>
    <w:p w14:paraId="333E4FDB" w14:textId="77777777" w:rsidR="00434B92" w:rsidRPr="00EA41DC" w:rsidRDefault="00434B92" w:rsidP="00B8545D">
      <w:pPr>
        <w:rPr>
          <w:lang w:val="el-GR"/>
        </w:rPr>
      </w:pPr>
    </w:p>
    <w:p w14:paraId="33C2B840" w14:textId="77777777" w:rsidR="008338F0" w:rsidRPr="00EA41DC" w:rsidRDefault="003355E7">
      <w:pPr>
        <w:pStyle w:val="2"/>
        <w:numPr>
          <w:ilvl w:val="2"/>
          <w:numId w:val="80"/>
        </w:numPr>
        <w:rPr>
          <w:rFonts w:cs="Tahoma"/>
          <w:color w:val="auto"/>
          <w:lang w:val="el-GR"/>
        </w:rPr>
      </w:pPr>
      <w:bookmarkStart w:id="138" w:name="_Ref496541343"/>
      <w:bookmarkStart w:id="139" w:name="_Ref496541651"/>
      <w:bookmarkStart w:id="140" w:name="_Toc97194282"/>
      <w:bookmarkStart w:id="141" w:name="_Toc97194428"/>
      <w:bookmarkStart w:id="142" w:name="_Toc193464064"/>
      <w:r w:rsidRPr="00EA41DC">
        <w:rPr>
          <w:rFonts w:cs="Tahoma"/>
          <w:color w:val="auto"/>
          <w:lang w:val="el-GR"/>
        </w:rPr>
        <w:t>Πρότυπα διασφάλισης ποιότητας και πρότυπα περιβαλλοντικής διαχείρισης</w:t>
      </w:r>
      <w:bookmarkEnd w:id="138"/>
      <w:bookmarkEnd w:id="139"/>
      <w:bookmarkEnd w:id="140"/>
      <w:bookmarkEnd w:id="141"/>
      <w:bookmarkEnd w:id="142"/>
    </w:p>
    <w:p w14:paraId="0C48CCF4" w14:textId="77777777" w:rsidR="00336287" w:rsidRPr="00EA41DC" w:rsidRDefault="008B41C9" w:rsidP="00336287">
      <w:pPr>
        <w:rPr>
          <w:lang w:val="el-GR"/>
        </w:rPr>
      </w:pPr>
      <w:r w:rsidRPr="00EA41DC">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E1337D" w:rsidRPr="00EA41DC">
        <w:rPr>
          <w:lang w:val="el-GR"/>
        </w:rPr>
        <w:t xml:space="preserve"> </w:t>
      </w:r>
      <w:r w:rsidRPr="00EA41DC">
        <w:rPr>
          <w:lang w:val="el-GR"/>
        </w:rPr>
        <w:t xml:space="preserve">και να διαθέτουν οργανωμένο σύστημα διαχείρισης Ποιότητας </w:t>
      </w:r>
      <w:r w:rsidR="00336287" w:rsidRPr="00EA41DC">
        <w:rPr>
          <w:lang w:val="el-GR"/>
        </w:rPr>
        <w:t>σύμφωνα με:</w:t>
      </w:r>
    </w:p>
    <w:p w14:paraId="5FEB7445" w14:textId="0D260BC9" w:rsidR="00336287" w:rsidRPr="00EA41DC" w:rsidRDefault="00336287">
      <w:pPr>
        <w:numPr>
          <w:ilvl w:val="0"/>
          <w:numId w:val="69"/>
        </w:numPr>
        <w:spacing w:after="0"/>
        <w:ind w:left="426"/>
        <w:rPr>
          <w:lang w:val="el-GR"/>
        </w:rPr>
      </w:pPr>
      <w:r w:rsidRPr="00EA41DC">
        <w:t>T</w:t>
      </w:r>
      <w:r w:rsidRPr="00EA41DC">
        <w:rPr>
          <w:lang w:val="el-GR"/>
        </w:rPr>
        <w:t xml:space="preserve">ο πρότυπο Πιστοποίησης Συστήματος Διαχείρισης Ποιότητας </w:t>
      </w:r>
      <w:r w:rsidRPr="00EA41DC">
        <w:rPr>
          <w:b/>
        </w:rPr>
        <w:t>ISO</w:t>
      </w:r>
      <w:r w:rsidRPr="00EA41DC">
        <w:rPr>
          <w:b/>
          <w:lang w:val="el-GR"/>
        </w:rPr>
        <w:t xml:space="preserve"> 9001:2015</w:t>
      </w:r>
      <w:r w:rsidRPr="00EA41DC">
        <w:rPr>
          <w:lang w:val="el-GR"/>
        </w:rPr>
        <w:t xml:space="preserve"> ή ισοδύναμο του εν ισχύ από ανεξάρτητο φορέα πιστοποίησης, διαπιστευμένο από τον ΕΣΥΔ ή ισότιμο οργανισμό.</w:t>
      </w:r>
    </w:p>
    <w:p w14:paraId="42B122CE" w14:textId="58652F1F" w:rsidR="00336287" w:rsidRPr="00EA41DC" w:rsidRDefault="00336287">
      <w:pPr>
        <w:numPr>
          <w:ilvl w:val="0"/>
          <w:numId w:val="69"/>
        </w:numPr>
        <w:spacing w:before="240" w:after="0"/>
        <w:ind w:left="426"/>
        <w:rPr>
          <w:lang w:val="el-GR"/>
        </w:rPr>
      </w:pPr>
      <w:r w:rsidRPr="00EA41DC">
        <w:t>To</w:t>
      </w:r>
      <w:r w:rsidRPr="00EA41DC">
        <w:rPr>
          <w:lang w:val="el-GR"/>
        </w:rPr>
        <w:t xml:space="preserve"> Πρότυπο Πιστοποιητικό Πιστοποίησης Συστήματος Ασφάλειας πληροφοριών </w:t>
      </w:r>
      <w:r w:rsidRPr="00EA41DC">
        <w:rPr>
          <w:b/>
        </w:rPr>
        <w:t>ISO</w:t>
      </w:r>
      <w:r w:rsidRPr="00EA41DC">
        <w:rPr>
          <w:b/>
          <w:lang w:val="el-GR"/>
        </w:rPr>
        <w:t xml:space="preserve"> 27001:2013</w:t>
      </w:r>
      <w:r w:rsidRPr="00EA41DC">
        <w:rPr>
          <w:lang w:val="el-GR"/>
        </w:rPr>
        <w:t xml:space="preserve"> ή άλλο ισοδύναμο (Πρότυπο Διαχείρισης Ασφάλειας Πληροφοριών), διαπιστευμένο από τον ΕΣΥΔ ή ισότιμο οργανισμό.</w:t>
      </w:r>
    </w:p>
    <w:p w14:paraId="6314578C" w14:textId="77777777" w:rsidR="00F50229" w:rsidRPr="00EA41DC" w:rsidRDefault="00F50229" w:rsidP="00C376DF">
      <w:pPr>
        <w:numPr>
          <w:ilvl w:val="0"/>
          <w:numId w:val="69"/>
        </w:numPr>
        <w:spacing w:before="240" w:after="0"/>
        <w:ind w:left="426"/>
        <w:rPr>
          <w:lang w:val="el-GR"/>
        </w:rPr>
      </w:pPr>
      <w:r w:rsidRPr="00EA41DC">
        <w:rPr>
          <w:lang w:val="el-GR"/>
        </w:rPr>
        <w:t xml:space="preserve">Πιστοποιημένο Σύστημα Διαχείρισης Επιχειρησιακής Συνέχειας </w:t>
      </w:r>
      <w:r w:rsidRPr="00EA41DC">
        <w:rPr>
          <w:b/>
          <w:bCs/>
        </w:rPr>
        <w:t>ISO</w:t>
      </w:r>
      <w:r w:rsidRPr="00EA41DC">
        <w:rPr>
          <w:b/>
          <w:bCs/>
          <w:lang w:val="el-GR"/>
        </w:rPr>
        <w:t xml:space="preserve"> 22301:2019</w:t>
      </w:r>
      <w:r w:rsidRPr="00EA41DC">
        <w:rPr>
          <w:lang w:val="el-GR"/>
        </w:rPr>
        <w:t xml:space="preserve">  ή άλλο ισοδύναμο</w:t>
      </w:r>
    </w:p>
    <w:p w14:paraId="22573113" w14:textId="77777777" w:rsidR="00F50229" w:rsidRPr="00EA41DC" w:rsidRDefault="00F50229" w:rsidP="00C376DF">
      <w:pPr>
        <w:spacing w:before="240" w:after="0"/>
        <w:ind w:left="426"/>
        <w:rPr>
          <w:lang w:val="el-GR"/>
        </w:rPr>
      </w:pPr>
    </w:p>
    <w:p w14:paraId="70ACF795" w14:textId="5CD84F25" w:rsidR="00C70B7E" w:rsidRPr="00EA41DC" w:rsidRDefault="00C70B7E" w:rsidP="00C70B7E">
      <w:pPr>
        <w:rPr>
          <w:lang w:val="el-GR"/>
        </w:rPr>
      </w:pPr>
      <w:r w:rsidRPr="00EA41DC">
        <w:rPr>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r w:rsidR="0023144C" w:rsidRPr="00EA41DC">
        <w:rPr>
          <w:lang w:val="el-GR"/>
        </w:rPr>
        <w:t xml:space="preserve">οι οποίοι </w:t>
      </w:r>
      <w:r w:rsidRPr="00EA41DC">
        <w:rPr>
          <w:lang w:val="el-GR"/>
        </w:rPr>
        <w:t>εδρεύο</w:t>
      </w:r>
      <w:r w:rsidR="0023144C" w:rsidRPr="00EA41DC">
        <w:rPr>
          <w:lang w:val="el-GR"/>
        </w:rPr>
        <w:t>υν</w:t>
      </w:r>
      <w:r w:rsidRPr="00EA41DC">
        <w:rPr>
          <w:lang w:val="el-GR"/>
        </w:rPr>
        <w:t xml:space="preserve"> και σε άλλα κράτη - μέλη</w:t>
      </w:r>
      <w:r w:rsidR="0023144C" w:rsidRPr="00EA41DC">
        <w:rPr>
          <w:lang w:val="el-GR"/>
        </w:rPr>
        <w:t xml:space="preserve">, </w:t>
      </w:r>
      <w:bookmarkStart w:id="143" w:name="_Hlk164430049"/>
      <w:r w:rsidR="0023144C" w:rsidRPr="00EA41DC">
        <w:rPr>
          <w:lang w:val="el-GR"/>
        </w:rPr>
        <w:t xml:space="preserve">σύμφωνα με τον Κανονισμό </w:t>
      </w:r>
      <w:bookmarkEnd w:id="143"/>
      <w:r w:rsidR="00841F47" w:rsidRPr="00EA41DC">
        <w:rPr>
          <w:i/>
          <w:iCs/>
          <w:lang w:val="el-GR"/>
        </w:rPr>
        <w:t>765/2008</w:t>
      </w:r>
      <w:r w:rsidRPr="00EA41DC">
        <w:rPr>
          <w:lang w:val="el-GR"/>
        </w:rPr>
        <w:t>.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410DA47" w14:textId="77777777" w:rsidR="00C376DF" w:rsidRPr="00EA41DC" w:rsidRDefault="00C376DF" w:rsidP="00C376DF">
      <w:pPr>
        <w:rPr>
          <w:lang w:val="el-GR"/>
        </w:rPr>
      </w:pPr>
      <w:r w:rsidRPr="00EA41DC">
        <w:rPr>
          <w:lang w:val="el-GR"/>
        </w:rPr>
        <w:t>Σε περίπτωση ένωσης οικονομικών φορέων, οι παραπάνω ελάχιστες απαιτήσεις καλύπτονται αθροιστικά από όλα τα μέλη της ένωσης.</w:t>
      </w:r>
    </w:p>
    <w:p w14:paraId="36A3024B" w14:textId="77777777" w:rsidR="003E34BF" w:rsidRPr="00EA41DC" w:rsidRDefault="003E34BF" w:rsidP="00B8545D">
      <w:pPr>
        <w:rPr>
          <w:bCs/>
          <w:lang w:val="el-GR"/>
        </w:rPr>
      </w:pPr>
    </w:p>
    <w:p w14:paraId="1ACDD6DF" w14:textId="6D6B1344" w:rsidR="008338F0" w:rsidRPr="00EA41DC" w:rsidRDefault="00FB3746">
      <w:pPr>
        <w:pStyle w:val="2"/>
        <w:numPr>
          <w:ilvl w:val="2"/>
          <w:numId w:val="80"/>
        </w:numPr>
        <w:rPr>
          <w:rFonts w:cs="Tahoma"/>
          <w:color w:val="auto"/>
          <w:lang w:val="el-GR"/>
        </w:rPr>
      </w:pPr>
      <w:bookmarkStart w:id="144" w:name="_Ref496541185"/>
      <w:bookmarkStart w:id="145" w:name="_Ref496541244"/>
      <w:bookmarkStart w:id="146" w:name="_Ref496541410"/>
      <w:bookmarkStart w:id="147" w:name="_Ref496541700"/>
      <w:bookmarkStart w:id="148" w:name="_Ref74505980"/>
      <w:bookmarkStart w:id="149" w:name="_Toc97194283"/>
      <w:bookmarkStart w:id="150" w:name="_Toc97194429"/>
      <w:bookmarkStart w:id="151" w:name="_Toc193464065"/>
      <w:r w:rsidRPr="00EA41DC">
        <w:rPr>
          <w:rFonts w:cs="Tahoma"/>
          <w:color w:val="auto"/>
          <w:lang w:val="el-GR"/>
        </w:rPr>
        <w:t xml:space="preserve"> </w:t>
      </w:r>
      <w:r w:rsidR="003355E7" w:rsidRPr="00EA41DC">
        <w:rPr>
          <w:rFonts w:cs="Tahoma"/>
          <w:color w:val="auto"/>
          <w:lang w:val="el-GR"/>
        </w:rPr>
        <w:t>Στήριξη στην ικανότητα τρίτων</w:t>
      </w:r>
      <w:bookmarkEnd w:id="144"/>
      <w:bookmarkEnd w:id="145"/>
      <w:bookmarkEnd w:id="146"/>
      <w:bookmarkEnd w:id="147"/>
      <w:r w:rsidR="003355E7" w:rsidRPr="00EA41DC">
        <w:rPr>
          <w:rFonts w:cs="Tahoma"/>
          <w:color w:val="auto"/>
          <w:lang w:val="el-GR"/>
        </w:rPr>
        <w:t xml:space="preserve"> </w:t>
      </w:r>
      <w:r w:rsidR="0049631E" w:rsidRPr="00EA41DC">
        <w:rPr>
          <w:rFonts w:cs="Tahoma"/>
          <w:color w:val="auto"/>
          <w:lang w:val="el-GR"/>
        </w:rPr>
        <w:t>– Υπεργολαβία</w:t>
      </w:r>
      <w:bookmarkEnd w:id="148"/>
      <w:bookmarkEnd w:id="149"/>
      <w:bookmarkEnd w:id="150"/>
      <w:bookmarkEnd w:id="151"/>
    </w:p>
    <w:p w14:paraId="65B8F417" w14:textId="29F5CDF3" w:rsidR="0049631E" w:rsidRPr="00EA41DC" w:rsidRDefault="0049631E">
      <w:pPr>
        <w:pStyle w:val="2"/>
        <w:numPr>
          <w:ilvl w:val="3"/>
          <w:numId w:val="80"/>
        </w:numPr>
        <w:rPr>
          <w:rFonts w:cs="Tahoma"/>
          <w:color w:val="auto"/>
          <w:lang w:val="el-GR"/>
        </w:rPr>
      </w:pPr>
      <w:bookmarkStart w:id="152" w:name="_Toc97194284"/>
      <w:bookmarkStart w:id="153" w:name="_Toc193464066"/>
      <w:r w:rsidRPr="00EA41DC">
        <w:rPr>
          <w:rFonts w:cs="Tahoma"/>
          <w:color w:val="auto"/>
          <w:lang w:val="el-GR"/>
        </w:rPr>
        <w:t xml:space="preserve">Στήριξη στην ικανότητα </w:t>
      </w:r>
      <w:r w:rsidR="008E4CAF" w:rsidRPr="00EA41DC">
        <w:rPr>
          <w:rFonts w:cs="Tahoma"/>
          <w:color w:val="auto"/>
          <w:lang w:val="el-GR"/>
        </w:rPr>
        <w:t>τρίτων</w:t>
      </w:r>
      <w:bookmarkEnd w:id="152"/>
      <w:bookmarkEnd w:id="153"/>
    </w:p>
    <w:p w14:paraId="0378F059" w14:textId="326A896F" w:rsidR="008338F0" w:rsidRPr="00EA41DC" w:rsidRDefault="003355E7">
      <w:pPr>
        <w:rPr>
          <w:lang w:val="el-GR"/>
        </w:rPr>
      </w:pPr>
      <w:r w:rsidRPr="00EA41DC">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EA41DC">
        <w:rPr>
          <w:lang w:val="el-GR"/>
        </w:rPr>
        <w:fldChar w:fldCharType="begin"/>
      </w:r>
      <w:r w:rsidR="00B622FA" w:rsidRPr="00EA41DC">
        <w:rPr>
          <w:lang w:val="el-GR"/>
        </w:rPr>
        <w:instrText xml:space="preserve"> REF _Ref496541508 \r \h </w:instrText>
      </w:r>
      <w:r w:rsidR="00DF02B0" w:rsidRPr="00EA41DC">
        <w:rPr>
          <w:lang w:val="el-GR"/>
        </w:rPr>
        <w:instrText xml:space="preserve"> \* MERGEFORMAT </w:instrText>
      </w:r>
      <w:r w:rsidR="00B622FA" w:rsidRPr="00EA41DC">
        <w:rPr>
          <w:lang w:val="el-GR"/>
        </w:rPr>
      </w:r>
      <w:r w:rsidR="00B622FA" w:rsidRPr="00EA41DC">
        <w:rPr>
          <w:lang w:val="el-GR"/>
        </w:rPr>
        <w:fldChar w:fldCharType="separate"/>
      </w:r>
      <w:r w:rsidR="004C4A99">
        <w:rPr>
          <w:lang w:val="el-GR"/>
        </w:rPr>
        <w:t>2.2.5</w:t>
      </w:r>
      <w:r w:rsidR="00B622FA" w:rsidRPr="00EA41DC">
        <w:rPr>
          <w:lang w:val="el-GR"/>
        </w:rPr>
        <w:fldChar w:fldCharType="end"/>
      </w:r>
      <w:r w:rsidRPr="00EA41DC">
        <w:rPr>
          <w:lang w:val="el-GR"/>
        </w:rPr>
        <w:t xml:space="preserve">) και τα σχετικά με την τεχνική και επαγγελματική ικανότητα (της παραγράφου </w:t>
      </w:r>
      <w:r w:rsidR="006607CE" w:rsidRPr="00EA41DC">
        <w:rPr>
          <w:lang w:val="el-GR"/>
        </w:rPr>
        <w:fldChar w:fldCharType="begin"/>
      </w:r>
      <w:r w:rsidR="006607CE" w:rsidRPr="00EA41DC">
        <w:rPr>
          <w:lang w:val="el-GR"/>
        </w:rPr>
        <w:instrText xml:space="preserve"> REF _Ref496541556 \r \h  \* MERGEFORMAT </w:instrText>
      </w:r>
      <w:r w:rsidR="006607CE" w:rsidRPr="00EA41DC">
        <w:rPr>
          <w:lang w:val="el-GR"/>
        </w:rPr>
      </w:r>
      <w:r w:rsidR="006607CE" w:rsidRPr="00EA41DC">
        <w:rPr>
          <w:lang w:val="el-GR"/>
        </w:rPr>
        <w:fldChar w:fldCharType="separate"/>
      </w:r>
      <w:r w:rsidR="004C4A99">
        <w:rPr>
          <w:lang w:val="el-GR"/>
        </w:rPr>
        <w:t>2.2.6</w:t>
      </w:r>
      <w:r w:rsidR="006607CE" w:rsidRPr="00EA41DC">
        <w:rPr>
          <w:lang w:val="el-GR"/>
        </w:rPr>
        <w:fldChar w:fldCharType="end"/>
      </w:r>
      <w:r w:rsidRPr="00EA41DC">
        <w:rPr>
          <w:lang w:val="el-GR"/>
        </w:rPr>
        <w:t>), να στηρίζονται στις ικανότητες άλλων φορέων, ασχέτως της νομικής φύσης των δεσμών τους με αυτούς</w:t>
      </w:r>
      <w:r w:rsidR="00250B80" w:rsidRPr="00EA41DC">
        <w:rPr>
          <w:lang w:val="el-GR"/>
        </w:rPr>
        <w:t>.</w:t>
      </w:r>
      <w:r w:rsidRPr="00EA41DC">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1A1E8ACA" w:rsidR="008338F0" w:rsidRPr="00EA41DC" w:rsidRDefault="003355E7">
      <w:pPr>
        <w:rPr>
          <w:lang w:val="el-GR"/>
        </w:rPr>
      </w:pPr>
      <w:r w:rsidRPr="00EA41DC">
        <w:rPr>
          <w:lang w:val="el-GR"/>
        </w:rPr>
        <w:t>Ειδικά, όσον αφορά 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5841B0" w:rsidRPr="00EA41DC">
        <w:rPr>
          <w:lang w:val="el-GR"/>
        </w:rPr>
        <w:t>.</w:t>
      </w:r>
    </w:p>
    <w:p w14:paraId="27B80A84" w14:textId="272407C8" w:rsidR="00124EDD" w:rsidRPr="00EA41DC" w:rsidRDefault="00124EDD" w:rsidP="3EC72E7F">
      <w:pPr>
        <w:rPr>
          <w:i/>
          <w:iCs/>
          <w:lang w:val="el-GR"/>
        </w:rPr>
      </w:pPr>
      <w:r w:rsidRPr="00EA41DC">
        <w:rPr>
          <w:lang w:val="el-GR"/>
        </w:rPr>
        <w:lastRenderedPageBreak/>
        <w:t>Τα  φυσικά πρόσωπα που δηλώνονται από τον προσφέροντα στην Ομάδα Έργου και δεν αποτελούν ίδιους πόρους του προσφέροντος, κατά την παρ. 2.2.6.</w:t>
      </w:r>
      <w:r w:rsidR="00DB1137" w:rsidRPr="00EA41DC">
        <w:rPr>
          <w:lang w:val="el-GR"/>
        </w:rPr>
        <w:t xml:space="preserve">2 </w:t>
      </w:r>
      <w:r w:rsidRPr="00EA41DC">
        <w:rPr>
          <w:lang w:val="el-GR"/>
        </w:rPr>
        <w:t xml:space="preserve">της παρούσας, αποτελούν τρίτους, στην ικανότητα των οποίων στηρίζεται ο οικονομικός φορέας και απαιτείται η υποβολή διακριτών ΕΕΕΣ και των σχετικών αποδεικτικών μέσων, κατά τα ειδικότερα οριζόμενα στην </w:t>
      </w:r>
      <w:r w:rsidR="008E4CAF" w:rsidRPr="00EA41DC">
        <w:rPr>
          <w:lang w:val="el-GR"/>
        </w:rPr>
        <w:t>παρούσα.</w:t>
      </w:r>
      <w:r w:rsidRPr="00EA41DC">
        <w:rPr>
          <w:lang w:val="el-GR"/>
        </w:rPr>
        <w:t>.</w:t>
      </w:r>
      <w:r w:rsidRPr="00EA41DC">
        <w:rPr>
          <w:i/>
          <w:iCs/>
          <w:lang w:val="el-GR"/>
        </w:rPr>
        <w:t xml:space="preserve"> </w:t>
      </w:r>
    </w:p>
    <w:p w14:paraId="1852765D" w14:textId="77777777" w:rsidR="00124EDD" w:rsidRPr="00EA41DC" w:rsidRDefault="00124EDD">
      <w:pPr>
        <w:rPr>
          <w:lang w:val="el-GR"/>
        </w:rPr>
      </w:pPr>
    </w:p>
    <w:p w14:paraId="64F8E1E9" w14:textId="5705E5EC" w:rsidR="008338F0" w:rsidRPr="00EA41DC" w:rsidRDefault="003355E7">
      <w:pPr>
        <w:rPr>
          <w:lang w:val="el-GR"/>
        </w:rPr>
      </w:pPr>
      <w:r w:rsidRPr="00EA41DC">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EA41DC">
        <w:rPr>
          <w:lang w:val="el-GR"/>
        </w:rPr>
        <w:t xml:space="preserve"> </w:t>
      </w:r>
      <w:r w:rsidRPr="00EA41DC">
        <w:rPr>
          <w:lang w:val="el-GR"/>
        </w:rPr>
        <w:t>εν λόγω οικονομικοί φορείς και αυτοί στους οποίους στηρίζονται είναι από κοινού υπεύθυνοι για την εκτέλεση της σύμβασης.</w:t>
      </w:r>
    </w:p>
    <w:p w14:paraId="3AFF9CFC" w14:textId="77777777" w:rsidR="00695491" w:rsidRPr="00EA41DC" w:rsidRDefault="00695491" w:rsidP="00695491">
      <w:pPr>
        <w:rPr>
          <w:lang w:val="el-GR"/>
        </w:rPr>
      </w:pPr>
      <w:bookmarkStart w:id="154" w:name="_Hlk35854368"/>
      <w:r w:rsidRPr="00EA41DC">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bookmarkEnd w:id="154"/>
    </w:p>
    <w:p w14:paraId="67DFCF77" w14:textId="483E0277" w:rsidR="00C70B7E" w:rsidRPr="00EA41DC" w:rsidRDefault="00C70B7E" w:rsidP="4EADD875">
      <w:pPr>
        <w:rPr>
          <w:lang w:val="el-GR" w:eastAsia="ar-SA"/>
        </w:rPr>
      </w:pPr>
      <w:r w:rsidRPr="00EA41DC">
        <w:rPr>
          <w:lang w:val="el-GR" w:eastAsia="ar-SA"/>
        </w:rPr>
        <w:t xml:space="preserve">Η αναθέτουσα αρχή ελέγχει αν οι </w:t>
      </w:r>
      <w:r w:rsidR="0027432C" w:rsidRPr="00EA41DC">
        <w:rPr>
          <w:lang w:val="el-GR" w:eastAsia="ar-SA"/>
        </w:rPr>
        <w:t>φορείς</w:t>
      </w:r>
      <w:r w:rsidRPr="00EA41DC">
        <w:rPr>
          <w:lang w:val="el-GR" w:eastAsia="ar-SA"/>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Pr="00EA41DC">
        <w:rPr>
          <w:lang w:val="el-GR" w:eastAsia="ar-SA"/>
        </w:rPr>
        <w:fldChar w:fldCharType="begin"/>
      </w:r>
      <w:r w:rsidRPr="00EA41DC">
        <w:rPr>
          <w:lang w:val="el-GR" w:eastAsia="ar-SA"/>
        </w:rPr>
        <w:instrText xml:space="preserve"> REF _Ref496541356 \r \h </w:instrText>
      </w:r>
      <w:r w:rsidRPr="00EA41DC">
        <w:rPr>
          <w:lang w:val="el-GR" w:eastAsia="ar-SA"/>
        </w:rPr>
      </w:r>
      <w:r w:rsidRPr="00EA41DC">
        <w:rPr>
          <w:lang w:val="el-GR" w:eastAsia="ar-SA"/>
        </w:rPr>
        <w:fldChar w:fldCharType="separate"/>
      </w:r>
      <w:r w:rsidR="004C4A99">
        <w:rPr>
          <w:lang w:val="el-GR" w:eastAsia="ar-SA"/>
        </w:rPr>
        <w:t>2.2.3</w:t>
      </w:r>
      <w:r w:rsidRPr="00EA41DC">
        <w:rPr>
          <w:lang w:val="el-GR" w:eastAsia="ar-SA"/>
        </w:rPr>
        <w:fldChar w:fldCharType="end"/>
      </w:r>
      <w:r w:rsidRPr="00EA41DC">
        <w:rPr>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 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026E60B" w14:textId="77777777" w:rsidR="00C70B7E" w:rsidRPr="00EA41DC" w:rsidRDefault="00C70B7E">
      <w:pPr>
        <w:rPr>
          <w:lang w:val="el-GR"/>
        </w:rPr>
      </w:pPr>
    </w:p>
    <w:p w14:paraId="3F53F75B" w14:textId="77777777" w:rsidR="00111D5A" w:rsidRPr="00EA41DC" w:rsidRDefault="00111D5A" w:rsidP="0049631E">
      <w:pPr>
        <w:rPr>
          <w:bCs/>
          <w:lang w:val="el-GR"/>
        </w:rPr>
      </w:pPr>
    </w:p>
    <w:p w14:paraId="13454337" w14:textId="77777777" w:rsidR="00111D5A" w:rsidRPr="00EA41DC" w:rsidRDefault="00111D5A">
      <w:pPr>
        <w:pStyle w:val="2"/>
        <w:numPr>
          <w:ilvl w:val="3"/>
          <w:numId w:val="80"/>
        </w:numPr>
        <w:rPr>
          <w:rFonts w:cs="Tahoma"/>
          <w:color w:val="auto"/>
          <w:lang w:val="el-GR"/>
        </w:rPr>
      </w:pPr>
      <w:bookmarkStart w:id="155" w:name="_Toc97194285"/>
      <w:bookmarkStart w:id="156" w:name="_Toc193464067"/>
      <w:r w:rsidRPr="00EA41DC">
        <w:rPr>
          <w:rFonts w:cs="Tahoma"/>
          <w:color w:val="auto"/>
          <w:lang w:val="el-GR"/>
        </w:rPr>
        <w:t>Υπεργολαβία</w:t>
      </w:r>
      <w:bookmarkEnd w:id="155"/>
      <w:bookmarkEnd w:id="156"/>
      <w:r w:rsidRPr="00EA41DC">
        <w:rPr>
          <w:rFonts w:cs="Tahoma"/>
          <w:color w:val="auto"/>
          <w:lang w:val="el-GR"/>
        </w:rPr>
        <w:t xml:space="preserve"> </w:t>
      </w:r>
    </w:p>
    <w:p w14:paraId="633050B2" w14:textId="2BBCE111" w:rsidR="0049631E" w:rsidRPr="00EA41DC" w:rsidRDefault="0049631E" w:rsidP="0049631E">
      <w:pPr>
        <w:rPr>
          <w:lang w:val="el-GR"/>
        </w:rPr>
      </w:pPr>
      <w:r w:rsidRPr="00EA41DC">
        <w:rPr>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EA41DC">
        <w:rPr>
          <w:bCs/>
          <w:lang w:val="en-US"/>
        </w:rPr>
        <w:t>o</w:t>
      </w:r>
      <w:r w:rsidRPr="00EA41DC">
        <w:rPr>
          <w:bCs/>
          <w:lang w:val="el-GR"/>
        </w:rPr>
        <w:t xml:space="preserve"> προσφέρων αναφέρει στην προσφορά του</w:t>
      </w:r>
      <w:r w:rsidR="00111D5A" w:rsidRPr="00EA41DC">
        <w:rPr>
          <w:bCs/>
          <w:lang w:val="el-GR"/>
        </w:rPr>
        <w:t>,</w:t>
      </w:r>
      <w:r w:rsidRPr="00EA41DC">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111D5A" w:rsidRPr="00EA41DC">
        <w:rPr>
          <w:bCs/>
          <w:lang w:val="el-GR"/>
        </w:rPr>
        <w:fldChar w:fldCharType="begin"/>
      </w:r>
      <w:r w:rsidR="00111D5A" w:rsidRPr="00EA41DC">
        <w:rPr>
          <w:bCs/>
          <w:lang w:val="el-GR"/>
        </w:rPr>
        <w:instrText xml:space="preserve"> REF _Ref496541356 \r \h </w:instrText>
      </w:r>
      <w:r w:rsidR="00111D5A" w:rsidRPr="00EA41DC">
        <w:rPr>
          <w:bCs/>
          <w:lang w:val="el-GR"/>
        </w:rPr>
      </w:r>
      <w:r w:rsidR="00111D5A" w:rsidRPr="00EA41DC">
        <w:rPr>
          <w:bCs/>
          <w:lang w:val="el-GR"/>
        </w:rPr>
        <w:fldChar w:fldCharType="separate"/>
      </w:r>
      <w:r w:rsidR="004C4A99">
        <w:rPr>
          <w:bCs/>
          <w:lang w:val="el-GR"/>
        </w:rPr>
        <w:t>2.2.3</w:t>
      </w:r>
      <w:r w:rsidR="00111D5A" w:rsidRPr="00EA41DC">
        <w:rPr>
          <w:bCs/>
          <w:lang w:val="el-GR"/>
        </w:rPr>
        <w:fldChar w:fldCharType="end"/>
      </w:r>
      <w:r w:rsidRPr="00EA41DC">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sidRPr="00EA41DC">
        <w:rPr>
          <w:bCs/>
          <w:lang w:val="el-GR"/>
        </w:rPr>
        <w:fldChar w:fldCharType="begin"/>
      </w:r>
      <w:r w:rsidR="00111D5A" w:rsidRPr="00EA41DC">
        <w:rPr>
          <w:bCs/>
          <w:lang w:val="el-GR"/>
        </w:rPr>
        <w:instrText xml:space="preserve"> REF _Ref496541356 \r \h </w:instrText>
      </w:r>
      <w:r w:rsidR="00111D5A" w:rsidRPr="00EA41DC">
        <w:rPr>
          <w:bCs/>
          <w:lang w:val="el-GR"/>
        </w:rPr>
      </w:r>
      <w:r w:rsidR="00111D5A" w:rsidRPr="00EA41DC">
        <w:rPr>
          <w:bCs/>
          <w:lang w:val="el-GR"/>
        </w:rPr>
        <w:fldChar w:fldCharType="separate"/>
      </w:r>
      <w:r w:rsidR="004C4A99">
        <w:rPr>
          <w:bCs/>
          <w:lang w:val="el-GR"/>
        </w:rPr>
        <w:t>2.2.3</w:t>
      </w:r>
      <w:r w:rsidR="00111D5A" w:rsidRPr="00EA41DC">
        <w:rPr>
          <w:bCs/>
          <w:lang w:val="el-GR"/>
        </w:rPr>
        <w:fldChar w:fldCharType="end"/>
      </w:r>
      <w:r w:rsidRPr="00EA41DC">
        <w:rPr>
          <w:bCs/>
          <w:lang w:val="el-GR"/>
        </w:rPr>
        <w:t xml:space="preserve">.  </w:t>
      </w:r>
    </w:p>
    <w:p w14:paraId="4F94B3F3" w14:textId="77777777" w:rsidR="00C70B7E" w:rsidRPr="00EA41DC" w:rsidRDefault="00C70B7E">
      <w:pPr>
        <w:rPr>
          <w:lang w:val="el-GR"/>
        </w:rPr>
      </w:pPr>
    </w:p>
    <w:p w14:paraId="16C851B7" w14:textId="77777777" w:rsidR="008338F0" w:rsidRPr="00EA41DC" w:rsidRDefault="003355E7">
      <w:pPr>
        <w:pStyle w:val="2"/>
        <w:numPr>
          <w:ilvl w:val="2"/>
          <w:numId w:val="80"/>
        </w:numPr>
        <w:rPr>
          <w:rFonts w:cs="Tahoma"/>
          <w:color w:val="auto"/>
          <w:lang w:val="el-GR"/>
        </w:rPr>
      </w:pPr>
      <w:bookmarkStart w:id="157" w:name="_Toc97194286"/>
      <w:bookmarkStart w:id="158" w:name="_Toc97194430"/>
      <w:bookmarkStart w:id="159" w:name="_Toc193464068"/>
      <w:r w:rsidRPr="00EA41DC">
        <w:rPr>
          <w:rFonts w:cs="Tahoma"/>
          <w:color w:val="auto"/>
          <w:lang w:val="el-GR"/>
        </w:rPr>
        <w:t>Κανόνες απόδειξης ποιοτικής επιλογής</w:t>
      </w:r>
      <w:bookmarkEnd w:id="157"/>
      <w:bookmarkEnd w:id="158"/>
      <w:bookmarkEnd w:id="159"/>
    </w:p>
    <w:p w14:paraId="1DF38431" w14:textId="6398F9F5" w:rsidR="00A817FC" w:rsidRPr="00EA41DC" w:rsidRDefault="00A817FC" w:rsidP="4EADD875">
      <w:pPr>
        <w:rPr>
          <w:lang w:val="el-GR" w:eastAsia="ar-SA"/>
        </w:rPr>
      </w:pPr>
      <w:r w:rsidRPr="00EA41DC">
        <w:rPr>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Pr="00EA41DC">
        <w:rPr>
          <w:lang w:val="el-GR" w:eastAsia="ar-SA"/>
        </w:rPr>
        <w:fldChar w:fldCharType="begin"/>
      </w:r>
      <w:r w:rsidRPr="00EA41DC">
        <w:rPr>
          <w:lang w:val="el-GR" w:eastAsia="ar-SA"/>
        </w:rPr>
        <w:instrText xml:space="preserve"> REF _Ref496541397 \r \h </w:instrText>
      </w:r>
      <w:r w:rsidRPr="00EA41DC">
        <w:rPr>
          <w:lang w:val="el-GR" w:eastAsia="ar-SA"/>
        </w:rPr>
      </w:r>
      <w:r w:rsidRPr="00EA41DC">
        <w:rPr>
          <w:lang w:val="el-GR" w:eastAsia="ar-SA"/>
        </w:rPr>
        <w:fldChar w:fldCharType="separate"/>
      </w:r>
      <w:r w:rsidR="004C4A99">
        <w:rPr>
          <w:lang w:val="el-GR" w:eastAsia="ar-SA"/>
        </w:rPr>
        <w:t>2.2.1</w:t>
      </w:r>
      <w:r w:rsidRPr="00EA41DC">
        <w:rPr>
          <w:lang w:val="el-GR" w:eastAsia="ar-SA"/>
        </w:rPr>
        <w:fldChar w:fldCharType="end"/>
      </w:r>
      <w:r w:rsidRPr="00EA41DC">
        <w:rPr>
          <w:lang w:val="el-GR" w:eastAsia="ar-SA"/>
        </w:rPr>
        <w:t xml:space="preserve"> έως </w:t>
      </w:r>
      <w:r w:rsidRPr="00EA41DC">
        <w:rPr>
          <w:lang w:val="el-GR" w:eastAsia="ar-SA"/>
        </w:rPr>
        <w:fldChar w:fldCharType="begin"/>
      </w:r>
      <w:r w:rsidRPr="00EA41DC">
        <w:rPr>
          <w:lang w:val="el-GR" w:eastAsia="ar-SA"/>
        </w:rPr>
        <w:instrText xml:space="preserve"> REF _Ref74505980 \r \h </w:instrText>
      </w:r>
      <w:r w:rsidRPr="00EA41DC">
        <w:rPr>
          <w:lang w:val="el-GR" w:eastAsia="ar-SA"/>
        </w:rPr>
      </w:r>
      <w:r w:rsidRPr="00EA41DC">
        <w:rPr>
          <w:lang w:val="el-GR" w:eastAsia="ar-SA"/>
        </w:rPr>
        <w:fldChar w:fldCharType="separate"/>
      </w:r>
      <w:r w:rsidR="004C4A99">
        <w:rPr>
          <w:lang w:val="el-GR" w:eastAsia="ar-SA"/>
        </w:rPr>
        <w:t>2.2.8</w:t>
      </w:r>
      <w:r w:rsidRPr="00EA41DC">
        <w:rPr>
          <w:lang w:val="el-GR" w:eastAsia="ar-SA"/>
        </w:rPr>
        <w:fldChar w:fldCharType="end"/>
      </w:r>
      <w:r w:rsidRPr="00EA41DC">
        <w:rPr>
          <w:lang w:val="el-GR" w:eastAsia="ar-SA"/>
        </w:rPr>
        <w:t>, κρίνονται κατά την υποβολή της προσφοράς δια του ΕΕΕΣ</w:t>
      </w:r>
      <w:r w:rsidR="00715C12" w:rsidRPr="00EA41DC">
        <w:rPr>
          <w:lang w:val="el-GR" w:eastAsia="ar-SA"/>
        </w:rPr>
        <w:t xml:space="preserve"> σύμφωνα με</w:t>
      </w:r>
      <w:r w:rsidRPr="00EA41DC">
        <w:rPr>
          <w:lang w:val="el-GR" w:eastAsia="ar-SA"/>
        </w:rPr>
        <w:t xml:space="preserve"> τα οριζόμενα στην παράγραφο </w:t>
      </w:r>
      <w:r w:rsidRPr="00EA41DC">
        <w:rPr>
          <w:lang w:val="el-GR" w:eastAsia="ar-SA"/>
        </w:rPr>
        <w:fldChar w:fldCharType="begin"/>
      </w:r>
      <w:r w:rsidRPr="00EA41DC">
        <w:rPr>
          <w:lang w:val="el-GR" w:eastAsia="ar-SA"/>
        </w:rPr>
        <w:instrText xml:space="preserve"> REF _Ref74505997 \r \h </w:instrText>
      </w:r>
      <w:r w:rsidRPr="00EA41DC">
        <w:rPr>
          <w:lang w:val="el-GR" w:eastAsia="ar-SA"/>
        </w:rPr>
      </w:r>
      <w:r w:rsidRPr="00EA41DC">
        <w:rPr>
          <w:lang w:val="el-GR" w:eastAsia="ar-SA"/>
        </w:rPr>
        <w:fldChar w:fldCharType="separate"/>
      </w:r>
      <w:r w:rsidR="004C4A99">
        <w:rPr>
          <w:lang w:val="el-GR" w:eastAsia="ar-SA"/>
        </w:rPr>
        <w:t>2.2.9.1</w:t>
      </w:r>
      <w:r w:rsidRPr="00EA41DC">
        <w:rPr>
          <w:lang w:val="el-GR" w:eastAsia="ar-SA"/>
        </w:rPr>
        <w:fldChar w:fldCharType="end"/>
      </w:r>
      <w:r w:rsidRPr="00EA41DC">
        <w:rPr>
          <w:lang w:val="el-GR" w:eastAsia="ar-SA"/>
        </w:rPr>
        <w:t xml:space="preserve">, κατά την υποβολή των δικαιολογητικών της παραγράφου </w:t>
      </w:r>
      <w:r w:rsidR="00E72FB5" w:rsidRPr="00EA41DC">
        <w:rPr>
          <w:lang w:val="el-GR" w:eastAsia="ar-SA"/>
        </w:rPr>
        <w:fldChar w:fldCharType="begin"/>
      </w:r>
      <w:r w:rsidR="00E72FB5" w:rsidRPr="00EA41DC">
        <w:rPr>
          <w:lang w:val="el-GR" w:eastAsia="ar-SA"/>
        </w:rPr>
        <w:instrText xml:space="preserve"> REF _Ref40957856 \r \h </w:instrText>
      </w:r>
      <w:r w:rsidR="00E72FB5" w:rsidRPr="00EA41DC">
        <w:rPr>
          <w:lang w:val="el-GR" w:eastAsia="ar-SA"/>
        </w:rPr>
      </w:r>
      <w:r w:rsidR="00E72FB5" w:rsidRPr="00EA41DC">
        <w:rPr>
          <w:lang w:val="el-GR" w:eastAsia="ar-SA"/>
        </w:rPr>
        <w:fldChar w:fldCharType="separate"/>
      </w:r>
      <w:r w:rsidR="004C4A99">
        <w:rPr>
          <w:lang w:val="el-GR" w:eastAsia="ar-SA"/>
        </w:rPr>
        <w:t>2.2.9.2</w:t>
      </w:r>
      <w:r w:rsidR="00E72FB5" w:rsidRPr="00EA41DC">
        <w:rPr>
          <w:lang w:val="el-GR" w:eastAsia="ar-SA"/>
        </w:rPr>
        <w:fldChar w:fldCharType="end"/>
      </w:r>
      <w:r w:rsidR="00E72FB5" w:rsidRPr="00EA41DC">
        <w:rPr>
          <w:lang w:val="el-GR" w:eastAsia="ar-SA"/>
        </w:rPr>
        <w:t xml:space="preserve"> </w:t>
      </w:r>
      <w:r w:rsidRPr="00EA41DC">
        <w:rPr>
          <w:lang w:val="el-GR" w:eastAsia="ar-SA"/>
        </w:rPr>
        <w:t>και κατά τη σύναψη της σύμβασης</w:t>
      </w:r>
      <w:r w:rsidR="00A16BD9" w:rsidRPr="00EA41DC">
        <w:rPr>
          <w:lang w:val="el-GR" w:eastAsia="ar-SA"/>
        </w:rPr>
        <w:t xml:space="preserve">, με την </w:t>
      </w:r>
      <w:r w:rsidRPr="00EA41DC">
        <w:rPr>
          <w:lang w:val="el-GR" w:eastAsia="ar-SA"/>
        </w:rPr>
        <w:t xml:space="preserve">υπεύθυνη δήλωση, της περ. δ΄ της παρ. 3 του άρθρου 105 του ν. 4412/2016. </w:t>
      </w:r>
    </w:p>
    <w:p w14:paraId="5E761437" w14:textId="310E96DB" w:rsidR="00A16BD9" w:rsidRPr="00EA41DC" w:rsidRDefault="00A16BD9" w:rsidP="4EADD875">
      <w:pPr>
        <w:rPr>
          <w:lang w:val="el-GR" w:eastAsia="ar-SA"/>
        </w:rPr>
      </w:pPr>
      <w:r w:rsidRPr="00EA41DC">
        <w:rPr>
          <w:lang w:val="el-GR"/>
        </w:rPr>
        <w:t>Οι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 ή εφόσον τους ζητηθεί, από την αναθέτουσα αρχή σύμφωνα με την παράγραφο 2.2.9.2 Α</w:t>
      </w:r>
      <w:r w:rsidR="00DE2C65" w:rsidRPr="00EA41DC">
        <w:rPr>
          <w:rStyle w:val="ab"/>
          <w:lang w:val="el-GR"/>
        </w:rPr>
        <w:t xml:space="preserve"> </w:t>
      </w:r>
      <w:r w:rsidRPr="00EA41DC">
        <w:rPr>
          <w:lang w:val="el-GR"/>
        </w:rPr>
        <w:t>.</w:t>
      </w:r>
    </w:p>
    <w:p w14:paraId="222313CF" w14:textId="5209D707" w:rsidR="00E72FB5" w:rsidRPr="00EA41DC" w:rsidRDefault="00E72FB5" w:rsidP="00E72FB5">
      <w:pPr>
        <w:rPr>
          <w:bCs/>
          <w:lang w:val="el-GR" w:eastAsia="ar-SA"/>
        </w:rPr>
      </w:pPr>
      <w:r w:rsidRPr="00EA41DC">
        <w:rPr>
          <w:bCs/>
          <w:lang w:val="el-GR" w:eastAsia="ar-SA"/>
        </w:rPr>
        <w:lastRenderedPageBreak/>
        <w:t xml:space="preserve">Στην περίπτωση που ο οικονομικός φορέας στηρίζεται στις ικανότητες άλλων φορέων, σύμφωνα με </w:t>
      </w:r>
      <w:r w:rsidRPr="00EA41DC">
        <w:rPr>
          <w:lang w:val="el-GR" w:eastAsia="ar-SA"/>
        </w:rPr>
        <w:t xml:space="preserve">την παράγραφο </w:t>
      </w:r>
      <w:r w:rsidRPr="00EA41DC">
        <w:rPr>
          <w:bCs/>
          <w:lang w:val="el-GR" w:eastAsia="ar-SA"/>
        </w:rPr>
        <w:fldChar w:fldCharType="begin"/>
      </w:r>
      <w:r w:rsidRPr="00EA41DC">
        <w:rPr>
          <w:bCs/>
          <w:lang w:val="el-GR" w:eastAsia="ar-SA"/>
        </w:rPr>
        <w:instrText xml:space="preserve"> REF _Ref74505980 \r \h </w:instrText>
      </w:r>
      <w:r w:rsidRPr="00EA41DC">
        <w:rPr>
          <w:bCs/>
          <w:lang w:val="el-GR" w:eastAsia="ar-SA"/>
        </w:rPr>
      </w:r>
      <w:r w:rsidRPr="00EA41DC">
        <w:rPr>
          <w:bCs/>
          <w:lang w:val="el-GR" w:eastAsia="ar-SA"/>
        </w:rPr>
        <w:fldChar w:fldCharType="separate"/>
      </w:r>
      <w:r w:rsidR="004C4A99">
        <w:rPr>
          <w:bCs/>
          <w:lang w:val="el-GR" w:eastAsia="ar-SA"/>
        </w:rPr>
        <w:t>2.2.8</w:t>
      </w:r>
      <w:r w:rsidRPr="00EA41DC">
        <w:rPr>
          <w:bCs/>
          <w:lang w:val="el-GR" w:eastAsia="ar-SA"/>
        </w:rPr>
        <w:fldChar w:fldCharType="end"/>
      </w:r>
      <w:r w:rsidRPr="00EA41DC">
        <w:rPr>
          <w:bCs/>
          <w:lang w:val="el-GR"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Pr="00EA41DC">
        <w:rPr>
          <w:bCs/>
          <w:lang w:val="el-GR" w:eastAsia="ar-SA"/>
        </w:rPr>
        <w:fldChar w:fldCharType="begin"/>
      </w:r>
      <w:r w:rsidRPr="00EA41DC">
        <w:rPr>
          <w:bCs/>
          <w:lang w:val="el-GR" w:eastAsia="ar-SA"/>
        </w:rPr>
        <w:instrText xml:space="preserve"> REF _Ref74505997 \r \h </w:instrText>
      </w:r>
      <w:r w:rsidRPr="00EA41DC">
        <w:rPr>
          <w:bCs/>
          <w:lang w:val="el-GR" w:eastAsia="ar-SA"/>
        </w:rPr>
      </w:r>
      <w:r w:rsidRPr="00EA41DC">
        <w:rPr>
          <w:bCs/>
          <w:lang w:val="el-GR" w:eastAsia="ar-SA"/>
        </w:rPr>
        <w:fldChar w:fldCharType="separate"/>
      </w:r>
      <w:r w:rsidR="004C4A99">
        <w:rPr>
          <w:bCs/>
          <w:lang w:val="el-GR" w:eastAsia="ar-SA"/>
        </w:rPr>
        <w:t>2.2.9.1</w:t>
      </w:r>
      <w:r w:rsidRPr="00EA41DC">
        <w:rPr>
          <w:bCs/>
          <w:lang w:val="el-GR" w:eastAsia="ar-SA"/>
        </w:rPr>
        <w:fldChar w:fldCharType="end"/>
      </w:r>
      <w:r w:rsidRPr="00EA41DC">
        <w:rPr>
          <w:bCs/>
          <w:lang w:val="el-GR" w:eastAsia="ar-SA"/>
        </w:rPr>
        <w:t xml:space="preserve"> και </w:t>
      </w:r>
      <w:r w:rsidRPr="00EA41DC">
        <w:rPr>
          <w:bCs/>
          <w:lang w:val="el-GR" w:eastAsia="ar-SA"/>
        </w:rPr>
        <w:fldChar w:fldCharType="begin"/>
      </w:r>
      <w:r w:rsidRPr="00EA41DC">
        <w:rPr>
          <w:bCs/>
          <w:lang w:val="el-GR" w:eastAsia="ar-SA"/>
        </w:rPr>
        <w:instrText xml:space="preserve"> REF _Ref40957856 \r \h </w:instrText>
      </w:r>
      <w:r w:rsidRPr="00EA41DC">
        <w:rPr>
          <w:bCs/>
          <w:lang w:val="el-GR" w:eastAsia="ar-SA"/>
        </w:rPr>
      </w:r>
      <w:r w:rsidRPr="00EA41DC">
        <w:rPr>
          <w:bCs/>
          <w:lang w:val="el-GR" w:eastAsia="ar-SA"/>
        </w:rPr>
        <w:fldChar w:fldCharType="separate"/>
      </w:r>
      <w:r w:rsidR="004C4A99">
        <w:rPr>
          <w:bCs/>
          <w:lang w:val="el-GR" w:eastAsia="ar-SA"/>
        </w:rPr>
        <w:t>2.2.9.2</w:t>
      </w:r>
      <w:r w:rsidRPr="00EA41DC">
        <w:rPr>
          <w:bCs/>
          <w:lang w:val="el-GR" w:eastAsia="ar-SA"/>
        </w:rPr>
        <w:fldChar w:fldCharType="end"/>
      </w:r>
      <w:r w:rsidRPr="00EA41DC">
        <w:rPr>
          <w:bCs/>
          <w:lang w:val="el-GR"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sidRPr="00EA41DC">
        <w:rPr>
          <w:lang w:val="el-GR" w:eastAsia="ar-SA"/>
        </w:rPr>
        <w:t xml:space="preserve">της παραγράφου </w:t>
      </w:r>
      <w:r w:rsidRPr="00EA41DC">
        <w:rPr>
          <w:lang w:val="el-GR" w:eastAsia="ar-SA"/>
        </w:rPr>
        <w:fldChar w:fldCharType="begin"/>
      </w:r>
      <w:r w:rsidRPr="00EA41DC">
        <w:rPr>
          <w:lang w:val="el-GR" w:eastAsia="ar-SA"/>
        </w:rPr>
        <w:instrText xml:space="preserve"> REF _Ref496541356 \r \h </w:instrText>
      </w:r>
      <w:r w:rsidRPr="00EA41DC">
        <w:rPr>
          <w:lang w:val="el-GR" w:eastAsia="ar-SA"/>
        </w:rPr>
      </w:r>
      <w:r w:rsidRPr="00EA41DC">
        <w:rPr>
          <w:lang w:val="el-GR" w:eastAsia="ar-SA"/>
        </w:rPr>
        <w:fldChar w:fldCharType="separate"/>
      </w:r>
      <w:r w:rsidR="004C4A99">
        <w:rPr>
          <w:lang w:val="el-GR" w:eastAsia="ar-SA"/>
        </w:rPr>
        <w:t>2.2.3</w:t>
      </w:r>
      <w:r w:rsidRPr="00EA41DC">
        <w:rPr>
          <w:lang w:val="el-GR" w:eastAsia="ar-SA"/>
        </w:rPr>
        <w:fldChar w:fldCharType="end"/>
      </w:r>
      <w:r w:rsidRPr="00EA41DC">
        <w:rPr>
          <w:bCs/>
          <w:lang w:val="el-GR" w:eastAsia="ar-SA"/>
        </w:rPr>
        <w:t xml:space="preserve"> της παρούσας και ότι πληρούν τα σχετικά κριτήρια επιλογής κατά περίπτωση (παράγραφοι </w:t>
      </w:r>
      <w:r w:rsidRPr="00EA41DC">
        <w:rPr>
          <w:bCs/>
          <w:lang w:val="el-GR" w:eastAsia="ar-SA"/>
        </w:rPr>
        <w:fldChar w:fldCharType="begin"/>
      </w:r>
      <w:r w:rsidRPr="00EA41DC">
        <w:rPr>
          <w:bCs/>
          <w:lang w:val="el-GR" w:eastAsia="ar-SA"/>
        </w:rPr>
        <w:instrText xml:space="preserve"> REF _Ref496541309 \r \h </w:instrText>
      </w:r>
      <w:r w:rsidRPr="00EA41DC">
        <w:rPr>
          <w:bCs/>
          <w:lang w:val="el-GR" w:eastAsia="ar-SA"/>
        </w:rPr>
      </w:r>
      <w:r w:rsidRPr="00EA41DC">
        <w:rPr>
          <w:bCs/>
          <w:lang w:val="el-GR" w:eastAsia="ar-SA"/>
        </w:rPr>
        <w:fldChar w:fldCharType="separate"/>
      </w:r>
      <w:r w:rsidR="004C4A99">
        <w:rPr>
          <w:bCs/>
          <w:lang w:val="el-GR" w:eastAsia="ar-SA"/>
        </w:rPr>
        <w:t>2.2.5</w:t>
      </w:r>
      <w:r w:rsidRPr="00EA41DC">
        <w:rPr>
          <w:bCs/>
          <w:lang w:val="el-GR" w:eastAsia="ar-SA"/>
        </w:rPr>
        <w:fldChar w:fldCharType="end"/>
      </w:r>
      <w:r w:rsidR="00E23097" w:rsidRPr="00EA41DC">
        <w:rPr>
          <w:bCs/>
          <w:lang w:val="el-GR" w:eastAsia="ar-SA"/>
        </w:rPr>
        <w:t xml:space="preserve"> </w:t>
      </w:r>
      <w:r w:rsidRPr="00EA41DC">
        <w:rPr>
          <w:bCs/>
          <w:lang w:val="el-GR" w:eastAsia="ar-SA"/>
        </w:rPr>
        <w:t>και 2.2.6).</w:t>
      </w:r>
    </w:p>
    <w:p w14:paraId="36BBB508" w14:textId="3ADFAEFE" w:rsidR="00E72FB5" w:rsidRPr="00EA41DC" w:rsidRDefault="00E72FB5" w:rsidP="00E72FB5">
      <w:pPr>
        <w:rPr>
          <w:bCs/>
          <w:lang w:val="el-GR" w:eastAsia="ar-SA"/>
        </w:rPr>
      </w:pPr>
      <w:r w:rsidRPr="00EA41DC">
        <w:rPr>
          <w:bCs/>
          <w:lang w:val="el-GR" w:eastAsia="ar-SA"/>
        </w:rPr>
        <w:t xml:space="preserve">Στην περίπτωση που </w:t>
      </w:r>
      <w:r w:rsidRPr="00EA41DC">
        <w:rPr>
          <w:bCs/>
          <w:lang w:val="en-US" w:eastAsia="ar-SA"/>
        </w:rPr>
        <w:t>o</w:t>
      </w:r>
      <w:r w:rsidRPr="00EA41DC">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Pr="00EA41DC">
        <w:rPr>
          <w:bCs/>
          <w:lang w:val="el-GR" w:eastAsia="ar-SA"/>
        </w:rPr>
        <w:fldChar w:fldCharType="begin"/>
      </w:r>
      <w:r w:rsidRPr="00EA41DC">
        <w:rPr>
          <w:bCs/>
          <w:lang w:val="el-GR" w:eastAsia="ar-SA"/>
        </w:rPr>
        <w:instrText xml:space="preserve"> REF _Ref74505997 \r \h </w:instrText>
      </w:r>
      <w:r w:rsidRPr="00EA41DC">
        <w:rPr>
          <w:bCs/>
          <w:lang w:val="el-GR" w:eastAsia="ar-SA"/>
        </w:rPr>
      </w:r>
      <w:r w:rsidRPr="00EA41DC">
        <w:rPr>
          <w:bCs/>
          <w:lang w:val="el-GR" w:eastAsia="ar-SA"/>
        </w:rPr>
        <w:fldChar w:fldCharType="separate"/>
      </w:r>
      <w:r w:rsidR="004C4A99">
        <w:rPr>
          <w:bCs/>
          <w:lang w:val="el-GR" w:eastAsia="ar-SA"/>
        </w:rPr>
        <w:t>2.2.9.1</w:t>
      </w:r>
      <w:r w:rsidRPr="00EA41DC">
        <w:rPr>
          <w:bCs/>
          <w:lang w:val="el-GR" w:eastAsia="ar-SA"/>
        </w:rPr>
        <w:fldChar w:fldCharType="end"/>
      </w:r>
      <w:r w:rsidRPr="00EA41DC">
        <w:rPr>
          <w:bCs/>
          <w:lang w:val="el-GR" w:eastAsia="ar-SA"/>
        </w:rPr>
        <w:t xml:space="preserve"> και </w:t>
      </w:r>
      <w:r w:rsidRPr="00EA41DC">
        <w:rPr>
          <w:bCs/>
          <w:lang w:val="el-GR" w:eastAsia="ar-SA"/>
        </w:rPr>
        <w:fldChar w:fldCharType="begin"/>
      </w:r>
      <w:r w:rsidRPr="00EA41DC">
        <w:rPr>
          <w:bCs/>
          <w:lang w:val="el-GR" w:eastAsia="ar-SA"/>
        </w:rPr>
        <w:instrText xml:space="preserve"> REF _Ref40957856 \r \h </w:instrText>
      </w:r>
      <w:r w:rsidRPr="00EA41DC">
        <w:rPr>
          <w:bCs/>
          <w:lang w:val="el-GR" w:eastAsia="ar-SA"/>
        </w:rPr>
      </w:r>
      <w:r w:rsidRPr="00EA41DC">
        <w:rPr>
          <w:bCs/>
          <w:lang w:val="el-GR" w:eastAsia="ar-SA"/>
        </w:rPr>
        <w:fldChar w:fldCharType="separate"/>
      </w:r>
      <w:r w:rsidR="004C4A99">
        <w:rPr>
          <w:bCs/>
          <w:lang w:val="el-GR" w:eastAsia="ar-SA"/>
        </w:rPr>
        <w:t>2.2.9.2</w:t>
      </w:r>
      <w:r w:rsidRPr="00EA41DC">
        <w:rPr>
          <w:bCs/>
          <w:lang w:val="el-GR" w:eastAsia="ar-SA"/>
        </w:rPr>
        <w:fldChar w:fldCharType="end"/>
      </w:r>
      <w:r w:rsidRPr="00EA41DC">
        <w:rPr>
          <w:bCs/>
          <w:lang w:val="el-GR" w:eastAsia="ar-SA"/>
        </w:rPr>
        <w:t xml:space="preserve">, ότι δεν συντρέχουν οι λόγοι αποκλεισμού της παραγράφου </w:t>
      </w:r>
      <w:r w:rsidRPr="00EA41DC">
        <w:rPr>
          <w:lang w:val="el-GR" w:eastAsia="ar-SA"/>
        </w:rPr>
        <w:fldChar w:fldCharType="begin"/>
      </w:r>
      <w:r w:rsidRPr="00EA41DC">
        <w:rPr>
          <w:lang w:val="el-GR" w:eastAsia="ar-SA"/>
        </w:rPr>
        <w:instrText xml:space="preserve"> REF _Ref496541356 \r \h </w:instrText>
      </w:r>
      <w:r w:rsidRPr="00EA41DC">
        <w:rPr>
          <w:lang w:val="el-GR" w:eastAsia="ar-SA"/>
        </w:rPr>
      </w:r>
      <w:r w:rsidRPr="00EA41DC">
        <w:rPr>
          <w:lang w:val="el-GR" w:eastAsia="ar-SA"/>
        </w:rPr>
        <w:fldChar w:fldCharType="separate"/>
      </w:r>
      <w:r w:rsidR="004C4A99">
        <w:rPr>
          <w:lang w:val="el-GR" w:eastAsia="ar-SA"/>
        </w:rPr>
        <w:t>2.2.3</w:t>
      </w:r>
      <w:r w:rsidRPr="00EA41DC">
        <w:rPr>
          <w:lang w:val="el-GR" w:eastAsia="ar-SA"/>
        </w:rPr>
        <w:fldChar w:fldCharType="end"/>
      </w:r>
      <w:r w:rsidR="00E23097" w:rsidRPr="00EA41DC">
        <w:rPr>
          <w:lang w:val="el-GR" w:eastAsia="ar-SA"/>
        </w:rPr>
        <w:t xml:space="preserve"> </w:t>
      </w:r>
      <w:r w:rsidRPr="00EA41DC">
        <w:rPr>
          <w:bCs/>
          <w:lang w:val="el-GR" w:eastAsia="ar-SA"/>
        </w:rPr>
        <w:t xml:space="preserve">της παρούσας. </w:t>
      </w:r>
    </w:p>
    <w:p w14:paraId="5A1CBCA9" w14:textId="7B889639" w:rsidR="00E72FB5" w:rsidRPr="00EA41DC" w:rsidRDefault="00A215A7" w:rsidP="00E72FB5">
      <w:pPr>
        <w:suppressAutoHyphens w:val="0"/>
        <w:spacing w:after="160" w:line="259" w:lineRule="auto"/>
        <w:rPr>
          <w:rFonts w:eastAsia="Calibri" w:cs="Times New Roman"/>
          <w:lang w:val="el-GR" w:eastAsia="en-US"/>
        </w:rPr>
      </w:pPr>
      <w:r w:rsidRPr="00EA41DC">
        <w:rPr>
          <w:rFonts w:eastAsia="Calibri" w:cs="Times New Roman"/>
          <w:lang w:val="el-GR" w:eastAsia="en-US"/>
        </w:rPr>
        <w:t>Αν μετά τη συμπλήρωση του ΕΕΕΣ και μέχρι τη ημέρα της έγγραφης πρόσκλησης για τη σύναψη του συμφωνητικού  επέλθουν μεταβολές στις προϋποθέσεις, τις οποίες οι προσφέροντες είχαν δηλώσει  ότι πληρούν,  οι προσφέροντες οφείλουν να ενημερώσουν αμελλητί την αναθέτουσα αρχή</w:t>
      </w:r>
      <w:r w:rsidR="00E337D7" w:rsidRPr="00EA41DC">
        <w:rPr>
          <w:rStyle w:val="ab"/>
          <w:lang w:val="el-GR"/>
        </w:rPr>
        <w:t xml:space="preserve"> </w:t>
      </w:r>
      <w:r w:rsidRPr="00EA41DC">
        <w:rPr>
          <w:rFonts w:eastAsia="Calibri" w:cs="Times New Roman"/>
          <w:lang w:val="el-GR" w:eastAsia="en-US"/>
        </w:rPr>
        <w:t xml:space="preserve">. </w:t>
      </w:r>
    </w:p>
    <w:p w14:paraId="1B7E878C" w14:textId="77777777" w:rsidR="00A817FC" w:rsidRPr="00EA41DC" w:rsidRDefault="00A817FC" w:rsidP="00821852">
      <w:pPr>
        <w:rPr>
          <w:lang w:val="el-GR"/>
        </w:rPr>
      </w:pPr>
    </w:p>
    <w:p w14:paraId="6022CBC4" w14:textId="77777777" w:rsidR="008338F0" w:rsidRPr="00EA41DC" w:rsidRDefault="003355E7">
      <w:pPr>
        <w:pStyle w:val="2"/>
        <w:numPr>
          <w:ilvl w:val="3"/>
          <w:numId w:val="80"/>
        </w:numPr>
        <w:rPr>
          <w:rFonts w:cs="Tahoma"/>
          <w:color w:val="auto"/>
          <w:lang w:val="el-GR"/>
        </w:rPr>
      </w:pPr>
      <w:bookmarkStart w:id="160" w:name="_Ref74505997"/>
      <w:bookmarkStart w:id="161" w:name="_Toc97194287"/>
      <w:bookmarkStart w:id="162" w:name="_Toc193464069"/>
      <w:r w:rsidRPr="00EA41DC">
        <w:rPr>
          <w:rFonts w:cs="Tahoma"/>
          <w:color w:val="auto"/>
          <w:lang w:val="el-GR"/>
        </w:rPr>
        <w:t>Προκαταρκτική απόδειξη κατά την υποβολή προσφορών</w:t>
      </w:r>
      <w:bookmarkEnd w:id="160"/>
      <w:bookmarkEnd w:id="161"/>
      <w:bookmarkEnd w:id="162"/>
      <w:r w:rsidRPr="00EA41DC">
        <w:rPr>
          <w:rFonts w:cs="Tahoma"/>
          <w:color w:val="auto"/>
          <w:lang w:val="el-GR"/>
        </w:rPr>
        <w:t xml:space="preserve"> </w:t>
      </w:r>
    </w:p>
    <w:p w14:paraId="50FEA1EB" w14:textId="3B4A2298" w:rsidR="00E337D7" w:rsidRPr="00EA41DC" w:rsidRDefault="003355E7" w:rsidP="002D261F">
      <w:pPr>
        <w:rPr>
          <w:lang w:val="el-GR"/>
        </w:rPr>
      </w:pPr>
      <w:r w:rsidRPr="00EA41DC">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EA41DC">
        <w:rPr>
          <w:lang w:val="el-GR"/>
        </w:rPr>
        <w:fldChar w:fldCharType="begin"/>
      </w:r>
      <w:r w:rsidR="00B622FA" w:rsidRPr="00EA41DC">
        <w:rPr>
          <w:lang w:val="el-GR"/>
        </w:rPr>
        <w:instrText xml:space="preserve"> REF _Ref496541356 \r \h </w:instrText>
      </w:r>
      <w:r w:rsidR="00DF02B0" w:rsidRPr="00EA41DC">
        <w:rPr>
          <w:lang w:val="el-GR"/>
        </w:rPr>
        <w:instrText xml:space="preserve"> \* MERGEFORMAT </w:instrText>
      </w:r>
      <w:r w:rsidR="00B622FA" w:rsidRPr="00EA41DC">
        <w:rPr>
          <w:lang w:val="el-GR"/>
        </w:rPr>
      </w:r>
      <w:r w:rsidR="00B622FA" w:rsidRPr="00EA41DC">
        <w:rPr>
          <w:lang w:val="el-GR"/>
        </w:rPr>
        <w:fldChar w:fldCharType="separate"/>
      </w:r>
      <w:r w:rsidR="004C4A99">
        <w:rPr>
          <w:lang w:val="el-GR"/>
        </w:rPr>
        <w:t>2.2.3</w:t>
      </w:r>
      <w:r w:rsidR="00B622FA" w:rsidRPr="00EA41DC">
        <w:rPr>
          <w:lang w:val="el-GR"/>
        </w:rPr>
        <w:fldChar w:fldCharType="end"/>
      </w:r>
      <w:r w:rsidRPr="00EA41DC">
        <w:rPr>
          <w:lang w:val="el-GR"/>
        </w:rPr>
        <w:t xml:space="preserve"> </w:t>
      </w:r>
      <w:r w:rsidR="00FD25A2" w:rsidRPr="00EA41DC">
        <w:rPr>
          <w:lang w:val="el-GR"/>
        </w:rPr>
        <w:t>«</w:t>
      </w:r>
      <w:r w:rsidR="00FC2B8A" w:rsidRPr="00EA41DC">
        <w:rPr>
          <w:lang w:val="el-GR"/>
        </w:rPr>
        <w:t>Λόγοι Αποκλεισμού</w:t>
      </w:r>
      <w:r w:rsidR="00FD25A2" w:rsidRPr="00EA41DC">
        <w:rPr>
          <w:lang w:val="el-GR"/>
        </w:rPr>
        <w:t>»</w:t>
      </w:r>
      <w:r w:rsidR="00FC2B8A" w:rsidRPr="00EA41DC">
        <w:rPr>
          <w:lang w:val="el-GR"/>
        </w:rPr>
        <w:t xml:space="preserve"> </w:t>
      </w:r>
      <w:r w:rsidRPr="00EA41DC">
        <w:rPr>
          <w:lang w:val="el-GR"/>
        </w:rPr>
        <w:t xml:space="preserve">και β) πληρούν τα </w:t>
      </w:r>
      <w:r w:rsidR="00FD25A2" w:rsidRPr="00EA41DC">
        <w:rPr>
          <w:lang w:val="el-GR"/>
        </w:rPr>
        <w:t>«Κ</w:t>
      </w:r>
      <w:r w:rsidRPr="00EA41DC">
        <w:rPr>
          <w:lang w:val="el-GR"/>
        </w:rPr>
        <w:t xml:space="preserve">ριτήρια </w:t>
      </w:r>
      <w:r w:rsidR="00FD25A2" w:rsidRPr="00EA41DC">
        <w:rPr>
          <w:lang w:val="el-GR"/>
        </w:rPr>
        <w:t>Ποι</w:t>
      </w:r>
      <w:r w:rsidR="0071303E" w:rsidRPr="00EA41DC">
        <w:rPr>
          <w:lang w:val="el-GR"/>
        </w:rPr>
        <w:t>ο</w:t>
      </w:r>
      <w:r w:rsidR="00FD25A2" w:rsidRPr="00EA41DC">
        <w:rPr>
          <w:lang w:val="el-GR"/>
        </w:rPr>
        <w:t>τικής Ε</w:t>
      </w:r>
      <w:r w:rsidRPr="00EA41DC">
        <w:rPr>
          <w:lang w:val="el-GR"/>
        </w:rPr>
        <w:t>πιλογής</w:t>
      </w:r>
      <w:r w:rsidR="00FD25A2" w:rsidRPr="00EA41DC">
        <w:rPr>
          <w:lang w:val="el-GR"/>
        </w:rPr>
        <w:t>»</w:t>
      </w:r>
      <w:r w:rsidRPr="00EA41DC">
        <w:rPr>
          <w:lang w:val="el-GR"/>
        </w:rPr>
        <w:t xml:space="preserve"> των παραγράφων</w:t>
      </w:r>
      <w:r w:rsidR="007E61C0" w:rsidRPr="00EA41DC">
        <w:rPr>
          <w:lang w:val="el-GR"/>
        </w:rPr>
        <w:t xml:space="preserve"> </w:t>
      </w:r>
      <w:r w:rsidR="007E61C0" w:rsidRPr="00EA41DC">
        <w:rPr>
          <w:lang w:val="el-GR"/>
        </w:rPr>
        <w:fldChar w:fldCharType="begin"/>
      </w:r>
      <w:r w:rsidR="007E61C0" w:rsidRPr="00EA41DC">
        <w:rPr>
          <w:lang w:val="el-GR"/>
        </w:rPr>
        <w:instrText xml:space="preserve"> REF _Ref74510337 \r \h </w:instrText>
      </w:r>
      <w:r w:rsidR="007E61C0" w:rsidRPr="00EA41DC">
        <w:rPr>
          <w:lang w:val="el-GR"/>
        </w:rPr>
      </w:r>
      <w:r w:rsidR="007E61C0" w:rsidRPr="00EA41DC">
        <w:rPr>
          <w:lang w:val="el-GR"/>
        </w:rPr>
        <w:fldChar w:fldCharType="separate"/>
      </w:r>
      <w:r w:rsidR="004C4A99">
        <w:rPr>
          <w:lang w:val="el-GR"/>
        </w:rPr>
        <w:t>2.2.4</w:t>
      </w:r>
      <w:r w:rsidR="007E61C0" w:rsidRPr="00EA41DC">
        <w:rPr>
          <w:lang w:val="el-GR"/>
        </w:rPr>
        <w:fldChar w:fldCharType="end"/>
      </w:r>
      <w:r w:rsidRPr="00EA41DC">
        <w:rPr>
          <w:lang w:val="el-GR"/>
        </w:rPr>
        <w:t xml:space="preserve">, </w:t>
      </w:r>
      <w:r w:rsidR="00B622FA" w:rsidRPr="00EA41DC">
        <w:rPr>
          <w:lang w:val="el-GR"/>
        </w:rPr>
        <w:fldChar w:fldCharType="begin"/>
      </w:r>
      <w:r w:rsidR="00B622FA" w:rsidRPr="00EA41DC">
        <w:rPr>
          <w:lang w:val="el-GR"/>
        </w:rPr>
        <w:instrText xml:space="preserve"> REF _Ref496541309 \r \h </w:instrText>
      </w:r>
      <w:r w:rsidR="00DF02B0" w:rsidRPr="00EA41DC">
        <w:rPr>
          <w:lang w:val="el-GR"/>
        </w:rPr>
        <w:instrText xml:space="preserve"> \* MERGEFORMAT </w:instrText>
      </w:r>
      <w:r w:rsidR="00B622FA" w:rsidRPr="00EA41DC">
        <w:rPr>
          <w:lang w:val="el-GR"/>
        </w:rPr>
      </w:r>
      <w:r w:rsidR="00B622FA" w:rsidRPr="00EA41DC">
        <w:rPr>
          <w:lang w:val="el-GR"/>
        </w:rPr>
        <w:fldChar w:fldCharType="separate"/>
      </w:r>
      <w:r w:rsidR="004C4A99">
        <w:rPr>
          <w:lang w:val="el-GR"/>
        </w:rPr>
        <w:t>2.2.5</w:t>
      </w:r>
      <w:r w:rsidR="00B622FA" w:rsidRPr="00EA41DC">
        <w:rPr>
          <w:lang w:val="el-GR"/>
        </w:rPr>
        <w:fldChar w:fldCharType="end"/>
      </w:r>
      <w:r w:rsidRPr="00EA41DC">
        <w:rPr>
          <w:lang w:val="el-GR"/>
        </w:rPr>
        <w:t xml:space="preserve">, </w:t>
      </w:r>
      <w:r w:rsidR="00B622FA" w:rsidRPr="00EA41DC">
        <w:rPr>
          <w:lang w:val="el-GR"/>
        </w:rPr>
        <w:fldChar w:fldCharType="begin"/>
      </w:r>
      <w:r w:rsidR="00B622FA" w:rsidRPr="00EA41DC">
        <w:rPr>
          <w:lang w:val="el-GR"/>
        </w:rPr>
        <w:instrText xml:space="preserve"> REF _Ref496541329 \r \h </w:instrText>
      </w:r>
      <w:r w:rsidR="00DF02B0" w:rsidRPr="00EA41DC">
        <w:rPr>
          <w:lang w:val="el-GR"/>
        </w:rPr>
        <w:instrText xml:space="preserve"> \* MERGEFORMAT </w:instrText>
      </w:r>
      <w:r w:rsidR="00B622FA" w:rsidRPr="00EA41DC">
        <w:rPr>
          <w:lang w:val="el-GR"/>
        </w:rPr>
      </w:r>
      <w:r w:rsidR="00B622FA" w:rsidRPr="00EA41DC">
        <w:rPr>
          <w:lang w:val="el-GR"/>
        </w:rPr>
        <w:fldChar w:fldCharType="separate"/>
      </w:r>
      <w:r w:rsidR="004C4A99">
        <w:rPr>
          <w:lang w:val="el-GR"/>
        </w:rPr>
        <w:t>2.2.6</w:t>
      </w:r>
      <w:r w:rsidR="00B622FA" w:rsidRPr="00EA41DC">
        <w:rPr>
          <w:lang w:val="el-GR"/>
        </w:rPr>
        <w:fldChar w:fldCharType="end"/>
      </w:r>
      <w:r w:rsidRPr="00EA41DC">
        <w:rPr>
          <w:lang w:val="el-GR"/>
        </w:rPr>
        <w:t xml:space="preserve"> και </w:t>
      </w:r>
      <w:r w:rsidR="00B622FA" w:rsidRPr="00EA41DC">
        <w:rPr>
          <w:lang w:val="el-GR"/>
        </w:rPr>
        <w:fldChar w:fldCharType="begin"/>
      </w:r>
      <w:r w:rsidR="00B622FA" w:rsidRPr="00EA41DC">
        <w:rPr>
          <w:lang w:val="el-GR"/>
        </w:rPr>
        <w:instrText xml:space="preserve"> REF _Ref496541343 \r \h </w:instrText>
      </w:r>
      <w:r w:rsidR="00DF02B0" w:rsidRPr="00EA41DC">
        <w:rPr>
          <w:lang w:val="el-GR"/>
        </w:rPr>
        <w:instrText xml:space="preserve"> \* MERGEFORMAT </w:instrText>
      </w:r>
      <w:r w:rsidR="00B622FA" w:rsidRPr="00EA41DC">
        <w:rPr>
          <w:lang w:val="el-GR"/>
        </w:rPr>
      </w:r>
      <w:r w:rsidR="00B622FA" w:rsidRPr="00EA41DC">
        <w:rPr>
          <w:lang w:val="el-GR"/>
        </w:rPr>
        <w:fldChar w:fldCharType="separate"/>
      </w:r>
      <w:r w:rsidR="004C4A99">
        <w:rPr>
          <w:lang w:val="el-GR"/>
        </w:rPr>
        <w:t>2.2.7</w:t>
      </w:r>
      <w:r w:rsidR="00B622FA" w:rsidRPr="00EA41DC">
        <w:rPr>
          <w:lang w:val="el-GR"/>
        </w:rPr>
        <w:fldChar w:fldCharType="end"/>
      </w:r>
      <w:r w:rsidRPr="00EA41DC">
        <w:rPr>
          <w:lang w:val="el-GR"/>
        </w:rPr>
        <w:t xml:space="preserve"> της παρούσ</w:t>
      </w:r>
      <w:r w:rsidR="002D261F" w:rsidRPr="00EA41DC">
        <w:rPr>
          <w:lang w:val="el-GR"/>
        </w:rPr>
        <w:t>α</w:t>
      </w:r>
      <w:r w:rsidRPr="00EA41DC">
        <w:rPr>
          <w:lang w:val="el-GR"/>
        </w:rPr>
        <w:t>ς,</w:t>
      </w:r>
      <w:r w:rsidRPr="00EA41DC">
        <w:rPr>
          <w:rFonts w:eastAsia="SimSun"/>
          <w:lang w:val="el-GR"/>
        </w:rPr>
        <w:t xml:space="preserve"> </w:t>
      </w:r>
      <w:r w:rsidRPr="00EA41DC">
        <w:rPr>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EA41DC">
        <w:rPr>
          <w:lang w:val="el-GR"/>
        </w:rPr>
        <w:fldChar w:fldCharType="begin"/>
      </w:r>
      <w:r w:rsidR="00AE32CA" w:rsidRPr="00EA41DC">
        <w:rPr>
          <w:lang w:val="el-GR"/>
        </w:rPr>
        <w:instrText xml:space="preserve"> REF _Ref510086970 \h </w:instrText>
      </w:r>
      <w:r w:rsidR="00DF02B0" w:rsidRPr="00EA41DC">
        <w:rPr>
          <w:lang w:val="el-GR"/>
        </w:rPr>
        <w:instrText xml:space="preserve"> \* MERGEFORMAT </w:instrText>
      </w:r>
      <w:r w:rsidR="00AE32CA" w:rsidRPr="00EA41DC">
        <w:rPr>
          <w:lang w:val="el-GR"/>
        </w:rPr>
      </w:r>
      <w:r w:rsidR="00AE32CA" w:rsidRPr="00EA41DC">
        <w:rPr>
          <w:lang w:val="el-GR"/>
        </w:rPr>
        <w:fldChar w:fldCharType="separate"/>
      </w:r>
      <w:r w:rsidR="004C4A99" w:rsidRPr="00EA41DC">
        <w:rPr>
          <w:lang w:val="el-GR"/>
        </w:rPr>
        <w:t>ΕΥΡΩΠΑΙΚΟ ΕΝΙΑΙΟ ΕΓΓΡΑΦΟ ΣΥΜΒΑΣΗΣ (ΕΕΕΣ)</w:t>
      </w:r>
      <w:r w:rsidR="00AE32CA" w:rsidRPr="00EA41DC">
        <w:rPr>
          <w:lang w:val="el-GR"/>
        </w:rPr>
        <w:fldChar w:fldCharType="end"/>
      </w:r>
      <w:r w:rsidR="00F64037" w:rsidRPr="00EA41DC">
        <w:rPr>
          <w:lang w:val="el-GR"/>
        </w:rPr>
        <w:t xml:space="preserve"> </w:t>
      </w:r>
      <w:r w:rsidR="00AE32CA" w:rsidRPr="00EA41DC">
        <w:rPr>
          <w:lang w:val="el-GR"/>
        </w:rPr>
        <w:fldChar w:fldCharType="begin"/>
      </w:r>
      <w:r w:rsidR="00AE32CA" w:rsidRPr="00EA41DC">
        <w:rPr>
          <w:lang w:val="el-GR"/>
        </w:rPr>
        <w:instrText xml:space="preserve"> REF _Ref496624736 \h </w:instrText>
      </w:r>
      <w:r w:rsidR="00DF02B0" w:rsidRPr="00EA41DC">
        <w:rPr>
          <w:lang w:val="el-GR"/>
        </w:rPr>
        <w:instrText xml:space="preserve"> \* MERGEFORMAT </w:instrText>
      </w:r>
      <w:r w:rsidR="00AE32CA" w:rsidRPr="00EA41DC">
        <w:rPr>
          <w:lang w:val="el-GR"/>
        </w:rPr>
      </w:r>
      <w:r w:rsidR="00AE32CA" w:rsidRPr="00EA41DC">
        <w:rPr>
          <w:lang w:val="el-GR"/>
        </w:rPr>
        <w:fldChar w:fldCharType="separate"/>
      </w:r>
      <w:r w:rsidR="004C4A99" w:rsidRPr="00EA41DC">
        <w:rPr>
          <w:lang w:val="el-GR"/>
        </w:rPr>
        <w:t xml:space="preserve">ΠΑΡΑΡΤΗΜΑ ΙΙI – ΕΥΡΩΠΑΙΚΟ ΕΝΙΑΙΟ ΕΓΓΡΑΦΟ ΣΥΜΒΑΣΗΣ (ΕΕΕΣ) </w:t>
      </w:r>
      <w:r w:rsidR="00AE32CA" w:rsidRPr="00EA41DC">
        <w:rPr>
          <w:lang w:val="el-GR"/>
        </w:rPr>
        <w:fldChar w:fldCharType="end"/>
      </w:r>
      <w:r w:rsidRPr="00EA41DC">
        <w:rPr>
          <w:i/>
          <w:iCs/>
          <w:lang w:val="el-GR"/>
        </w:rPr>
        <w:t>,</w:t>
      </w:r>
      <w:r w:rsidRPr="00EA41DC">
        <w:rPr>
          <w:lang w:val="el-GR"/>
        </w:rPr>
        <w:t xml:space="preserve"> </w:t>
      </w:r>
      <w:r w:rsidR="00F64037" w:rsidRPr="00EA41DC">
        <w:rPr>
          <w:lang w:val="el-GR"/>
        </w:rPr>
        <w:t>το οποίο ισοδυναμεί  με</w:t>
      </w:r>
      <w:r w:rsidRPr="00EA41DC">
        <w:rPr>
          <w:lang w:val="el-GR"/>
        </w:rPr>
        <w:t xml:space="preserve"> ενημερωμένη υπεύθυνη δήλωση, με τις συνέπειες του ν. 1599/1986.</w:t>
      </w:r>
      <w:r w:rsidR="00B739BB" w:rsidRPr="00EA41DC">
        <w:rPr>
          <w:lang w:val="el-GR"/>
        </w:rPr>
        <w:t xml:space="preserve">Το ΕΕΕΣ </w:t>
      </w:r>
      <w:r w:rsidR="00F64037" w:rsidRPr="00EA41DC">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r w:rsidR="00E337D7" w:rsidRPr="00EA41DC">
        <w:rPr>
          <w:lang w:val="el-GR"/>
        </w:rPr>
        <w:t xml:space="preserve"> και λειτουργεί μόνο ως προκαταρκτική απόδειξη προς αντικατάσταση των πιστοποιητικών που εκδίδουν δημόσιες αρχές ή τρίτα μέρη.</w:t>
      </w:r>
      <w:r w:rsidR="00F64037" w:rsidRPr="00EA41DC">
        <w:rPr>
          <w:lang w:val="el-GR"/>
        </w:rPr>
        <w:t>.</w:t>
      </w:r>
    </w:p>
    <w:p w14:paraId="60C05080" w14:textId="7FA93E4B" w:rsidR="00F64037" w:rsidRPr="00EA41DC" w:rsidRDefault="00F64037" w:rsidP="4EADD875">
      <w:pPr>
        <w:rPr>
          <w:lang w:val="el-GR"/>
        </w:rPr>
      </w:pPr>
    </w:p>
    <w:p w14:paraId="4CDD1C29" w14:textId="77777777" w:rsidR="00B739BB" w:rsidRPr="00EA41DC" w:rsidRDefault="00B739BB" w:rsidP="00B739BB">
      <w:pPr>
        <w:rPr>
          <w:i/>
          <w:u w:val="single"/>
          <w:lang w:val="el-GR"/>
        </w:rPr>
      </w:pPr>
      <w:r w:rsidRPr="00EA41DC">
        <w:rPr>
          <w:u w:val="single"/>
          <w:lang w:val="el-GR"/>
        </w:rPr>
        <w:t>Επισημαίνεται ότι οι προσφέροντες για το μέρος IV Κριτήρια επιλογής του ΕΕΕΣ συμπληρώνουν μόνο την</w:t>
      </w:r>
      <w:r w:rsidRPr="00EA41DC">
        <w:rPr>
          <w:b/>
          <w:bCs/>
          <w:u w:val="single"/>
          <w:lang w:val="el-GR"/>
        </w:rPr>
        <w:t xml:space="preserve"> ενότητα α «Γενική ένδειξη για όλα τα κριτήρια επιλογής».</w:t>
      </w:r>
      <w:r w:rsidRPr="00EA41DC">
        <w:rPr>
          <w:i/>
          <w:iCs/>
          <w:u w:val="single"/>
          <w:lang w:val="el-GR"/>
        </w:rPr>
        <w:t xml:space="preserve"> </w:t>
      </w:r>
    </w:p>
    <w:p w14:paraId="3E54FC9B" w14:textId="57548A80" w:rsidR="00F64037" w:rsidRPr="00EA41DC" w:rsidRDefault="00F64037" w:rsidP="00F64037">
      <w:pPr>
        <w:rPr>
          <w:lang w:val="el-GR"/>
        </w:rPr>
      </w:pPr>
      <w:r w:rsidRPr="00EA41DC">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w:t>
      </w:r>
      <w:r w:rsidR="002D261F" w:rsidRPr="00EA41DC">
        <w:rPr>
          <w:lang w:val="el-GR"/>
        </w:rPr>
        <w:t>αυτό</w:t>
      </w:r>
      <w:r w:rsidRPr="00EA41DC">
        <w:rPr>
          <w:lang w:val="el-GR"/>
        </w:rPr>
        <w:t>.</w:t>
      </w:r>
    </w:p>
    <w:p w14:paraId="5D6BA7A4" w14:textId="343417B0" w:rsidR="00F64037" w:rsidRPr="00EA41DC" w:rsidRDefault="00F64037" w:rsidP="00F64037">
      <w:pPr>
        <w:rPr>
          <w:lang w:val="el-GR"/>
        </w:rPr>
      </w:pPr>
      <w:r w:rsidRPr="00EA41DC">
        <w:rPr>
          <w:lang w:val="el-GR"/>
        </w:rPr>
        <w:t>Κατά την υποβολή του ΕΕΕΣ, καθώς και της συνοδευτικής υπεύθυνης δήλωσης, είναι δυνατή, με μόνη την υπογραφή το</w:t>
      </w:r>
      <w:r w:rsidR="004F7D3D" w:rsidRPr="00EA41DC">
        <w:rPr>
          <w:lang w:val="el-GR"/>
        </w:rPr>
        <w:t>ύ</w:t>
      </w:r>
      <w:r w:rsidRPr="00EA41DC">
        <w:rPr>
          <w:lang w:val="el-GR"/>
        </w:rPr>
        <w:t xml:space="preserve"> κατά περίπτωση εκπροσώπου το</w:t>
      </w:r>
      <w:r w:rsidR="004F7D3D" w:rsidRPr="00EA41DC">
        <w:rPr>
          <w:lang w:val="el-GR"/>
        </w:rPr>
        <w:t>ύ</w:t>
      </w:r>
      <w:r w:rsidRPr="00EA41DC">
        <w:rPr>
          <w:lang w:val="el-GR"/>
        </w:rPr>
        <w:t xml:space="preserve">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3699E508" w:rsidR="00F64037" w:rsidRPr="00EA41DC" w:rsidRDefault="00F64037" w:rsidP="00F64037">
      <w:pPr>
        <w:rPr>
          <w:lang w:val="el-GR"/>
        </w:rPr>
      </w:pPr>
      <w:r w:rsidRPr="00EA41DC">
        <w:rPr>
          <w:lang w:val="el-GR"/>
        </w:rPr>
        <w:lastRenderedPageBreak/>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w:t>
      </w:r>
      <w:r w:rsidR="004F7D3D" w:rsidRPr="00EA41DC">
        <w:rPr>
          <w:lang w:val="el-GR"/>
        </w:rPr>
        <w:t>ν</w:t>
      </w:r>
      <w:r w:rsidRPr="00EA41DC">
        <w:rPr>
          <w:lang w:val="el-GR"/>
        </w:rPr>
        <w:t xml:space="preserve">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63403E98" w:rsidR="00F64037" w:rsidRPr="00EA41DC" w:rsidRDefault="00F64037" w:rsidP="4EADD875">
      <w:pPr>
        <w:rPr>
          <w:rStyle w:val="-"/>
          <w:color w:val="auto"/>
          <w:lang w:val="el-GR"/>
        </w:rPr>
      </w:pPr>
      <w:r w:rsidRPr="00EA41DC">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EA41DC">
        <w:rPr>
          <w:lang w:val="el-GR" w:eastAsia="ar-SA"/>
        </w:rPr>
        <w:t xml:space="preserve"> </w:t>
      </w:r>
    </w:p>
    <w:p w14:paraId="4F86609E" w14:textId="0A83DE0F" w:rsidR="00F64037" w:rsidRPr="00EA41DC" w:rsidRDefault="00F64037" w:rsidP="00F64037">
      <w:pPr>
        <w:suppressAutoHyphens w:val="0"/>
        <w:spacing w:line="259" w:lineRule="auto"/>
        <w:rPr>
          <w:rFonts w:eastAsia="Calibri" w:cs="Times New Roman"/>
          <w:lang w:val="el-GR" w:eastAsia="en-US"/>
        </w:rPr>
      </w:pPr>
      <w:r w:rsidRPr="00EA41DC">
        <w:rPr>
          <w:rFonts w:eastAsia="Calibri" w:cs="Times New Roman"/>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w:t>
      </w:r>
      <w:r w:rsidR="007E0303" w:rsidRPr="00EA41DC">
        <w:rPr>
          <w:rFonts w:eastAsia="Calibri" w:cs="Times New Roman"/>
          <w:lang w:val="el-GR" w:eastAsia="en-US"/>
        </w:rPr>
        <w:t>σ</w:t>
      </w:r>
      <w:r w:rsidR="0067035E" w:rsidRPr="00EA41DC">
        <w:rPr>
          <w:rFonts w:eastAsia="Calibri" w:cs="Times New Roman"/>
          <w:lang w:val="el-GR" w:eastAsia="en-US"/>
        </w:rPr>
        <w:t xml:space="preserve">την </w:t>
      </w:r>
      <w:r w:rsidRPr="00EA41DC">
        <w:rPr>
          <w:rFonts w:eastAsia="Calibri" w:cs="Times New Roman"/>
          <w:lang w:val="el-GR" w:eastAsia="en-US"/>
        </w:rPr>
        <w:t>παρ</w:t>
      </w:r>
      <w:r w:rsidR="0067035E" w:rsidRPr="00EA41DC">
        <w:rPr>
          <w:rFonts w:eastAsia="Calibri" w:cs="Times New Roman"/>
          <w:lang w:val="el-GR" w:eastAsia="en-US"/>
        </w:rPr>
        <w:t>ά</w:t>
      </w:r>
      <w:r w:rsidRPr="00EA41DC">
        <w:rPr>
          <w:rFonts w:eastAsia="Calibri" w:cs="Times New Roman"/>
          <w:lang w:val="el-GR" w:eastAsia="en-US"/>
        </w:rPr>
        <w:t>γρ</w:t>
      </w:r>
      <w:r w:rsidR="0067035E" w:rsidRPr="00EA41DC">
        <w:rPr>
          <w:rFonts w:eastAsia="Calibri" w:cs="Times New Roman"/>
          <w:lang w:val="el-GR" w:eastAsia="en-US"/>
        </w:rPr>
        <w:t>α</w:t>
      </w:r>
      <w:r w:rsidRPr="00EA41DC">
        <w:rPr>
          <w:rFonts w:eastAsia="Calibri" w:cs="Times New Roman"/>
          <w:lang w:val="el-GR" w:eastAsia="en-US"/>
        </w:rPr>
        <w:t>φο 2.2.3 της παρούσης και ταυτόχρονα να επικαλεσθεί και τυχόν ληφθέντα μέτρα προς αποκατάσταση της αξιοπιστίας του.</w:t>
      </w:r>
    </w:p>
    <w:p w14:paraId="7135789E" w14:textId="0E0EAA8F" w:rsidR="00F64037" w:rsidRPr="00EA41DC" w:rsidRDefault="00F64037" w:rsidP="00F64037">
      <w:pPr>
        <w:suppressAutoHyphens w:val="0"/>
        <w:spacing w:after="160" w:line="259" w:lineRule="auto"/>
        <w:rPr>
          <w:rFonts w:eastAsia="Calibri" w:cs="Times New Roman"/>
          <w:lang w:val="el-GR" w:eastAsia="en-US"/>
        </w:rPr>
      </w:pPr>
      <w:r w:rsidRPr="00EA41DC">
        <w:rPr>
          <w:rFonts w:eastAsia="Calibri" w:cs="Times New Roman"/>
          <w:lang w:val="el-GR"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w:t>
      </w:r>
      <w:r w:rsidR="00B66786" w:rsidRPr="00EA41DC">
        <w:rPr>
          <w:rFonts w:eastAsia="Calibri" w:cs="Times New Roman"/>
          <w:lang w:val="el-GR" w:eastAsia="en-US"/>
        </w:rPr>
        <w:t xml:space="preserve">3 </w:t>
      </w:r>
      <w:r w:rsidRPr="00EA41DC">
        <w:rPr>
          <w:rFonts w:eastAsia="Calibri" w:cs="Times New Roman"/>
          <w:lang w:val="el-GR" w:eastAsia="en-US"/>
        </w:rPr>
        <w:t>της παρούσης, αναλύεται στο σχετικό πεδίο που προβάλλει κατόπιν θετικής απάντησης.</w:t>
      </w:r>
    </w:p>
    <w:p w14:paraId="2B6142D4" w14:textId="175D4E15" w:rsidR="00F64037" w:rsidRPr="00EA41DC" w:rsidRDefault="00F64037" w:rsidP="00F64037">
      <w:pPr>
        <w:rPr>
          <w:rFonts w:eastAsia="Calibri" w:cs="Times New Roman"/>
          <w:lang w:val="el-GR" w:eastAsia="en-US"/>
        </w:rPr>
      </w:pPr>
      <w:r w:rsidRPr="00EA41DC">
        <w:rPr>
          <w:rFonts w:eastAsia="Calibri" w:cs="Times New Roman"/>
          <w:lang w:val="el-GR" w:eastAsia="en-US"/>
        </w:rPr>
        <w:t xml:space="preserve">Όσον αφορά στις υποχρεώσεις του </w:t>
      </w:r>
      <w:r w:rsidR="007E0303" w:rsidRPr="00EA41DC">
        <w:rPr>
          <w:rFonts w:eastAsia="Calibri" w:cs="Times New Roman"/>
          <w:lang w:val="el-GR" w:eastAsia="en-US"/>
        </w:rPr>
        <w:t>σχετικά με την</w:t>
      </w:r>
      <w:r w:rsidRPr="00EA41DC">
        <w:rPr>
          <w:rFonts w:eastAsia="Calibri" w:cs="Times New Roman"/>
          <w:lang w:val="el-GR" w:eastAsia="en-US"/>
        </w:rPr>
        <w:t xml:space="preserve">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w:t>
      </w:r>
      <w:r w:rsidR="007E0303" w:rsidRPr="00EA41DC">
        <w:rPr>
          <w:rFonts w:eastAsia="Calibri" w:cs="Times New Roman"/>
          <w:lang w:val="el-GR" w:eastAsia="en-US"/>
        </w:rPr>
        <w:t>σχετικά με την</w:t>
      </w:r>
      <w:r w:rsidRPr="00EA41DC">
        <w:rPr>
          <w:rFonts w:eastAsia="Calibri" w:cs="Times New Roman"/>
          <w:lang w:val="el-GR" w:eastAsia="en-US"/>
        </w:rPr>
        <w:t xml:space="preserve"> καταβολή φόρων ή εισφορών κοινωνικής ασφάλισης ή, κατά περίπτωση, εάν έχει αθετήσει τις παραπάνω υποχρεώσεις του.</w:t>
      </w:r>
    </w:p>
    <w:p w14:paraId="3469F3B6" w14:textId="7A12783B" w:rsidR="00BE6996" w:rsidRPr="00EA41DC" w:rsidRDefault="00BE6996" w:rsidP="00BE6996">
      <w:pPr>
        <w:suppressAutoHyphens w:val="0"/>
        <w:spacing w:after="0" w:line="259" w:lineRule="auto"/>
        <w:rPr>
          <w:rFonts w:eastAsia="Calibri" w:cs="Times New Roman"/>
          <w:lang w:val="el-GR" w:eastAsia="en-US"/>
        </w:rPr>
      </w:pPr>
      <w:r w:rsidRPr="00EA41DC">
        <w:rPr>
          <w:rFonts w:eastAsia="Calibri" w:cs="Times New Roman"/>
          <w:lang w:val="el-GR" w:eastAsia="en-US"/>
        </w:rPr>
        <w:t>Στην περίπτωση που ένας οικονομικός φορέας, δηλώνει ότι εμπίπτει σε μία από τις καταστάσεις της παρ. 2.2.3.1 και 2.2.3.4, εκτός από την περ. β’ αυτής,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p>
    <w:p w14:paraId="5FB7666E" w14:textId="77777777" w:rsidR="00BE6996" w:rsidRPr="00EA41DC" w:rsidRDefault="00BE6996" w:rsidP="00BE6996">
      <w:pPr>
        <w:suppressAutoHyphens w:val="0"/>
        <w:spacing w:after="0" w:line="259" w:lineRule="auto"/>
        <w:rPr>
          <w:rFonts w:eastAsia="Calibri" w:cs="Times New Roman"/>
          <w:lang w:val="el-GR" w:eastAsia="en-US"/>
        </w:rPr>
      </w:pPr>
    </w:p>
    <w:p w14:paraId="19E17795" w14:textId="77777777" w:rsidR="00BE6996" w:rsidRPr="00EA41DC" w:rsidRDefault="00BE6996" w:rsidP="00BE6996">
      <w:pPr>
        <w:suppressAutoHyphens w:val="0"/>
        <w:spacing w:after="0" w:line="259" w:lineRule="auto"/>
        <w:rPr>
          <w:rFonts w:eastAsia="Calibri" w:cs="Times New Roman"/>
          <w:lang w:val="el-GR" w:eastAsia="en-US"/>
        </w:rPr>
      </w:pPr>
      <w:r w:rsidRPr="00EA41DC">
        <w:rPr>
          <w:rFonts w:eastAsia="Calibri" w:cs="Times New Roman"/>
          <w:lang w:val="el-GR" w:eastAsia="en-US"/>
        </w:rPr>
        <w:t xml:space="preserve">α. εάν τα μέτρα αυτοκάθαρσης, τα οποία έλαβε για τον συγκεκριμένο λόγο αποκλεισμού που έχει δηλώσει στο ΕΕΕΣ, έχουν ήδη κριθεί σε προγενέστερη διαδικασία στην οποία συμμετείχε, βάσει απόφασης που εκδόθηκε από την ίδια ή άλλη αναθέτουσα αρχή, κατόπιν γνωμοδότησης της Επιτροπής εξέτασης επανορθωτικών μέτρων. </w:t>
      </w:r>
    </w:p>
    <w:p w14:paraId="79B55F00" w14:textId="77777777" w:rsidR="00BE6996" w:rsidRPr="00EA41DC" w:rsidRDefault="00BE6996" w:rsidP="00BE6996">
      <w:pPr>
        <w:suppressAutoHyphens w:val="0"/>
        <w:spacing w:after="0" w:line="259" w:lineRule="auto"/>
        <w:rPr>
          <w:rFonts w:eastAsia="Calibri" w:cs="Times New Roman"/>
          <w:lang w:val="el-GR" w:eastAsia="en-US"/>
        </w:rPr>
      </w:pPr>
    </w:p>
    <w:p w14:paraId="32360C36" w14:textId="1DE1E809" w:rsidR="00BE6996" w:rsidRPr="00EA41DC" w:rsidRDefault="00BE6996" w:rsidP="00BE6996">
      <w:pPr>
        <w:suppressAutoHyphens w:val="0"/>
        <w:spacing w:after="0" w:line="259" w:lineRule="auto"/>
        <w:rPr>
          <w:rFonts w:eastAsia="Calibri" w:cs="Times New Roman"/>
          <w:lang w:val="el-GR" w:eastAsia="en-US"/>
        </w:rPr>
      </w:pPr>
      <w:r w:rsidRPr="00EA41DC">
        <w:rPr>
          <w:rFonts w:eastAsia="Calibri" w:cs="Times New Roman"/>
          <w:lang w:val="el-GR" w:eastAsia="en-US"/>
        </w:rPr>
        <w:t>β. εάν τα μέτρα κρίθηκαν ως επαρκή ή μη επαρκή, επισυνάπτοντας την απόφαση της περ. α με βάση την</w:t>
      </w:r>
      <w:r w:rsidR="0A8E1337" w:rsidRPr="00EA41DC">
        <w:rPr>
          <w:rFonts w:eastAsia="Calibri" w:cs="Times New Roman"/>
          <w:lang w:val="el-GR" w:eastAsia="en-US"/>
        </w:rPr>
        <w:t xml:space="preserve"> </w:t>
      </w:r>
      <w:r w:rsidRPr="00EA41DC">
        <w:rPr>
          <w:rFonts w:eastAsia="Calibri" w:cs="Times New Roman"/>
          <w:lang w:val="el-GR" w:eastAsia="en-US"/>
        </w:rPr>
        <w:t xml:space="preserve">οποία έχουν κριθεί τα συγκεκριμένα μέτρα αυτοκάθαρσης. Περαιτέρω,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 </w:t>
      </w:r>
    </w:p>
    <w:p w14:paraId="5E7F3D58" w14:textId="77777777" w:rsidR="00BE6996" w:rsidRPr="00EA41DC" w:rsidRDefault="00BE6996" w:rsidP="00BE6996">
      <w:pPr>
        <w:suppressAutoHyphens w:val="0"/>
        <w:spacing w:after="0" w:line="259" w:lineRule="auto"/>
        <w:rPr>
          <w:rFonts w:eastAsia="Calibri" w:cs="Times New Roman"/>
          <w:lang w:val="el-GR" w:eastAsia="en-US"/>
        </w:rPr>
      </w:pPr>
    </w:p>
    <w:p w14:paraId="52614EFB" w14:textId="77777777" w:rsidR="00BE6996" w:rsidRPr="00EA41DC" w:rsidRDefault="00BE6996" w:rsidP="00BE6996">
      <w:pPr>
        <w:suppressAutoHyphens w:val="0"/>
        <w:spacing w:after="0" w:line="259" w:lineRule="auto"/>
        <w:rPr>
          <w:rFonts w:eastAsia="Calibri" w:cs="Times New Roman"/>
          <w:lang w:val="el-GR" w:eastAsia="en-US"/>
        </w:rPr>
      </w:pPr>
      <w:r w:rsidRPr="00EA41DC">
        <w:rPr>
          <w:rFonts w:eastAsia="Calibri" w:cs="Times New Roman"/>
          <w:lang w:val="el-GR" w:eastAsia="en-US"/>
        </w:rPr>
        <w:t>γ. στην περίπτωση που τα μέτρα έχουν κριθεί ως μη επαρκή, εάν έχει λάβει πρόσθετα μέτρα αυτοκάθαρσης μετά την ημερομηνία που εκδόθηκε η απόφαση της περ. α και σε περίπτωση που ισχύει το ανωτέρω να προβεί σε ανάλυσή τους, αναγράφοντας υποχρεωτικά και την ημερομηνία κατά την οποία αυτά ελήφθησαν.</w:t>
      </w:r>
    </w:p>
    <w:p w14:paraId="7A1FD03E" w14:textId="77777777" w:rsidR="00BE6996" w:rsidRPr="00EA41DC" w:rsidRDefault="00BE6996" w:rsidP="00BE6996">
      <w:pPr>
        <w:suppressAutoHyphens w:val="0"/>
        <w:spacing w:after="0" w:line="259" w:lineRule="auto"/>
        <w:rPr>
          <w:rFonts w:eastAsia="Calibri" w:cs="Times New Roman"/>
          <w:lang w:val="el-GR" w:eastAsia="en-US"/>
        </w:rPr>
      </w:pPr>
    </w:p>
    <w:p w14:paraId="3184CB4B" w14:textId="77777777" w:rsidR="00BE6996" w:rsidRPr="00EA41DC" w:rsidRDefault="00BE6996" w:rsidP="00BE6996">
      <w:pPr>
        <w:suppressAutoHyphens w:val="0"/>
        <w:spacing w:after="0" w:line="259" w:lineRule="auto"/>
        <w:rPr>
          <w:rFonts w:eastAsia="Calibri" w:cs="Times New Roman"/>
          <w:lang w:val="el-GR" w:eastAsia="en-US"/>
        </w:rPr>
      </w:pPr>
      <w:r w:rsidRPr="00EA41DC">
        <w:rPr>
          <w:rFonts w:eastAsia="Calibri" w:cs="Times New Roman"/>
          <w:lang w:val="el-GR" w:eastAsia="en-US"/>
        </w:rPr>
        <w:lastRenderedPageBreak/>
        <w:t xml:space="preserve">Ειδικά στην περίπτωση που έχουν συμπεριληφθεί στα έγγραφα της σύμβασης δυνητικοί λόγοι αποκλεισμού, για τους οποίους δεν έχουν προβλεφθεί πεδία δήλωσης πληροφοριών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EA41DC">
        <w:rPr>
          <w:lang w:val="el-GR"/>
        </w:rPr>
        <w:t>παρ. 9,</w:t>
      </w:r>
      <w:r w:rsidRPr="00EA41DC">
        <w:rPr>
          <w:rFonts w:eastAsia="Calibri" w:cs="Times New Roman"/>
          <w:lang w:val="el-GR" w:eastAsia="en-US"/>
        </w:rPr>
        <w:t xml:space="preserve"> του ά</w:t>
      </w:r>
      <w:r w:rsidRPr="00EA41DC">
        <w:rPr>
          <w:lang w:val="el-GR"/>
        </w:rPr>
        <w:t>ρθρου 79 του ν. 4412/2016.</w:t>
      </w:r>
    </w:p>
    <w:p w14:paraId="4E77BDF5" w14:textId="77777777" w:rsidR="00BE6996" w:rsidRPr="00EA41DC" w:rsidRDefault="00BE6996" w:rsidP="00BE6996">
      <w:pPr>
        <w:suppressAutoHyphens w:val="0"/>
        <w:spacing w:after="160" w:line="259" w:lineRule="auto"/>
        <w:rPr>
          <w:rFonts w:eastAsia="Calibri" w:cs="Times New Roman"/>
          <w:lang w:val="el-GR" w:eastAsia="en-US"/>
        </w:rPr>
      </w:pPr>
    </w:p>
    <w:p w14:paraId="62BF454E" w14:textId="1D8BE237" w:rsidR="00BE6996" w:rsidRPr="00EA41DC" w:rsidRDefault="00BE6996" w:rsidP="001200B9">
      <w:pPr>
        <w:suppressAutoHyphens w:val="0"/>
        <w:spacing w:after="0" w:line="259" w:lineRule="auto"/>
        <w:rPr>
          <w:rFonts w:eastAsia="Calibri" w:cs="Times New Roman"/>
          <w:lang w:val="el-GR" w:eastAsia="en-US"/>
        </w:rPr>
      </w:pPr>
      <w:r w:rsidRPr="00EA41DC">
        <w:rPr>
          <w:rFonts w:eastAsia="Calibri" w:cs="Times New Roman"/>
          <w:lang w:val="el-GR" w:eastAsia="en-US"/>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w:t>
      </w:r>
      <w:r w:rsidR="001200B9" w:rsidRPr="00EA41DC">
        <w:rPr>
          <w:rFonts w:eastAsia="Calibri" w:cs="Times New Roman"/>
          <w:lang w:val="el-GR" w:eastAsia="en-US"/>
        </w:rPr>
        <w:fldChar w:fldCharType="begin"/>
      </w:r>
      <w:r w:rsidR="001200B9" w:rsidRPr="00EA41DC">
        <w:rPr>
          <w:rFonts w:eastAsia="Calibri" w:cs="Times New Roman"/>
          <w:lang w:val="el-GR" w:eastAsia="en-US"/>
        </w:rPr>
        <w:instrText xml:space="preserve"> REF _Ref190692693 \h </w:instrText>
      </w:r>
      <w:r w:rsidR="001200B9" w:rsidRPr="00EA41DC">
        <w:rPr>
          <w:rFonts w:eastAsia="Calibri" w:cs="Times New Roman"/>
          <w:lang w:val="el-GR" w:eastAsia="en-US"/>
        </w:rPr>
      </w:r>
      <w:r w:rsidR="001200B9" w:rsidRPr="00EA41DC">
        <w:rPr>
          <w:rFonts w:eastAsia="Calibri" w:cs="Times New Roman"/>
          <w:lang w:val="el-GR" w:eastAsia="en-US"/>
        </w:rPr>
        <w:fldChar w:fldCharType="separate"/>
      </w:r>
      <w:r w:rsidR="004C4A99" w:rsidRPr="00EA41DC">
        <w:rPr>
          <w:lang w:val="el-GR"/>
        </w:rPr>
        <w:t>ΠΑΡΑΡΤΗΜΑ VIΙΙ – Άλλες Δηλώσεις</w:t>
      </w:r>
      <w:r w:rsidR="001200B9" w:rsidRPr="00EA41DC">
        <w:rPr>
          <w:rFonts w:eastAsia="Calibri" w:cs="Times New Roman"/>
          <w:lang w:val="el-GR" w:eastAsia="en-US"/>
        </w:rPr>
        <w:fldChar w:fldCharType="end"/>
      </w:r>
      <w:r w:rsidR="001200B9" w:rsidRPr="00EA41DC">
        <w:rPr>
          <w:rFonts w:eastAsia="Calibri" w:cs="Times New Roman"/>
          <w:lang w:val="el-GR" w:eastAsia="en-US"/>
        </w:rPr>
        <w:t xml:space="preserve"> </w:t>
      </w:r>
      <w:r w:rsidRPr="00EA41DC">
        <w:rPr>
          <w:rFonts w:eastAsia="Calibri" w:cs="Times New Roman"/>
          <w:lang w:val="el-GR" w:eastAsia="en-US"/>
        </w:rPr>
        <w:t>της παρούσας.</w:t>
      </w:r>
    </w:p>
    <w:p w14:paraId="2B2ABF47" w14:textId="77777777" w:rsidR="00BE6996" w:rsidRPr="00EA41DC" w:rsidRDefault="00BE6996" w:rsidP="00F64037">
      <w:pPr>
        <w:rPr>
          <w:lang w:val="el-GR"/>
        </w:rPr>
      </w:pPr>
    </w:p>
    <w:p w14:paraId="4D4D9B8D" w14:textId="77777777" w:rsidR="00F64037" w:rsidRPr="00EA41DC" w:rsidRDefault="00F64037" w:rsidP="00B739BB">
      <w:pPr>
        <w:rPr>
          <w:iCs/>
          <w:lang w:val="el-GR"/>
        </w:rPr>
      </w:pPr>
    </w:p>
    <w:p w14:paraId="35555693" w14:textId="3A2017AE" w:rsidR="00C0210C" w:rsidRPr="00EA41DC" w:rsidRDefault="00C0210C">
      <w:pPr>
        <w:pStyle w:val="2"/>
        <w:numPr>
          <w:ilvl w:val="3"/>
          <w:numId w:val="80"/>
        </w:numPr>
        <w:rPr>
          <w:rFonts w:cs="Tahoma"/>
          <w:color w:val="auto"/>
          <w:lang w:val="el-GR"/>
        </w:rPr>
      </w:pPr>
      <w:bookmarkStart w:id="163" w:name="_Toc74566838"/>
      <w:bookmarkStart w:id="164" w:name="_Toc74566839"/>
      <w:bookmarkStart w:id="165" w:name="_Toc74566840"/>
      <w:bookmarkStart w:id="166" w:name="_Toc74566841"/>
      <w:bookmarkStart w:id="167" w:name="_Toc74566842"/>
      <w:bookmarkStart w:id="168" w:name="_Toc74566843"/>
      <w:bookmarkStart w:id="169" w:name="_Toc74566844"/>
      <w:bookmarkStart w:id="170" w:name="_Toc74566845"/>
      <w:bookmarkStart w:id="171" w:name="_Toc74566846"/>
      <w:bookmarkStart w:id="172" w:name="_Toc74566847"/>
      <w:bookmarkStart w:id="173" w:name="_Toc74566848"/>
      <w:bookmarkStart w:id="174" w:name="_Toc74566849"/>
      <w:bookmarkStart w:id="175" w:name="_Hlk35420523"/>
      <w:bookmarkStart w:id="176" w:name="_Ref40957856"/>
      <w:bookmarkStart w:id="177" w:name="_Toc97194288"/>
      <w:bookmarkStart w:id="178" w:name="_Toc193464070"/>
      <w:bookmarkEnd w:id="163"/>
      <w:bookmarkEnd w:id="164"/>
      <w:bookmarkEnd w:id="165"/>
      <w:bookmarkEnd w:id="166"/>
      <w:bookmarkEnd w:id="167"/>
      <w:bookmarkEnd w:id="168"/>
      <w:bookmarkEnd w:id="169"/>
      <w:bookmarkEnd w:id="170"/>
      <w:bookmarkEnd w:id="171"/>
      <w:bookmarkEnd w:id="172"/>
      <w:bookmarkEnd w:id="173"/>
      <w:bookmarkEnd w:id="174"/>
      <w:r w:rsidRPr="00EA41DC">
        <w:rPr>
          <w:rFonts w:cs="Tahoma"/>
          <w:color w:val="auto"/>
          <w:lang w:val="el-GR"/>
        </w:rPr>
        <w:t xml:space="preserve">Αποδεικτικά μέσα </w:t>
      </w:r>
      <w:bookmarkEnd w:id="175"/>
      <w:r w:rsidRPr="00EA41DC">
        <w:rPr>
          <w:rFonts w:cs="Tahoma"/>
          <w:color w:val="auto"/>
          <w:lang w:val="el-GR"/>
        </w:rPr>
        <w:t>- Δικαιολογητικά προσωρινού αναδόχου</w:t>
      </w:r>
      <w:bookmarkEnd w:id="176"/>
      <w:bookmarkEnd w:id="177"/>
      <w:bookmarkEnd w:id="178"/>
    </w:p>
    <w:p w14:paraId="25E723E4" w14:textId="249E7422" w:rsidR="008338F0" w:rsidRPr="00EA41DC" w:rsidRDefault="003355E7" w:rsidP="4EADD875">
      <w:pPr>
        <w:rPr>
          <w:lang w:val="el-GR"/>
        </w:rPr>
      </w:pPr>
      <w:r w:rsidRPr="00EA41DC">
        <w:rPr>
          <w:b/>
          <w:bCs/>
          <w:lang w:val="el-GR"/>
        </w:rPr>
        <w:t>Α</w:t>
      </w:r>
      <w:r w:rsidRPr="00EA41DC">
        <w:rPr>
          <w:lang w:val="el-GR"/>
        </w:rPr>
        <w:t xml:space="preserve">. </w:t>
      </w:r>
      <w:r w:rsidR="00B9111A" w:rsidRPr="00EA41DC">
        <w:rPr>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sidRPr="00EA41DC">
        <w:rPr>
          <w:lang w:val="el-GR"/>
        </w:rPr>
        <w:fldChar w:fldCharType="begin"/>
      </w:r>
      <w:r w:rsidR="00B9111A" w:rsidRPr="00EA41DC">
        <w:rPr>
          <w:lang w:val="el-GR"/>
        </w:rPr>
        <w:instrText xml:space="preserve"> REF _Ref67613215 \r \h </w:instrText>
      </w:r>
      <w:r w:rsidR="00B9111A" w:rsidRPr="00EA41DC">
        <w:rPr>
          <w:lang w:val="el-GR"/>
        </w:rPr>
      </w:r>
      <w:r w:rsidR="00B9111A" w:rsidRPr="00EA41DC">
        <w:rPr>
          <w:lang w:val="el-GR"/>
        </w:rPr>
        <w:fldChar w:fldCharType="separate"/>
      </w:r>
      <w:r w:rsidR="004C4A99">
        <w:rPr>
          <w:lang w:val="el-GR"/>
        </w:rPr>
        <w:t>3.2</w:t>
      </w:r>
      <w:r w:rsidR="00B9111A" w:rsidRPr="00EA41DC">
        <w:rPr>
          <w:lang w:val="el-GR"/>
        </w:rPr>
        <w:fldChar w:fldCharType="end"/>
      </w:r>
      <w:r w:rsidR="00B9111A" w:rsidRPr="00EA41DC">
        <w:rPr>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00D74E39" w:rsidRPr="00EA41DC">
        <w:rPr>
          <w:lang w:val="el-GR"/>
        </w:rPr>
        <w:t xml:space="preserve"> </w:t>
      </w:r>
      <w:bookmarkStart w:id="179" w:name="_Hlk164430658"/>
      <w:r w:rsidR="00D74E39" w:rsidRPr="00EA41DC">
        <w:rPr>
          <w:lang w:val="el-GR"/>
        </w:rPr>
        <w:t xml:space="preserve">Οι οικονομικοί φορείς μεριμνούν να διαθέτουν δικαιολογητικά, τα οποία να καλύπτουν και τον χρόνο υποβολής </w:t>
      </w:r>
      <w:r w:rsidR="00B46541" w:rsidRPr="00EA41DC">
        <w:rPr>
          <w:lang w:val="el-GR"/>
        </w:rPr>
        <w:t>τ</w:t>
      </w:r>
      <w:r w:rsidR="00D74E39" w:rsidRPr="00EA41DC">
        <w:rPr>
          <w:lang w:val="el-GR"/>
        </w:rPr>
        <w:t xml:space="preserve">ης </w:t>
      </w:r>
      <w:bookmarkEnd w:id="179"/>
      <w:r w:rsidR="00B46541" w:rsidRPr="00EA41DC">
        <w:rPr>
          <w:lang w:val="el-GR"/>
        </w:rPr>
        <w:t>προσφοράς</w:t>
      </w:r>
      <w:r w:rsidR="00E97D1B" w:rsidRPr="00EA41DC">
        <w:rPr>
          <w:lang w:val="el-GR"/>
        </w:rPr>
        <w:t xml:space="preserve"> προκειμένου να τα υποβάλουν, εφόσον αναδειχθούν προσωρινοί ανάδοχοι</w:t>
      </w:r>
      <w:r w:rsidR="004419F7" w:rsidRPr="00EA41DC">
        <w:rPr>
          <w:lang w:val="el-GR"/>
        </w:rPr>
        <w:t>.</w:t>
      </w:r>
    </w:p>
    <w:p w14:paraId="2F58972E" w14:textId="77777777" w:rsidR="00B9111A" w:rsidRPr="00EA41DC" w:rsidRDefault="00B9111A" w:rsidP="00B9111A">
      <w:pPr>
        <w:rPr>
          <w:bCs/>
          <w:lang w:val="el-GR"/>
        </w:rPr>
      </w:pPr>
      <w:r w:rsidRPr="00EA41DC">
        <w:rPr>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74AC7FC6" w14:textId="77777777" w:rsidR="00B9111A" w:rsidRPr="00EA41DC" w:rsidRDefault="00B9111A">
      <w:pPr>
        <w:rPr>
          <w:bCs/>
          <w:lang w:val="el-GR"/>
        </w:rPr>
      </w:pPr>
      <w:r w:rsidRPr="00EA41DC">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616A14CB" w:rsidR="00B9111A" w:rsidRPr="00EA41DC" w:rsidRDefault="00B9111A" w:rsidP="00B9111A">
      <w:pPr>
        <w:rPr>
          <w:bCs/>
          <w:lang w:val="el-GR"/>
        </w:rPr>
      </w:pPr>
      <w:r w:rsidRPr="00EA41DC">
        <w:rPr>
          <w:bCs/>
          <w:lang w:val="el-GR"/>
        </w:rPr>
        <w:t xml:space="preserve">Τα δικαιολογητικά του παρόντος υποβάλλονται και γίνονται αποδεκτά σύμφωνα με την παράγραφο </w:t>
      </w:r>
      <w:r w:rsidR="000F0E29" w:rsidRPr="00EA41DC">
        <w:rPr>
          <w:bCs/>
          <w:lang w:val="el-GR"/>
        </w:rPr>
        <w:t>2.4.2.5</w:t>
      </w:r>
      <w:r w:rsidR="007E61C0" w:rsidRPr="00EA41DC">
        <w:rPr>
          <w:bCs/>
          <w:lang w:val="el-GR"/>
        </w:rPr>
        <w:t xml:space="preserve"> </w:t>
      </w:r>
      <w:r w:rsidRPr="00EA41DC">
        <w:rPr>
          <w:bCs/>
          <w:lang w:val="el-GR"/>
        </w:rPr>
        <w:t xml:space="preserve">και </w:t>
      </w:r>
      <w:r w:rsidRPr="00EA41DC">
        <w:rPr>
          <w:bCs/>
          <w:lang w:val="el-GR"/>
        </w:rPr>
        <w:fldChar w:fldCharType="begin"/>
      </w:r>
      <w:r w:rsidRPr="00EA41DC">
        <w:rPr>
          <w:bCs/>
          <w:lang w:val="el-GR"/>
        </w:rPr>
        <w:instrText xml:space="preserve"> REF _Ref67613215 \r \h </w:instrText>
      </w:r>
      <w:r w:rsidRPr="00EA41DC">
        <w:rPr>
          <w:bCs/>
          <w:lang w:val="el-GR"/>
        </w:rPr>
      </w:r>
      <w:r w:rsidRPr="00EA41DC">
        <w:rPr>
          <w:bCs/>
          <w:lang w:val="el-GR"/>
        </w:rPr>
        <w:fldChar w:fldCharType="separate"/>
      </w:r>
      <w:r w:rsidR="004C4A99">
        <w:rPr>
          <w:bCs/>
          <w:lang w:val="el-GR"/>
        </w:rPr>
        <w:t>3.2</w:t>
      </w:r>
      <w:r w:rsidRPr="00EA41DC">
        <w:rPr>
          <w:bCs/>
          <w:lang w:val="el-GR"/>
        </w:rPr>
        <w:fldChar w:fldCharType="end"/>
      </w:r>
      <w:r w:rsidRPr="00EA41DC">
        <w:rPr>
          <w:bCs/>
          <w:lang w:val="el-GR"/>
        </w:rPr>
        <w:t xml:space="preserve"> της παρούσας.</w:t>
      </w:r>
    </w:p>
    <w:p w14:paraId="014AEB59" w14:textId="31ECE5D8" w:rsidR="00B9111A" w:rsidRPr="00EA41DC" w:rsidRDefault="005B4B64" w:rsidP="00B9111A">
      <w:pPr>
        <w:rPr>
          <w:b/>
          <w:bCs/>
          <w:lang w:val="el-GR"/>
        </w:rPr>
      </w:pPr>
      <w:r w:rsidRPr="00EA41DC">
        <w:rPr>
          <w:lang w:val="el-GR"/>
        </w:rPr>
        <w:t>Τ</w:t>
      </w:r>
      <w:r w:rsidR="00B9111A" w:rsidRPr="00EA41DC">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1F778D8C" w:rsidR="00B9111A" w:rsidRPr="00EA41DC" w:rsidRDefault="00B9111A" w:rsidP="00B9111A">
      <w:pPr>
        <w:rPr>
          <w:lang w:val="el-GR"/>
        </w:rPr>
      </w:pPr>
      <w:r w:rsidRPr="00EA41DC">
        <w:rPr>
          <w:b/>
          <w:bCs/>
          <w:lang w:val="el-GR"/>
        </w:rPr>
        <w:t>Β.</w:t>
      </w:r>
      <w:r w:rsidRPr="00EA41DC">
        <w:rPr>
          <w:lang w:val="el-GR"/>
        </w:rPr>
        <w:t xml:space="preserve"> </w:t>
      </w:r>
      <w:r w:rsidRPr="00EA41DC">
        <w:rPr>
          <w:b/>
          <w:bCs/>
          <w:lang w:val="el-GR"/>
        </w:rPr>
        <w:t>1.</w:t>
      </w:r>
      <w:r w:rsidRPr="00EA41DC">
        <w:rPr>
          <w:lang w:val="el-GR"/>
        </w:rPr>
        <w:t xml:space="preserve"> Για την απόδειξη της μη συνδρομής των λόγων αποκλεισμού της παραγράφου </w:t>
      </w:r>
      <w:r w:rsidRPr="00EA41DC">
        <w:rPr>
          <w:lang w:val="el-GR"/>
        </w:rPr>
        <w:fldChar w:fldCharType="begin"/>
      </w:r>
      <w:r w:rsidRPr="00EA41DC">
        <w:rPr>
          <w:lang w:val="el-GR"/>
        </w:rPr>
        <w:instrText xml:space="preserve"> REF _Ref496541356 \r \h </w:instrText>
      </w:r>
      <w:r w:rsidRPr="00EA41DC">
        <w:rPr>
          <w:lang w:val="el-GR"/>
        </w:rPr>
      </w:r>
      <w:r w:rsidRPr="00EA41DC">
        <w:rPr>
          <w:lang w:val="el-GR"/>
        </w:rPr>
        <w:fldChar w:fldCharType="separate"/>
      </w:r>
      <w:r w:rsidR="004C4A99">
        <w:rPr>
          <w:lang w:val="el-GR"/>
        </w:rPr>
        <w:t>2.2.3</w:t>
      </w:r>
      <w:r w:rsidRPr="00EA41DC">
        <w:rPr>
          <w:lang w:val="el-GR"/>
        </w:rPr>
        <w:fldChar w:fldCharType="end"/>
      </w:r>
      <w:r w:rsidRPr="00EA41DC">
        <w:rPr>
          <w:lang w:val="el-GR"/>
        </w:rPr>
        <w:t xml:space="preserve"> οι προσφέροντες οικονομικοί φορείς προσκομίζουν αντίστοιχα τα δικαιολογητικά που αναφέρονται</w:t>
      </w:r>
      <w:r w:rsidR="00187EA5" w:rsidRPr="00EA41DC">
        <w:rPr>
          <w:lang w:val="el-GR"/>
        </w:rPr>
        <w:t xml:space="preserve"> κατωτέρω</w:t>
      </w:r>
      <w:r w:rsidR="009E4679" w:rsidRPr="00EA41DC">
        <w:rPr>
          <w:lang w:val="el-GR"/>
        </w:rPr>
        <w:t>.</w:t>
      </w:r>
    </w:p>
    <w:p w14:paraId="1D4A7482" w14:textId="651EE990" w:rsidR="00187EA5" w:rsidRPr="00EA41DC" w:rsidRDefault="00187EA5" w:rsidP="00B9111A">
      <w:pPr>
        <w:rPr>
          <w:lang w:val="el-GR"/>
        </w:rPr>
      </w:pPr>
      <w:r w:rsidRPr="00EA41DC">
        <w:rPr>
          <w:lang w:val="el-GR"/>
        </w:rPr>
        <w:t xml:space="preserve">Τα εν λόγω πιστοποιητικά υποβάλλονται μαζί με τα υπόλοιπα αποδεικτικά μέσα </w:t>
      </w:r>
      <w:r w:rsidR="00E97D1B" w:rsidRPr="00EA41DC">
        <w:rPr>
          <w:lang w:val="el-GR"/>
        </w:rPr>
        <w:t xml:space="preserve">της παραγράφου 3.2 της παρούσας, </w:t>
      </w:r>
      <w:r w:rsidRPr="00EA41DC">
        <w:rPr>
          <w:lang w:val="el-GR"/>
        </w:rPr>
        <w:t>από τον προσωρινό ανάδοχο, μέσω του υποσυστήματος, στον φάκελο «δικαιολογητικά προσωρινού αναδόχου»</w:t>
      </w:r>
      <w:r w:rsidR="0061792C" w:rsidRPr="00EA41DC">
        <w:rPr>
          <w:lang w:val="el-GR"/>
        </w:rPr>
        <w:t>.</w:t>
      </w:r>
    </w:p>
    <w:p w14:paraId="7790D2A8" w14:textId="3044CE41" w:rsidR="00C27CEC" w:rsidRPr="00EA41DC" w:rsidRDefault="00C27CEC" w:rsidP="00C27CEC">
      <w:pPr>
        <w:rPr>
          <w:lang w:val="el-GR"/>
        </w:rPr>
      </w:pPr>
      <w:r w:rsidRPr="00EA41DC">
        <w:rPr>
          <w:lang w:val="el-GR"/>
        </w:rPr>
        <w:lastRenderedPageBreak/>
        <w:t>Αν το αρμόδιο για την έκδοση των ανωτέρω κράτος-μέλος ή χώρα δεν εκδίδει τέτοιου είδους έγγραφα ή πιστοποιητικά ή όπου τ</w:t>
      </w:r>
      <w:r w:rsidR="00534807" w:rsidRPr="00EA41DC">
        <w:rPr>
          <w:lang w:val="el-GR"/>
        </w:rPr>
        <w:t>α</w:t>
      </w:r>
      <w:r w:rsidRPr="00EA41DC">
        <w:rPr>
          <w:lang w:val="el-GR"/>
        </w:rPr>
        <w:t xml:space="preserve">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Pr="00EA41DC">
        <w:rPr>
          <w:lang w:val="el-GR"/>
        </w:rPr>
        <w:fldChar w:fldCharType="begin"/>
      </w:r>
      <w:r w:rsidRPr="00EA41DC">
        <w:rPr>
          <w:lang w:val="el-GR"/>
        </w:rPr>
        <w:instrText xml:space="preserve"> REF _Ref496540586 \r \h </w:instrText>
      </w:r>
      <w:r w:rsidRPr="00EA41DC">
        <w:rPr>
          <w:lang w:val="el-GR"/>
        </w:rPr>
      </w:r>
      <w:r w:rsidRPr="00EA41DC">
        <w:rPr>
          <w:lang w:val="el-GR"/>
        </w:rPr>
        <w:fldChar w:fldCharType="separate"/>
      </w:r>
      <w:r w:rsidR="004C4A99">
        <w:rPr>
          <w:lang w:val="el-GR"/>
        </w:rPr>
        <w:t>2.2.3.3</w:t>
      </w:r>
      <w:r w:rsidRPr="00EA41DC">
        <w:rPr>
          <w:lang w:val="el-GR"/>
        </w:rPr>
        <w:fldChar w:fldCharType="end"/>
      </w:r>
      <w:r w:rsidRPr="00EA41DC">
        <w:rPr>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Pr="00EA41DC">
        <w:rPr>
          <w:lang w:val="el-GR"/>
        </w:rPr>
        <w:fldChar w:fldCharType="begin"/>
      </w:r>
      <w:r w:rsidRPr="00EA41DC">
        <w:rPr>
          <w:lang w:val="el-GR"/>
        </w:rPr>
        <w:instrText xml:space="preserve"> REF _Ref496540586 \r \h </w:instrText>
      </w:r>
      <w:r w:rsidRPr="00EA41DC">
        <w:rPr>
          <w:lang w:val="el-GR"/>
        </w:rPr>
      </w:r>
      <w:r w:rsidRPr="00EA41DC">
        <w:rPr>
          <w:lang w:val="el-GR"/>
        </w:rPr>
        <w:fldChar w:fldCharType="separate"/>
      </w:r>
      <w:r w:rsidR="004C4A99">
        <w:rPr>
          <w:lang w:val="el-GR"/>
        </w:rPr>
        <w:t>2.2.3.3</w:t>
      </w:r>
      <w:r w:rsidRPr="00EA41DC">
        <w:rPr>
          <w:lang w:val="el-GR"/>
        </w:rPr>
        <w:fldChar w:fldCharType="end"/>
      </w:r>
      <w:r w:rsidRPr="00EA41DC">
        <w:rPr>
          <w:lang w:val="el-GR"/>
        </w:rPr>
        <w:t>. Οι επίσημες δηλώσεις καθίστανται διαθέσιμες μέσω του επιγραμμικού αποθετηρίου πιστοποιητικών (</w:t>
      </w:r>
      <w:r w:rsidRPr="00EA41DC">
        <w:rPr>
          <w:lang w:val="en-US"/>
        </w:rPr>
        <w:t>e</w:t>
      </w:r>
      <w:r w:rsidRPr="00EA41DC">
        <w:rPr>
          <w:lang w:val="el-GR"/>
        </w:rPr>
        <w:t>-</w:t>
      </w:r>
      <w:r w:rsidRPr="00EA41DC">
        <w:rPr>
          <w:lang w:val="en-US"/>
        </w:rPr>
        <w:t>Certis</w:t>
      </w:r>
      <w:r w:rsidRPr="00EA41DC">
        <w:rPr>
          <w:lang w:val="el-GR"/>
        </w:rPr>
        <w:t>) του άρθρου 81 του ν. 4412/2016.</w:t>
      </w:r>
    </w:p>
    <w:p w14:paraId="09EE6CA3" w14:textId="77777777" w:rsidR="00C27CEC" w:rsidRPr="00EA41DC" w:rsidRDefault="00C27CEC" w:rsidP="00C27CEC">
      <w:pPr>
        <w:rPr>
          <w:lang w:val="el-GR"/>
        </w:rPr>
      </w:pPr>
      <w:r w:rsidRPr="00EA41DC">
        <w:rPr>
          <w:lang w:val="el-GR"/>
        </w:rPr>
        <w:t>Ειδικότερα οι οικονομικοί φορείς προσκομίζουν:</w:t>
      </w:r>
    </w:p>
    <w:p w14:paraId="1ACA4CCF" w14:textId="2E43AA8F" w:rsidR="00C27CEC" w:rsidRPr="00EA41DC" w:rsidRDefault="00C27CEC" w:rsidP="00C27CEC">
      <w:pPr>
        <w:rPr>
          <w:lang w:val="el-GR"/>
        </w:rPr>
      </w:pPr>
      <w:r w:rsidRPr="00EA41DC">
        <w:rPr>
          <w:b/>
          <w:bCs/>
          <w:lang w:val="el-GR"/>
        </w:rPr>
        <w:t>α)</w:t>
      </w:r>
      <w:r w:rsidRPr="00EA41DC">
        <w:rPr>
          <w:lang w:val="el-GR"/>
        </w:rPr>
        <w:t xml:space="preserve"> για την παράγραφο </w:t>
      </w:r>
      <w:r w:rsidRPr="00EA41DC">
        <w:rPr>
          <w:b/>
          <w:bCs/>
          <w:lang w:val="el-GR"/>
        </w:rPr>
        <w:fldChar w:fldCharType="begin"/>
      </w:r>
      <w:r w:rsidRPr="00EA41DC">
        <w:rPr>
          <w:b/>
          <w:bCs/>
          <w:lang w:val="el-GR"/>
        </w:rPr>
        <w:instrText xml:space="preserve"> REF _Ref74507429 \r \h  \* MERGEFORMAT </w:instrText>
      </w:r>
      <w:r w:rsidRPr="00EA41DC">
        <w:rPr>
          <w:b/>
          <w:bCs/>
          <w:lang w:val="el-GR"/>
        </w:rPr>
      </w:r>
      <w:r w:rsidRPr="00EA41DC">
        <w:rPr>
          <w:b/>
          <w:bCs/>
          <w:lang w:val="el-GR"/>
        </w:rPr>
        <w:fldChar w:fldCharType="separate"/>
      </w:r>
      <w:r w:rsidR="004C4A99">
        <w:rPr>
          <w:b/>
          <w:bCs/>
          <w:lang w:val="el-GR"/>
        </w:rPr>
        <w:t>2.2.3.1</w:t>
      </w:r>
      <w:r w:rsidRPr="00EA41DC">
        <w:rPr>
          <w:b/>
          <w:bCs/>
          <w:lang w:val="el-GR"/>
        </w:rPr>
        <w:fldChar w:fldCharType="end"/>
      </w:r>
      <w:r w:rsidRPr="00EA41DC">
        <w:rPr>
          <w:b/>
          <w:bCs/>
          <w:lang w:val="el-GR"/>
        </w:rPr>
        <w:t xml:space="preserve"> </w:t>
      </w:r>
      <w:r w:rsidRPr="00EA41DC">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που έχει εκδοθεί έως τρεις (3) μήνες πριν από την υποβολή του. </w:t>
      </w:r>
    </w:p>
    <w:p w14:paraId="5DF15F63" w14:textId="290AF03B" w:rsidR="00C27CEC" w:rsidRPr="00BF5B72" w:rsidRDefault="00C27CEC" w:rsidP="00C27CEC">
      <w:pPr>
        <w:rPr>
          <w:lang w:val="el-GR"/>
        </w:rPr>
      </w:pPr>
      <w:r w:rsidRPr="00EA41DC">
        <w:rPr>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EA41DC">
        <w:rPr>
          <w:lang w:val="el-GR"/>
        </w:rPr>
        <w:fldChar w:fldCharType="begin"/>
      </w:r>
      <w:r w:rsidRPr="00EA41DC">
        <w:rPr>
          <w:lang w:val="el-GR"/>
        </w:rPr>
        <w:instrText xml:space="preserve"> REF _Ref74507429 \r \h  \* MERGEFORMAT </w:instrText>
      </w:r>
      <w:r w:rsidRPr="00EA41DC">
        <w:rPr>
          <w:lang w:val="el-GR"/>
        </w:rPr>
      </w:r>
      <w:r w:rsidRPr="00EA41DC">
        <w:rPr>
          <w:lang w:val="el-GR"/>
        </w:rPr>
        <w:fldChar w:fldCharType="separate"/>
      </w:r>
      <w:r w:rsidR="004C4A99">
        <w:rPr>
          <w:lang w:val="el-GR"/>
        </w:rPr>
        <w:t>2.2.3.1</w:t>
      </w:r>
      <w:r w:rsidRPr="00EA41DC">
        <w:rPr>
          <w:lang w:val="el-GR"/>
        </w:rPr>
        <w:fldChar w:fldCharType="end"/>
      </w:r>
      <w:r w:rsidRPr="00EA41DC">
        <w:rPr>
          <w:lang w:val="el-GR"/>
        </w:rPr>
        <w:t>,</w:t>
      </w:r>
    </w:p>
    <w:p w14:paraId="7EA1F35C" w14:textId="77777777" w:rsidR="008107EC" w:rsidRPr="00EA41DC" w:rsidRDefault="008107EC" w:rsidP="008107EC">
      <w:pPr>
        <w:rPr>
          <w:lang w:val="el-GR"/>
        </w:rPr>
      </w:pPr>
      <w:r w:rsidRPr="00B81DAB">
        <w:rPr>
          <w:lang w:val="el-GR"/>
        </w:rPr>
        <w:t>Ειδικά για τα αδικήματα που σχετίζονται με τις περιπτώσεις τ</w:t>
      </w:r>
      <w:r>
        <w:rPr>
          <w:lang w:val="el-GR"/>
        </w:rPr>
        <w:t xml:space="preserve">ου </w:t>
      </w:r>
      <w:r w:rsidRPr="00B81DAB">
        <w:rPr>
          <w:lang w:val="el-GR"/>
        </w:rPr>
        <w:t>άρθρ</w:t>
      </w:r>
      <w:r>
        <w:rPr>
          <w:lang w:val="el-GR"/>
        </w:rPr>
        <w:t>ου</w:t>
      </w:r>
      <w:r w:rsidRPr="00B81DAB">
        <w:rPr>
          <w:lang w:val="el-GR"/>
        </w:rPr>
        <w:t xml:space="preserve"> 134 του ΣΤ’ Κεφαλαίου </w:t>
      </w:r>
      <w:r>
        <w:rPr>
          <w:lang w:val="el-GR"/>
        </w:rPr>
        <w:t>–</w:t>
      </w:r>
      <w:r w:rsidRPr="00B81DAB">
        <w:rPr>
          <w:lang w:val="el-GR"/>
        </w:rPr>
        <w:t xml:space="preserve"> Ευθύνη</w:t>
      </w:r>
      <w:r>
        <w:rPr>
          <w:lang w:val="el-GR"/>
        </w:rPr>
        <w:t xml:space="preserve"> </w:t>
      </w:r>
      <w:r w:rsidRPr="00B81DAB">
        <w:rPr>
          <w:lang w:val="el-GR"/>
        </w:rPr>
        <w:t>νομικών προσώπων σε περίπτωση δωροδοκίας του ν. 5090/2024</w:t>
      </w:r>
      <w:r>
        <w:rPr>
          <w:lang w:val="el-GR"/>
        </w:rPr>
        <w:t xml:space="preserve">, για </w:t>
      </w:r>
      <w:r w:rsidRPr="00B04B42">
        <w:rPr>
          <w:lang w:val="el-GR"/>
        </w:rPr>
        <w:t>τους οικονομικούς φορείς, που έχουν την εγκατάστασή τους στην Ελλάδα,</w:t>
      </w:r>
      <w:r>
        <w:rPr>
          <w:lang w:val="el-GR"/>
        </w:rPr>
        <w:t xml:space="preserve"> </w:t>
      </w:r>
      <w:r w:rsidRPr="00B04B42">
        <w:rPr>
          <w:lang w:val="el-GR"/>
        </w:rPr>
        <w:t xml:space="preserve">απαιτείται επιπρόσθετα η προσκόμιση </w:t>
      </w:r>
      <w:r w:rsidRPr="002F6365">
        <w:rPr>
          <w:b/>
          <w:bCs/>
          <w:lang w:val="el-GR"/>
        </w:rPr>
        <w:t>ΕΝΟΡΚΗΣ ΒΕΒΑΙΩΣΗΣ</w:t>
      </w:r>
      <w:r w:rsidRPr="00B04B42">
        <w:rPr>
          <w:lang w:val="el-GR"/>
        </w:rPr>
        <w:t xml:space="preserve"> του νόμιμου εκπροσώπου,</w:t>
      </w:r>
      <w:r w:rsidRPr="00B81DAB">
        <w:rPr>
          <w:lang w:val="el-GR"/>
        </w:rPr>
        <w:t xml:space="preserve"> </w:t>
      </w:r>
      <w:r w:rsidRPr="00667E1F">
        <w:rPr>
          <w:lang w:val="el-GR"/>
        </w:rPr>
        <w:t>ότι ο οικονομικός φορέας τον οποίο εκπροσωπεί δεν εμπίπτει σε καμία από τις περιπτώσεις του άρθρου 73</w:t>
      </w:r>
      <w:r>
        <w:rPr>
          <w:lang w:val="el-GR"/>
        </w:rPr>
        <w:t xml:space="preserve"> </w:t>
      </w:r>
      <w:r w:rsidRPr="00667E1F">
        <w:rPr>
          <w:lang w:val="el-GR"/>
        </w:rPr>
        <w:t>παρ.1 Ν.4412/2016</w:t>
      </w:r>
      <w:r>
        <w:rPr>
          <w:lang w:val="el-GR"/>
        </w:rPr>
        <w:t xml:space="preserve">. </w:t>
      </w:r>
    </w:p>
    <w:p w14:paraId="19B7CCD5" w14:textId="77777777" w:rsidR="000A6464" w:rsidRPr="000A6464" w:rsidRDefault="000A6464" w:rsidP="00C27CEC">
      <w:pPr>
        <w:rPr>
          <w:lang w:val="el-GR"/>
        </w:rPr>
      </w:pPr>
    </w:p>
    <w:p w14:paraId="0FE55007" w14:textId="05951CA9" w:rsidR="00C27CEC" w:rsidRPr="00EA41DC" w:rsidRDefault="00C27CEC" w:rsidP="00C27CEC">
      <w:pPr>
        <w:rPr>
          <w:lang w:val="el-GR"/>
        </w:rPr>
      </w:pPr>
      <w:r w:rsidRPr="00EA41DC">
        <w:rPr>
          <w:b/>
          <w:bCs/>
          <w:lang w:val="el-GR"/>
        </w:rPr>
        <w:t>β)</w:t>
      </w:r>
      <w:r w:rsidRPr="00EA41DC">
        <w:rPr>
          <w:lang w:val="el-GR"/>
        </w:rPr>
        <w:t xml:space="preserve"> για την παράγραφο </w:t>
      </w:r>
      <w:r w:rsidRPr="00EA41DC">
        <w:rPr>
          <w:b/>
          <w:bCs/>
          <w:lang w:val="el-GR"/>
        </w:rPr>
        <w:fldChar w:fldCharType="begin"/>
      </w:r>
      <w:r w:rsidRPr="00EA41DC">
        <w:rPr>
          <w:b/>
          <w:bCs/>
          <w:lang w:val="el-GR"/>
        </w:rPr>
        <w:instrText xml:space="preserve"> REF _Ref503518036 \r \h  \* MERGEFORMAT </w:instrText>
      </w:r>
      <w:r w:rsidRPr="00EA41DC">
        <w:rPr>
          <w:b/>
          <w:bCs/>
          <w:lang w:val="el-GR"/>
        </w:rPr>
      </w:r>
      <w:r w:rsidRPr="00EA41DC">
        <w:rPr>
          <w:b/>
          <w:bCs/>
          <w:lang w:val="el-GR"/>
        </w:rPr>
        <w:fldChar w:fldCharType="separate"/>
      </w:r>
      <w:r w:rsidR="004C4A99">
        <w:rPr>
          <w:b/>
          <w:bCs/>
          <w:lang w:val="el-GR"/>
        </w:rPr>
        <w:t>2.2.3.2</w:t>
      </w:r>
      <w:r w:rsidRPr="00EA41DC">
        <w:rPr>
          <w:b/>
          <w:bCs/>
          <w:lang w:val="el-GR"/>
        </w:rPr>
        <w:fldChar w:fldCharType="end"/>
      </w:r>
      <w:r w:rsidRPr="00EA41DC">
        <w:rPr>
          <w:b/>
          <w:bCs/>
          <w:lang w:val="el-GR"/>
        </w:rPr>
        <w:t xml:space="preserve"> </w:t>
      </w:r>
      <w:r w:rsidRPr="00EA41DC">
        <w:rPr>
          <w:lang w:val="el-GR"/>
        </w:rPr>
        <w:t xml:space="preserve">πιστοποιητικό που εκδίδεται από την αρμόδια αρχή του οικείου κράτους - μέλους ή χώρας, που είναι </w:t>
      </w:r>
      <w:r w:rsidR="005F652F" w:rsidRPr="00EA41DC">
        <w:rPr>
          <w:lang w:val="el-GR"/>
        </w:rPr>
        <w:t>σε</w:t>
      </w:r>
      <w:r w:rsidRPr="00EA41DC">
        <w:rPr>
          <w:lang w:val="el-GR"/>
        </w:rPr>
        <w:t xml:space="preserve"> ισχύ κατά το</w:t>
      </w:r>
      <w:r w:rsidR="005F652F" w:rsidRPr="00EA41DC">
        <w:rPr>
          <w:lang w:val="el-GR"/>
        </w:rPr>
        <w:t>ν</w:t>
      </w:r>
      <w:r w:rsidRPr="00EA41DC">
        <w:rPr>
          <w:lang w:val="el-GR"/>
        </w:rPr>
        <w:t xml:space="preserve"> χρόνο υποβολής του, άλλως, στην περίπτωση που δεν αναφέρεται σε αυτό χρόνος ισχύος, που έχει εκδοθεί έως τρεις (3) μήνες πριν από την υποβολή του  </w:t>
      </w:r>
    </w:p>
    <w:p w14:paraId="6B3BE812" w14:textId="77777777" w:rsidR="00C27CEC" w:rsidRPr="00EA41DC" w:rsidRDefault="00C27CEC" w:rsidP="00C27CEC">
      <w:pPr>
        <w:rPr>
          <w:b/>
          <w:bCs/>
          <w:lang w:val="el-GR"/>
        </w:rPr>
      </w:pPr>
      <w:r w:rsidRPr="00EA41DC">
        <w:rPr>
          <w:lang w:val="el-GR"/>
        </w:rPr>
        <w:t>Ιδίως οι οικονομικοί φορείς που είναι εγκατεστημένοι στην Ελλάδα προσκομίζουν:</w:t>
      </w:r>
    </w:p>
    <w:p w14:paraId="7442D7F9" w14:textId="77203803" w:rsidR="00B9111A" w:rsidRPr="00EA41DC" w:rsidRDefault="00C27CEC" w:rsidP="00C27CEC">
      <w:pPr>
        <w:rPr>
          <w:b/>
          <w:lang w:val="el-GR"/>
        </w:rPr>
      </w:pPr>
      <w:r w:rsidRPr="00EA41DC">
        <w:rPr>
          <w:b/>
          <w:bCs/>
          <w:lang w:val="en-US"/>
        </w:rPr>
        <w:t>i</w:t>
      </w:r>
      <w:r w:rsidRPr="00EA41DC">
        <w:rPr>
          <w:b/>
          <w:bCs/>
          <w:lang w:val="el-GR"/>
        </w:rPr>
        <w:t xml:space="preserve">) </w:t>
      </w:r>
      <w:r w:rsidRPr="00EA41DC">
        <w:rPr>
          <w:lang w:val="el-GR"/>
        </w:rPr>
        <w:t xml:space="preserve">Για την απόδειξη της εκπλήρωσης των φορολογικών υποχρεώσεων της παραγράφου </w:t>
      </w:r>
      <w:r w:rsidR="008E444E" w:rsidRPr="00EA41DC">
        <w:rPr>
          <w:lang w:val="el-GR"/>
        </w:rPr>
        <w:fldChar w:fldCharType="begin"/>
      </w:r>
      <w:r w:rsidR="008E444E" w:rsidRPr="00EA41DC">
        <w:rPr>
          <w:lang w:val="el-GR"/>
        </w:rPr>
        <w:instrText xml:space="preserve"> REF _Ref503518036 \r \h  \* MERGEFORMAT </w:instrText>
      </w:r>
      <w:r w:rsidR="008E444E" w:rsidRPr="00EA41DC">
        <w:rPr>
          <w:lang w:val="el-GR"/>
        </w:rPr>
      </w:r>
      <w:r w:rsidR="008E444E" w:rsidRPr="00EA41DC">
        <w:rPr>
          <w:lang w:val="el-GR"/>
        </w:rPr>
        <w:fldChar w:fldCharType="separate"/>
      </w:r>
      <w:r w:rsidR="004C4A99">
        <w:rPr>
          <w:lang w:val="el-GR"/>
        </w:rPr>
        <w:t>2.2.3.2</w:t>
      </w:r>
      <w:r w:rsidR="008E444E" w:rsidRPr="00EA41DC">
        <w:rPr>
          <w:lang w:val="el-GR"/>
        </w:rPr>
        <w:fldChar w:fldCharType="end"/>
      </w:r>
      <w:r w:rsidR="008E444E" w:rsidRPr="00EA41DC">
        <w:rPr>
          <w:lang w:val="el-GR"/>
        </w:rPr>
        <w:t xml:space="preserve"> </w:t>
      </w:r>
      <w:r w:rsidRPr="00EA41DC">
        <w:rPr>
          <w:lang w:val="el-GR"/>
        </w:rPr>
        <w:t xml:space="preserve">περίπτωση α’ αποδεικτικό ενημερότητας εκδιδόμενο από την </w:t>
      </w:r>
      <w:r w:rsidR="00E255D9" w:rsidRPr="00EA41DC">
        <w:rPr>
          <w:lang w:val="el-GR"/>
        </w:rPr>
        <w:t>Α.Α.Δ.Ε.</w:t>
      </w:r>
    </w:p>
    <w:p w14:paraId="436458C7" w14:textId="042476DD" w:rsidR="00C27CEC" w:rsidRPr="00EA41DC" w:rsidRDefault="00C27CEC" w:rsidP="00C27CEC">
      <w:pPr>
        <w:rPr>
          <w:lang w:val="el-GR"/>
        </w:rPr>
      </w:pPr>
      <w:r w:rsidRPr="00EA41DC">
        <w:rPr>
          <w:b/>
          <w:bCs/>
          <w:lang w:val="en-US"/>
        </w:rPr>
        <w:t>ii</w:t>
      </w:r>
      <w:r w:rsidRPr="00EA41DC">
        <w:rPr>
          <w:b/>
          <w:bCs/>
          <w:lang w:val="el-GR"/>
        </w:rPr>
        <w:t xml:space="preserve">) </w:t>
      </w:r>
      <w:r w:rsidRPr="00EA41DC">
        <w:rPr>
          <w:lang w:val="el-GR"/>
        </w:rPr>
        <w:t xml:space="preserve">Για την απόδειξη της εκπλήρωσης των υποχρεώσεων προς τους οργανισμούς κοινωνικής ασφάλισης της παραγράφου </w:t>
      </w:r>
      <w:r w:rsidR="008E444E" w:rsidRPr="00EA41DC">
        <w:rPr>
          <w:b/>
          <w:bCs/>
          <w:lang w:val="el-GR"/>
        </w:rPr>
        <w:fldChar w:fldCharType="begin"/>
      </w:r>
      <w:r w:rsidR="008E444E" w:rsidRPr="00EA41DC">
        <w:rPr>
          <w:b/>
          <w:bCs/>
          <w:lang w:val="el-GR"/>
        </w:rPr>
        <w:instrText xml:space="preserve"> REF _Ref503518036 \r \h  \* MERGEFORMAT </w:instrText>
      </w:r>
      <w:r w:rsidR="008E444E" w:rsidRPr="00EA41DC">
        <w:rPr>
          <w:b/>
          <w:bCs/>
          <w:lang w:val="el-GR"/>
        </w:rPr>
      </w:r>
      <w:r w:rsidR="008E444E" w:rsidRPr="00EA41DC">
        <w:rPr>
          <w:b/>
          <w:bCs/>
          <w:lang w:val="el-GR"/>
        </w:rPr>
        <w:fldChar w:fldCharType="separate"/>
      </w:r>
      <w:r w:rsidR="004C4A99">
        <w:rPr>
          <w:b/>
          <w:bCs/>
          <w:lang w:val="el-GR"/>
        </w:rPr>
        <w:t>2.2.3.2</w:t>
      </w:r>
      <w:r w:rsidR="008E444E" w:rsidRPr="00EA41DC">
        <w:rPr>
          <w:b/>
          <w:bCs/>
          <w:lang w:val="el-GR"/>
        </w:rPr>
        <w:fldChar w:fldCharType="end"/>
      </w:r>
      <w:r w:rsidR="008E444E" w:rsidRPr="00EA41DC">
        <w:rPr>
          <w:b/>
          <w:bCs/>
          <w:lang w:val="el-GR"/>
        </w:rPr>
        <w:t xml:space="preserve"> </w:t>
      </w:r>
      <w:r w:rsidRPr="00EA41DC">
        <w:rPr>
          <w:b/>
          <w:bCs/>
          <w:lang w:val="el-GR"/>
        </w:rPr>
        <w:t xml:space="preserve"> </w:t>
      </w:r>
      <w:r w:rsidRPr="00EA41DC">
        <w:rPr>
          <w:lang w:val="el-GR"/>
        </w:rPr>
        <w:t xml:space="preserve">περίπτωση α’ πιστοποιητικό εκδιδόμενο από τον </w:t>
      </w:r>
      <w:r w:rsidRPr="00EA41DC">
        <w:rPr>
          <w:lang w:val="en-US"/>
        </w:rPr>
        <w:t>e</w:t>
      </w:r>
      <w:r w:rsidRPr="00EA41DC">
        <w:rPr>
          <w:lang w:val="el-GR"/>
        </w:rPr>
        <w:t xml:space="preserve">-ΕΦΚΑ. </w:t>
      </w:r>
      <w:r w:rsidR="008E444E" w:rsidRPr="00EA41DC">
        <w:rPr>
          <w:lang w:val="el-GR"/>
        </w:rPr>
        <w:t>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7BAEA4BA" w14:textId="7E3D35E1" w:rsidR="008E444E" w:rsidRPr="00EA41DC" w:rsidRDefault="008E444E" w:rsidP="008E444E">
      <w:pPr>
        <w:rPr>
          <w:lang w:val="el-GR"/>
        </w:rPr>
      </w:pPr>
      <w:r w:rsidRPr="00EA41DC">
        <w:rPr>
          <w:b/>
          <w:bCs/>
          <w:lang w:val="en-US"/>
        </w:rPr>
        <w:t>iii</w:t>
      </w:r>
      <w:r w:rsidRPr="00EA41DC">
        <w:rPr>
          <w:b/>
          <w:bCs/>
          <w:lang w:val="el-GR"/>
        </w:rPr>
        <w:t xml:space="preserve">) </w:t>
      </w:r>
      <w:r w:rsidRPr="00EA41DC">
        <w:rPr>
          <w:lang w:val="el-GR"/>
        </w:rPr>
        <w:t xml:space="preserve">Για την παράγραφο </w:t>
      </w:r>
      <w:r w:rsidR="00614898" w:rsidRPr="00EA41DC">
        <w:rPr>
          <w:lang w:val="el-GR"/>
        </w:rPr>
        <w:fldChar w:fldCharType="begin"/>
      </w:r>
      <w:r w:rsidR="00614898" w:rsidRPr="00EA41DC">
        <w:rPr>
          <w:lang w:val="el-GR"/>
        </w:rPr>
        <w:instrText xml:space="preserve"> REF _Ref503518036 \r \h  \* MERGEFORMAT </w:instrText>
      </w:r>
      <w:r w:rsidR="00614898" w:rsidRPr="00EA41DC">
        <w:rPr>
          <w:lang w:val="el-GR"/>
        </w:rPr>
      </w:r>
      <w:r w:rsidR="00614898" w:rsidRPr="00EA41DC">
        <w:rPr>
          <w:lang w:val="el-GR"/>
        </w:rPr>
        <w:fldChar w:fldCharType="separate"/>
      </w:r>
      <w:r w:rsidR="004C4A99">
        <w:rPr>
          <w:lang w:val="el-GR"/>
        </w:rPr>
        <w:t>2.2.3.2</w:t>
      </w:r>
      <w:r w:rsidR="00614898" w:rsidRPr="00EA41DC">
        <w:rPr>
          <w:lang w:val="el-GR"/>
        </w:rPr>
        <w:fldChar w:fldCharType="end"/>
      </w:r>
      <w:r w:rsidR="00614898" w:rsidRPr="00EA41DC">
        <w:rPr>
          <w:lang w:val="el-GR"/>
        </w:rPr>
        <w:t xml:space="preserve"> </w:t>
      </w:r>
      <w:r w:rsidRPr="00EA41DC">
        <w:rPr>
          <w:lang w:val="el-GR"/>
        </w:rPr>
        <w:t xml:space="preserve">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w:t>
      </w:r>
      <w:r w:rsidRPr="00EA41DC">
        <w:rPr>
          <w:lang w:val="el-GR"/>
        </w:rPr>
        <w:lastRenderedPageBreak/>
        <w:t xml:space="preserve">αθέτηση των υποχρεώσεών τους </w:t>
      </w:r>
      <w:r w:rsidR="005F652F" w:rsidRPr="00EA41DC">
        <w:rPr>
          <w:lang w:val="el-GR"/>
        </w:rPr>
        <w:t>σχετικά με την</w:t>
      </w:r>
      <w:r w:rsidRPr="00EA41DC">
        <w:rPr>
          <w:lang w:val="el-GR"/>
        </w:rPr>
        <w:t xml:space="preserve"> καταβολή φόρων ή εισφορών κοινωνικής ασφάλισης.</w:t>
      </w:r>
    </w:p>
    <w:p w14:paraId="75F27CFC" w14:textId="41807E5F" w:rsidR="008E444E" w:rsidRPr="00EA41DC" w:rsidRDefault="008E444E" w:rsidP="008E444E">
      <w:pPr>
        <w:rPr>
          <w:lang w:val="el-GR"/>
        </w:rPr>
      </w:pPr>
      <w:r w:rsidRPr="00EA41DC">
        <w:rPr>
          <w:b/>
          <w:bCs/>
          <w:lang w:val="el-GR"/>
        </w:rPr>
        <w:t xml:space="preserve">γ) </w:t>
      </w:r>
      <w:r w:rsidRPr="00EA41DC">
        <w:rPr>
          <w:lang w:val="el-GR"/>
        </w:rPr>
        <w:t xml:space="preserve">για την παράγραφο </w:t>
      </w:r>
      <w:r w:rsidR="00614898" w:rsidRPr="00EA41DC">
        <w:rPr>
          <w:lang w:val="el-GR"/>
        </w:rPr>
        <w:fldChar w:fldCharType="begin"/>
      </w:r>
      <w:r w:rsidR="00614898" w:rsidRPr="00EA41DC">
        <w:rPr>
          <w:lang w:val="el-GR"/>
        </w:rPr>
        <w:instrText xml:space="preserve"> REF _Ref496540586 \r \h </w:instrText>
      </w:r>
      <w:r w:rsidR="00614898" w:rsidRPr="00EA41DC">
        <w:rPr>
          <w:lang w:val="el-GR"/>
        </w:rPr>
      </w:r>
      <w:r w:rsidR="00614898" w:rsidRPr="00EA41DC">
        <w:rPr>
          <w:lang w:val="el-GR"/>
        </w:rPr>
        <w:fldChar w:fldCharType="separate"/>
      </w:r>
      <w:r w:rsidR="004C4A99">
        <w:rPr>
          <w:lang w:val="el-GR"/>
        </w:rPr>
        <w:t>2.2.3.3</w:t>
      </w:r>
      <w:r w:rsidR="00614898" w:rsidRPr="00EA41DC">
        <w:rPr>
          <w:lang w:val="el-GR"/>
        </w:rPr>
        <w:fldChar w:fldCharType="end"/>
      </w:r>
      <w:r w:rsidR="00614898" w:rsidRPr="00EA41DC">
        <w:rPr>
          <w:lang w:val="el-GR"/>
        </w:rPr>
        <w:t xml:space="preserve"> </w:t>
      </w:r>
      <w:r w:rsidRPr="00EA41DC">
        <w:rPr>
          <w:lang w:val="el-GR"/>
        </w:rPr>
        <w:t xml:space="preserve">περίπτωση β΄ πιστοποιητικό που εκδίδεται από την αρμόδια αρχή του οικείου κράτους - μέλους ή χώρας, </w:t>
      </w:r>
      <w:r w:rsidR="00D716C4" w:rsidRPr="00EA41DC">
        <w:rPr>
          <w:lang w:val="el-GR"/>
        </w:rPr>
        <w:t>το οποίο</w:t>
      </w:r>
      <w:r w:rsidRPr="00EA41DC">
        <w:rPr>
          <w:lang w:val="el-GR"/>
        </w:rPr>
        <w:t xml:space="preserve"> έχει εκδοθεί έως τρεις (3) μήνες πριν από την υποβολή του. </w:t>
      </w:r>
    </w:p>
    <w:p w14:paraId="72B1D4D7" w14:textId="77777777" w:rsidR="008E444E" w:rsidRPr="00EA41DC" w:rsidRDefault="008E444E" w:rsidP="008E444E">
      <w:pPr>
        <w:rPr>
          <w:b/>
          <w:bCs/>
          <w:lang w:val="el-GR"/>
        </w:rPr>
      </w:pPr>
      <w:r w:rsidRPr="00EA41DC">
        <w:rPr>
          <w:lang w:val="el-GR"/>
        </w:rPr>
        <w:t>Ιδίως οι οικονομικοί φορείς που είναι εγκατεστημένοι στην Ελλάδα προσκομίζουν:</w:t>
      </w:r>
    </w:p>
    <w:p w14:paraId="2B3F41B4" w14:textId="52B3138F" w:rsidR="008E444E" w:rsidRPr="00EA41DC" w:rsidRDefault="008E444E" w:rsidP="008E444E">
      <w:pPr>
        <w:rPr>
          <w:b/>
          <w:lang w:val="el-GR"/>
        </w:rPr>
      </w:pPr>
      <w:bookmarkStart w:id="180" w:name="_Hlk69240569"/>
      <w:r w:rsidRPr="00EA41DC">
        <w:rPr>
          <w:b/>
          <w:bCs/>
          <w:lang w:val="en-US"/>
        </w:rPr>
        <w:t>i</w:t>
      </w:r>
      <w:r w:rsidRPr="00EA41DC">
        <w:rPr>
          <w:b/>
          <w:bCs/>
          <w:lang w:val="el-GR"/>
        </w:rPr>
        <w:t>)</w:t>
      </w:r>
      <w:r w:rsidRPr="00EA41DC">
        <w:rPr>
          <w:bCs/>
          <w:lang w:val="el-GR"/>
        </w:rPr>
        <w:t xml:space="preserve"> Ενιαίο Πιστοποιητικό Δικαστικής Φερεγγυότητας</w:t>
      </w:r>
      <w:bookmarkEnd w:id="180"/>
      <w:r w:rsidRPr="00EA41DC">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bookmarkStart w:id="181" w:name="_Hlk151727489"/>
      <w:r w:rsidR="00EE0915" w:rsidRPr="00EA41DC">
        <w:rPr>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bookmarkEnd w:id="181"/>
      <w:r w:rsidR="00EE0915" w:rsidRPr="00EA41DC">
        <w:rPr>
          <w:bCs/>
          <w:lang w:val="el-GR"/>
        </w:rPr>
        <w:t xml:space="preserve"> </w:t>
      </w:r>
      <w:r w:rsidRPr="00EA41DC">
        <w:rPr>
          <w:bCs/>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Pr="00EA41DC" w:rsidRDefault="008E444E" w:rsidP="008E444E">
      <w:pPr>
        <w:rPr>
          <w:b/>
          <w:bCs/>
          <w:lang w:val="el-GR"/>
        </w:rPr>
      </w:pPr>
      <w:r w:rsidRPr="00EA41DC">
        <w:rPr>
          <w:b/>
          <w:lang w:val="en-US"/>
        </w:rPr>
        <w:t>ii</w:t>
      </w:r>
      <w:r w:rsidRPr="00EA41DC">
        <w:rPr>
          <w:b/>
          <w:lang w:val="el-GR"/>
        </w:rPr>
        <w:t xml:space="preserve">) </w:t>
      </w:r>
      <w:r w:rsidRPr="00EA41DC">
        <w:rPr>
          <w:bCs/>
          <w:lang w:val="el-GR"/>
        </w:rPr>
        <w:t>Π</w:t>
      </w:r>
      <w:r w:rsidRPr="00EA41DC">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Pr="00EA41DC" w:rsidRDefault="008E444E" w:rsidP="008E444E">
      <w:pPr>
        <w:rPr>
          <w:bCs/>
          <w:lang w:val="el-GR"/>
        </w:rPr>
      </w:pPr>
      <w:r w:rsidRPr="00EA41DC">
        <w:rPr>
          <w:b/>
          <w:bCs/>
          <w:lang w:val="en-US"/>
        </w:rPr>
        <w:t>iii</w:t>
      </w:r>
      <w:r w:rsidRPr="00EA41DC">
        <w:rPr>
          <w:b/>
          <w:bCs/>
          <w:lang w:val="el-GR"/>
        </w:rPr>
        <w:t xml:space="preserve">) </w:t>
      </w:r>
      <w:r w:rsidRPr="00EA41DC">
        <w:rPr>
          <w:lang w:val="el-GR"/>
        </w:rPr>
        <w:t xml:space="preserve">Εκτύπωση της καρτέλας “Στοιχεία Μητρώου/ Επιχείρησης” </w:t>
      </w:r>
      <w:r w:rsidRPr="00EA41DC">
        <w:rPr>
          <w:bCs/>
          <w:lang w:val="el-GR"/>
        </w:rPr>
        <w:t>από την ηλεκτρονική πλατφόρμα της Ανεξάρτητης Αρχής Δημοσίων Εσόδων</w:t>
      </w:r>
      <w:r w:rsidRPr="00EA41DC">
        <w:rPr>
          <w:lang w:val="el-GR"/>
        </w:rPr>
        <w:t xml:space="preserve">, όπως αυτά εμφανίζονται στο taxisnet, από την οποία να προκύπτει η </w:t>
      </w:r>
      <w:r w:rsidRPr="00EA41DC">
        <w:rPr>
          <w:bCs/>
          <w:lang w:val="el-GR"/>
        </w:rPr>
        <w:t>μη αναστολή της επιχειρηματικής δραστηριότητάς τους.</w:t>
      </w:r>
    </w:p>
    <w:p w14:paraId="5A6119A2" w14:textId="154B5EC7" w:rsidR="008E444E" w:rsidRPr="00EA41DC" w:rsidRDefault="00101772" w:rsidP="3EC72E7F">
      <w:pPr>
        <w:rPr>
          <w:b/>
          <w:bCs/>
          <w:lang w:val="el-GR"/>
        </w:rPr>
      </w:pPr>
      <w:r w:rsidRPr="00EA41DC">
        <w:rPr>
          <w:lang w:val="el-GR"/>
        </w:rPr>
        <w:t>Για</w:t>
      </w:r>
      <w:r w:rsidR="008E444E" w:rsidRPr="00EA41DC">
        <w:rPr>
          <w:lang w:val="el-GR"/>
        </w:rPr>
        <w:t xml:space="preserve"> τα σωματεία, το Ενιαίο Πιστοποιητικό Δικαστικής Φερεγγυότητας εκδίδεται από το αρμόδιο Πρωτοδικείο, </w:t>
      </w:r>
      <w:r w:rsidRPr="00EA41DC">
        <w:rPr>
          <w:lang w:val="el-GR"/>
        </w:rPr>
        <w:t>ενώ</w:t>
      </w:r>
      <w:r w:rsidR="008E444E" w:rsidRPr="00EA41DC">
        <w:rPr>
          <w:lang w:val="el-GR"/>
        </w:rPr>
        <w:t xml:space="preserve"> για τους συνεταιρισμούς για το χρονικό διάστημα έως τις 31.12.2019 από το Ειρηνοδικείο και μετά την παραπάνω ημερομηνία από το Γ.Ε.Μ.Η.</w:t>
      </w:r>
    </w:p>
    <w:p w14:paraId="5A2136F7" w14:textId="475D4C03" w:rsidR="00614898" w:rsidRPr="00EA41DC" w:rsidRDefault="00614898" w:rsidP="00614898">
      <w:pPr>
        <w:rPr>
          <w:lang w:val="el-GR"/>
        </w:rPr>
      </w:pPr>
      <w:r w:rsidRPr="00EA41DC">
        <w:rPr>
          <w:b/>
          <w:bCs/>
          <w:lang w:val="el-GR"/>
        </w:rPr>
        <w:t>δ)</w:t>
      </w:r>
      <w:r w:rsidRPr="00EA41DC">
        <w:rPr>
          <w:lang w:val="el-GR"/>
        </w:rPr>
        <w:t xml:space="preserve"> </w:t>
      </w:r>
      <w:r w:rsidR="00101772" w:rsidRPr="00EA41DC">
        <w:rPr>
          <w:lang w:val="el-GR"/>
        </w:rPr>
        <w:t>γ</w:t>
      </w:r>
      <w:r w:rsidRPr="00EA41DC">
        <w:rPr>
          <w:lang w:val="el-GR"/>
        </w:rPr>
        <w:t xml:space="preserve">ια τις λοιπές περιπτώσεις της παραγράφου </w:t>
      </w:r>
      <w:r w:rsidRPr="00EA41DC">
        <w:rPr>
          <w:lang w:val="el-GR"/>
        </w:rPr>
        <w:fldChar w:fldCharType="begin"/>
      </w:r>
      <w:r w:rsidRPr="00EA41DC">
        <w:rPr>
          <w:lang w:val="el-GR"/>
        </w:rPr>
        <w:instrText xml:space="preserve"> REF _Ref496540586 \r \h </w:instrText>
      </w:r>
      <w:r w:rsidRPr="00EA41DC">
        <w:rPr>
          <w:lang w:val="el-GR"/>
        </w:rPr>
      </w:r>
      <w:r w:rsidRPr="00EA41DC">
        <w:rPr>
          <w:lang w:val="el-GR"/>
        </w:rPr>
        <w:fldChar w:fldCharType="separate"/>
      </w:r>
      <w:r w:rsidR="004C4A99">
        <w:rPr>
          <w:lang w:val="el-GR"/>
        </w:rPr>
        <w:t>2.2.3.3</w:t>
      </w:r>
      <w:r w:rsidRPr="00EA41DC">
        <w:rPr>
          <w:lang w:val="el-GR"/>
        </w:rPr>
        <w:fldChar w:fldCharType="end"/>
      </w:r>
      <w:r w:rsidRPr="00EA41DC">
        <w:rPr>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060B7FBD" w:rsidR="00614898" w:rsidRPr="00EA41DC" w:rsidRDefault="00614898" w:rsidP="00614898">
      <w:pPr>
        <w:tabs>
          <w:tab w:val="left" w:pos="1980"/>
        </w:tabs>
        <w:rPr>
          <w:lang w:val="el-GR"/>
        </w:rPr>
      </w:pPr>
      <w:r w:rsidRPr="00EA41DC">
        <w:rPr>
          <w:b/>
          <w:bCs/>
          <w:lang w:val="el-GR"/>
        </w:rPr>
        <w:t>ε)</w:t>
      </w:r>
      <w:r w:rsidRPr="00EA41DC">
        <w:rPr>
          <w:lang w:val="el-GR"/>
        </w:rPr>
        <w:t xml:space="preserve"> για την παράγραφο </w:t>
      </w:r>
      <w:r w:rsidRPr="00EA41DC">
        <w:rPr>
          <w:lang w:val="el-GR"/>
        </w:rPr>
        <w:fldChar w:fldCharType="begin"/>
      </w:r>
      <w:r w:rsidRPr="00EA41DC">
        <w:rPr>
          <w:lang w:val="el-GR"/>
        </w:rPr>
        <w:instrText xml:space="preserve"> REF _Ref496540821 \r \h </w:instrText>
      </w:r>
      <w:r w:rsidRPr="00EA41DC">
        <w:rPr>
          <w:lang w:val="el-GR"/>
        </w:rPr>
      </w:r>
      <w:r w:rsidRPr="00EA41DC">
        <w:rPr>
          <w:lang w:val="el-GR"/>
        </w:rPr>
        <w:fldChar w:fldCharType="separate"/>
      </w:r>
      <w:r w:rsidR="004C4A99">
        <w:rPr>
          <w:lang w:val="el-GR"/>
        </w:rPr>
        <w:t>2.2.3.9</w:t>
      </w:r>
      <w:r w:rsidRPr="00EA41DC">
        <w:rPr>
          <w:lang w:val="el-GR"/>
        </w:rPr>
        <w:fldChar w:fldCharType="end"/>
      </w:r>
      <w:r w:rsidR="000A3A4D" w:rsidRPr="00BF5B72">
        <w:rPr>
          <w:lang w:val="el-GR"/>
        </w:rPr>
        <w:t>9</w:t>
      </w:r>
      <w:r w:rsidRPr="00EA41DC">
        <w:rPr>
          <w:lang w:val="el-GR"/>
        </w:rPr>
        <w:t xml:space="preserve"> υπεύθυνη δήλωση του προσφέροντος οικονομικού φορέα περί μη επιβολής </w:t>
      </w:r>
      <w:r w:rsidR="00101772" w:rsidRPr="00EA41DC">
        <w:rPr>
          <w:lang w:val="el-GR"/>
        </w:rPr>
        <w:t>εις</w:t>
      </w:r>
      <w:r w:rsidRPr="00EA41DC">
        <w:rPr>
          <w:lang w:val="el-GR"/>
        </w:rPr>
        <w:t xml:space="preserve"> βάρος του της κύρωσης του οριζόντιου αποκλεισμού, σύμφωνα τις διατάξεις της κείμενης νομοθεσίας.</w:t>
      </w:r>
    </w:p>
    <w:p w14:paraId="754769FC" w14:textId="44605B2A" w:rsidR="00614898" w:rsidRPr="00EA41DC" w:rsidRDefault="00614898" w:rsidP="3CCC80CA">
      <w:pPr>
        <w:tabs>
          <w:tab w:val="left" w:pos="1980"/>
        </w:tabs>
        <w:rPr>
          <w:lang w:val="el-GR"/>
        </w:rPr>
      </w:pPr>
      <w:r w:rsidRPr="00EA41DC">
        <w:rPr>
          <w:b/>
          <w:bCs/>
          <w:lang w:val="el-GR"/>
        </w:rPr>
        <w:t>στ)</w:t>
      </w:r>
      <w:r w:rsidRPr="00EA41DC">
        <w:rPr>
          <w:lang w:val="el-GR"/>
        </w:rPr>
        <w:t xml:space="preserve"> για την παράγραφο </w:t>
      </w:r>
      <w:r w:rsidRPr="00EA41DC">
        <w:rPr>
          <w:lang w:val="el-GR"/>
        </w:rPr>
        <w:fldChar w:fldCharType="begin"/>
      </w:r>
      <w:r w:rsidRPr="00EA41DC">
        <w:rPr>
          <w:lang w:val="el-GR"/>
        </w:rPr>
        <w:instrText xml:space="preserve"> REF _Ref74508082 \r \h </w:instrText>
      </w:r>
      <w:r w:rsidRPr="00EA41DC">
        <w:rPr>
          <w:lang w:val="el-GR"/>
        </w:rPr>
      </w:r>
      <w:r w:rsidRPr="00EA41DC">
        <w:rPr>
          <w:lang w:val="el-GR"/>
        </w:rPr>
        <w:fldChar w:fldCharType="separate"/>
      </w:r>
      <w:r w:rsidR="004C4A99">
        <w:rPr>
          <w:lang w:val="el-GR"/>
        </w:rPr>
        <w:t>2.2.3.4</w:t>
      </w:r>
      <w:r w:rsidRPr="00EA41DC">
        <w:rPr>
          <w:lang w:val="el-GR"/>
        </w:rPr>
        <w:fldChar w:fldCharType="end"/>
      </w:r>
      <w:r w:rsidRPr="00EA41DC">
        <w:rPr>
          <w:lang w:val="el-GR"/>
        </w:rPr>
        <w:t>, δικαιολογητικά ονομαστικοποίησης των μετοχών, που καθορίζονται κατωτέρω, εφόσον ο προσωρινός ανάδοχος είναι ανώνυμη εταιρ</w:t>
      </w:r>
      <w:r w:rsidR="00101772" w:rsidRPr="00EA41DC">
        <w:rPr>
          <w:lang w:val="el-GR"/>
        </w:rPr>
        <w:t>ε</w:t>
      </w:r>
      <w:r w:rsidRPr="00EA41DC">
        <w:rPr>
          <w:lang w:val="el-GR"/>
        </w:rPr>
        <w:t xml:space="preserve">ία ή νομικό πρόσωπο στη μετοχική σύνθεση του οποίου συμμετέχει ανώνυμη εταιρεία ή νομικό πρόσωπο της αλλοδαπής που αντιστοιχεί σε ανώνυμη εταιρεία </w:t>
      </w:r>
      <w:bookmarkStart w:id="182" w:name="_Hlk126493238"/>
      <w:r w:rsidRPr="00EA41DC">
        <w:rPr>
          <w:lang w:val="el-GR"/>
        </w:rPr>
        <w:t xml:space="preserve">(πλην των περιπτώσεων που αναφέρθηκαν στην παρ. </w:t>
      </w:r>
      <w:r w:rsidRPr="00EA41DC">
        <w:rPr>
          <w:lang w:val="el-GR"/>
        </w:rPr>
        <w:fldChar w:fldCharType="begin"/>
      </w:r>
      <w:r w:rsidRPr="00EA41DC">
        <w:rPr>
          <w:lang w:val="el-GR"/>
        </w:rPr>
        <w:instrText xml:space="preserve"> REF _Ref74508082 \r \h </w:instrText>
      </w:r>
      <w:r w:rsidRPr="00EA41DC">
        <w:rPr>
          <w:lang w:val="el-GR"/>
        </w:rPr>
      </w:r>
      <w:r w:rsidRPr="00EA41DC">
        <w:rPr>
          <w:lang w:val="el-GR"/>
        </w:rPr>
        <w:fldChar w:fldCharType="separate"/>
      </w:r>
      <w:r w:rsidR="004C4A99">
        <w:rPr>
          <w:lang w:val="el-GR"/>
        </w:rPr>
        <w:t>2.2.3.4</w:t>
      </w:r>
      <w:r w:rsidRPr="00EA41DC">
        <w:rPr>
          <w:lang w:val="el-GR"/>
        </w:rPr>
        <w:fldChar w:fldCharType="end"/>
      </w:r>
      <w:r w:rsidRPr="00EA41DC">
        <w:rPr>
          <w:lang w:val="el-GR"/>
        </w:rPr>
        <w:t xml:space="preserve"> της παρούσας ανωτέρω)</w:t>
      </w:r>
      <w:bookmarkEnd w:id="182"/>
      <w:r w:rsidRPr="00EA41DC">
        <w:rPr>
          <w:lang w:val="el-GR"/>
        </w:rPr>
        <w:t xml:space="preserve">.  </w:t>
      </w:r>
    </w:p>
    <w:p w14:paraId="4FB9E381" w14:textId="77777777" w:rsidR="00614898" w:rsidRPr="00EA41DC" w:rsidRDefault="00614898" w:rsidP="00614898">
      <w:pPr>
        <w:tabs>
          <w:tab w:val="left" w:pos="1980"/>
        </w:tabs>
        <w:rPr>
          <w:lang w:val="el-GR"/>
        </w:rPr>
      </w:pPr>
      <w:r w:rsidRPr="00EA41DC">
        <w:rPr>
          <w:lang w:val="el-GR"/>
        </w:rPr>
        <w:t>Συγκεκριμένα, προσκομίζονται:</w:t>
      </w:r>
    </w:p>
    <w:p w14:paraId="2959A88D" w14:textId="342A1A19" w:rsidR="00614898" w:rsidRPr="00EA41DC" w:rsidRDefault="00614898" w:rsidP="00614898">
      <w:pPr>
        <w:tabs>
          <w:tab w:val="left" w:pos="1980"/>
        </w:tabs>
        <w:rPr>
          <w:lang w:val="el-GR"/>
        </w:rPr>
      </w:pPr>
      <w:r w:rsidRPr="00EA41DC">
        <w:rPr>
          <w:b/>
          <w:bCs/>
          <w:lang w:val="en-US"/>
        </w:rPr>
        <w:t>i</w:t>
      </w:r>
      <w:r w:rsidRPr="00EA41DC">
        <w:rPr>
          <w:b/>
          <w:bCs/>
          <w:lang w:val="el-GR"/>
        </w:rPr>
        <w:t xml:space="preserve">) </w:t>
      </w:r>
      <w:r w:rsidRPr="00EA41DC">
        <w:rPr>
          <w:lang w:val="el-GR"/>
        </w:rPr>
        <w:t xml:space="preserve">Για την απόδειξη της εξαίρεσης από την υποχρέωση ονομαστικοποίησης των μετοχών τους κατά την περ. α) της παραγράφου </w:t>
      </w:r>
      <w:r w:rsidRPr="00EA41DC">
        <w:rPr>
          <w:lang w:val="el-GR"/>
        </w:rPr>
        <w:fldChar w:fldCharType="begin"/>
      </w:r>
      <w:r w:rsidRPr="00EA41DC">
        <w:rPr>
          <w:lang w:val="el-GR"/>
        </w:rPr>
        <w:instrText xml:space="preserve"> REF _Ref74508082 \r \h </w:instrText>
      </w:r>
      <w:r w:rsidRPr="00EA41DC">
        <w:rPr>
          <w:lang w:val="el-GR"/>
        </w:rPr>
      </w:r>
      <w:r w:rsidRPr="00EA41DC">
        <w:rPr>
          <w:lang w:val="el-GR"/>
        </w:rPr>
        <w:fldChar w:fldCharType="separate"/>
      </w:r>
      <w:r w:rsidR="004C4A99">
        <w:rPr>
          <w:lang w:val="el-GR"/>
        </w:rPr>
        <w:t>2.2.3.4</w:t>
      </w:r>
      <w:r w:rsidRPr="00EA41DC">
        <w:rPr>
          <w:lang w:val="el-GR"/>
        </w:rPr>
        <w:fldChar w:fldCharType="end"/>
      </w:r>
      <w:r w:rsidRPr="00EA41DC">
        <w:rPr>
          <w:lang w:val="el-GR"/>
        </w:rPr>
        <w:t xml:space="preserve"> βεβαίωση του αρμοδίου Χρηματιστηρίου. </w:t>
      </w:r>
    </w:p>
    <w:p w14:paraId="6FA3F725" w14:textId="41023364" w:rsidR="00614898" w:rsidRPr="00EA41DC" w:rsidRDefault="00614898" w:rsidP="00614898">
      <w:pPr>
        <w:tabs>
          <w:tab w:val="left" w:pos="1980"/>
        </w:tabs>
        <w:rPr>
          <w:lang w:val="el-GR"/>
        </w:rPr>
      </w:pPr>
      <w:r w:rsidRPr="00EA41DC">
        <w:rPr>
          <w:b/>
          <w:bCs/>
          <w:lang w:val="en-US"/>
        </w:rPr>
        <w:t>ii</w:t>
      </w:r>
      <w:r w:rsidRPr="00EA41DC">
        <w:rPr>
          <w:b/>
          <w:bCs/>
          <w:lang w:val="el-GR"/>
        </w:rPr>
        <w:t xml:space="preserve">) </w:t>
      </w:r>
      <w:r w:rsidRPr="00EA41DC">
        <w:rPr>
          <w:lang w:val="el-GR"/>
        </w:rPr>
        <w:t xml:space="preserve">Όσον αφορά την εξαίρεση της περ. β) της παραγράφου </w:t>
      </w:r>
      <w:r w:rsidRPr="00EA41DC">
        <w:rPr>
          <w:lang w:val="el-GR"/>
        </w:rPr>
        <w:fldChar w:fldCharType="begin"/>
      </w:r>
      <w:r w:rsidRPr="00EA41DC">
        <w:rPr>
          <w:lang w:val="el-GR"/>
        </w:rPr>
        <w:instrText xml:space="preserve"> REF _Ref74508082 \r \h </w:instrText>
      </w:r>
      <w:r w:rsidRPr="00EA41DC">
        <w:rPr>
          <w:lang w:val="el-GR"/>
        </w:rPr>
      </w:r>
      <w:r w:rsidRPr="00EA41DC">
        <w:rPr>
          <w:lang w:val="el-GR"/>
        </w:rPr>
        <w:fldChar w:fldCharType="separate"/>
      </w:r>
      <w:r w:rsidR="004C4A99">
        <w:rPr>
          <w:lang w:val="el-GR"/>
        </w:rPr>
        <w:t>2.2.3.4</w:t>
      </w:r>
      <w:r w:rsidRPr="00EA41DC">
        <w:rPr>
          <w:lang w:val="el-GR"/>
        </w:rPr>
        <w:fldChar w:fldCharType="end"/>
      </w:r>
      <w:r w:rsidRPr="00EA41DC">
        <w:rPr>
          <w:lang w:val="el-GR"/>
        </w:rPr>
        <w:t>, για την απόδειξη του ελέγχου δικαιωμάτων ψήφου</w:t>
      </w:r>
      <w:r w:rsidR="00534807" w:rsidRPr="00EA41DC">
        <w:rPr>
          <w:lang w:val="el-GR"/>
        </w:rPr>
        <w:t>,</w:t>
      </w:r>
      <w:r w:rsidRPr="00EA41DC">
        <w:rPr>
          <w:lang w:val="el-GR"/>
        </w:rPr>
        <w:t xml:space="preserve">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r w:rsidRPr="00EA41DC">
        <w:rPr>
          <w:lang w:val="el-GR"/>
        </w:rPr>
        <w:fldChar w:fldCharType="begin"/>
      </w:r>
      <w:r w:rsidRPr="00EA41DC">
        <w:rPr>
          <w:lang w:val="el-GR"/>
        </w:rPr>
        <w:instrText xml:space="preserve"> REF _Ref74508082 \r \h </w:instrText>
      </w:r>
      <w:r w:rsidRPr="00EA41DC">
        <w:rPr>
          <w:lang w:val="el-GR"/>
        </w:rPr>
      </w:r>
      <w:r w:rsidRPr="00EA41DC">
        <w:rPr>
          <w:lang w:val="el-GR"/>
        </w:rPr>
        <w:fldChar w:fldCharType="separate"/>
      </w:r>
      <w:r w:rsidR="004C4A99">
        <w:rPr>
          <w:lang w:val="el-GR"/>
        </w:rPr>
        <w:t>2.2.3.4</w:t>
      </w:r>
      <w:r w:rsidRPr="00EA41DC">
        <w:rPr>
          <w:lang w:val="el-GR"/>
        </w:rPr>
        <w:fldChar w:fldCharType="end"/>
      </w:r>
      <w:r w:rsidRPr="00EA41DC">
        <w:rPr>
          <w:lang w:val="el-GR"/>
        </w:rPr>
        <w:t>.</w:t>
      </w:r>
    </w:p>
    <w:p w14:paraId="004D430D" w14:textId="77777777" w:rsidR="00614898" w:rsidRPr="00EA41DC" w:rsidRDefault="00614898" w:rsidP="00614898">
      <w:pPr>
        <w:tabs>
          <w:tab w:val="left" w:pos="1980"/>
        </w:tabs>
        <w:rPr>
          <w:lang w:val="el-GR"/>
        </w:rPr>
      </w:pPr>
      <w:r w:rsidRPr="00EA41DC">
        <w:rPr>
          <w:b/>
          <w:bCs/>
          <w:lang w:val="en-US"/>
        </w:rPr>
        <w:lastRenderedPageBreak/>
        <w:t>iii</w:t>
      </w:r>
      <w:r w:rsidRPr="00EA41DC">
        <w:rPr>
          <w:b/>
          <w:bCs/>
          <w:lang w:val="el-GR"/>
        </w:rPr>
        <w:t>)</w:t>
      </w:r>
      <w:r w:rsidRPr="00EA41DC">
        <w:rPr>
          <w:lang w:val="el-GR"/>
        </w:rPr>
        <w:t xml:space="preserve"> Δικαιολογητικά ονομαστικοποίησης μετοχών του προσωρινού αναδόχου:</w:t>
      </w:r>
    </w:p>
    <w:p w14:paraId="2F11FFE6" w14:textId="38053BAE" w:rsidR="00614898" w:rsidRPr="00EA41DC" w:rsidRDefault="00614898" w:rsidP="00614898">
      <w:pPr>
        <w:tabs>
          <w:tab w:val="left" w:pos="1980"/>
        </w:tabs>
        <w:rPr>
          <w:lang w:val="el-GR"/>
        </w:rPr>
      </w:pPr>
      <w:r w:rsidRPr="00EA41DC">
        <w:rPr>
          <w:lang w:val="el-GR"/>
        </w:rPr>
        <w:t>- Πιστοποιητικό αρμόδιας αρχής του κράτους της έδρας, από το οποίο να προκύπτει ότι οι μετοχές είναι ονομαστικές, που έχει εκδοθεί έως τριάντα (30) εργάσιμες ημέρες πριν από την υποβολή του.</w:t>
      </w:r>
    </w:p>
    <w:p w14:paraId="6092DA8B" w14:textId="77777777" w:rsidR="00614898" w:rsidRPr="00EA41DC" w:rsidRDefault="00614898" w:rsidP="00614898">
      <w:pPr>
        <w:tabs>
          <w:tab w:val="left" w:pos="1980"/>
        </w:tabs>
        <w:rPr>
          <w:lang w:val="el-GR"/>
        </w:rPr>
      </w:pPr>
      <w:r w:rsidRPr="00EA41DC">
        <w:rPr>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CD6F35D" w14:textId="77777777" w:rsidR="00614898" w:rsidRPr="00EA41DC" w:rsidRDefault="00614898" w:rsidP="00614898">
      <w:pPr>
        <w:tabs>
          <w:tab w:val="left" w:pos="1980"/>
        </w:tabs>
        <w:rPr>
          <w:lang w:val="el-GR"/>
        </w:rPr>
      </w:pPr>
      <w:r w:rsidRPr="00EA41DC">
        <w:rPr>
          <w:lang w:val="el-GR"/>
        </w:rPr>
        <w:t>Ειδικότερα:</w:t>
      </w:r>
    </w:p>
    <w:p w14:paraId="5D433410" w14:textId="75227E77" w:rsidR="00614898" w:rsidRPr="00EA41DC" w:rsidRDefault="00614898" w:rsidP="00614898">
      <w:pPr>
        <w:tabs>
          <w:tab w:val="left" w:pos="1980"/>
        </w:tabs>
        <w:rPr>
          <w:lang w:val="el-GR"/>
        </w:rPr>
      </w:pPr>
      <w:r w:rsidRPr="00EA41DC">
        <w:rPr>
          <w:b/>
          <w:bCs/>
          <w:lang w:val="el-GR"/>
        </w:rPr>
        <w:t xml:space="preserve">- </w:t>
      </w:r>
      <w:r w:rsidRPr="00EA41DC">
        <w:rPr>
          <w:lang w:val="el-GR"/>
        </w:rPr>
        <w:t xml:space="preserve">Όσον αφορά τις </w:t>
      </w:r>
      <w:r w:rsidRPr="00EA41DC">
        <w:rPr>
          <w:b/>
          <w:bCs/>
          <w:lang w:val="el-GR"/>
        </w:rPr>
        <w:t>εγκατεστημένες στην Ελλάδα ανώνυμες εταιρείες</w:t>
      </w:r>
      <w:r w:rsidRPr="00EA41DC">
        <w:rPr>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6313E9F" w14:textId="40091377" w:rsidR="00614898" w:rsidRPr="00EA41DC" w:rsidRDefault="00614898" w:rsidP="00614898">
      <w:pPr>
        <w:tabs>
          <w:tab w:val="left" w:pos="1980"/>
        </w:tabs>
        <w:rPr>
          <w:lang w:val="el-GR"/>
        </w:rPr>
      </w:pPr>
      <w:r w:rsidRPr="00EA41DC">
        <w:rPr>
          <w:b/>
          <w:bCs/>
          <w:lang w:val="el-GR"/>
        </w:rPr>
        <w:t xml:space="preserve">- </w:t>
      </w:r>
      <w:r w:rsidRPr="00EA41DC">
        <w:rPr>
          <w:lang w:val="el-GR"/>
        </w:rPr>
        <w:t xml:space="preserve">Όσον αφορά τις </w:t>
      </w:r>
      <w:r w:rsidRPr="00EA41DC">
        <w:rPr>
          <w:b/>
          <w:bCs/>
          <w:lang w:val="el-GR"/>
        </w:rPr>
        <w:t>αλλοδαπές ανώνυμες εταιρίες ή αλλοδαπά νομικά πρόσωπα που αντιστοιχούν σε ανώνυμες εταιρείες</w:t>
      </w:r>
      <w:r w:rsidRPr="00EA41DC">
        <w:rPr>
          <w:lang w:val="el-GR"/>
        </w:rPr>
        <w:t>:</w:t>
      </w:r>
    </w:p>
    <w:p w14:paraId="5A3C60C8" w14:textId="77777777" w:rsidR="00614898" w:rsidRPr="00EA41DC" w:rsidRDefault="00614898" w:rsidP="00614898">
      <w:pPr>
        <w:tabs>
          <w:tab w:val="left" w:pos="1980"/>
        </w:tabs>
        <w:rPr>
          <w:b/>
          <w:lang w:val="el-GR"/>
        </w:rPr>
      </w:pPr>
      <w:r w:rsidRPr="00EA41DC">
        <w:rPr>
          <w:b/>
          <w:lang w:val="el-GR"/>
        </w:rPr>
        <w:t>Α) εφόσον έχουν κατά το δίκαιο της έδρας τους ονομαστικές μετοχές,  προσκομίζουν :</w:t>
      </w:r>
    </w:p>
    <w:p w14:paraId="5959BEC8" w14:textId="77777777" w:rsidR="00614898" w:rsidRPr="00EA41DC" w:rsidRDefault="00614898" w:rsidP="00614898">
      <w:pPr>
        <w:tabs>
          <w:tab w:val="left" w:pos="1980"/>
        </w:tabs>
        <w:rPr>
          <w:lang w:val="el-GR"/>
        </w:rPr>
      </w:pPr>
      <w:r w:rsidRPr="00EA41DC">
        <w:rPr>
          <w:lang w:val="en-US"/>
        </w:rPr>
        <w:t>i</w:t>
      </w:r>
      <w:r w:rsidRPr="00EA41DC">
        <w:rPr>
          <w:lang w:val="el-GR"/>
        </w:rPr>
        <w:t>) Πιστοποιητικό αρμόδιας αρχής του κράτους της έδρας, από το οποίο να προκύπτει ότι οι μετοχές τους είναι ονομαστικές</w:t>
      </w:r>
    </w:p>
    <w:p w14:paraId="62F8EE99" w14:textId="77777777" w:rsidR="00614898" w:rsidRPr="00EA41DC" w:rsidRDefault="00614898" w:rsidP="00614898">
      <w:pPr>
        <w:tabs>
          <w:tab w:val="left" w:pos="1980"/>
        </w:tabs>
        <w:rPr>
          <w:lang w:val="el-GR"/>
        </w:rPr>
      </w:pPr>
      <w:r w:rsidRPr="00EA41DC">
        <w:rPr>
          <w:lang w:val="en-US"/>
        </w:rPr>
        <w:t>ii</w:t>
      </w:r>
      <w:r w:rsidRPr="00EA41DC">
        <w:rPr>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2E64BA9" w14:textId="77777777" w:rsidR="00614898" w:rsidRPr="00EA41DC" w:rsidRDefault="00614898" w:rsidP="00614898">
      <w:pPr>
        <w:tabs>
          <w:tab w:val="left" w:pos="1980"/>
        </w:tabs>
        <w:rPr>
          <w:lang w:val="el-GR"/>
        </w:rPr>
      </w:pPr>
      <w:r w:rsidRPr="00EA41DC">
        <w:rPr>
          <w:lang w:val="en-US"/>
        </w:rPr>
        <w:t>iii</w:t>
      </w:r>
      <w:r w:rsidRPr="00EA41DC">
        <w:rPr>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57F15155" w14:textId="77777777" w:rsidR="00614898" w:rsidRPr="00EA41DC" w:rsidRDefault="00614898" w:rsidP="00614898">
      <w:pPr>
        <w:tabs>
          <w:tab w:val="left" w:pos="1980"/>
        </w:tabs>
        <w:rPr>
          <w:b/>
          <w:lang w:val="el-GR"/>
        </w:rPr>
      </w:pPr>
      <w:r w:rsidRPr="00EA41DC">
        <w:rPr>
          <w:b/>
          <w:lang w:val="el-GR"/>
        </w:rPr>
        <w:t>Β)  εφόσον δεν έχουν υποχρέωση ονομαστικοποίησης μετοχών ή δεν προβλέπεται η ονομαστικοποίηση των μετοχών, προσκομίζουν:</w:t>
      </w:r>
    </w:p>
    <w:p w14:paraId="5FCA19E6" w14:textId="2D5060C6" w:rsidR="00614898" w:rsidRPr="00EA41DC" w:rsidRDefault="00614898" w:rsidP="00614898">
      <w:pPr>
        <w:tabs>
          <w:tab w:val="left" w:pos="1980"/>
        </w:tabs>
        <w:rPr>
          <w:lang w:val="el-GR"/>
        </w:rPr>
      </w:pPr>
      <w:r w:rsidRPr="00EA41DC">
        <w:rPr>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w:t>
      </w:r>
      <w:r w:rsidR="00101772" w:rsidRPr="00EA41DC">
        <w:rPr>
          <w:lang w:val="el-GR"/>
        </w:rPr>
        <w:t>ο</w:t>
      </w:r>
      <w:r w:rsidRPr="00EA41DC">
        <w:rPr>
          <w:lang w:val="el-GR"/>
        </w:rPr>
        <w:t>μ</w:t>
      </w:r>
      <w:r w:rsidR="00101772" w:rsidRPr="00EA41DC">
        <w:rPr>
          <w:lang w:val="el-GR"/>
        </w:rPr>
        <w:t>έ</w:t>
      </w:r>
      <w:r w:rsidRPr="00EA41DC">
        <w:rPr>
          <w:lang w:val="el-GR"/>
        </w:rPr>
        <w:t>νου. Για την περίπτωση μη πρόβλεψης ονομαστικοποίησης προσκομίζεται υπεύθυνη δήλωση του διαγωνιζ</w:t>
      </w:r>
      <w:r w:rsidR="0086637A" w:rsidRPr="00EA41DC">
        <w:rPr>
          <w:lang w:val="el-GR"/>
        </w:rPr>
        <w:t>ο</w:t>
      </w:r>
      <w:r w:rsidRPr="00EA41DC">
        <w:rPr>
          <w:lang w:val="el-GR"/>
        </w:rPr>
        <w:t>μ</w:t>
      </w:r>
      <w:r w:rsidR="0086637A" w:rsidRPr="00EA41DC">
        <w:rPr>
          <w:lang w:val="el-GR"/>
        </w:rPr>
        <w:t>έ</w:t>
      </w:r>
      <w:r w:rsidRPr="00EA41DC">
        <w:rPr>
          <w:lang w:val="el-GR"/>
        </w:rPr>
        <w:t>νου</w:t>
      </w:r>
      <w:r w:rsidR="002821D5" w:rsidRPr="00EA41DC">
        <w:rPr>
          <w:lang w:val="el-GR"/>
        </w:rPr>
        <w:t>,</w:t>
      </w:r>
    </w:p>
    <w:p w14:paraId="67506C3C" w14:textId="77777777" w:rsidR="00614898" w:rsidRPr="00EA41DC" w:rsidRDefault="00614898" w:rsidP="00614898">
      <w:pPr>
        <w:tabs>
          <w:tab w:val="left" w:pos="1980"/>
        </w:tabs>
        <w:rPr>
          <w:lang w:val="el-GR"/>
        </w:rPr>
      </w:pPr>
      <w:r w:rsidRPr="00EA41DC">
        <w:rPr>
          <w:lang w:val="el-GR"/>
        </w:rPr>
        <w:t>ii) έγκυρη και ενημερωμένη κατάσταση προσώπων που κατέχουν τουλάχιστον 1% των μετοχών ή δικαιωμάτων ψήφου,</w:t>
      </w:r>
    </w:p>
    <w:p w14:paraId="13553847" w14:textId="20DAF421" w:rsidR="00614898" w:rsidRPr="00EA41DC" w:rsidRDefault="00614898" w:rsidP="00614898">
      <w:pPr>
        <w:tabs>
          <w:tab w:val="left" w:pos="1980"/>
        </w:tabs>
        <w:rPr>
          <w:lang w:val="el-GR"/>
        </w:rPr>
      </w:pPr>
      <w:r w:rsidRPr="00EA41DC">
        <w:rPr>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υποβάλει την προαναφερόμενη κατάσταση, διαφορετικά η μη υποβολή της σχετικής κατάστασης δεν επιφέρει έννομες συνέπειες σε βάρος της εταιρείας. </w:t>
      </w:r>
    </w:p>
    <w:p w14:paraId="475CC6A5" w14:textId="41D5CAB6" w:rsidR="00614898" w:rsidRPr="00EA41DC" w:rsidRDefault="00614898" w:rsidP="00614898">
      <w:pPr>
        <w:tabs>
          <w:tab w:val="left" w:pos="1980"/>
        </w:tabs>
        <w:rPr>
          <w:lang w:val="el-GR"/>
        </w:rPr>
      </w:pPr>
      <w:r w:rsidRPr="00EA41DC">
        <w:rPr>
          <w:lang w:val="el-GR"/>
        </w:rPr>
        <w:t>Όλα τα ανωτέρω έγγραφα πρέπει να είναι επικυρωμένα από την κατά νόμο αρμόδια αρχή του κράτους της έδρας του υποψηφίου και να συνοδεύονται από επίσημη μετάφραση στην ελληνική.</w:t>
      </w:r>
    </w:p>
    <w:p w14:paraId="4D3D9363" w14:textId="77777777" w:rsidR="00614898" w:rsidRPr="00EA41DC" w:rsidRDefault="00614898" w:rsidP="00614898">
      <w:pPr>
        <w:rPr>
          <w:b/>
          <w:lang w:val="el-GR"/>
        </w:rPr>
      </w:pPr>
      <w:r w:rsidRPr="00EA41DC">
        <w:rPr>
          <w:lang w:val="el-GR"/>
        </w:rPr>
        <w:lastRenderedPageBreak/>
        <w:t>Ελλείψεις στα δικαιολογητικά ονομαστικοποίησης των μετοχών συμπληρώνονται κατά την παράγραφο 3.1.2 της παρούσας</w:t>
      </w:r>
      <w:r w:rsidRPr="00EA41DC">
        <w:rPr>
          <w:b/>
          <w:lang w:val="el-GR"/>
        </w:rPr>
        <w:t>.</w:t>
      </w:r>
    </w:p>
    <w:p w14:paraId="4E4C28F0" w14:textId="6E045BF1" w:rsidR="00614898" w:rsidRPr="00EA41DC" w:rsidRDefault="00614898" w:rsidP="00614898">
      <w:pPr>
        <w:rPr>
          <w:lang w:val="el-GR"/>
        </w:rPr>
      </w:pPr>
      <w:r w:rsidRPr="00EA41DC">
        <w:rPr>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w:t>
      </w:r>
      <w:r w:rsidR="00981F81" w:rsidRPr="00EA41DC">
        <w:rPr>
          <w:lang w:val="el-GR"/>
        </w:rPr>
        <w:t xml:space="preserve"> νόμου</w:t>
      </w:r>
      <w:r w:rsidRPr="00EA41DC">
        <w:rPr>
          <w:lang w:val="el-GR"/>
        </w:rPr>
        <w:t>, κατά τα αναφερόμενα στην περίπτωση α της παραγράφου 4 του άρθρου 4 του ν. 3310/2005.</w:t>
      </w:r>
      <w:r w:rsidRPr="00EA41DC">
        <w:rPr>
          <w:b/>
          <w:bCs/>
          <w:lang w:val="el-GR"/>
        </w:rPr>
        <w:t xml:space="preserve"> </w:t>
      </w:r>
      <w:r w:rsidR="00C131D0" w:rsidRPr="00EA41DC">
        <w:rPr>
          <w:lang w:val="el-GR"/>
        </w:rPr>
        <w:t xml:space="preserve">Επιπλέον ο </w:t>
      </w:r>
      <w:r w:rsidRPr="00EA41DC">
        <w:rPr>
          <w:lang w:val="el-GR"/>
        </w:rPr>
        <w:t>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EA41DC">
        <w:rPr>
          <w:lang w:val="el-GR"/>
        </w:rPr>
        <w:cr/>
      </w:r>
    </w:p>
    <w:p w14:paraId="7E2D7986" w14:textId="04C06F3F" w:rsidR="00981F81" w:rsidRPr="00EA41DC" w:rsidRDefault="00981F81" w:rsidP="00614898">
      <w:pPr>
        <w:rPr>
          <w:lang w:val="el-GR"/>
        </w:rPr>
      </w:pPr>
      <w:r w:rsidRPr="00EA41DC">
        <w:rPr>
          <w:b/>
          <w:bCs/>
          <w:lang w:val="el-GR"/>
        </w:rPr>
        <w:t>ζ)</w:t>
      </w:r>
      <w:r w:rsidRPr="00EA41DC">
        <w:rPr>
          <w:lang w:val="el-GR"/>
        </w:rPr>
        <w:t xml:space="preserve"> για την παράγραφο 2.2.3.5α</w:t>
      </w:r>
      <w:r w:rsidRPr="00EA41DC">
        <w:rPr>
          <w:i/>
          <w:iCs/>
          <w:lang w:val="el-GR"/>
        </w:rPr>
        <w:t xml:space="preserve">, </w:t>
      </w:r>
      <w:r w:rsidRPr="00EA41DC">
        <w:rPr>
          <w:lang w:val="el-GR"/>
        </w:rPr>
        <w:t>υποβάλλεται από τον προσωρινό ανάδοχο, μαζί με τα υπόλοιπα δικαιολογητικά κατακύρωσης, υπεύθυνη δήλωση, στην οποία δηλώνεται ότι δεν συντρέχουν οι καταστάσεις ρωσικής εμπλοκής που περιγράφονται στην εν λόγω παράγραφο</w:t>
      </w:r>
      <w:r w:rsidRPr="00EA41DC">
        <w:rPr>
          <w:i/>
          <w:iCs/>
          <w:lang w:val="el-GR"/>
        </w:rPr>
        <w:t xml:space="preserve"> (υπόδειγμα του περιεχομένου της υπεύθυνης δήλωσης περιλαμβάνεται στο Παράρτημα ΧΙΙ της παρούσας Διακήρυξης</w:t>
      </w:r>
      <w:r w:rsidRPr="00EA41DC">
        <w:rPr>
          <w:lang w:val="el-GR"/>
        </w:rPr>
        <w:t>). Η υπεύθυνη δήλωση υπογράφεται από τον νόμιμο εκπρόσωπο του οικονομικού φορέα, σύμφωνα με τα προβλεπόμενα στο άρθρο 79Α του ν. 4412/2016.</w:t>
      </w:r>
    </w:p>
    <w:p w14:paraId="5ACB4F36" w14:textId="77777777" w:rsidR="004D042A" w:rsidRPr="00EA41DC" w:rsidRDefault="004D042A">
      <w:pPr>
        <w:rPr>
          <w:b/>
          <w:bCs/>
          <w:lang w:val="el-GR"/>
        </w:rPr>
      </w:pPr>
    </w:p>
    <w:p w14:paraId="44AAA428" w14:textId="4AF3A7B6" w:rsidR="00A61AA7" w:rsidRPr="00EA41DC" w:rsidRDefault="003355E7" w:rsidP="00A61AA7">
      <w:pPr>
        <w:rPr>
          <w:b/>
          <w:lang w:val="el-GR"/>
        </w:rPr>
      </w:pPr>
      <w:r w:rsidRPr="00EA41DC">
        <w:rPr>
          <w:b/>
          <w:bCs/>
          <w:lang w:val="en-US"/>
        </w:rPr>
        <w:t>B</w:t>
      </w:r>
      <w:r w:rsidRPr="00EA41DC">
        <w:rPr>
          <w:b/>
          <w:bCs/>
          <w:lang w:val="el-GR"/>
        </w:rPr>
        <w:t>. 2.</w:t>
      </w:r>
      <w:r w:rsidRPr="00EA41DC">
        <w:rPr>
          <w:b/>
          <w:lang w:val="el-GR"/>
        </w:rPr>
        <w:t xml:space="preserve"> Για την απόδειξη της απαίτησης της παραγράφου </w:t>
      </w:r>
      <w:r w:rsidR="007E61C0" w:rsidRPr="00EA41DC">
        <w:rPr>
          <w:b/>
          <w:lang w:val="el-GR"/>
        </w:rPr>
        <w:fldChar w:fldCharType="begin"/>
      </w:r>
      <w:r w:rsidR="007E61C0" w:rsidRPr="00EA41DC">
        <w:rPr>
          <w:b/>
          <w:lang w:val="el-GR"/>
        </w:rPr>
        <w:instrText xml:space="preserve"> REF _Ref74510337 \r \h </w:instrText>
      </w:r>
      <w:r w:rsidR="007E61C0" w:rsidRPr="00EA41DC">
        <w:rPr>
          <w:b/>
          <w:lang w:val="el-GR"/>
        </w:rPr>
      </w:r>
      <w:r w:rsidR="007E61C0" w:rsidRPr="00EA41DC">
        <w:rPr>
          <w:b/>
          <w:lang w:val="el-GR"/>
        </w:rPr>
        <w:fldChar w:fldCharType="separate"/>
      </w:r>
      <w:r w:rsidR="004C4A99">
        <w:rPr>
          <w:b/>
          <w:lang w:val="el-GR"/>
        </w:rPr>
        <w:t>2.2.4</w:t>
      </w:r>
      <w:r w:rsidR="007E61C0" w:rsidRPr="00EA41DC">
        <w:rPr>
          <w:b/>
          <w:lang w:val="el-GR"/>
        </w:rPr>
        <w:fldChar w:fldCharType="end"/>
      </w:r>
      <w:r w:rsidR="007E61C0" w:rsidRPr="00EA41DC">
        <w:rPr>
          <w:b/>
          <w:lang w:val="el-GR"/>
        </w:rPr>
        <w:t xml:space="preserve"> </w:t>
      </w:r>
      <w:r w:rsidRPr="00EA41DC">
        <w:rPr>
          <w:b/>
          <w:lang w:val="el-GR"/>
        </w:rPr>
        <w:t xml:space="preserve">(απόδειξη καταλληλόλητας για την άσκηση επαγγελματικής δραστηριότητας) </w:t>
      </w:r>
      <w:bookmarkStart w:id="183" w:name="_Hlk67663604"/>
      <w:r w:rsidR="00A61AA7" w:rsidRPr="00EA41DC">
        <w:rPr>
          <w:b/>
          <w:lang w:val="el-GR"/>
        </w:rPr>
        <w:t xml:space="preserve">οι οικονομικοί φορείς </w:t>
      </w:r>
      <w:bookmarkEnd w:id="183"/>
      <w:r w:rsidR="00A61AA7" w:rsidRPr="00EA41DC">
        <w:rPr>
          <w:b/>
          <w:lang w:val="el-GR"/>
        </w:rPr>
        <w:t>προσκομίζουν τα αναφερόμενα στον κατωτέρω πίνακα  :</w:t>
      </w:r>
    </w:p>
    <w:p w14:paraId="61686EB1" w14:textId="77777777" w:rsidR="008338F0" w:rsidRPr="00EA41DC" w:rsidRDefault="003355E7">
      <w:pPr>
        <w:rPr>
          <w:b/>
          <w:lang w:val="el-GR"/>
        </w:rPr>
      </w:pPr>
      <w:r w:rsidRPr="00EA41DC">
        <w:rPr>
          <w:b/>
          <w:lang w:val="el-GR"/>
        </w:rPr>
        <w:t>προσκομίζουν</w:t>
      </w:r>
      <w:r w:rsidR="003822A5" w:rsidRPr="00EA41DC">
        <w:rPr>
          <w:b/>
          <w:lang w:val="el-GR"/>
        </w:rPr>
        <w:t xml:space="preserve"> τα αναφερόμενα στον κατωτέρω πίνακα</w:t>
      </w:r>
      <w:r w:rsidR="00E1337D" w:rsidRPr="00EA41DC">
        <w:rPr>
          <w:b/>
          <w:lang w:val="el-GR"/>
        </w:rPr>
        <w:t xml:space="preserve"> </w:t>
      </w:r>
      <w:r w:rsidRPr="00EA41DC">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EA41DC" w:rsidRPr="00FA7FD4" w14:paraId="1B0915C6" w14:textId="77777777" w:rsidTr="3EC72E7F">
        <w:trPr>
          <w:trHeight w:val="711"/>
        </w:trPr>
        <w:tc>
          <w:tcPr>
            <w:tcW w:w="675" w:type="dxa"/>
            <w:shd w:val="clear" w:color="auto" w:fill="D9D9D9" w:themeFill="background1" w:themeFillShade="D9"/>
          </w:tcPr>
          <w:p w14:paraId="7E6B662C" w14:textId="77777777" w:rsidR="00D56132" w:rsidRPr="00EA41DC" w:rsidRDefault="00D56132" w:rsidP="009C5EA6">
            <w:pPr>
              <w:rPr>
                <w:b/>
              </w:rPr>
            </w:pPr>
            <w:r w:rsidRPr="00EA41DC">
              <w:rPr>
                <w:b/>
                <w:lang w:val="el-GR"/>
              </w:rPr>
              <w:t>1</w:t>
            </w:r>
            <w:r w:rsidRPr="00EA41DC">
              <w:rPr>
                <w:b/>
              </w:rPr>
              <w:t>.</w:t>
            </w:r>
          </w:p>
        </w:tc>
        <w:tc>
          <w:tcPr>
            <w:tcW w:w="9180" w:type="dxa"/>
            <w:shd w:val="clear" w:color="auto" w:fill="D9D9D9" w:themeFill="background1" w:themeFillShade="D9"/>
          </w:tcPr>
          <w:p w14:paraId="793B9912" w14:textId="5E561A38" w:rsidR="00915C7C" w:rsidRPr="00EA41DC" w:rsidRDefault="722BE5DA" w:rsidP="3EC72E7F">
            <w:pPr>
              <w:pStyle w:val="Tabletext"/>
              <w:jc w:val="both"/>
              <w:rPr>
                <w:b/>
                <w:bCs/>
              </w:rPr>
            </w:pPr>
            <w:r w:rsidRPr="00EA41DC">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w:t>
            </w:r>
            <w:r w:rsidR="04F6FF09" w:rsidRPr="00EA41DC">
              <w:rPr>
                <w:rFonts w:cs="Tahoma"/>
                <w:b/>
                <w:bCs/>
                <w:sz w:val="22"/>
                <w:szCs w:val="22"/>
              </w:rPr>
              <w:t xml:space="preserve"> </w:t>
            </w:r>
            <w:r w:rsidR="000AD71A" w:rsidRPr="00EA41DC">
              <w:rPr>
                <w:b/>
                <w:bCs/>
              </w:rPr>
              <w:t>στην παροχή υπηρεσιών στον τομέα των τεχνολογιών πληροφορικής και επικοινωνιών.</w:t>
            </w:r>
          </w:p>
          <w:p w14:paraId="7E6C47BD" w14:textId="77777777" w:rsidR="00D56132" w:rsidRPr="00EA41DC" w:rsidRDefault="00D56132" w:rsidP="00915C7C">
            <w:pPr>
              <w:autoSpaceDE w:val="0"/>
              <w:autoSpaceDN w:val="0"/>
              <w:adjustRightInd w:val="0"/>
              <w:rPr>
                <w:lang w:val="el-GR" w:eastAsia="el-GR"/>
              </w:rPr>
            </w:pPr>
            <w:r w:rsidRPr="00EA41DC">
              <w:rPr>
                <w:lang w:val="el-GR"/>
              </w:rPr>
              <w:t xml:space="preserve">Οι οικονομικοί φορείς οφείλουν να αποδείξουν το ανωτέρω κριτήριο ποιοτικής επιλογής </w:t>
            </w:r>
            <w:r w:rsidR="00755711" w:rsidRPr="00EA41DC">
              <w:rPr>
                <w:lang w:val="el-GR"/>
              </w:rPr>
              <w:t>υποβάλλοντας</w:t>
            </w:r>
            <w:r w:rsidRPr="00EA41DC">
              <w:rPr>
                <w:lang w:val="el-GR"/>
              </w:rPr>
              <w:t xml:space="preserve"> τα ακόλουθα στοιχεία τεκμηρίωσης:</w:t>
            </w:r>
          </w:p>
        </w:tc>
      </w:tr>
      <w:tr w:rsidR="00EA41DC" w:rsidRPr="00FA7FD4" w14:paraId="7B6D8413" w14:textId="77777777" w:rsidTr="3EC72E7F">
        <w:trPr>
          <w:trHeight w:val="1480"/>
        </w:trPr>
        <w:tc>
          <w:tcPr>
            <w:tcW w:w="675" w:type="dxa"/>
          </w:tcPr>
          <w:p w14:paraId="46950700" w14:textId="77777777" w:rsidR="00D56132" w:rsidRPr="00EA41DC" w:rsidRDefault="00D56132" w:rsidP="009C5EA6">
            <w:pPr>
              <w:rPr>
                <w:lang w:val="el-GR"/>
              </w:rPr>
            </w:pPr>
            <w:r w:rsidRPr="00EA41DC">
              <w:rPr>
                <w:lang w:val="el-GR"/>
              </w:rPr>
              <w:t>1.1</w:t>
            </w:r>
          </w:p>
        </w:tc>
        <w:tc>
          <w:tcPr>
            <w:tcW w:w="9180" w:type="dxa"/>
          </w:tcPr>
          <w:p w14:paraId="5E3A5C12" w14:textId="77777777" w:rsidR="00872F65" w:rsidRPr="00EA41DC" w:rsidRDefault="00872F65" w:rsidP="00872F65">
            <w:pPr>
              <w:autoSpaceDE w:val="0"/>
              <w:autoSpaceDN w:val="0"/>
              <w:adjustRightInd w:val="0"/>
              <w:spacing w:after="0"/>
              <w:rPr>
                <w:lang w:val="el-GR"/>
              </w:rPr>
            </w:pPr>
            <w:r w:rsidRPr="00EA41DC">
              <w:rPr>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39D08052" w14:textId="7BDE880F" w:rsidR="00D05C7B" w:rsidRPr="00EA41DC" w:rsidRDefault="0F675F4E" w:rsidP="3EC72E7F">
            <w:pPr>
              <w:rPr>
                <w:rFonts w:eastAsia="Calibri"/>
                <w:lang w:val="el-GR"/>
              </w:rPr>
            </w:pPr>
            <w:r w:rsidRPr="00EA41DC">
              <w:rPr>
                <w:lang w:val="el-GR"/>
              </w:rPr>
              <w:t>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w:t>
            </w:r>
          </w:p>
          <w:p w14:paraId="775B0F79" w14:textId="2CF27FD0" w:rsidR="00D05C7B" w:rsidRPr="00EA41DC" w:rsidRDefault="19E843D0" w:rsidP="3EC72E7F">
            <w:pPr>
              <w:rPr>
                <w:rFonts w:eastAsia="Calibri"/>
                <w:lang w:val="el-GR"/>
              </w:rPr>
            </w:pPr>
            <w:r w:rsidRPr="00EA41DC">
              <w:rPr>
                <w:rFonts w:eastAsia="Calibri"/>
                <w:lang w:val="el-GR"/>
              </w:rPr>
              <w:lastRenderedPageBreak/>
              <w:t>Οικονομικοί φορείς που έχουν οικονομικό σκοπό και δεν έχουν την εμπορική ιδιότητα, και συνεπώς δεν είναι υπόχρεοι εγγραφής στο Γ.Ε.ΜΗ. (π.χ. μη κερδοσκοπικά σωματεία του άρθρου 78 ΑΚ, ΕΛΚΕ Πανεπιστημίων) αποδεικνύουν την καταλληλότητα για την άσκηση της επαγγελματικής δραστηριότητας με κάθε πρόσφορο μέσο (ενδεικτικά καταστατικό, κωδικό άσκησης δραστηριότητα από ΑΑΔΕ)</w:t>
            </w:r>
            <w:r w:rsidR="0F675F4E" w:rsidRPr="00EA41DC">
              <w:rPr>
                <w:lang w:val="el-GR"/>
              </w:rPr>
              <w:t xml:space="preserve"> </w:t>
            </w:r>
          </w:p>
        </w:tc>
      </w:tr>
    </w:tbl>
    <w:p w14:paraId="3370B521" w14:textId="77777777" w:rsidR="0041248A" w:rsidRPr="00EA41DC" w:rsidRDefault="0041248A">
      <w:pPr>
        <w:rPr>
          <w:b/>
          <w:lang w:val="el-GR"/>
        </w:rPr>
      </w:pPr>
    </w:p>
    <w:p w14:paraId="05E17FF2" w14:textId="3FEDC459" w:rsidR="00282306" w:rsidRPr="00EA41DC" w:rsidRDefault="00282306" w:rsidP="3EC72E7F">
      <w:pPr>
        <w:rPr>
          <w:lang w:val="el-GR"/>
        </w:rPr>
      </w:pPr>
      <w:bookmarkStart w:id="184" w:name="_Hlk35424944"/>
      <w:r w:rsidRPr="00EA41DC">
        <w:rPr>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84"/>
    <w:p w14:paraId="36F608EF" w14:textId="77777777" w:rsidR="00270326" w:rsidRPr="00EA41DC" w:rsidRDefault="00270326">
      <w:pPr>
        <w:rPr>
          <w:lang w:val="el-GR"/>
        </w:rPr>
      </w:pPr>
    </w:p>
    <w:p w14:paraId="17C17E23" w14:textId="40993A74" w:rsidR="00270326" w:rsidRPr="00EA41DC" w:rsidRDefault="003355E7">
      <w:pPr>
        <w:rPr>
          <w:b/>
          <w:lang w:val="el-GR"/>
        </w:rPr>
      </w:pPr>
      <w:r w:rsidRPr="00EA41DC">
        <w:rPr>
          <w:b/>
          <w:bCs/>
          <w:lang w:val="el-GR"/>
        </w:rPr>
        <w:t>Β.3.</w:t>
      </w:r>
      <w:r w:rsidRPr="00EA41DC">
        <w:rPr>
          <w:b/>
          <w:lang w:val="el-GR"/>
        </w:rPr>
        <w:t xml:space="preserve"> Για την απόδειξη της οικονομικής και χρηματοοικονομικής επάρκειας της παραγράφου </w:t>
      </w:r>
      <w:r w:rsidR="00B622FA" w:rsidRPr="00EA41DC">
        <w:rPr>
          <w:b/>
          <w:lang w:val="el-GR"/>
        </w:rPr>
        <w:fldChar w:fldCharType="begin"/>
      </w:r>
      <w:r w:rsidR="00B622FA" w:rsidRPr="00EA41DC">
        <w:rPr>
          <w:b/>
          <w:lang w:val="el-GR"/>
        </w:rPr>
        <w:instrText xml:space="preserve"> REF _Ref496541508 \r \h  \* MERGEFORMAT </w:instrText>
      </w:r>
      <w:r w:rsidR="00B622FA" w:rsidRPr="00EA41DC">
        <w:rPr>
          <w:b/>
          <w:lang w:val="el-GR"/>
        </w:rPr>
      </w:r>
      <w:r w:rsidR="00B622FA" w:rsidRPr="00EA41DC">
        <w:rPr>
          <w:b/>
          <w:lang w:val="el-GR"/>
        </w:rPr>
        <w:fldChar w:fldCharType="separate"/>
      </w:r>
      <w:r w:rsidR="004C4A99">
        <w:rPr>
          <w:b/>
          <w:lang w:val="el-GR"/>
        </w:rPr>
        <w:t>2.2.5</w:t>
      </w:r>
      <w:r w:rsidR="00B622FA" w:rsidRPr="00EA41DC">
        <w:rPr>
          <w:b/>
          <w:lang w:val="el-GR"/>
        </w:rPr>
        <w:fldChar w:fldCharType="end"/>
      </w:r>
      <w:r w:rsidRPr="00EA41DC">
        <w:rPr>
          <w:b/>
          <w:lang w:val="el-GR"/>
        </w:rPr>
        <w:t xml:space="preserve"> </w:t>
      </w:r>
      <w:bookmarkStart w:id="185" w:name="_Hlk67663592"/>
      <w:r w:rsidRPr="00EA41DC">
        <w:rPr>
          <w:b/>
          <w:lang w:val="el-GR"/>
        </w:rPr>
        <w:t xml:space="preserve">οι οικονομικοί φορείς προσκομίζουν </w:t>
      </w:r>
      <w:r w:rsidR="003822A5" w:rsidRPr="00EA41DC">
        <w:rPr>
          <w:b/>
          <w:lang w:val="el-GR"/>
        </w:rPr>
        <w:t>τα αναφερόμενα στον κατωτέρω πίνακα</w:t>
      </w:r>
      <w:r w:rsidR="00E1337D" w:rsidRPr="00EA41DC">
        <w:rPr>
          <w:b/>
          <w:lang w:val="el-GR"/>
        </w:rPr>
        <w:t xml:space="preserve"> </w:t>
      </w:r>
      <w:r w:rsidRPr="00EA41DC">
        <w:rPr>
          <w:b/>
          <w:lang w:val="el-GR"/>
        </w:rPr>
        <w:t xml:space="preserve"> </w:t>
      </w:r>
      <w:r w:rsidR="00270326" w:rsidRPr="00EA41DC">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EA41DC" w:rsidRPr="00FA7FD4" w14:paraId="364D20BB" w14:textId="77777777" w:rsidTr="3EC72E7F">
        <w:trPr>
          <w:trHeight w:val="711"/>
        </w:trPr>
        <w:tc>
          <w:tcPr>
            <w:tcW w:w="675" w:type="dxa"/>
            <w:shd w:val="clear" w:color="auto" w:fill="D9D9D9" w:themeFill="background1" w:themeFillShade="D9"/>
          </w:tcPr>
          <w:bookmarkEnd w:id="185"/>
          <w:p w14:paraId="7510B8DD" w14:textId="77777777" w:rsidR="00D56132" w:rsidRPr="00EA41DC" w:rsidRDefault="00C40FB9" w:rsidP="009C5EA6">
            <w:pPr>
              <w:rPr>
                <w:b/>
              </w:rPr>
            </w:pPr>
            <w:r w:rsidRPr="00EA41DC">
              <w:rPr>
                <w:b/>
                <w:lang w:val="el-GR"/>
              </w:rPr>
              <w:t>2</w:t>
            </w:r>
            <w:r w:rsidR="00D56132" w:rsidRPr="00EA41DC">
              <w:rPr>
                <w:b/>
              </w:rPr>
              <w:t>.</w:t>
            </w:r>
          </w:p>
        </w:tc>
        <w:tc>
          <w:tcPr>
            <w:tcW w:w="9180" w:type="dxa"/>
            <w:shd w:val="clear" w:color="auto" w:fill="D9D9D9" w:themeFill="background1" w:themeFillShade="D9"/>
          </w:tcPr>
          <w:p w14:paraId="697BCE40" w14:textId="2F679DC7" w:rsidR="00915C7C" w:rsidRPr="00EA41DC" w:rsidRDefault="722BE5DA" w:rsidP="009C5EA6">
            <w:pPr>
              <w:autoSpaceDE w:val="0"/>
              <w:autoSpaceDN w:val="0"/>
              <w:adjustRightInd w:val="0"/>
              <w:rPr>
                <w:lang w:val="el-GR"/>
              </w:rPr>
            </w:pPr>
            <w:r w:rsidRPr="00EA41DC">
              <w:rPr>
                <w:b/>
                <w:bCs/>
                <w:lang w:val="el-GR" w:eastAsia="el-GR"/>
              </w:rPr>
              <w:t>Οι οικονομικοί φορείς που συμμετέχουν στη διαδικασία σύναψης της παρούσας απαιτείται να έχουν</w:t>
            </w:r>
            <w:r w:rsidR="003E34BF" w:rsidRPr="00EA41DC">
              <w:rPr>
                <w:b/>
                <w:bCs/>
                <w:lang w:val="el-GR" w:eastAsia="el-GR"/>
              </w:rPr>
              <w:t xml:space="preserve"> μέσο</w:t>
            </w:r>
            <w:r w:rsidRPr="00EA41DC">
              <w:rPr>
                <w:b/>
                <w:bCs/>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04E9FF8A" w:rsidRPr="00EA41DC">
              <w:rPr>
                <w:b/>
                <w:bCs/>
                <w:lang w:val="el-GR" w:eastAsia="el-GR"/>
              </w:rPr>
              <w:t>202</w:t>
            </w:r>
            <w:r w:rsidR="0CAFF1B3" w:rsidRPr="00EA41DC">
              <w:rPr>
                <w:b/>
                <w:bCs/>
                <w:lang w:val="el-GR" w:eastAsia="el-GR"/>
              </w:rPr>
              <w:t>2</w:t>
            </w:r>
            <w:r w:rsidRPr="00EA41DC">
              <w:rPr>
                <w:b/>
                <w:bCs/>
                <w:lang w:val="el-GR" w:eastAsia="el-GR"/>
              </w:rPr>
              <w:t>-</w:t>
            </w:r>
            <w:r w:rsidR="04E9FF8A" w:rsidRPr="00EA41DC">
              <w:rPr>
                <w:b/>
                <w:bCs/>
                <w:lang w:val="el-GR" w:eastAsia="el-GR"/>
              </w:rPr>
              <w:t>202</w:t>
            </w:r>
            <w:r w:rsidR="0C7202ED" w:rsidRPr="00EA41DC">
              <w:rPr>
                <w:b/>
                <w:bCs/>
                <w:lang w:val="el-GR" w:eastAsia="el-GR"/>
              </w:rPr>
              <w:t>3</w:t>
            </w:r>
            <w:r w:rsidRPr="00EA41DC">
              <w:rPr>
                <w:b/>
                <w:bCs/>
                <w:lang w:val="el-GR" w:eastAsia="el-GR"/>
              </w:rPr>
              <w:t>-</w:t>
            </w:r>
            <w:r w:rsidR="04E9FF8A" w:rsidRPr="00EA41DC">
              <w:rPr>
                <w:b/>
                <w:bCs/>
                <w:lang w:val="el-GR" w:eastAsia="el-GR"/>
              </w:rPr>
              <w:t>202</w:t>
            </w:r>
            <w:r w:rsidR="55B35EEB" w:rsidRPr="00EA41DC">
              <w:rPr>
                <w:b/>
                <w:bCs/>
                <w:lang w:val="el-GR" w:eastAsia="el-GR"/>
              </w:rPr>
              <w:t>4</w:t>
            </w:r>
            <w:r w:rsidRPr="00EA41DC">
              <w:rPr>
                <w:b/>
                <w:bCs/>
                <w:lang w:val="el-GR" w:eastAsia="el-GR"/>
              </w:rPr>
              <w:t>)</w:t>
            </w:r>
            <w:r w:rsidR="3F42E4CB" w:rsidRPr="00EA41DC">
              <w:rPr>
                <w:b/>
                <w:bCs/>
                <w:lang w:val="el-GR" w:eastAsia="el-GR"/>
              </w:rPr>
              <w:t xml:space="preserve">, </w:t>
            </w:r>
            <w:r w:rsidR="00A61AA7" w:rsidRPr="00EA41DC">
              <w:rPr>
                <w:b/>
                <w:bCs/>
                <w:lang w:val="el-GR" w:eastAsia="el-GR"/>
              </w:rPr>
              <w:t xml:space="preserve"> </w:t>
            </w:r>
            <w:r w:rsidR="00966FED" w:rsidRPr="00EA41DC">
              <w:rPr>
                <w:b/>
                <w:bCs/>
                <w:lang w:val="el-GR" w:eastAsia="el-GR"/>
              </w:rPr>
              <w:t xml:space="preserve">κατ’ ελάχιστον ίσο με το </w:t>
            </w:r>
            <w:r w:rsidR="00C376DF" w:rsidRPr="00EA41DC">
              <w:rPr>
                <w:b/>
                <w:bCs/>
                <w:lang w:val="el-GR" w:eastAsia="el-GR"/>
              </w:rPr>
              <w:t>10</w:t>
            </w:r>
            <w:r w:rsidR="00966FED" w:rsidRPr="00EA41DC">
              <w:rPr>
                <w:b/>
                <w:bCs/>
                <w:lang w:val="el-GR" w:eastAsia="el-GR"/>
              </w:rPr>
              <w:t xml:space="preserve">0% </w:t>
            </w:r>
            <w:r w:rsidR="3C7987E4" w:rsidRPr="00EA41DC">
              <w:rPr>
                <w:b/>
                <w:bCs/>
                <w:lang w:val="el-GR" w:eastAsia="el-GR"/>
              </w:rPr>
              <w:t xml:space="preserve">της εκτιμώμενης αξίας της </w:t>
            </w:r>
            <w:r w:rsidRPr="00EA41DC">
              <w:rPr>
                <w:b/>
                <w:bCs/>
                <w:lang w:val="el-GR" w:eastAsia="el-GR"/>
              </w:rPr>
              <w:t xml:space="preserve">υπό ανάθεση </w:t>
            </w:r>
            <w:r w:rsidR="3C7987E4" w:rsidRPr="00EA41DC">
              <w:rPr>
                <w:b/>
                <w:bCs/>
                <w:lang w:val="el-GR" w:eastAsia="el-GR"/>
              </w:rPr>
              <w:t xml:space="preserve">σύμβασης </w:t>
            </w:r>
            <w:r w:rsidRPr="00EA41DC">
              <w:rPr>
                <w:b/>
                <w:bCs/>
                <w:lang w:val="el-GR" w:eastAsia="el-GR"/>
              </w:rPr>
              <w:t>/του Τμήματος/Τμημάτων, για το οπο</w:t>
            </w:r>
            <w:r w:rsidR="6A9C477E" w:rsidRPr="00EA41DC">
              <w:rPr>
                <w:b/>
                <w:bCs/>
                <w:lang w:val="el-GR" w:eastAsia="el-GR"/>
              </w:rPr>
              <w:t>ίο</w:t>
            </w:r>
            <w:r w:rsidRPr="00EA41DC">
              <w:rPr>
                <w:b/>
                <w:bCs/>
                <w:lang w:val="el-GR" w:eastAsia="el-GR"/>
              </w:rPr>
              <w:t xml:space="preserve"> υποβάλλει προσφορά.</w:t>
            </w:r>
            <w:r w:rsidRPr="00EA41DC">
              <w:rPr>
                <w:lang w:val="el-GR"/>
              </w:rPr>
              <w:t xml:space="preserve"> </w:t>
            </w:r>
          </w:p>
          <w:p w14:paraId="4DA461EA" w14:textId="77777777" w:rsidR="00D56132" w:rsidRPr="00EA41DC" w:rsidRDefault="00D56132" w:rsidP="009C5EA6">
            <w:pPr>
              <w:autoSpaceDE w:val="0"/>
              <w:autoSpaceDN w:val="0"/>
              <w:adjustRightInd w:val="0"/>
              <w:rPr>
                <w:lang w:val="el-GR" w:eastAsia="el-GR"/>
              </w:rPr>
            </w:pPr>
            <w:r w:rsidRPr="00EA41DC">
              <w:rPr>
                <w:lang w:val="el-GR"/>
              </w:rPr>
              <w:t xml:space="preserve">Οι οικονομικοί φορείς οφείλουν να αποδείξουν το ανωτέρω κριτήριο ποιοτικής επιλογής </w:t>
            </w:r>
            <w:r w:rsidR="00755711" w:rsidRPr="00EA41DC">
              <w:rPr>
                <w:lang w:val="el-GR"/>
              </w:rPr>
              <w:t>υποβάλλοντας</w:t>
            </w:r>
            <w:r w:rsidRPr="00EA41DC">
              <w:rPr>
                <w:lang w:val="el-GR"/>
              </w:rPr>
              <w:t xml:space="preserve"> τα ακόλουθα στοιχεία τεκμηρίωσης:</w:t>
            </w:r>
          </w:p>
        </w:tc>
      </w:tr>
      <w:tr w:rsidR="00EA41DC" w:rsidRPr="00FA7FD4" w14:paraId="1C9B40BC" w14:textId="77777777" w:rsidTr="3EC72E7F">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EA41DC" w:rsidRDefault="00C40FB9" w:rsidP="009C5EA6">
            <w:pPr>
              <w:rPr>
                <w:b/>
                <w:lang w:val="el-GR"/>
              </w:rPr>
            </w:pPr>
            <w:r w:rsidRPr="00EA41DC">
              <w:rPr>
                <w:b/>
                <w:lang w:val="el-GR"/>
              </w:rPr>
              <w:t>2</w:t>
            </w:r>
            <w:r w:rsidR="00D56132" w:rsidRPr="00EA41DC">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77777777" w:rsidR="006119DB" w:rsidRPr="00EA41DC" w:rsidRDefault="006119DB" w:rsidP="006119DB">
            <w:pPr>
              <w:rPr>
                <w:lang w:val="el-GR" w:eastAsia="en-US"/>
              </w:rPr>
            </w:pPr>
            <w:r w:rsidRPr="00EA41DC">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7759C793" w14:textId="77777777" w:rsidR="00540A73" w:rsidRPr="00EA41DC" w:rsidRDefault="00540A73">
            <w:pPr>
              <w:rPr>
                <w:lang w:val="el-GR" w:eastAsia="en-US"/>
              </w:rPr>
            </w:pPr>
            <w:r w:rsidRPr="00EA41DC">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4A4A39E1" w14:textId="77777777" w:rsidR="00D56132" w:rsidRPr="00EA41DC" w:rsidRDefault="00D56132" w:rsidP="003822A5">
            <w:pPr>
              <w:autoSpaceDE w:val="0"/>
              <w:autoSpaceDN w:val="0"/>
              <w:adjustRightInd w:val="0"/>
              <w:rPr>
                <w:b/>
                <w:lang w:val="el-GR" w:eastAsia="el-GR"/>
              </w:rPr>
            </w:pPr>
          </w:p>
        </w:tc>
      </w:tr>
    </w:tbl>
    <w:p w14:paraId="0B0F3787" w14:textId="77777777" w:rsidR="00D56132" w:rsidRPr="00EA41DC" w:rsidRDefault="00D56132">
      <w:pPr>
        <w:rPr>
          <w:b/>
          <w:lang w:val="el-GR"/>
        </w:rPr>
      </w:pPr>
    </w:p>
    <w:p w14:paraId="61D1F79A" w14:textId="109A6D1D" w:rsidR="008338F0" w:rsidRPr="00EA41DC" w:rsidRDefault="003355E7">
      <w:pPr>
        <w:rPr>
          <w:b/>
          <w:lang w:val="el-GR"/>
        </w:rPr>
      </w:pPr>
      <w:r w:rsidRPr="00EA41DC">
        <w:rPr>
          <w:b/>
          <w:bCs/>
          <w:lang w:val="el-GR"/>
        </w:rPr>
        <w:t xml:space="preserve">Β.4. </w:t>
      </w:r>
      <w:r w:rsidRPr="00EA41DC">
        <w:rPr>
          <w:b/>
          <w:lang w:val="el-GR"/>
        </w:rPr>
        <w:t xml:space="preserve">Για την απόδειξη της τεχνικής ικανότητας της παραγράφου </w:t>
      </w:r>
      <w:r w:rsidR="00B622FA" w:rsidRPr="00EA41DC">
        <w:rPr>
          <w:b/>
          <w:lang w:val="el-GR"/>
        </w:rPr>
        <w:fldChar w:fldCharType="begin"/>
      </w:r>
      <w:r w:rsidR="00B622FA" w:rsidRPr="00EA41DC">
        <w:rPr>
          <w:b/>
          <w:lang w:val="el-GR"/>
        </w:rPr>
        <w:instrText xml:space="preserve"> REF _Ref496541556 \r \h </w:instrText>
      </w:r>
      <w:r w:rsidR="00DF02B0" w:rsidRPr="00EA41DC">
        <w:rPr>
          <w:b/>
          <w:lang w:val="el-GR"/>
        </w:rPr>
        <w:instrText xml:space="preserve"> \* MERGEFORMAT </w:instrText>
      </w:r>
      <w:r w:rsidR="00B622FA" w:rsidRPr="00EA41DC">
        <w:rPr>
          <w:b/>
          <w:lang w:val="el-GR"/>
        </w:rPr>
      </w:r>
      <w:r w:rsidR="00B622FA" w:rsidRPr="00EA41DC">
        <w:rPr>
          <w:b/>
          <w:lang w:val="el-GR"/>
        </w:rPr>
        <w:fldChar w:fldCharType="separate"/>
      </w:r>
      <w:r w:rsidR="004C4A99">
        <w:rPr>
          <w:b/>
          <w:lang w:val="el-GR"/>
        </w:rPr>
        <w:t>2.2.6</w:t>
      </w:r>
      <w:r w:rsidR="00B622FA" w:rsidRPr="00EA41DC">
        <w:rPr>
          <w:b/>
          <w:lang w:val="el-GR"/>
        </w:rPr>
        <w:fldChar w:fldCharType="end"/>
      </w:r>
      <w:r w:rsidRPr="00EA41DC">
        <w:rPr>
          <w:b/>
          <w:lang w:val="el-GR"/>
        </w:rPr>
        <w:t xml:space="preserve"> οι οικονομικοί φορείς προσκομίζουν</w:t>
      </w:r>
      <w:r w:rsidR="00154368" w:rsidRPr="00EA41DC">
        <w:rPr>
          <w:b/>
          <w:lang w:val="el-GR"/>
        </w:rPr>
        <w:t xml:space="preserve"> τα αναφερόμενα στον κατωτέρω πίνακα</w:t>
      </w:r>
      <w:r w:rsidR="00E1337D" w:rsidRPr="00EA41DC">
        <w:rPr>
          <w:b/>
          <w:lang w:val="el-GR"/>
        </w:rPr>
        <w:t xml:space="preserve"> </w:t>
      </w:r>
      <w:r w:rsidR="00814752" w:rsidRPr="00EA41DC">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EA41DC" w:rsidRPr="00FA7FD4" w14:paraId="3AE6A0A7" w14:textId="77777777" w:rsidTr="3EC72E7F">
        <w:trPr>
          <w:trHeight w:val="758"/>
        </w:trPr>
        <w:tc>
          <w:tcPr>
            <w:tcW w:w="675" w:type="dxa"/>
            <w:shd w:val="clear" w:color="auto" w:fill="D9D9D9" w:themeFill="background1" w:themeFillShade="D9"/>
          </w:tcPr>
          <w:p w14:paraId="4F14CCAD" w14:textId="77777777" w:rsidR="007340CA" w:rsidRPr="00EA41DC" w:rsidRDefault="00C40FB9" w:rsidP="009C5EA6">
            <w:pPr>
              <w:rPr>
                <w:b/>
                <w:lang w:val="el-GR"/>
              </w:rPr>
            </w:pPr>
            <w:r w:rsidRPr="00EA41DC">
              <w:rPr>
                <w:b/>
                <w:lang w:val="el-GR"/>
              </w:rPr>
              <w:t>3</w:t>
            </w:r>
          </w:p>
        </w:tc>
        <w:tc>
          <w:tcPr>
            <w:tcW w:w="9180" w:type="dxa"/>
            <w:shd w:val="clear" w:color="auto" w:fill="D9D9D9" w:themeFill="background1" w:themeFillShade="D9"/>
          </w:tcPr>
          <w:p w14:paraId="106DC7C1" w14:textId="5A542C81" w:rsidR="009D3802" w:rsidRPr="00EA41DC" w:rsidRDefault="42F0BA86" w:rsidP="3EC72E7F">
            <w:pPr>
              <w:pStyle w:val="Tabletext"/>
              <w:jc w:val="both"/>
            </w:pPr>
            <w:r w:rsidRPr="00EA41DC">
              <w:rPr>
                <w:rFonts w:cs="Tahoma"/>
                <w:b/>
                <w:bCs/>
                <w:sz w:val="22"/>
                <w:szCs w:val="22"/>
                <w:lang w:eastAsia="el-GR"/>
              </w:rPr>
              <w:t>Οι οικονομικοί φορείς που συμμετέχουν στη διαδικασία σύναψης της παρούσας απαιτείται ν</w:t>
            </w:r>
            <w:r w:rsidRPr="00EA41DC">
              <w:rPr>
                <w:rFonts w:cs="Tahoma"/>
                <w:b/>
                <w:bCs/>
                <w:sz w:val="22"/>
                <w:szCs w:val="22"/>
              </w:rPr>
              <w:t xml:space="preserve">α διαθέτουν </w:t>
            </w:r>
            <w:r w:rsidR="25E9007B" w:rsidRPr="00EA41DC">
              <w:rPr>
                <w:rFonts w:cs="Tahoma"/>
                <w:b/>
                <w:bCs/>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1D62E0DC" w:rsidRPr="00EA41DC">
              <w:rPr>
                <w:rFonts w:cs="Tahoma"/>
                <w:b/>
                <w:bCs/>
                <w:sz w:val="22"/>
                <w:szCs w:val="22"/>
              </w:rPr>
              <w:t xml:space="preserve"> </w:t>
            </w:r>
            <w:r w:rsidR="002A37B5" w:rsidRPr="00EA41DC">
              <w:rPr>
                <w:rFonts w:cs="Tahoma"/>
                <w:b/>
                <w:bCs/>
                <w:sz w:val="22"/>
                <w:szCs w:val="22"/>
              </w:rPr>
              <w:fldChar w:fldCharType="begin"/>
            </w:r>
            <w:r w:rsidR="002A37B5" w:rsidRPr="00EA41DC">
              <w:rPr>
                <w:rFonts w:cs="Tahoma"/>
                <w:b/>
                <w:bCs/>
                <w:sz w:val="22"/>
                <w:szCs w:val="22"/>
              </w:rPr>
              <w:instrText xml:space="preserve"> REF _Ref40965350 \r \h </w:instrText>
            </w:r>
            <w:r w:rsidR="002A37B5" w:rsidRPr="00EA41DC">
              <w:rPr>
                <w:rFonts w:cs="Tahoma"/>
                <w:b/>
                <w:bCs/>
                <w:sz w:val="22"/>
                <w:szCs w:val="22"/>
              </w:rPr>
            </w:r>
            <w:r w:rsidR="002A37B5" w:rsidRPr="00EA41DC">
              <w:rPr>
                <w:rFonts w:cs="Tahoma"/>
                <w:b/>
                <w:bCs/>
                <w:sz w:val="22"/>
                <w:szCs w:val="22"/>
              </w:rPr>
              <w:fldChar w:fldCharType="separate"/>
            </w:r>
            <w:r w:rsidR="004C4A99">
              <w:rPr>
                <w:rFonts w:cs="Tahoma"/>
                <w:b/>
                <w:bCs/>
                <w:sz w:val="22"/>
                <w:szCs w:val="22"/>
              </w:rPr>
              <w:t>2.2.6.1</w:t>
            </w:r>
            <w:r w:rsidR="002A37B5" w:rsidRPr="00EA41DC">
              <w:rPr>
                <w:rFonts w:cs="Tahoma"/>
                <w:b/>
                <w:bCs/>
                <w:sz w:val="22"/>
                <w:szCs w:val="22"/>
              </w:rPr>
              <w:fldChar w:fldCharType="end"/>
            </w:r>
            <w:r w:rsidR="14B30216" w:rsidRPr="00EA41DC">
              <w:rPr>
                <w:rFonts w:cs="Tahoma"/>
                <w:b/>
                <w:bCs/>
                <w:sz w:val="22"/>
                <w:szCs w:val="22"/>
              </w:rPr>
              <w:t>.</w:t>
            </w:r>
            <w:r w:rsidR="09813D4A" w:rsidRPr="00EA41DC">
              <w:rPr>
                <w:rFonts w:cs="Tahoma"/>
                <w:b/>
                <w:bCs/>
                <w:sz w:val="22"/>
                <w:szCs w:val="22"/>
              </w:rPr>
              <w:t xml:space="preserve"> </w:t>
            </w:r>
          </w:p>
          <w:p w14:paraId="5E609951" w14:textId="6CCDB505" w:rsidR="009D3802" w:rsidRPr="00EA41DC" w:rsidRDefault="00154368" w:rsidP="009D3802">
            <w:pPr>
              <w:pStyle w:val="Tabletext"/>
              <w:jc w:val="both"/>
            </w:pPr>
            <w:r w:rsidRPr="00EA41DC">
              <w:t xml:space="preserve">Οι οικονομικοί φορείς οφείλουν να αποδείξουν το ανωτέρω κριτήριο ποιοτικής επιλογής </w:t>
            </w:r>
            <w:r w:rsidR="714F5728" w:rsidRPr="00EA41DC">
              <w:t>υποβάλλοντας</w:t>
            </w:r>
            <w:r w:rsidRPr="00EA41DC">
              <w:t xml:space="preserve"> </w:t>
            </w:r>
            <w:r w:rsidRPr="00EA41DC">
              <w:lastRenderedPageBreak/>
              <w:t>τα ακόλουθα στοιχεία τεκμηρίωσης:</w:t>
            </w:r>
          </w:p>
        </w:tc>
      </w:tr>
      <w:tr w:rsidR="00EA41DC" w:rsidRPr="00FA7FD4" w14:paraId="22AA5E17" w14:textId="77777777" w:rsidTr="3EC72E7F">
        <w:tc>
          <w:tcPr>
            <w:tcW w:w="675" w:type="dxa"/>
          </w:tcPr>
          <w:p w14:paraId="3CADF38C" w14:textId="77777777" w:rsidR="007340CA" w:rsidRPr="00EA41DC" w:rsidRDefault="00C40FB9" w:rsidP="009C5EA6">
            <w:r w:rsidRPr="00EA41DC">
              <w:rPr>
                <w:lang w:val="el-GR"/>
              </w:rPr>
              <w:lastRenderedPageBreak/>
              <w:t>3</w:t>
            </w:r>
            <w:r w:rsidR="007340CA" w:rsidRPr="00EA41DC">
              <w:t>.1</w:t>
            </w:r>
          </w:p>
        </w:tc>
        <w:tc>
          <w:tcPr>
            <w:tcW w:w="9180" w:type="dxa"/>
          </w:tcPr>
          <w:p w14:paraId="78650345" w14:textId="4D8543BC" w:rsidR="007340CA" w:rsidRPr="00EA41DC" w:rsidRDefault="007340CA" w:rsidP="009C5EA6">
            <w:pPr>
              <w:pStyle w:val="Tabletext"/>
              <w:jc w:val="both"/>
              <w:rPr>
                <w:rFonts w:cs="Tahoma"/>
                <w:sz w:val="22"/>
                <w:szCs w:val="22"/>
              </w:rPr>
            </w:pPr>
            <w:r w:rsidRPr="00EA41DC">
              <w:rPr>
                <w:rFonts w:cs="Tahoma"/>
                <w:sz w:val="22"/>
                <w:szCs w:val="22"/>
              </w:rPr>
              <w:t xml:space="preserve">Κατάλογο των κυριότερων συναφών έργων που υλοποίησε επιτυχώς ο οικονομικός φορέας κατά τα </w:t>
            </w:r>
            <w:r w:rsidR="008A175A" w:rsidRPr="00EA41DC">
              <w:rPr>
                <w:rFonts w:cs="Tahoma"/>
                <w:sz w:val="22"/>
                <w:szCs w:val="22"/>
              </w:rPr>
              <w:t>πέντε</w:t>
            </w:r>
            <w:r w:rsidRPr="00EA41DC">
              <w:rPr>
                <w:rFonts w:cs="Tahoma"/>
                <w:sz w:val="22"/>
                <w:szCs w:val="22"/>
              </w:rPr>
              <w:t xml:space="preserve"> (</w:t>
            </w:r>
            <w:r w:rsidR="008A175A" w:rsidRPr="00EA41DC">
              <w:rPr>
                <w:rFonts w:cs="Tahoma"/>
                <w:sz w:val="22"/>
                <w:szCs w:val="22"/>
              </w:rPr>
              <w:t>5</w:t>
            </w:r>
            <w:r w:rsidRPr="00EA41DC">
              <w:rPr>
                <w:rFonts w:cs="Tahoma"/>
                <w:sz w:val="22"/>
                <w:szCs w:val="22"/>
              </w:rPr>
              <w:t>) τελευταία έτη</w:t>
            </w:r>
            <w:r w:rsidR="008A175A" w:rsidRPr="00EA41DC">
              <w:rPr>
                <w:rFonts w:cs="Tahoma"/>
                <w:sz w:val="22"/>
                <w:szCs w:val="22"/>
              </w:rPr>
              <w:t>, συν το τρέχων έτος</w:t>
            </w:r>
            <w:r w:rsidRPr="00EA41DC">
              <w:rPr>
                <w:rFonts w:cs="Tahoma"/>
                <w:sz w:val="22"/>
                <w:szCs w:val="22"/>
              </w:rPr>
              <w:t>,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EA41DC" w:rsidRPr="00FA7FD4" w14:paraId="70A9BFCD" w14:textId="77777777" w:rsidTr="009C5EA6">
              <w:tc>
                <w:tcPr>
                  <w:tcW w:w="171" w:type="pct"/>
                  <w:shd w:val="clear" w:color="auto" w:fill="D9D9D9"/>
                </w:tcPr>
                <w:p w14:paraId="563B5DDC" w14:textId="77777777" w:rsidR="007340CA" w:rsidRPr="00EA41DC" w:rsidRDefault="007340CA" w:rsidP="00641C65">
                  <w:pPr>
                    <w:tabs>
                      <w:tab w:val="left" w:pos="-2268"/>
                    </w:tabs>
                    <w:spacing w:line="276" w:lineRule="auto"/>
                    <w:jc w:val="center"/>
                    <w:rPr>
                      <w:sz w:val="20"/>
                      <w:szCs w:val="20"/>
                    </w:rPr>
                  </w:pPr>
                  <w:r w:rsidRPr="00EA41DC">
                    <w:rPr>
                      <w:sz w:val="20"/>
                      <w:szCs w:val="20"/>
                    </w:rPr>
                    <w:t>Α/Α</w:t>
                  </w:r>
                </w:p>
              </w:tc>
              <w:tc>
                <w:tcPr>
                  <w:tcW w:w="547" w:type="pct"/>
                  <w:shd w:val="clear" w:color="auto" w:fill="D9D9D9"/>
                </w:tcPr>
                <w:p w14:paraId="3E8C9B10" w14:textId="77777777" w:rsidR="007340CA" w:rsidRPr="00EA41DC" w:rsidRDefault="007340CA" w:rsidP="00641C65">
                  <w:pPr>
                    <w:tabs>
                      <w:tab w:val="left" w:pos="-2268"/>
                    </w:tabs>
                    <w:spacing w:line="276" w:lineRule="auto"/>
                    <w:ind w:left="-108"/>
                    <w:jc w:val="center"/>
                    <w:rPr>
                      <w:sz w:val="20"/>
                      <w:szCs w:val="20"/>
                    </w:rPr>
                  </w:pPr>
                  <w:r w:rsidRPr="00EA41DC">
                    <w:rPr>
                      <w:sz w:val="20"/>
                      <w:szCs w:val="20"/>
                    </w:rPr>
                    <w:t>ΠΕΛΑΤΗΣ</w:t>
                  </w:r>
                </w:p>
              </w:tc>
              <w:tc>
                <w:tcPr>
                  <w:tcW w:w="640" w:type="pct"/>
                  <w:shd w:val="clear" w:color="auto" w:fill="D9D9D9"/>
                </w:tcPr>
                <w:p w14:paraId="33257BFF" w14:textId="77777777" w:rsidR="007340CA" w:rsidRPr="00EA41DC" w:rsidRDefault="007340CA" w:rsidP="00641C65">
                  <w:pPr>
                    <w:tabs>
                      <w:tab w:val="left" w:pos="-2268"/>
                    </w:tabs>
                    <w:spacing w:line="276" w:lineRule="auto"/>
                    <w:ind w:left="-108"/>
                    <w:jc w:val="center"/>
                    <w:rPr>
                      <w:sz w:val="20"/>
                      <w:szCs w:val="20"/>
                    </w:rPr>
                  </w:pPr>
                  <w:r w:rsidRPr="00EA41DC">
                    <w:rPr>
                      <w:sz w:val="20"/>
                      <w:szCs w:val="20"/>
                    </w:rPr>
                    <w:t>ΣΥΝΤΟΜΗ ΠΕΡΙΓΡΑΦΗ ΤΟΥ ΕΡΓΟΥ</w:t>
                  </w:r>
                </w:p>
              </w:tc>
              <w:tc>
                <w:tcPr>
                  <w:tcW w:w="645" w:type="pct"/>
                  <w:shd w:val="clear" w:color="auto" w:fill="D9D9D9"/>
                </w:tcPr>
                <w:p w14:paraId="4012AE8B" w14:textId="77777777" w:rsidR="007340CA" w:rsidRPr="00EA41DC" w:rsidRDefault="007340CA" w:rsidP="00641C65">
                  <w:pPr>
                    <w:tabs>
                      <w:tab w:val="left" w:pos="-2268"/>
                    </w:tabs>
                    <w:spacing w:line="276" w:lineRule="auto"/>
                    <w:ind w:left="-108"/>
                    <w:jc w:val="center"/>
                    <w:rPr>
                      <w:sz w:val="20"/>
                      <w:szCs w:val="20"/>
                    </w:rPr>
                  </w:pPr>
                  <w:r w:rsidRPr="00EA41DC">
                    <w:rPr>
                      <w:sz w:val="20"/>
                      <w:szCs w:val="20"/>
                    </w:rPr>
                    <w:t>ΔΙΑΡΚΕΙΑ ΕΚΤΕΛΕΣΗΣ ΕΡΓΟΥ</w:t>
                  </w:r>
                </w:p>
              </w:tc>
              <w:tc>
                <w:tcPr>
                  <w:tcW w:w="607" w:type="pct"/>
                  <w:shd w:val="clear" w:color="auto" w:fill="D9D9D9"/>
                </w:tcPr>
                <w:p w14:paraId="27BEDA39" w14:textId="77777777" w:rsidR="007340CA" w:rsidRPr="00EA41DC" w:rsidRDefault="007340CA" w:rsidP="00641C65">
                  <w:pPr>
                    <w:tabs>
                      <w:tab w:val="left" w:pos="-2268"/>
                    </w:tabs>
                    <w:spacing w:line="276" w:lineRule="auto"/>
                    <w:ind w:left="72"/>
                    <w:jc w:val="center"/>
                    <w:rPr>
                      <w:sz w:val="20"/>
                      <w:szCs w:val="20"/>
                    </w:rPr>
                  </w:pPr>
                  <w:r w:rsidRPr="00EA41DC">
                    <w:rPr>
                      <w:sz w:val="20"/>
                      <w:szCs w:val="20"/>
                    </w:rPr>
                    <w:t>ΠΡΟΫΠΟ-ΛΟΓΙΣΜΟΣ</w:t>
                  </w:r>
                </w:p>
              </w:tc>
              <w:tc>
                <w:tcPr>
                  <w:tcW w:w="763" w:type="pct"/>
                  <w:shd w:val="clear" w:color="auto" w:fill="D9D9D9"/>
                </w:tcPr>
                <w:p w14:paraId="5FC67A5F" w14:textId="77777777" w:rsidR="007340CA" w:rsidRPr="00EA41DC" w:rsidRDefault="007340CA" w:rsidP="00641C65">
                  <w:pPr>
                    <w:tabs>
                      <w:tab w:val="left" w:pos="-2268"/>
                    </w:tabs>
                    <w:spacing w:line="276" w:lineRule="auto"/>
                    <w:jc w:val="center"/>
                    <w:rPr>
                      <w:sz w:val="20"/>
                      <w:szCs w:val="20"/>
                      <w:lang w:val="el-GR"/>
                    </w:rPr>
                  </w:pPr>
                  <w:r w:rsidRPr="00EA41DC">
                    <w:rPr>
                      <w:sz w:val="20"/>
                      <w:szCs w:val="20"/>
                      <w:lang w:val="el-GR"/>
                    </w:rPr>
                    <w:t>ΣΥΝΟΠΤΙΚΗ ΠΕΡΙΓΡΑΦΗ ΣΥΝΕΙΣΦΟΡΑΣ ΣΤΟ ΕΡΓΟ</w:t>
                  </w:r>
                </w:p>
                <w:p w14:paraId="5C517B28" w14:textId="77777777" w:rsidR="007340CA" w:rsidRPr="00EA41DC" w:rsidRDefault="007340CA" w:rsidP="00641C65">
                  <w:pPr>
                    <w:tabs>
                      <w:tab w:val="left" w:pos="-2268"/>
                    </w:tabs>
                    <w:spacing w:line="276" w:lineRule="auto"/>
                    <w:jc w:val="center"/>
                    <w:rPr>
                      <w:sz w:val="20"/>
                      <w:szCs w:val="20"/>
                      <w:lang w:val="el-GR"/>
                    </w:rPr>
                  </w:pPr>
                  <w:r w:rsidRPr="00EA41DC">
                    <w:rPr>
                      <w:sz w:val="20"/>
                      <w:szCs w:val="20"/>
                      <w:lang w:val="el-GR"/>
                    </w:rPr>
                    <w:t>(αντικείμενο)</w:t>
                  </w:r>
                </w:p>
              </w:tc>
              <w:tc>
                <w:tcPr>
                  <w:tcW w:w="845" w:type="pct"/>
                  <w:shd w:val="clear" w:color="auto" w:fill="D9D9D9"/>
                </w:tcPr>
                <w:p w14:paraId="3CEE95E8" w14:textId="77777777" w:rsidR="007340CA" w:rsidRPr="00EA41DC" w:rsidRDefault="007340CA" w:rsidP="00641C65">
                  <w:pPr>
                    <w:tabs>
                      <w:tab w:val="left" w:pos="-2268"/>
                    </w:tabs>
                    <w:spacing w:line="276" w:lineRule="auto"/>
                    <w:jc w:val="center"/>
                    <w:rPr>
                      <w:sz w:val="20"/>
                      <w:szCs w:val="20"/>
                      <w:lang w:val="el-GR"/>
                    </w:rPr>
                  </w:pPr>
                  <w:r w:rsidRPr="00EA41DC">
                    <w:rPr>
                      <w:sz w:val="20"/>
                      <w:szCs w:val="20"/>
                      <w:lang w:val="el-GR"/>
                    </w:rPr>
                    <w:t>ΠΟΣΟΣΤΟ ΣΥΜΜΕΤΟΧΗΣ</w:t>
                  </w:r>
                </w:p>
                <w:p w14:paraId="27F9C019" w14:textId="77777777" w:rsidR="007340CA" w:rsidRPr="00EA41DC" w:rsidRDefault="007340CA" w:rsidP="00641C65">
                  <w:pPr>
                    <w:tabs>
                      <w:tab w:val="left" w:pos="-2268"/>
                    </w:tabs>
                    <w:spacing w:line="276" w:lineRule="auto"/>
                    <w:jc w:val="center"/>
                    <w:rPr>
                      <w:sz w:val="20"/>
                      <w:szCs w:val="20"/>
                      <w:lang w:val="el-GR"/>
                    </w:rPr>
                  </w:pPr>
                  <w:r w:rsidRPr="00EA41DC">
                    <w:rPr>
                      <w:sz w:val="20"/>
                      <w:szCs w:val="20"/>
                      <w:lang w:val="el-GR"/>
                    </w:rPr>
                    <w:t>ΣΤΟ ΕΡΓΟ</w:t>
                  </w:r>
                </w:p>
                <w:p w14:paraId="334B3841" w14:textId="77777777" w:rsidR="007340CA" w:rsidRPr="00EA41DC" w:rsidRDefault="007340CA" w:rsidP="00641C65">
                  <w:pPr>
                    <w:tabs>
                      <w:tab w:val="left" w:pos="-2268"/>
                    </w:tabs>
                    <w:spacing w:line="276" w:lineRule="auto"/>
                    <w:jc w:val="center"/>
                    <w:rPr>
                      <w:sz w:val="20"/>
                      <w:szCs w:val="20"/>
                      <w:lang w:val="el-GR"/>
                    </w:rPr>
                  </w:pPr>
                  <w:r w:rsidRPr="00EA41DC">
                    <w:rPr>
                      <w:sz w:val="20"/>
                      <w:szCs w:val="20"/>
                      <w:lang w:val="el-GR"/>
                    </w:rPr>
                    <w:t>(προϋπολογισμός)</w:t>
                  </w:r>
                </w:p>
              </w:tc>
              <w:tc>
                <w:tcPr>
                  <w:tcW w:w="781" w:type="pct"/>
                  <w:shd w:val="clear" w:color="auto" w:fill="D9D9D9"/>
                </w:tcPr>
                <w:p w14:paraId="67B9DFCA" w14:textId="77777777" w:rsidR="007340CA" w:rsidRPr="00EA41DC" w:rsidRDefault="007340CA" w:rsidP="00641C65">
                  <w:pPr>
                    <w:tabs>
                      <w:tab w:val="left" w:pos="-2268"/>
                    </w:tabs>
                    <w:spacing w:line="276" w:lineRule="auto"/>
                    <w:jc w:val="center"/>
                    <w:rPr>
                      <w:sz w:val="20"/>
                      <w:szCs w:val="20"/>
                      <w:lang w:val="el-GR"/>
                    </w:rPr>
                  </w:pPr>
                  <w:r w:rsidRPr="00EA41DC">
                    <w:rPr>
                      <w:sz w:val="20"/>
                      <w:szCs w:val="20"/>
                      <w:lang w:val="el-GR"/>
                    </w:rPr>
                    <w:t>ΣΤΟΙΧΕΙΟ ΤΕΚΜΗΡΙΩΣΗΣ</w:t>
                  </w:r>
                </w:p>
                <w:p w14:paraId="60CB41D7" w14:textId="77777777" w:rsidR="007340CA" w:rsidRPr="00EA41DC" w:rsidRDefault="007340CA" w:rsidP="00641C65">
                  <w:pPr>
                    <w:tabs>
                      <w:tab w:val="left" w:pos="-2268"/>
                    </w:tabs>
                    <w:spacing w:line="276" w:lineRule="auto"/>
                    <w:jc w:val="center"/>
                    <w:rPr>
                      <w:sz w:val="20"/>
                      <w:szCs w:val="20"/>
                      <w:lang w:val="el-GR"/>
                    </w:rPr>
                  </w:pPr>
                  <w:r w:rsidRPr="00EA41DC">
                    <w:rPr>
                      <w:sz w:val="20"/>
                      <w:szCs w:val="20"/>
                      <w:lang w:val="el-GR"/>
                    </w:rPr>
                    <w:t>(τύπος &amp; ημ/νία)</w:t>
                  </w:r>
                </w:p>
              </w:tc>
            </w:tr>
            <w:tr w:rsidR="00EA41DC" w:rsidRPr="00FA7FD4" w14:paraId="5C02948C" w14:textId="77777777" w:rsidTr="009C5EA6">
              <w:tc>
                <w:tcPr>
                  <w:tcW w:w="171" w:type="pct"/>
                </w:tcPr>
                <w:p w14:paraId="3B300E7D" w14:textId="77777777" w:rsidR="007340CA" w:rsidRPr="00EA41DC" w:rsidRDefault="007340CA" w:rsidP="009C5EA6">
                  <w:pPr>
                    <w:tabs>
                      <w:tab w:val="left" w:pos="-2268"/>
                    </w:tabs>
                    <w:spacing w:line="276" w:lineRule="auto"/>
                    <w:rPr>
                      <w:b/>
                      <w:lang w:val="el-GR"/>
                    </w:rPr>
                  </w:pPr>
                </w:p>
              </w:tc>
              <w:tc>
                <w:tcPr>
                  <w:tcW w:w="547" w:type="pct"/>
                </w:tcPr>
                <w:p w14:paraId="3DA8A45B" w14:textId="77777777" w:rsidR="007340CA" w:rsidRPr="00EA41DC" w:rsidRDefault="007340CA" w:rsidP="009C5EA6">
                  <w:pPr>
                    <w:tabs>
                      <w:tab w:val="left" w:pos="-2268"/>
                    </w:tabs>
                    <w:spacing w:line="276" w:lineRule="auto"/>
                    <w:ind w:left="-108"/>
                    <w:rPr>
                      <w:b/>
                      <w:lang w:val="el-GR"/>
                    </w:rPr>
                  </w:pPr>
                </w:p>
              </w:tc>
              <w:tc>
                <w:tcPr>
                  <w:tcW w:w="640" w:type="pct"/>
                </w:tcPr>
                <w:p w14:paraId="09B613D3" w14:textId="77777777" w:rsidR="007340CA" w:rsidRPr="00EA41DC" w:rsidRDefault="007340CA" w:rsidP="009C5EA6">
                  <w:pPr>
                    <w:tabs>
                      <w:tab w:val="left" w:pos="-2268"/>
                    </w:tabs>
                    <w:spacing w:line="276" w:lineRule="auto"/>
                    <w:ind w:left="-108"/>
                    <w:rPr>
                      <w:b/>
                      <w:lang w:val="el-GR"/>
                    </w:rPr>
                  </w:pPr>
                </w:p>
              </w:tc>
              <w:tc>
                <w:tcPr>
                  <w:tcW w:w="645" w:type="pct"/>
                </w:tcPr>
                <w:p w14:paraId="2923342F" w14:textId="77777777" w:rsidR="007340CA" w:rsidRPr="00EA41DC" w:rsidRDefault="007340CA" w:rsidP="009C5EA6">
                  <w:pPr>
                    <w:tabs>
                      <w:tab w:val="left" w:pos="-2268"/>
                    </w:tabs>
                    <w:spacing w:line="276" w:lineRule="auto"/>
                    <w:ind w:left="-108"/>
                    <w:rPr>
                      <w:b/>
                      <w:lang w:val="el-GR"/>
                    </w:rPr>
                  </w:pPr>
                </w:p>
              </w:tc>
              <w:tc>
                <w:tcPr>
                  <w:tcW w:w="607" w:type="pct"/>
                </w:tcPr>
                <w:p w14:paraId="4695C132" w14:textId="77777777" w:rsidR="007340CA" w:rsidRPr="00EA41DC" w:rsidRDefault="007340CA" w:rsidP="009C5EA6">
                  <w:pPr>
                    <w:tabs>
                      <w:tab w:val="left" w:pos="-2268"/>
                    </w:tabs>
                    <w:spacing w:line="276" w:lineRule="auto"/>
                    <w:ind w:left="72"/>
                    <w:rPr>
                      <w:b/>
                      <w:lang w:val="el-GR"/>
                    </w:rPr>
                  </w:pPr>
                </w:p>
              </w:tc>
              <w:tc>
                <w:tcPr>
                  <w:tcW w:w="763" w:type="pct"/>
                </w:tcPr>
                <w:p w14:paraId="7A2177FF" w14:textId="77777777" w:rsidR="007340CA" w:rsidRPr="00EA41DC" w:rsidRDefault="007340CA" w:rsidP="009C5EA6">
                  <w:pPr>
                    <w:tabs>
                      <w:tab w:val="left" w:pos="-2268"/>
                    </w:tabs>
                    <w:spacing w:line="276" w:lineRule="auto"/>
                    <w:rPr>
                      <w:b/>
                      <w:lang w:val="el-GR"/>
                    </w:rPr>
                  </w:pPr>
                </w:p>
              </w:tc>
              <w:tc>
                <w:tcPr>
                  <w:tcW w:w="845" w:type="pct"/>
                </w:tcPr>
                <w:p w14:paraId="710573DC" w14:textId="77777777" w:rsidR="007340CA" w:rsidRPr="00EA41DC" w:rsidRDefault="007340CA" w:rsidP="009C5EA6">
                  <w:pPr>
                    <w:tabs>
                      <w:tab w:val="left" w:pos="-2268"/>
                    </w:tabs>
                    <w:spacing w:line="276" w:lineRule="auto"/>
                    <w:rPr>
                      <w:b/>
                      <w:lang w:val="el-GR"/>
                    </w:rPr>
                  </w:pPr>
                </w:p>
              </w:tc>
              <w:tc>
                <w:tcPr>
                  <w:tcW w:w="781" w:type="pct"/>
                </w:tcPr>
                <w:p w14:paraId="793AB36F" w14:textId="77777777" w:rsidR="007340CA" w:rsidRPr="00EA41DC" w:rsidRDefault="007340CA" w:rsidP="009C5EA6">
                  <w:pPr>
                    <w:tabs>
                      <w:tab w:val="left" w:pos="-2268"/>
                    </w:tabs>
                    <w:spacing w:line="276" w:lineRule="auto"/>
                    <w:rPr>
                      <w:b/>
                      <w:lang w:val="el-GR"/>
                    </w:rPr>
                  </w:pPr>
                </w:p>
              </w:tc>
            </w:tr>
          </w:tbl>
          <w:p w14:paraId="6A099600" w14:textId="77777777" w:rsidR="007340CA" w:rsidRPr="00EA41DC" w:rsidRDefault="007340CA" w:rsidP="009C5EA6">
            <w:pPr>
              <w:pStyle w:val="Tabletext"/>
              <w:spacing w:line="276" w:lineRule="auto"/>
              <w:jc w:val="both"/>
              <w:rPr>
                <w:rFonts w:cs="Tahoma"/>
                <w:sz w:val="22"/>
                <w:szCs w:val="22"/>
              </w:rPr>
            </w:pPr>
          </w:p>
          <w:p w14:paraId="0CCC615C" w14:textId="77777777" w:rsidR="007340CA" w:rsidRPr="00EA41DC" w:rsidRDefault="007340CA" w:rsidP="009C5EA6">
            <w:pPr>
              <w:spacing w:line="276" w:lineRule="auto"/>
            </w:pPr>
            <w:r w:rsidRPr="00EA41DC">
              <w:t xml:space="preserve">όπου </w:t>
            </w:r>
            <w:r w:rsidRPr="00EA41DC">
              <w:rPr>
                <w:b/>
              </w:rPr>
              <w:t>«ΣΤΟΙΧΕΙΟ ΤΕΚΜΗΡΙΩΣΗΣ»</w:t>
            </w:r>
            <w:r w:rsidRPr="00EA41DC">
              <w:t xml:space="preserve">: </w:t>
            </w:r>
          </w:p>
          <w:p w14:paraId="17BFB45B" w14:textId="77777777" w:rsidR="007340CA" w:rsidRPr="00EA41DC" w:rsidRDefault="007340CA">
            <w:pPr>
              <w:numPr>
                <w:ilvl w:val="0"/>
                <w:numId w:val="46"/>
              </w:numPr>
              <w:suppressAutoHyphens w:val="0"/>
              <w:rPr>
                <w:lang w:val="el-GR"/>
              </w:rPr>
            </w:pPr>
            <w:r w:rsidRPr="00EA41DC">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EA41DC">
              <w:rPr>
                <w:lang w:val="el-GR"/>
              </w:rPr>
              <w:t xml:space="preserve">ή βεβαίωση καλής εκτέλεσης </w:t>
            </w:r>
            <w:r w:rsidRPr="00EA41DC">
              <w:rPr>
                <w:lang w:val="el-GR"/>
              </w:rPr>
              <w:t xml:space="preserve">που συντάσσεται από την αρμόδια Δημόσια Αρχή. </w:t>
            </w:r>
          </w:p>
          <w:p w14:paraId="57DBB48D" w14:textId="68D5E59E" w:rsidR="007340CA" w:rsidRPr="00EA41DC" w:rsidRDefault="6B3B0DDF">
            <w:pPr>
              <w:numPr>
                <w:ilvl w:val="0"/>
                <w:numId w:val="46"/>
              </w:numPr>
              <w:suppressAutoHyphens w:val="0"/>
              <w:spacing w:after="0" w:line="276" w:lineRule="auto"/>
              <w:rPr>
                <w:lang w:val="el-GR"/>
              </w:rPr>
            </w:pPr>
            <w:r w:rsidRPr="00EA41DC">
              <w:rPr>
                <w:rFonts w:eastAsia="Tahoma"/>
                <w:lang w:val="el-GR"/>
              </w:rPr>
              <w:t>Εάν ο Πελάτης είναι ιδιώτης, ως στοιχείο τεκμηρίωσης υποβάλλεται βεβαίωση καλής εκτέλεσης του Ιδιώτη όπως εκπροσωπείται από το Νόμιμο Εκπρόσωπο. Εφόσον δεν είναι δυνατή η προσκόμιση της βεβαίωσης καλής εκτέλεσης του Ιδιώτη, προσκομίζεται 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w:t>
            </w:r>
          </w:p>
        </w:tc>
      </w:tr>
      <w:tr w:rsidR="00EA41DC" w:rsidRPr="00FA7FD4" w14:paraId="2BAD2037" w14:textId="77777777" w:rsidTr="3EC72E7F">
        <w:tc>
          <w:tcPr>
            <w:tcW w:w="675" w:type="dxa"/>
            <w:shd w:val="clear" w:color="auto" w:fill="D9D9D9" w:themeFill="background1" w:themeFillShade="D9"/>
          </w:tcPr>
          <w:p w14:paraId="129730E8" w14:textId="77777777" w:rsidR="00135A3A" w:rsidRPr="00EA41DC" w:rsidRDefault="00135A3A" w:rsidP="00135A3A">
            <w:pPr>
              <w:rPr>
                <w:b/>
              </w:rPr>
            </w:pPr>
            <w:r w:rsidRPr="00EA41DC">
              <w:rPr>
                <w:b/>
                <w:lang w:val="el-GR"/>
              </w:rPr>
              <w:t>4</w:t>
            </w:r>
            <w:r w:rsidRPr="00EA41DC">
              <w:rPr>
                <w:b/>
              </w:rPr>
              <w:t>.</w:t>
            </w:r>
          </w:p>
        </w:tc>
        <w:tc>
          <w:tcPr>
            <w:tcW w:w="9180" w:type="dxa"/>
            <w:shd w:val="clear" w:color="auto" w:fill="D9D9D9" w:themeFill="background1" w:themeFillShade="D9"/>
          </w:tcPr>
          <w:p w14:paraId="10C071ED" w14:textId="2563BD58" w:rsidR="00135A3A" w:rsidRPr="00EA41DC" w:rsidRDefault="1BFF038A" w:rsidP="3EC72E7F">
            <w:pPr>
              <w:autoSpaceDE w:val="0"/>
              <w:autoSpaceDN w:val="0"/>
              <w:adjustRightInd w:val="0"/>
              <w:spacing w:after="0"/>
              <w:jc w:val="left"/>
              <w:rPr>
                <w:b/>
                <w:bCs/>
                <w:i/>
                <w:iCs/>
                <w:lang w:val="el-GR"/>
              </w:rPr>
            </w:pPr>
            <w:r w:rsidRPr="00EA41DC">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A825D8" w:rsidRPr="00EA41DC">
              <w:rPr>
                <w:b/>
                <w:bCs/>
                <w:lang w:val="el-GR" w:eastAsia="el-GR"/>
              </w:rPr>
              <w:fldChar w:fldCharType="begin"/>
            </w:r>
            <w:r w:rsidR="00A825D8" w:rsidRPr="00EA41DC">
              <w:rPr>
                <w:b/>
                <w:bCs/>
                <w:lang w:val="el-GR" w:eastAsia="el-GR"/>
              </w:rPr>
              <w:instrText xml:space="preserve"> REF _Ref165223539 \r \h </w:instrText>
            </w:r>
            <w:r w:rsidR="00A825D8" w:rsidRPr="00EA41DC">
              <w:rPr>
                <w:b/>
                <w:bCs/>
                <w:lang w:val="el-GR" w:eastAsia="el-GR"/>
              </w:rPr>
            </w:r>
            <w:r w:rsidR="00A825D8" w:rsidRPr="00EA41DC">
              <w:rPr>
                <w:b/>
                <w:bCs/>
                <w:lang w:val="el-GR" w:eastAsia="el-GR"/>
              </w:rPr>
              <w:fldChar w:fldCharType="separate"/>
            </w:r>
            <w:r w:rsidR="004C4A99">
              <w:rPr>
                <w:b/>
                <w:bCs/>
                <w:lang w:val="el-GR" w:eastAsia="el-GR"/>
              </w:rPr>
              <w:t>2.2.6.2</w:t>
            </w:r>
            <w:r w:rsidR="00A825D8" w:rsidRPr="00EA41DC">
              <w:rPr>
                <w:b/>
                <w:bCs/>
                <w:lang w:val="el-GR" w:eastAsia="el-GR"/>
              </w:rPr>
              <w:fldChar w:fldCharType="end"/>
            </w:r>
          </w:p>
          <w:p w14:paraId="41DF397C" w14:textId="77777777" w:rsidR="00135A3A" w:rsidRPr="00EA41DC" w:rsidRDefault="00135A3A" w:rsidP="00135A3A">
            <w:pPr>
              <w:autoSpaceDE w:val="0"/>
              <w:autoSpaceDN w:val="0"/>
              <w:adjustRightInd w:val="0"/>
              <w:rPr>
                <w:lang w:val="el-GR"/>
              </w:rPr>
            </w:pPr>
            <w:r w:rsidRPr="00EA41DC">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EA41DC" w:rsidRPr="00FA7FD4" w14:paraId="2B86241E" w14:textId="77777777" w:rsidTr="3EC72E7F">
        <w:trPr>
          <w:trHeight w:val="1063"/>
        </w:trPr>
        <w:tc>
          <w:tcPr>
            <w:tcW w:w="675" w:type="dxa"/>
          </w:tcPr>
          <w:p w14:paraId="2BB9B37A" w14:textId="77777777" w:rsidR="00135A3A" w:rsidRPr="00EA41DC" w:rsidRDefault="00135A3A" w:rsidP="00135A3A">
            <w:r w:rsidRPr="00EA41DC">
              <w:rPr>
                <w:lang w:val="el-GR"/>
              </w:rPr>
              <w:t>4</w:t>
            </w:r>
            <w:r w:rsidRPr="00EA41DC">
              <w:t>.1</w:t>
            </w:r>
          </w:p>
        </w:tc>
        <w:tc>
          <w:tcPr>
            <w:tcW w:w="9180" w:type="dxa"/>
          </w:tcPr>
          <w:p w14:paraId="0E270C77" w14:textId="77777777" w:rsidR="00135A3A" w:rsidRPr="00EA41DC" w:rsidRDefault="00135A3A" w:rsidP="00135A3A">
            <w:pPr>
              <w:spacing w:line="276" w:lineRule="auto"/>
              <w:rPr>
                <w:lang w:val="el-GR"/>
              </w:rPr>
            </w:pPr>
            <w:r w:rsidRPr="00EA41DC">
              <w:rPr>
                <w:lang w:val="el-GR"/>
              </w:rPr>
              <w:t xml:space="preserve">Πίνακα των </w:t>
            </w:r>
            <w:r w:rsidRPr="00EA41DC">
              <w:rPr>
                <w:b/>
                <w:lang w:val="el-GR"/>
              </w:rPr>
              <w:t xml:space="preserve">υπαλλήλων του Οικονομικού Φορέα </w:t>
            </w:r>
            <w:r w:rsidRPr="00EA41DC">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EA41DC" w:rsidRPr="00FA7FD4" w14:paraId="71E67F38" w14:textId="77777777" w:rsidTr="004629AE">
              <w:trPr>
                <w:trHeight w:val="788"/>
              </w:trPr>
              <w:tc>
                <w:tcPr>
                  <w:tcW w:w="262" w:type="pct"/>
                  <w:shd w:val="clear" w:color="auto" w:fill="E0E0E0"/>
                  <w:vAlign w:val="center"/>
                </w:tcPr>
                <w:p w14:paraId="0B15ED1A" w14:textId="77777777" w:rsidR="00135A3A" w:rsidRPr="00EA41DC" w:rsidRDefault="00135A3A" w:rsidP="00135A3A">
                  <w:pPr>
                    <w:spacing w:line="276" w:lineRule="auto"/>
                  </w:pPr>
                  <w:r w:rsidRPr="00EA41DC">
                    <w:t>Α/Α</w:t>
                  </w:r>
                </w:p>
              </w:tc>
              <w:tc>
                <w:tcPr>
                  <w:tcW w:w="1130" w:type="pct"/>
                  <w:shd w:val="clear" w:color="auto" w:fill="E0E0E0"/>
                  <w:vAlign w:val="center"/>
                </w:tcPr>
                <w:p w14:paraId="6335B6F0" w14:textId="77777777" w:rsidR="00135A3A" w:rsidRPr="00EA41DC" w:rsidRDefault="00135A3A" w:rsidP="00135A3A">
                  <w:pPr>
                    <w:spacing w:line="276" w:lineRule="auto"/>
                    <w:rPr>
                      <w:lang w:val="el-GR"/>
                    </w:rPr>
                  </w:pPr>
                  <w:r w:rsidRPr="00EA41DC">
                    <w:rPr>
                      <w:lang w:val="el-GR"/>
                    </w:rPr>
                    <w:t>Εταιρεία (σε περίπτωση Ένωσης / Κοινοπραξίας)</w:t>
                  </w:r>
                </w:p>
              </w:tc>
              <w:tc>
                <w:tcPr>
                  <w:tcW w:w="1130" w:type="pct"/>
                  <w:shd w:val="clear" w:color="auto" w:fill="E0E0E0"/>
                  <w:vAlign w:val="center"/>
                </w:tcPr>
                <w:p w14:paraId="1EB813BE" w14:textId="77777777" w:rsidR="00135A3A" w:rsidRPr="00EA41DC" w:rsidRDefault="00135A3A" w:rsidP="00135A3A">
                  <w:pPr>
                    <w:spacing w:line="276" w:lineRule="auto"/>
                    <w:rPr>
                      <w:lang w:val="el-GR"/>
                    </w:rPr>
                  </w:pPr>
                  <w:r w:rsidRPr="00EA41DC">
                    <w:rPr>
                      <w:lang w:val="el-GR"/>
                    </w:rPr>
                    <w:t>Ονοματεπώνυμο Μέλους Ομάδας Έργου</w:t>
                  </w:r>
                </w:p>
              </w:tc>
              <w:tc>
                <w:tcPr>
                  <w:tcW w:w="1132" w:type="pct"/>
                  <w:shd w:val="clear" w:color="auto" w:fill="E0E0E0"/>
                  <w:vAlign w:val="center"/>
                </w:tcPr>
                <w:p w14:paraId="16DA31D9" w14:textId="77777777" w:rsidR="00135A3A" w:rsidRPr="00EA41DC" w:rsidRDefault="00135A3A" w:rsidP="00135A3A">
                  <w:pPr>
                    <w:spacing w:line="276" w:lineRule="auto"/>
                    <w:rPr>
                      <w:lang w:val="el-GR"/>
                    </w:rPr>
                  </w:pPr>
                  <w:r w:rsidRPr="00EA41DC">
                    <w:rPr>
                      <w:lang w:val="el-GR"/>
                    </w:rPr>
                    <w:t>Θέση στην Ομάδα Έργου</w:t>
                  </w:r>
                </w:p>
              </w:tc>
              <w:tc>
                <w:tcPr>
                  <w:tcW w:w="629" w:type="pct"/>
                  <w:shd w:val="clear" w:color="auto" w:fill="E0E0E0"/>
                  <w:vAlign w:val="center"/>
                </w:tcPr>
                <w:p w14:paraId="4BB712CB" w14:textId="77777777" w:rsidR="00135A3A" w:rsidRPr="00EA41DC" w:rsidRDefault="00135A3A" w:rsidP="00135A3A">
                  <w:pPr>
                    <w:spacing w:line="276" w:lineRule="auto"/>
                    <w:rPr>
                      <w:lang w:val="el-GR"/>
                    </w:rPr>
                  </w:pPr>
                  <w:r w:rsidRPr="00EA41DC">
                    <w:rPr>
                      <w:lang w:val="el-GR"/>
                    </w:rPr>
                    <w:t>Ανθρωπομήνες</w:t>
                  </w:r>
                </w:p>
              </w:tc>
              <w:tc>
                <w:tcPr>
                  <w:tcW w:w="718" w:type="pct"/>
                  <w:shd w:val="clear" w:color="auto" w:fill="C0C0C0"/>
                </w:tcPr>
                <w:p w14:paraId="4958E218" w14:textId="77777777" w:rsidR="00135A3A" w:rsidRPr="00EA41DC" w:rsidRDefault="00135A3A" w:rsidP="00135A3A">
                  <w:pPr>
                    <w:spacing w:line="276" w:lineRule="auto"/>
                    <w:rPr>
                      <w:lang w:val="el-GR"/>
                    </w:rPr>
                  </w:pPr>
                  <w:r w:rsidRPr="00EA41DC">
                    <w:rPr>
                      <w:lang w:val="el-GR"/>
                    </w:rPr>
                    <w:t>Ποσοστό συμμετοχής* (%)</w:t>
                  </w:r>
                </w:p>
              </w:tc>
            </w:tr>
            <w:tr w:rsidR="00EA41DC" w:rsidRPr="00FA7FD4" w14:paraId="49B2A41F" w14:textId="77777777" w:rsidTr="004629AE">
              <w:trPr>
                <w:trHeight w:val="394"/>
              </w:trPr>
              <w:tc>
                <w:tcPr>
                  <w:tcW w:w="262" w:type="pct"/>
                  <w:vAlign w:val="center"/>
                </w:tcPr>
                <w:p w14:paraId="32AB72A4" w14:textId="77777777" w:rsidR="00135A3A" w:rsidRPr="00EA41DC" w:rsidRDefault="00135A3A" w:rsidP="00135A3A">
                  <w:pPr>
                    <w:spacing w:line="276" w:lineRule="auto"/>
                    <w:rPr>
                      <w:lang w:val="el-GR"/>
                    </w:rPr>
                  </w:pPr>
                </w:p>
              </w:tc>
              <w:tc>
                <w:tcPr>
                  <w:tcW w:w="1130" w:type="pct"/>
                  <w:vAlign w:val="center"/>
                </w:tcPr>
                <w:p w14:paraId="7659DB9C" w14:textId="77777777" w:rsidR="00135A3A" w:rsidRPr="00EA41DC" w:rsidRDefault="00135A3A" w:rsidP="00135A3A">
                  <w:pPr>
                    <w:spacing w:line="276" w:lineRule="auto"/>
                    <w:rPr>
                      <w:lang w:val="el-GR"/>
                    </w:rPr>
                  </w:pPr>
                </w:p>
              </w:tc>
              <w:tc>
                <w:tcPr>
                  <w:tcW w:w="1130" w:type="pct"/>
                  <w:vAlign w:val="center"/>
                </w:tcPr>
                <w:p w14:paraId="704AEE4C" w14:textId="77777777" w:rsidR="00135A3A" w:rsidRPr="00EA41DC" w:rsidRDefault="00135A3A" w:rsidP="00135A3A">
                  <w:pPr>
                    <w:spacing w:line="276" w:lineRule="auto"/>
                    <w:rPr>
                      <w:lang w:val="el-GR"/>
                    </w:rPr>
                  </w:pPr>
                </w:p>
              </w:tc>
              <w:tc>
                <w:tcPr>
                  <w:tcW w:w="1132" w:type="pct"/>
                  <w:vAlign w:val="center"/>
                </w:tcPr>
                <w:p w14:paraId="05A4D8EB" w14:textId="77777777" w:rsidR="00135A3A" w:rsidRPr="00EA41DC" w:rsidRDefault="00135A3A" w:rsidP="00135A3A">
                  <w:pPr>
                    <w:spacing w:line="276" w:lineRule="auto"/>
                    <w:rPr>
                      <w:lang w:val="el-GR"/>
                    </w:rPr>
                  </w:pPr>
                </w:p>
              </w:tc>
              <w:tc>
                <w:tcPr>
                  <w:tcW w:w="629" w:type="pct"/>
                  <w:vAlign w:val="center"/>
                </w:tcPr>
                <w:p w14:paraId="202253DD" w14:textId="77777777" w:rsidR="00135A3A" w:rsidRPr="00EA41DC" w:rsidRDefault="00135A3A" w:rsidP="00135A3A">
                  <w:pPr>
                    <w:spacing w:line="276" w:lineRule="auto"/>
                    <w:rPr>
                      <w:lang w:val="el-GR"/>
                    </w:rPr>
                  </w:pPr>
                </w:p>
              </w:tc>
              <w:tc>
                <w:tcPr>
                  <w:tcW w:w="718" w:type="pct"/>
                  <w:shd w:val="clear" w:color="auto" w:fill="C0C0C0"/>
                </w:tcPr>
                <w:p w14:paraId="5FF80A5E" w14:textId="77777777" w:rsidR="00135A3A" w:rsidRPr="00EA41DC" w:rsidRDefault="00135A3A" w:rsidP="00135A3A">
                  <w:pPr>
                    <w:spacing w:line="276" w:lineRule="auto"/>
                    <w:rPr>
                      <w:lang w:val="el-GR"/>
                    </w:rPr>
                  </w:pPr>
                </w:p>
              </w:tc>
            </w:tr>
            <w:tr w:rsidR="00EA41DC" w:rsidRPr="00FA7FD4" w14:paraId="78F4B18C" w14:textId="77777777" w:rsidTr="004629AE">
              <w:trPr>
                <w:trHeight w:val="394"/>
              </w:trPr>
              <w:tc>
                <w:tcPr>
                  <w:tcW w:w="262" w:type="pct"/>
                  <w:vAlign w:val="center"/>
                </w:tcPr>
                <w:p w14:paraId="654F0948" w14:textId="77777777" w:rsidR="00135A3A" w:rsidRPr="00EA41DC" w:rsidRDefault="00135A3A" w:rsidP="00135A3A">
                  <w:pPr>
                    <w:spacing w:line="276" w:lineRule="auto"/>
                    <w:rPr>
                      <w:lang w:val="el-GR"/>
                    </w:rPr>
                  </w:pPr>
                </w:p>
              </w:tc>
              <w:tc>
                <w:tcPr>
                  <w:tcW w:w="1130" w:type="pct"/>
                  <w:vAlign w:val="center"/>
                </w:tcPr>
                <w:p w14:paraId="24240F10" w14:textId="77777777" w:rsidR="00135A3A" w:rsidRPr="00EA41DC" w:rsidRDefault="00135A3A" w:rsidP="00135A3A">
                  <w:pPr>
                    <w:spacing w:line="276" w:lineRule="auto"/>
                    <w:rPr>
                      <w:lang w:val="el-GR"/>
                    </w:rPr>
                  </w:pPr>
                </w:p>
              </w:tc>
              <w:tc>
                <w:tcPr>
                  <w:tcW w:w="1130" w:type="pct"/>
                  <w:vAlign w:val="center"/>
                </w:tcPr>
                <w:p w14:paraId="16628E9D" w14:textId="77777777" w:rsidR="00135A3A" w:rsidRPr="00EA41DC" w:rsidRDefault="00135A3A" w:rsidP="00135A3A">
                  <w:pPr>
                    <w:spacing w:line="276" w:lineRule="auto"/>
                    <w:rPr>
                      <w:lang w:val="el-GR"/>
                    </w:rPr>
                  </w:pPr>
                </w:p>
              </w:tc>
              <w:tc>
                <w:tcPr>
                  <w:tcW w:w="1132" w:type="pct"/>
                  <w:vAlign w:val="center"/>
                </w:tcPr>
                <w:p w14:paraId="5E05E08B" w14:textId="77777777" w:rsidR="00135A3A" w:rsidRPr="00EA41DC" w:rsidRDefault="00135A3A" w:rsidP="00135A3A">
                  <w:pPr>
                    <w:spacing w:line="276" w:lineRule="auto"/>
                    <w:rPr>
                      <w:lang w:val="el-GR"/>
                    </w:rPr>
                  </w:pPr>
                </w:p>
              </w:tc>
              <w:tc>
                <w:tcPr>
                  <w:tcW w:w="629" w:type="pct"/>
                  <w:vAlign w:val="center"/>
                </w:tcPr>
                <w:p w14:paraId="22842797" w14:textId="77777777" w:rsidR="00135A3A" w:rsidRPr="00EA41DC" w:rsidRDefault="00135A3A" w:rsidP="00135A3A">
                  <w:pPr>
                    <w:spacing w:line="276" w:lineRule="auto"/>
                    <w:rPr>
                      <w:lang w:val="el-GR"/>
                    </w:rPr>
                  </w:pPr>
                </w:p>
              </w:tc>
              <w:tc>
                <w:tcPr>
                  <w:tcW w:w="718" w:type="pct"/>
                  <w:shd w:val="clear" w:color="auto" w:fill="C0C0C0"/>
                </w:tcPr>
                <w:p w14:paraId="42EF7F55" w14:textId="77777777" w:rsidR="00135A3A" w:rsidRPr="00EA41DC" w:rsidRDefault="00135A3A" w:rsidP="00135A3A">
                  <w:pPr>
                    <w:spacing w:line="276" w:lineRule="auto"/>
                    <w:rPr>
                      <w:lang w:val="el-GR"/>
                    </w:rPr>
                  </w:pPr>
                </w:p>
              </w:tc>
            </w:tr>
            <w:tr w:rsidR="00EA41DC" w:rsidRPr="00FA7FD4" w14:paraId="720CD3C9" w14:textId="77777777" w:rsidTr="004629AE">
              <w:trPr>
                <w:trHeight w:val="394"/>
              </w:trPr>
              <w:tc>
                <w:tcPr>
                  <w:tcW w:w="262" w:type="pct"/>
                  <w:vAlign w:val="center"/>
                </w:tcPr>
                <w:p w14:paraId="5E4C479C" w14:textId="77777777" w:rsidR="00135A3A" w:rsidRPr="00EA41DC" w:rsidRDefault="00135A3A" w:rsidP="00135A3A">
                  <w:pPr>
                    <w:spacing w:line="276" w:lineRule="auto"/>
                    <w:rPr>
                      <w:lang w:val="el-GR"/>
                    </w:rPr>
                  </w:pPr>
                </w:p>
              </w:tc>
              <w:tc>
                <w:tcPr>
                  <w:tcW w:w="1130" w:type="pct"/>
                  <w:vAlign w:val="center"/>
                </w:tcPr>
                <w:p w14:paraId="2F642056" w14:textId="77777777" w:rsidR="00135A3A" w:rsidRPr="00EA41DC" w:rsidRDefault="00135A3A" w:rsidP="00135A3A">
                  <w:pPr>
                    <w:spacing w:line="276" w:lineRule="auto"/>
                    <w:rPr>
                      <w:lang w:val="el-GR"/>
                    </w:rPr>
                  </w:pPr>
                </w:p>
              </w:tc>
              <w:tc>
                <w:tcPr>
                  <w:tcW w:w="1130" w:type="pct"/>
                  <w:vAlign w:val="center"/>
                </w:tcPr>
                <w:p w14:paraId="2F3955F7" w14:textId="77777777" w:rsidR="00135A3A" w:rsidRPr="00EA41DC" w:rsidRDefault="00135A3A" w:rsidP="00135A3A">
                  <w:pPr>
                    <w:spacing w:line="276" w:lineRule="auto"/>
                    <w:rPr>
                      <w:lang w:val="el-GR"/>
                    </w:rPr>
                  </w:pPr>
                </w:p>
              </w:tc>
              <w:tc>
                <w:tcPr>
                  <w:tcW w:w="1132" w:type="pct"/>
                  <w:vAlign w:val="center"/>
                </w:tcPr>
                <w:p w14:paraId="45A3AC96" w14:textId="77777777" w:rsidR="00135A3A" w:rsidRPr="00EA41DC" w:rsidRDefault="00135A3A" w:rsidP="00135A3A">
                  <w:pPr>
                    <w:spacing w:line="276" w:lineRule="auto"/>
                    <w:rPr>
                      <w:lang w:val="el-GR"/>
                    </w:rPr>
                  </w:pPr>
                </w:p>
              </w:tc>
              <w:tc>
                <w:tcPr>
                  <w:tcW w:w="629" w:type="pct"/>
                  <w:vAlign w:val="center"/>
                </w:tcPr>
                <w:p w14:paraId="3320D7C0" w14:textId="77777777" w:rsidR="00135A3A" w:rsidRPr="00EA41DC" w:rsidRDefault="00135A3A" w:rsidP="00135A3A">
                  <w:pPr>
                    <w:spacing w:line="276" w:lineRule="auto"/>
                    <w:rPr>
                      <w:lang w:val="el-GR"/>
                    </w:rPr>
                  </w:pPr>
                </w:p>
              </w:tc>
              <w:tc>
                <w:tcPr>
                  <w:tcW w:w="718" w:type="pct"/>
                  <w:shd w:val="clear" w:color="auto" w:fill="C0C0C0"/>
                </w:tcPr>
                <w:p w14:paraId="0E01B1C0" w14:textId="77777777" w:rsidR="00135A3A" w:rsidRPr="00EA41DC" w:rsidRDefault="00135A3A" w:rsidP="00135A3A">
                  <w:pPr>
                    <w:spacing w:line="276" w:lineRule="auto"/>
                    <w:rPr>
                      <w:lang w:val="el-GR"/>
                    </w:rPr>
                  </w:pPr>
                </w:p>
              </w:tc>
            </w:tr>
            <w:tr w:rsidR="00EA41DC" w:rsidRPr="00FA7FD4" w14:paraId="52C50999" w14:textId="77777777" w:rsidTr="004629AE">
              <w:trPr>
                <w:trHeight w:val="380"/>
              </w:trPr>
              <w:tc>
                <w:tcPr>
                  <w:tcW w:w="3654" w:type="pct"/>
                  <w:gridSpan w:val="4"/>
                  <w:tcBorders>
                    <w:bottom w:val="single" w:sz="4" w:space="0" w:color="000080"/>
                  </w:tcBorders>
                  <w:shd w:val="clear" w:color="auto" w:fill="C0C0C0"/>
                  <w:vAlign w:val="center"/>
                </w:tcPr>
                <w:p w14:paraId="7125B955" w14:textId="77777777" w:rsidR="00135A3A" w:rsidRPr="00EA41DC" w:rsidRDefault="00135A3A" w:rsidP="00135A3A">
                  <w:pPr>
                    <w:spacing w:line="276" w:lineRule="auto"/>
                    <w:rPr>
                      <w:b/>
                      <w:lang w:val="el-GR"/>
                    </w:rPr>
                  </w:pPr>
                  <w:r w:rsidRPr="00EA41DC">
                    <w:rPr>
                      <w:b/>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EA41DC" w:rsidRDefault="00135A3A" w:rsidP="00135A3A">
                  <w:pPr>
                    <w:spacing w:line="276" w:lineRule="auto"/>
                    <w:rPr>
                      <w:lang w:val="el-GR"/>
                    </w:rPr>
                  </w:pPr>
                </w:p>
              </w:tc>
              <w:tc>
                <w:tcPr>
                  <w:tcW w:w="718" w:type="pct"/>
                  <w:tcBorders>
                    <w:bottom w:val="single" w:sz="4" w:space="0" w:color="000080"/>
                  </w:tcBorders>
                  <w:shd w:val="clear" w:color="auto" w:fill="C0C0C0"/>
                </w:tcPr>
                <w:p w14:paraId="7A0FFF60" w14:textId="77777777" w:rsidR="00135A3A" w:rsidRPr="00EA41DC" w:rsidRDefault="00135A3A" w:rsidP="00135A3A">
                  <w:pPr>
                    <w:spacing w:line="276" w:lineRule="auto"/>
                    <w:rPr>
                      <w:lang w:val="el-GR"/>
                    </w:rPr>
                  </w:pPr>
                </w:p>
              </w:tc>
            </w:tr>
          </w:tbl>
          <w:p w14:paraId="6C0E1902" w14:textId="77777777" w:rsidR="00135A3A" w:rsidRPr="00EA41DC" w:rsidRDefault="00135A3A" w:rsidP="00135A3A">
            <w:pPr>
              <w:autoSpaceDE w:val="0"/>
              <w:autoSpaceDN w:val="0"/>
              <w:adjustRightInd w:val="0"/>
              <w:spacing w:after="70"/>
              <w:jc w:val="left"/>
              <w:rPr>
                <w:b/>
                <w:bCs/>
                <w:lang w:val="el-GR" w:eastAsia="el-GR"/>
              </w:rPr>
            </w:pPr>
          </w:p>
          <w:p w14:paraId="73E2472D" w14:textId="77777777" w:rsidR="00135A3A" w:rsidRPr="00EA41DC" w:rsidRDefault="00135A3A" w:rsidP="00135A3A">
            <w:pPr>
              <w:spacing w:line="276" w:lineRule="auto"/>
              <w:rPr>
                <w:lang w:val="el-GR"/>
              </w:rPr>
            </w:pPr>
            <w:r w:rsidRPr="00EA41DC">
              <w:rPr>
                <w:lang w:val="el-GR"/>
              </w:rPr>
              <w:t xml:space="preserve">Πίνακα των </w:t>
            </w:r>
            <w:r w:rsidRPr="00EA41DC">
              <w:rPr>
                <w:b/>
                <w:lang w:val="el-GR"/>
              </w:rPr>
              <w:t>στελεχών των Υπεργολάβων</w:t>
            </w:r>
            <w:r w:rsidRPr="00EA41DC">
              <w:rPr>
                <w:lang w:val="el-GR"/>
              </w:rPr>
              <w:t xml:space="preserve"> </w:t>
            </w:r>
            <w:r w:rsidRPr="00EA41DC">
              <w:rPr>
                <w:b/>
                <w:lang w:val="el-GR"/>
              </w:rPr>
              <w:t>του Οικονομικού Φορέα</w:t>
            </w:r>
            <w:r w:rsidRPr="00EA41DC">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EA41DC" w:rsidRPr="00FA7FD4" w14:paraId="5E6E45AC" w14:textId="77777777" w:rsidTr="009C5EA6">
              <w:trPr>
                <w:trHeight w:val="788"/>
              </w:trPr>
              <w:tc>
                <w:tcPr>
                  <w:tcW w:w="262" w:type="pct"/>
                  <w:shd w:val="clear" w:color="auto" w:fill="E0E0E0"/>
                  <w:vAlign w:val="center"/>
                </w:tcPr>
                <w:p w14:paraId="4AD18774" w14:textId="77777777" w:rsidR="00135A3A" w:rsidRPr="00EA41DC" w:rsidRDefault="00135A3A" w:rsidP="00135A3A">
                  <w:pPr>
                    <w:spacing w:line="276" w:lineRule="auto"/>
                    <w:rPr>
                      <w:lang w:val="el-GR"/>
                    </w:rPr>
                  </w:pPr>
                  <w:r w:rsidRPr="00EA41DC">
                    <w:rPr>
                      <w:lang w:val="el-GR"/>
                    </w:rPr>
                    <w:t>Α/Α</w:t>
                  </w:r>
                </w:p>
              </w:tc>
              <w:tc>
                <w:tcPr>
                  <w:tcW w:w="1146" w:type="pct"/>
                  <w:shd w:val="clear" w:color="auto" w:fill="E0E0E0"/>
                  <w:vAlign w:val="center"/>
                </w:tcPr>
                <w:p w14:paraId="63463B97" w14:textId="77777777" w:rsidR="00135A3A" w:rsidRPr="00EA41DC" w:rsidRDefault="00135A3A" w:rsidP="00135A3A">
                  <w:pPr>
                    <w:spacing w:line="276" w:lineRule="auto"/>
                    <w:jc w:val="left"/>
                    <w:rPr>
                      <w:lang w:val="el-GR"/>
                    </w:rPr>
                  </w:pPr>
                  <w:r w:rsidRPr="00EA41DC">
                    <w:rPr>
                      <w:lang w:val="el-GR"/>
                    </w:rPr>
                    <w:t>Επωνυμία Εταιρείας Υπεργολάβου</w:t>
                  </w:r>
                </w:p>
              </w:tc>
              <w:tc>
                <w:tcPr>
                  <w:tcW w:w="1146" w:type="pct"/>
                  <w:shd w:val="clear" w:color="auto" w:fill="E0E0E0"/>
                  <w:vAlign w:val="center"/>
                </w:tcPr>
                <w:p w14:paraId="1868F084" w14:textId="77777777" w:rsidR="00135A3A" w:rsidRPr="00EA41DC" w:rsidRDefault="00135A3A" w:rsidP="00135A3A">
                  <w:pPr>
                    <w:spacing w:line="276" w:lineRule="auto"/>
                    <w:jc w:val="left"/>
                    <w:rPr>
                      <w:lang w:val="el-GR"/>
                    </w:rPr>
                  </w:pPr>
                  <w:r w:rsidRPr="00EA41DC">
                    <w:rPr>
                      <w:lang w:val="el-GR"/>
                    </w:rPr>
                    <w:t>Ονοματεπώνυμο Μέλους Ομάδας Έργου</w:t>
                  </w:r>
                </w:p>
              </w:tc>
              <w:tc>
                <w:tcPr>
                  <w:tcW w:w="1146" w:type="pct"/>
                  <w:shd w:val="clear" w:color="auto" w:fill="E0E0E0"/>
                  <w:vAlign w:val="center"/>
                </w:tcPr>
                <w:p w14:paraId="0CDFB792" w14:textId="77777777" w:rsidR="00135A3A" w:rsidRPr="00EA41DC" w:rsidRDefault="00135A3A" w:rsidP="00135A3A">
                  <w:pPr>
                    <w:spacing w:line="276" w:lineRule="auto"/>
                    <w:jc w:val="left"/>
                    <w:rPr>
                      <w:lang w:val="el-GR"/>
                    </w:rPr>
                  </w:pPr>
                  <w:r w:rsidRPr="00EA41DC">
                    <w:rPr>
                      <w:lang w:val="el-GR"/>
                    </w:rPr>
                    <w:t>Θέση στην Ομάδα Έργου</w:t>
                  </w:r>
                </w:p>
              </w:tc>
              <w:tc>
                <w:tcPr>
                  <w:tcW w:w="709" w:type="pct"/>
                  <w:shd w:val="clear" w:color="auto" w:fill="E0E0E0"/>
                  <w:vAlign w:val="center"/>
                </w:tcPr>
                <w:p w14:paraId="7D9217AE" w14:textId="77777777" w:rsidR="00135A3A" w:rsidRPr="00EA41DC" w:rsidRDefault="00135A3A" w:rsidP="00135A3A">
                  <w:pPr>
                    <w:spacing w:line="276" w:lineRule="auto"/>
                    <w:jc w:val="left"/>
                    <w:rPr>
                      <w:lang w:val="el-GR"/>
                    </w:rPr>
                  </w:pPr>
                  <w:r w:rsidRPr="00EA41DC">
                    <w:rPr>
                      <w:lang w:val="el-GR"/>
                    </w:rPr>
                    <w:t>Ανθρωπομήνες</w:t>
                  </w:r>
                </w:p>
              </w:tc>
              <w:tc>
                <w:tcPr>
                  <w:tcW w:w="590" w:type="pct"/>
                  <w:shd w:val="clear" w:color="auto" w:fill="C0C0C0"/>
                </w:tcPr>
                <w:p w14:paraId="68A35E87" w14:textId="77777777" w:rsidR="00135A3A" w:rsidRPr="00EA41DC" w:rsidRDefault="00135A3A" w:rsidP="00135A3A">
                  <w:pPr>
                    <w:spacing w:line="276" w:lineRule="auto"/>
                    <w:jc w:val="left"/>
                    <w:rPr>
                      <w:lang w:val="el-GR"/>
                    </w:rPr>
                  </w:pPr>
                  <w:r w:rsidRPr="00EA41DC">
                    <w:rPr>
                      <w:lang w:val="el-GR"/>
                    </w:rPr>
                    <w:t>Ποσοστό συμμετοχής* (%)</w:t>
                  </w:r>
                </w:p>
              </w:tc>
            </w:tr>
            <w:tr w:rsidR="00EA41DC" w:rsidRPr="00FA7FD4" w14:paraId="78F804DE" w14:textId="77777777" w:rsidTr="009C5EA6">
              <w:trPr>
                <w:trHeight w:val="380"/>
              </w:trPr>
              <w:tc>
                <w:tcPr>
                  <w:tcW w:w="262" w:type="pct"/>
                  <w:vAlign w:val="center"/>
                </w:tcPr>
                <w:p w14:paraId="4773AF26" w14:textId="77777777" w:rsidR="00135A3A" w:rsidRPr="00EA41DC" w:rsidRDefault="00135A3A" w:rsidP="00135A3A">
                  <w:pPr>
                    <w:spacing w:line="276" w:lineRule="auto"/>
                    <w:rPr>
                      <w:lang w:val="el-GR"/>
                    </w:rPr>
                  </w:pPr>
                </w:p>
              </w:tc>
              <w:tc>
                <w:tcPr>
                  <w:tcW w:w="1146" w:type="pct"/>
                  <w:vAlign w:val="center"/>
                </w:tcPr>
                <w:p w14:paraId="3C133293" w14:textId="77777777" w:rsidR="00135A3A" w:rsidRPr="00EA41DC" w:rsidRDefault="00135A3A" w:rsidP="00135A3A">
                  <w:pPr>
                    <w:spacing w:line="276" w:lineRule="auto"/>
                    <w:rPr>
                      <w:lang w:val="el-GR"/>
                    </w:rPr>
                  </w:pPr>
                </w:p>
              </w:tc>
              <w:tc>
                <w:tcPr>
                  <w:tcW w:w="1146" w:type="pct"/>
                  <w:vAlign w:val="center"/>
                </w:tcPr>
                <w:p w14:paraId="47880F36" w14:textId="77777777" w:rsidR="00135A3A" w:rsidRPr="00EA41DC" w:rsidRDefault="00135A3A" w:rsidP="00135A3A">
                  <w:pPr>
                    <w:spacing w:line="276" w:lineRule="auto"/>
                    <w:rPr>
                      <w:lang w:val="el-GR"/>
                    </w:rPr>
                  </w:pPr>
                </w:p>
              </w:tc>
              <w:tc>
                <w:tcPr>
                  <w:tcW w:w="1146" w:type="pct"/>
                  <w:vAlign w:val="center"/>
                </w:tcPr>
                <w:p w14:paraId="49BC7457" w14:textId="77777777" w:rsidR="00135A3A" w:rsidRPr="00EA41DC" w:rsidRDefault="00135A3A" w:rsidP="00135A3A">
                  <w:pPr>
                    <w:spacing w:line="276" w:lineRule="auto"/>
                    <w:rPr>
                      <w:lang w:val="el-GR"/>
                    </w:rPr>
                  </w:pPr>
                </w:p>
              </w:tc>
              <w:tc>
                <w:tcPr>
                  <w:tcW w:w="709" w:type="pct"/>
                  <w:vAlign w:val="center"/>
                </w:tcPr>
                <w:p w14:paraId="5DC812C2" w14:textId="77777777" w:rsidR="00135A3A" w:rsidRPr="00EA41DC" w:rsidRDefault="00135A3A" w:rsidP="00135A3A">
                  <w:pPr>
                    <w:spacing w:line="276" w:lineRule="auto"/>
                    <w:rPr>
                      <w:lang w:val="el-GR"/>
                    </w:rPr>
                  </w:pPr>
                </w:p>
              </w:tc>
              <w:tc>
                <w:tcPr>
                  <w:tcW w:w="590" w:type="pct"/>
                  <w:shd w:val="clear" w:color="auto" w:fill="C0C0C0"/>
                </w:tcPr>
                <w:p w14:paraId="5F847E8E" w14:textId="77777777" w:rsidR="00135A3A" w:rsidRPr="00EA41DC" w:rsidRDefault="00135A3A" w:rsidP="00135A3A">
                  <w:pPr>
                    <w:spacing w:line="276" w:lineRule="auto"/>
                    <w:rPr>
                      <w:lang w:val="el-GR"/>
                    </w:rPr>
                  </w:pPr>
                </w:p>
              </w:tc>
            </w:tr>
            <w:tr w:rsidR="00EA41DC" w:rsidRPr="00FA7FD4" w14:paraId="7C40266F" w14:textId="77777777" w:rsidTr="009C5EA6">
              <w:trPr>
                <w:trHeight w:val="394"/>
              </w:trPr>
              <w:tc>
                <w:tcPr>
                  <w:tcW w:w="262" w:type="pct"/>
                  <w:vAlign w:val="center"/>
                </w:tcPr>
                <w:p w14:paraId="5DDFBF71" w14:textId="77777777" w:rsidR="00135A3A" w:rsidRPr="00EA41DC" w:rsidRDefault="00135A3A" w:rsidP="00135A3A">
                  <w:pPr>
                    <w:spacing w:line="276" w:lineRule="auto"/>
                    <w:rPr>
                      <w:lang w:val="el-GR"/>
                    </w:rPr>
                  </w:pPr>
                </w:p>
              </w:tc>
              <w:tc>
                <w:tcPr>
                  <w:tcW w:w="1146" w:type="pct"/>
                  <w:vAlign w:val="center"/>
                </w:tcPr>
                <w:p w14:paraId="6BC0498F" w14:textId="77777777" w:rsidR="00135A3A" w:rsidRPr="00EA41DC" w:rsidRDefault="00135A3A" w:rsidP="00135A3A">
                  <w:pPr>
                    <w:spacing w:line="276" w:lineRule="auto"/>
                    <w:rPr>
                      <w:lang w:val="el-GR"/>
                    </w:rPr>
                  </w:pPr>
                </w:p>
              </w:tc>
              <w:tc>
                <w:tcPr>
                  <w:tcW w:w="1146" w:type="pct"/>
                  <w:vAlign w:val="center"/>
                </w:tcPr>
                <w:p w14:paraId="4AD2E849" w14:textId="77777777" w:rsidR="00135A3A" w:rsidRPr="00EA41DC" w:rsidRDefault="00135A3A" w:rsidP="00135A3A">
                  <w:pPr>
                    <w:spacing w:line="276" w:lineRule="auto"/>
                    <w:rPr>
                      <w:lang w:val="el-GR"/>
                    </w:rPr>
                  </w:pPr>
                </w:p>
              </w:tc>
              <w:tc>
                <w:tcPr>
                  <w:tcW w:w="1146" w:type="pct"/>
                  <w:vAlign w:val="center"/>
                </w:tcPr>
                <w:p w14:paraId="182623BF" w14:textId="77777777" w:rsidR="00135A3A" w:rsidRPr="00EA41DC" w:rsidRDefault="00135A3A" w:rsidP="00135A3A">
                  <w:pPr>
                    <w:spacing w:line="276" w:lineRule="auto"/>
                    <w:rPr>
                      <w:lang w:val="el-GR"/>
                    </w:rPr>
                  </w:pPr>
                </w:p>
              </w:tc>
              <w:tc>
                <w:tcPr>
                  <w:tcW w:w="709" w:type="pct"/>
                  <w:vAlign w:val="center"/>
                </w:tcPr>
                <w:p w14:paraId="0A360718" w14:textId="77777777" w:rsidR="00135A3A" w:rsidRPr="00EA41DC" w:rsidRDefault="00135A3A" w:rsidP="00135A3A">
                  <w:pPr>
                    <w:spacing w:line="276" w:lineRule="auto"/>
                    <w:rPr>
                      <w:lang w:val="el-GR"/>
                    </w:rPr>
                  </w:pPr>
                </w:p>
              </w:tc>
              <w:tc>
                <w:tcPr>
                  <w:tcW w:w="590" w:type="pct"/>
                  <w:shd w:val="clear" w:color="auto" w:fill="C0C0C0"/>
                </w:tcPr>
                <w:p w14:paraId="55BAD9BE" w14:textId="77777777" w:rsidR="00135A3A" w:rsidRPr="00EA41DC" w:rsidRDefault="00135A3A" w:rsidP="00135A3A">
                  <w:pPr>
                    <w:spacing w:line="276" w:lineRule="auto"/>
                    <w:rPr>
                      <w:lang w:val="el-GR"/>
                    </w:rPr>
                  </w:pPr>
                </w:p>
              </w:tc>
            </w:tr>
            <w:tr w:rsidR="00EA41DC" w:rsidRPr="00FA7FD4" w14:paraId="613D12E7" w14:textId="77777777" w:rsidTr="009C5EA6">
              <w:trPr>
                <w:trHeight w:val="394"/>
              </w:trPr>
              <w:tc>
                <w:tcPr>
                  <w:tcW w:w="262" w:type="pct"/>
                  <w:vAlign w:val="center"/>
                </w:tcPr>
                <w:p w14:paraId="440F7D6A" w14:textId="77777777" w:rsidR="00135A3A" w:rsidRPr="00EA41DC" w:rsidRDefault="00135A3A" w:rsidP="00135A3A">
                  <w:pPr>
                    <w:spacing w:line="276" w:lineRule="auto"/>
                    <w:rPr>
                      <w:lang w:val="el-GR"/>
                    </w:rPr>
                  </w:pPr>
                </w:p>
              </w:tc>
              <w:tc>
                <w:tcPr>
                  <w:tcW w:w="1146" w:type="pct"/>
                  <w:vAlign w:val="center"/>
                </w:tcPr>
                <w:p w14:paraId="214B268C" w14:textId="77777777" w:rsidR="00135A3A" w:rsidRPr="00EA41DC" w:rsidRDefault="00135A3A" w:rsidP="00135A3A">
                  <w:pPr>
                    <w:spacing w:line="276" w:lineRule="auto"/>
                    <w:rPr>
                      <w:lang w:val="el-GR"/>
                    </w:rPr>
                  </w:pPr>
                </w:p>
              </w:tc>
              <w:tc>
                <w:tcPr>
                  <w:tcW w:w="1146" w:type="pct"/>
                  <w:vAlign w:val="center"/>
                </w:tcPr>
                <w:p w14:paraId="5B1296EF" w14:textId="77777777" w:rsidR="00135A3A" w:rsidRPr="00EA41DC" w:rsidRDefault="00135A3A" w:rsidP="00135A3A">
                  <w:pPr>
                    <w:spacing w:line="276" w:lineRule="auto"/>
                    <w:rPr>
                      <w:lang w:val="el-GR"/>
                    </w:rPr>
                  </w:pPr>
                </w:p>
              </w:tc>
              <w:tc>
                <w:tcPr>
                  <w:tcW w:w="1146" w:type="pct"/>
                  <w:vAlign w:val="center"/>
                </w:tcPr>
                <w:p w14:paraId="73353300" w14:textId="77777777" w:rsidR="00135A3A" w:rsidRPr="00EA41DC" w:rsidRDefault="00135A3A" w:rsidP="00135A3A">
                  <w:pPr>
                    <w:spacing w:line="276" w:lineRule="auto"/>
                    <w:rPr>
                      <w:lang w:val="el-GR"/>
                    </w:rPr>
                  </w:pPr>
                </w:p>
              </w:tc>
              <w:tc>
                <w:tcPr>
                  <w:tcW w:w="709" w:type="pct"/>
                  <w:vAlign w:val="center"/>
                </w:tcPr>
                <w:p w14:paraId="5AF28195" w14:textId="77777777" w:rsidR="00135A3A" w:rsidRPr="00EA41DC" w:rsidRDefault="00135A3A" w:rsidP="00135A3A">
                  <w:pPr>
                    <w:spacing w:line="276" w:lineRule="auto"/>
                    <w:rPr>
                      <w:lang w:val="el-GR"/>
                    </w:rPr>
                  </w:pPr>
                </w:p>
              </w:tc>
              <w:tc>
                <w:tcPr>
                  <w:tcW w:w="590" w:type="pct"/>
                  <w:shd w:val="clear" w:color="auto" w:fill="C0C0C0"/>
                </w:tcPr>
                <w:p w14:paraId="24621144" w14:textId="77777777" w:rsidR="00135A3A" w:rsidRPr="00EA41DC" w:rsidRDefault="00135A3A" w:rsidP="00135A3A">
                  <w:pPr>
                    <w:spacing w:line="276" w:lineRule="auto"/>
                    <w:rPr>
                      <w:lang w:val="el-GR"/>
                    </w:rPr>
                  </w:pPr>
                </w:p>
              </w:tc>
            </w:tr>
            <w:tr w:rsidR="00EA41DC" w:rsidRPr="00FA7FD4" w14:paraId="3A4C30BD" w14:textId="77777777" w:rsidTr="009C5EA6">
              <w:trPr>
                <w:trHeight w:val="394"/>
              </w:trPr>
              <w:tc>
                <w:tcPr>
                  <w:tcW w:w="3701" w:type="pct"/>
                  <w:gridSpan w:val="4"/>
                  <w:tcBorders>
                    <w:bottom w:val="single" w:sz="4" w:space="0" w:color="000080"/>
                  </w:tcBorders>
                  <w:shd w:val="clear" w:color="auto" w:fill="C0C0C0"/>
                  <w:vAlign w:val="center"/>
                </w:tcPr>
                <w:p w14:paraId="7F0B0068" w14:textId="77777777" w:rsidR="00135A3A" w:rsidRPr="00EA41DC" w:rsidRDefault="00135A3A" w:rsidP="00135A3A">
                  <w:pPr>
                    <w:spacing w:line="276" w:lineRule="auto"/>
                    <w:rPr>
                      <w:b/>
                      <w:lang w:val="el-GR"/>
                    </w:rPr>
                  </w:pPr>
                  <w:r w:rsidRPr="00EA41DC">
                    <w:rPr>
                      <w:b/>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EA41DC" w:rsidRDefault="00135A3A" w:rsidP="00135A3A">
                  <w:pPr>
                    <w:spacing w:line="276" w:lineRule="auto"/>
                    <w:rPr>
                      <w:lang w:val="el-GR"/>
                    </w:rPr>
                  </w:pPr>
                </w:p>
              </w:tc>
              <w:tc>
                <w:tcPr>
                  <w:tcW w:w="590" w:type="pct"/>
                  <w:tcBorders>
                    <w:bottom w:val="single" w:sz="4" w:space="0" w:color="000080"/>
                  </w:tcBorders>
                  <w:shd w:val="clear" w:color="auto" w:fill="C0C0C0"/>
                </w:tcPr>
                <w:p w14:paraId="0E8FB62A" w14:textId="77777777" w:rsidR="00135A3A" w:rsidRPr="00EA41DC" w:rsidRDefault="00135A3A" w:rsidP="00135A3A">
                  <w:pPr>
                    <w:spacing w:line="276" w:lineRule="auto"/>
                    <w:rPr>
                      <w:lang w:val="el-GR"/>
                    </w:rPr>
                  </w:pPr>
                </w:p>
              </w:tc>
            </w:tr>
          </w:tbl>
          <w:p w14:paraId="17F6A771" w14:textId="77777777" w:rsidR="00135A3A" w:rsidRPr="00EA41DC" w:rsidRDefault="00135A3A" w:rsidP="00135A3A">
            <w:pPr>
              <w:autoSpaceDE w:val="0"/>
              <w:autoSpaceDN w:val="0"/>
              <w:adjustRightInd w:val="0"/>
              <w:spacing w:after="70"/>
              <w:jc w:val="left"/>
              <w:rPr>
                <w:b/>
                <w:bCs/>
                <w:lang w:val="el-GR" w:eastAsia="el-GR"/>
              </w:rPr>
            </w:pPr>
          </w:p>
          <w:p w14:paraId="6C82594A" w14:textId="77777777" w:rsidR="00135A3A" w:rsidRPr="00EA41DC" w:rsidRDefault="00135A3A" w:rsidP="00135A3A">
            <w:pPr>
              <w:spacing w:line="276" w:lineRule="auto"/>
              <w:rPr>
                <w:lang w:val="el-GR"/>
              </w:rPr>
            </w:pPr>
            <w:r w:rsidRPr="00EA41DC">
              <w:rPr>
                <w:lang w:val="el-GR"/>
              </w:rPr>
              <w:t xml:space="preserve">Πίνακα των </w:t>
            </w:r>
            <w:r w:rsidRPr="00EA41DC">
              <w:rPr>
                <w:b/>
                <w:lang w:val="el-GR"/>
              </w:rPr>
              <w:t xml:space="preserve">εξωτερικών συνεργατών του Οικονομικού Φορέα </w:t>
            </w:r>
            <w:r w:rsidRPr="00EA41DC">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EA41DC" w:rsidRPr="00FA7FD4" w14:paraId="01080584" w14:textId="77777777" w:rsidTr="009C5EA6">
              <w:trPr>
                <w:trHeight w:val="788"/>
              </w:trPr>
              <w:tc>
                <w:tcPr>
                  <w:tcW w:w="262" w:type="pct"/>
                  <w:shd w:val="clear" w:color="auto" w:fill="E0E0E0"/>
                  <w:vAlign w:val="center"/>
                </w:tcPr>
                <w:p w14:paraId="5FA85169" w14:textId="77777777" w:rsidR="00135A3A" w:rsidRPr="00EA41DC" w:rsidRDefault="00135A3A" w:rsidP="00135A3A">
                  <w:pPr>
                    <w:spacing w:line="276" w:lineRule="auto"/>
                    <w:rPr>
                      <w:lang w:val="el-GR"/>
                    </w:rPr>
                  </w:pPr>
                  <w:r w:rsidRPr="00EA41DC">
                    <w:rPr>
                      <w:lang w:val="el-GR"/>
                    </w:rPr>
                    <w:t>Α/Α</w:t>
                  </w:r>
                </w:p>
              </w:tc>
              <w:tc>
                <w:tcPr>
                  <w:tcW w:w="2261" w:type="pct"/>
                  <w:shd w:val="clear" w:color="auto" w:fill="E0E0E0"/>
                  <w:vAlign w:val="center"/>
                </w:tcPr>
                <w:p w14:paraId="574807C7" w14:textId="77777777" w:rsidR="00135A3A" w:rsidRPr="00EA41DC" w:rsidRDefault="00135A3A" w:rsidP="00135A3A">
                  <w:pPr>
                    <w:spacing w:line="276" w:lineRule="auto"/>
                    <w:rPr>
                      <w:lang w:val="el-GR"/>
                    </w:rPr>
                  </w:pPr>
                  <w:r w:rsidRPr="00EA41DC">
                    <w:rPr>
                      <w:lang w:val="el-GR"/>
                    </w:rPr>
                    <w:t>Ονοματεπώνυμο Μέλους Ομάδας Έργου</w:t>
                  </w:r>
                </w:p>
              </w:tc>
              <w:tc>
                <w:tcPr>
                  <w:tcW w:w="1128" w:type="pct"/>
                  <w:shd w:val="clear" w:color="auto" w:fill="E0E0E0"/>
                  <w:vAlign w:val="center"/>
                </w:tcPr>
                <w:p w14:paraId="015F46F2" w14:textId="77777777" w:rsidR="00135A3A" w:rsidRPr="00EA41DC" w:rsidRDefault="00135A3A" w:rsidP="00135A3A">
                  <w:pPr>
                    <w:spacing w:line="276" w:lineRule="auto"/>
                    <w:rPr>
                      <w:lang w:val="el-GR"/>
                    </w:rPr>
                  </w:pPr>
                  <w:r w:rsidRPr="00EA41DC">
                    <w:rPr>
                      <w:lang w:val="el-GR"/>
                    </w:rPr>
                    <w:t>Θέση στην Ομάδα Έργου</w:t>
                  </w:r>
                </w:p>
              </w:tc>
              <w:tc>
                <w:tcPr>
                  <w:tcW w:w="709" w:type="pct"/>
                  <w:shd w:val="clear" w:color="auto" w:fill="E0E0E0"/>
                  <w:vAlign w:val="center"/>
                </w:tcPr>
                <w:p w14:paraId="3F3169BC" w14:textId="77777777" w:rsidR="00135A3A" w:rsidRPr="00EA41DC" w:rsidRDefault="00135A3A" w:rsidP="00135A3A">
                  <w:pPr>
                    <w:spacing w:line="276" w:lineRule="auto"/>
                    <w:rPr>
                      <w:lang w:val="el-GR"/>
                    </w:rPr>
                  </w:pPr>
                  <w:r w:rsidRPr="00EA41DC">
                    <w:rPr>
                      <w:lang w:val="el-GR"/>
                    </w:rPr>
                    <w:t>Ανθρωπομήνες</w:t>
                  </w:r>
                </w:p>
              </w:tc>
              <w:tc>
                <w:tcPr>
                  <w:tcW w:w="639" w:type="pct"/>
                  <w:shd w:val="clear" w:color="auto" w:fill="C0C0C0"/>
                </w:tcPr>
                <w:p w14:paraId="65B23780" w14:textId="77777777" w:rsidR="00135A3A" w:rsidRPr="00EA41DC" w:rsidRDefault="00135A3A" w:rsidP="00135A3A">
                  <w:pPr>
                    <w:spacing w:line="276" w:lineRule="auto"/>
                    <w:rPr>
                      <w:lang w:val="el-GR"/>
                    </w:rPr>
                  </w:pPr>
                  <w:r w:rsidRPr="00EA41DC">
                    <w:rPr>
                      <w:lang w:val="el-GR"/>
                    </w:rPr>
                    <w:t>Ποσοστό συμμετοχής* (%)</w:t>
                  </w:r>
                </w:p>
              </w:tc>
            </w:tr>
            <w:tr w:rsidR="00EA41DC" w:rsidRPr="00FA7FD4" w14:paraId="3B441C4B" w14:textId="77777777" w:rsidTr="009C5EA6">
              <w:trPr>
                <w:trHeight w:val="394"/>
              </w:trPr>
              <w:tc>
                <w:tcPr>
                  <w:tcW w:w="262" w:type="pct"/>
                  <w:vAlign w:val="center"/>
                </w:tcPr>
                <w:p w14:paraId="2BC84E87" w14:textId="77777777" w:rsidR="00135A3A" w:rsidRPr="00EA41DC" w:rsidRDefault="00135A3A" w:rsidP="00135A3A">
                  <w:pPr>
                    <w:spacing w:line="276" w:lineRule="auto"/>
                    <w:rPr>
                      <w:lang w:val="el-GR"/>
                    </w:rPr>
                  </w:pPr>
                </w:p>
              </w:tc>
              <w:tc>
                <w:tcPr>
                  <w:tcW w:w="2261" w:type="pct"/>
                  <w:vAlign w:val="center"/>
                </w:tcPr>
                <w:p w14:paraId="3E796603" w14:textId="77777777" w:rsidR="00135A3A" w:rsidRPr="00EA41DC" w:rsidRDefault="00135A3A" w:rsidP="00135A3A">
                  <w:pPr>
                    <w:spacing w:line="276" w:lineRule="auto"/>
                    <w:rPr>
                      <w:lang w:val="el-GR"/>
                    </w:rPr>
                  </w:pPr>
                </w:p>
              </w:tc>
              <w:tc>
                <w:tcPr>
                  <w:tcW w:w="1128" w:type="pct"/>
                  <w:vAlign w:val="center"/>
                </w:tcPr>
                <w:p w14:paraId="524B65AE" w14:textId="77777777" w:rsidR="00135A3A" w:rsidRPr="00EA41DC" w:rsidRDefault="00135A3A" w:rsidP="00135A3A">
                  <w:pPr>
                    <w:spacing w:line="276" w:lineRule="auto"/>
                    <w:rPr>
                      <w:lang w:val="el-GR"/>
                    </w:rPr>
                  </w:pPr>
                </w:p>
              </w:tc>
              <w:tc>
                <w:tcPr>
                  <w:tcW w:w="709" w:type="pct"/>
                  <w:vAlign w:val="center"/>
                </w:tcPr>
                <w:p w14:paraId="3188AB9D" w14:textId="77777777" w:rsidR="00135A3A" w:rsidRPr="00EA41DC" w:rsidRDefault="00135A3A" w:rsidP="00135A3A">
                  <w:pPr>
                    <w:spacing w:line="276" w:lineRule="auto"/>
                    <w:rPr>
                      <w:lang w:val="el-GR"/>
                    </w:rPr>
                  </w:pPr>
                </w:p>
              </w:tc>
              <w:tc>
                <w:tcPr>
                  <w:tcW w:w="639" w:type="pct"/>
                  <w:shd w:val="clear" w:color="auto" w:fill="C0C0C0"/>
                </w:tcPr>
                <w:p w14:paraId="632C72FC" w14:textId="77777777" w:rsidR="00135A3A" w:rsidRPr="00EA41DC" w:rsidRDefault="00135A3A" w:rsidP="00135A3A">
                  <w:pPr>
                    <w:spacing w:line="276" w:lineRule="auto"/>
                    <w:rPr>
                      <w:lang w:val="el-GR"/>
                    </w:rPr>
                  </w:pPr>
                </w:p>
              </w:tc>
            </w:tr>
            <w:tr w:rsidR="00EA41DC" w:rsidRPr="00FA7FD4" w14:paraId="198A5BC1" w14:textId="77777777" w:rsidTr="009C5EA6">
              <w:trPr>
                <w:trHeight w:val="394"/>
              </w:trPr>
              <w:tc>
                <w:tcPr>
                  <w:tcW w:w="262" w:type="pct"/>
                  <w:vAlign w:val="center"/>
                </w:tcPr>
                <w:p w14:paraId="3EFE2E8E" w14:textId="77777777" w:rsidR="00135A3A" w:rsidRPr="00EA41DC" w:rsidRDefault="00135A3A" w:rsidP="00135A3A">
                  <w:pPr>
                    <w:spacing w:line="276" w:lineRule="auto"/>
                    <w:rPr>
                      <w:lang w:val="el-GR"/>
                    </w:rPr>
                  </w:pPr>
                </w:p>
              </w:tc>
              <w:tc>
                <w:tcPr>
                  <w:tcW w:w="2261" w:type="pct"/>
                  <w:vAlign w:val="center"/>
                </w:tcPr>
                <w:p w14:paraId="384CD81A" w14:textId="77777777" w:rsidR="00135A3A" w:rsidRPr="00EA41DC" w:rsidRDefault="00135A3A" w:rsidP="00135A3A">
                  <w:pPr>
                    <w:spacing w:line="276" w:lineRule="auto"/>
                    <w:rPr>
                      <w:lang w:val="el-GR"/>
                    </w:rPr>
                  </w:pPr>
                </w:p>
              </w:tc>
              <w:tc>
                <w:tcPr>
                  <w:tcW w:w="1128" w:type="pct"/>
                  <w:vAlign w:val="center"/>
                </w:tcPr>
                <w:p w14:paraId="770B211A" w14:textId="77777777" w:rsidR="00135A3A" w:rsidRPr="00EA41DC" w:rsidRDefault="00135A3A" w:rsidP="00135A3A">
                  <w:pPr>
                    <w:spacing w:line="276" w:lineRule="auto"/>
                    <w:rPr>
                      <w:lang w:val="el-GR"/>
                    </w:rPr>
                  </w:pPr>
                </w:p>
              </w:tc>
              <w:tc>
                <w:tcPr>
                  <w:tcW w:w="709" w:type="pct"/>
                  <w:vAlign w:val="center"/>
                </w:tcPr>
                <w:p w14:paraId="0101E37A" w14:textId="77777777" w:rsidR="00135A3A" w:rsidRPr="00EA41DC" w:rsidRDefault="00135A3A" w:rsidP="00135A3A">
                  <w:pPr>
                    <w:spacing w:line="276" w:lineRule="auto"/>
                    <w:rPr>
                      <w:lang w:val="el-GR"/>
                    </w:rPr>
                  </w:pPr>
                </w:p>
              </w:tc>
              <w:tc>
                <w:tcPr>
                  <w:tcW w:w="639" w:type="pct"/>
                  <w:shd w:val="clear" w:color="auto" w:fill="C0C0C0"/>
                </w:tcPr>
                <w:p w14:paraId="40806AB4" w14:textId="77777777" w:rsidR="00135A3A" w:rsidRPr="00EA41DC" w:rsidRDefault="00135A3A" w:rsidP="00135A3A">
                  <w:pPr>
                    <w:spacing w:line="276" w:lineRule="auto"/>
                    <w:rPr>
                      <w:lang w:val="el-GR"/>
                    </w:rPr>
                  </w:pPr>
                </w:p>
              </w:tc>
            </w:tr>
            <w:tr w:rsidR="00EA41DC" w:rsidRPr="00FA7FD4" w14:paraId="77B3E555" w14:textId="77777777" w:rsidTr="009C5EA6">
              <w:trPr>
                <w:trHeight w:val="394"/>
              </w:trPr>
              <w:tc>
                <w:tcPr>
                  <w:tcW w:w="262" w:type="pct"/>
                  <w:vAlign w:val="center"/>
                </w:tcPr>
                <w:p w14:paraId="6BEEAA51" w14:textId="77777777" w:rsidR="00135A3A" w:rsidRPr="00EA41DC" w:rsidRDefault="00135A3A" w:rsidP="00135A3A">
                  <w:pPr>
                    <w:spacing w:line="276" w:lineRule="auto"/>
                    <w:rPr>
                      <w:lang w:val="el-GR"/>
                    </w:rPr>
                  </w:pPr>
                </w:p>
              </w:tc>
              <w:tc>
                <w:tcPr>
                  <w:tcW w:w="2261" w:type="pct"/>
                  <w:vAlign w:val="center"/>
                </w:tcPr>
                <w:p w14:paraId="3E08CFE6" w14:textId="77777777" w:rsidR="00135A3A" w:rsidRPr="00EA41DC" w:rsidRDefault="00135A3A" w:rsidP="00135A3A">
                  <w:pPr>
                    <w:spacing w:line="276" w:lineRule="auto"/>
                    <w:rPr>
                      <w:lang w:val="el-GR"/>
                    </w:rPr>
                  </w:pPr>
                </w:p>
              </w:tc>
              <w:tc>
                <w:tcPr>
                  <w:tcW w:w="1128" w:type="pct"/>
                  <w:vAlign w:val="center"/>
                </w:tcPr>
                <w:p w14:paraId="731C88BD" w14:textId="77777777" w:rsidR="00135A3A" w:rsidRPr="00EA41DC" w:rsidRDefault="00135A3A" w:rsidP="00135A3A">
                  <w:pPr>
                    <w:spacing w:line="276" w:lineRule="auto"/>
                    <w:rPr>
                      <w:lang w:val="el-GR"/>
                    </w:rPr>
                  </w:pPr>
                </w:p>
              </w:tc>
              <w:tc>
                <w:tcPr>
                  <w:tcW w:w="709" w:type="pct"/>
                  <w:vAlign w:val="center"/>
                </w:tcPr>
                <w:p w14:paraId="28B6A0DD" w14:textId="77777777" w:rsidR="00135A3A" w:rsidRPr="00EA41DC" w:rsidRDefault="00135A3A" w:rsidP="00135A3A">
                  <w:pPr>
                    <w:spacing w:line="276" w:lineRule="auto"/>
                    <w:rPr>
                      <w:lang w:val="el-GR"/>
                    </w:rPr>
                  </w:pPr>
                </w:p>
              </w:tc>
              <w:tc>
                <w:tcPr>
                  <w:tcW w:w="639" w:type="pct"/>
                  <w:shd w:val="clear" w:color="auto" w:fill="C0C0C0"/>
                </w:tcPr>
                <w:p w14:paraId="01460ED6" w14:textId="77777777" w:rsidR="00135A3A" w:rsidRPr="00EA41DC" w:rsidRDefault="00135A3A" w:rsidP="00135A3A">
                  <w:pPr>
                    <w:spacing w:line="276" w:lineRule="auto"/>
                    <w:rPr>
                      <w:lang w:val="el-GR"/>
                    </w:rPr>
                  </w:pPr>
                </w:p>
              </w:tc>
            </w:tr>
            <w:tr w:rsidR="00EA41DC" w:rsidRPr="00FA7FD4" w14:paraId="3DD17F49" w14:textId="77777777" w:rsidTr="009C5EA6">
              <w:trPr>
                <w:trHeight w:val="380"/>
              </w:trPr>
              <w:tc>
                <w:tcPr>
                  <w:tcW w:w="3653" w:type="pct"/>
                  <w:gridSpan w:val="3"/>
                  <w:shd w:val="clear" w:color="auto" w:fill="C0C0C0"/>
                  <w:vAlign w:val="center"/>
                </w:tcPr>
                <w:p w14:paraId="4B71D38F" w14:textId="77777777" w:rsidR="00135A3A" w:rsidRPr="00EA41DC" w:rsidRDefault="00135A3A" w:rsidP="00135A3A">
                  <w:pPr>
                    <w:spacing w:line="276" w:lineRule="auto"/>
                    <w:rPr>
                      <w:lang w:val="el-GR"/>
                    </w:rPr>
                  </w:pPr>
                  <w:r w:rsidRPr="00EA41DC">
                    <w:rPr>
                      <w:b/>
                      <w:lang w:val="el-GR"/>
                    </w:rPr>
                    <w:t>ΜΕΡΙΚΟ ΣΥΝΟΛΟ (3)</w:t>
                  </w:r>
                </w:p>
              </w:tc>
              <w:tc>
                <w:tcPr>
                  <w:tcW w:w="709" w:type="pct"/>
                  <w:shd w:val="clear" w:color="auto" w:fill="C0C0C0"/>
                  <w:vAlign w:val="center"/>
                </w:tcPr>
                <w:p w14:paraId="68CDE6B2" w14:textId="77777777" w:rsidR="00135A3A" w:rsidRPr="00EA41DC" w:rsidRDefault="00135A3A" w:rsidP="00135A3A">
                  <w:pPr>
                    <w:spacing w:line="276" w:lineRule="auto"/>
                    <w:rPr>
                      <w:lang w:val="el-GR"/>
                    </w:rPr>
                  </w:pPr>
                </w:p>
              </w:tc>
              <w:tc>
                <w:tcPr>
                  <w:tcW w:w="639" w:type="pct"/>
                  <w:shd w:val="clear" w:color="auto" w:fill="C0C0C0"/>
                </w:tcPr>
                <w:p w14:paraId="3E181B06" w14:textId="77777777" w:rsidR="00135A3A" w:rsidRPr="00EA41DC" w:rsidRDefault="00135A3A" w:rsidP="00135A3A">
                  <w:pPr>
                    <w:spacing w:line="276" w:lineRule="auto"/>
                    <w:rPr>
                      <w:lang w:val="el-GR"/>
                    </w:rPr>
                  </w:pPr>
                </w:p>
              </w:tc>
            </w:tr>
          </w:tbl>
          <w:p w14:paraId="290CDFA6" w14:textId="27A9BDFB" w:rsidR="00135A3A" w:rsidRPr="00EA41DC" w:rsidRDefault="00135A3A" w:rsidP="00135A3A">
            <w:pPr>
              <w:spacing w:line="276" w:lineRule="auto"/>
              <w:rPr>
                <w:lang w:val="el-GR"/>
              </w:rPr>
            </w:pPr>
            <w:r w:rsidRPr="00EA41DC">
              <w:rPr>
                <w:lang w:val="el-GR"/>
              </w:rPr>
              <w:t xml:space="preserve">*ως </w:t>
            </w:r>
            <w:r w:rsidRPr="00EA41DC">
              <w:rPr>
                <w:b/>
                <w:lang w:val="el-GR"/>
              </w:rPr>
              <w:t>Ποσοστό Συμμετοχής</w:t>
            </w:r>
            <w:r w:rsidRPr="00EA41DC">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w:t>
            </w:r>
            <w:r w:rsidR="00276013" w:rsidRPr="00EA41DC">
              <w:rPr>
                <w:lang w:val="el-GR"/>
              </w:rPr>
              <w:t xml:space="preserve"> </w:t>
            </w:r>
            <w:r w:rsidRPr="00EA41DC">
              <w:rPr>
                <w:lang w:val="el-GR"/>
              </w:rPr>
              <w:t>2,</w:t>
            </w:r>
            <w:r w:rsidR="00276013" w:rsidRPr="00EA41DC">
              <w:rPr>
                <w:lang w:val="el-GR"/>
              </w:rPr>
              <w:t xml:space="preserve"> </w:t>
            </w:r>
            <w:r w:rsidRPr="00EA41DC">
              <w:rPr>
                <w:lang w:val="el-GR"/>
              </w:rPr>
              <w:t>3)</w:t>
            </w:r>
            <w:r w:rsidR="00276013" w:rsidRPr="00EA41DC">
              <w:rPr>
                <w:lang w:val="el-GR"/>
              </w:rPr>
              <w:t>.</w:t>
            </w:r>
          </w:p>
          <w:p w14:paraId="7D4CA4BC" w14:textId="77777777" w:rsidR="00135A3A" w:rsidRPr="00EA41DC" w:rsidRDefault="1BFF038A" w:rsidP="00135A3A">
            <w:pPr>
              <w:autoSpaceDE w:val="0"/>
              <w:autoSpaceDN w:val="0"/>
              <w:adjustRightInd w:val="0"/>
              <w:spacing w:after="70"/>
              <w:rPr>
                <w:lang w:val="el-GR"/>
              </w:rPr>
            </w:pPr>
            <w:r w:rsidRPr="00EA41DC">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p w14:paraId="6DECABC2" w14:textId="73044C02" w:rsidR="00A825D8" w:rsidRPr="00EA41DC" w:rsidRDefault="27FD9708" w:rsidP="00135A3A">
            <w:pPr>
              <w:autoSpaceDE w:val="0"/>
              <w:autoSpaceDN w:val="0"/>
              <w:adjustRightInd w:val="0"/>
              <w:spacing w:after="70"/>
              <w:rPr>
                <w:b/>
                <w:bCs/>
                <w:lang w:val="el-GR" w:eastAsia="el-GR"/>
              </w:rPr>
            </w:pPr>
            <w:r w:rsidRPr="00EA41DC">
              <w:rPr>
                <w:lang w:val="el-GR"/>
              </w:rPr>
              <w:t xml:space="preserve">Στην περίπτωση δήλωσης μελών στην Ομάδα Έργου που απασχολούνται με σύμβαση ανεξάρτητων υπηρεσιών, η οποία είναι σε ισχύ, ήδη κατά τον χρόνο υποβολής της προσφοράς </w:t>
            </w:r>
            <w:r w:rsidR="013C0DDF" w:rsidRPr="00EA41DC">
              <w:rPr>
                <w:lang w:val="el-GR"/>
              </w:rPr>
              <w:t xml:space="preserve">και σύμφωνα με την παρ. 2.2.6.2 θεωρούνται ίδιοι πόροι του οικονομικού φορέα, </w:t>
            </w:r>
            <w:r w:rsidRPr="00EA41DC">
              <w:rPr>
                <w:lang w:val="el-GR"/>
              </w:rPr>
              <w:t xml:space="preserve">θα πρέπει να προσκομιστούν οι συμβάσεις </w:t>
            </w:r>
            <w:r w:rsidR="66DA11FC" w:rsidRPr="00EA41DC">
              <w:rPr>
                <w:lang w:val="el-GR"/>
              </w:rPr>
              <w:t>ανεξάρτητων υπηρεσιών κατά την έννοια του άρθρου 39 παρ. 9 του Ν. 4387/2016 (Α 85)</w:t>
            </w:r>
            <w:r w:rsidRPr="00EA41DC">
              <w:rPr>
                <w:lang w:val="el-GR"/>
              </w:rPr>
              <w:t>.</w:t>
            </w:r>
          </w:p>
        </w:tc>
      </w:tr>
      <w:tr w:rsidR="00135A3A" w:rsidRPr="00EA41DC" w14:paraId="289E4315" w14:textId="77777777" w:rsidTr="3EC72E7F">
        <w:tc>
          <w:tcPr>
            <w:tcW w:w="675" w:type="dxa"/>
          </w:tcPr>
          <w:p w14:paraId="54246971" w14:textId="77777777" w:rsidR="00135A3A" w:rsidRPr="00EA41DC" w:rsidRDefault="00135A3A" w:rsidP="00135A3A">
            <w:r w:rsidRPr="00EA41DC">
              <w:rPr>
                <w:lang w:val="el-GR"/>
              </w:rPr>
              <w:lastRenderedPageBreak/>
              <w:t>4</w:t>
            </w:r>
            <w:r w:rsidRPr="00EA41DC">
              <w:t>.2</w:t>
            </w:r>
          </w:p>
        </w:tc>
        <w:tc>
          <w:tcPr>
            <w:tcW w:w="9180" w:type="dxa"/>
          </w:tcPr>
          <w:p w14:paraId="13EDE606" w14:textId="2EF806E3" w:rsidR="00135A3A" w:rsidRPr="00EA41DC" w:rsidRDefault="00135A3A" w:rsidP="003329FF">
            <w:pPr>
              <w:suppressAutoHyphens w:val="0"/>
              <w:autoSpaceDE w:val="0"/>
              <w:autoSpaceDN w:val="0"/>
              <w:adjustRightInd w:val="0"/>
              <w:spacing w:after="70"/>
              <w:jc w:val="left"/>
              <w:rPr>
                <w:lang w:val="el-GR" w:eastAsia="el-GR"/>
              </w:rPr>
            </w:pPr>
            <w:r w:rsidRPr="00EA41DC">
              <w:rPr>
                <w:lang w:val="el-GR" w:eastAsia="el-GR"/>
              </w:rPr>
              <w:t>Βιογραφικά σημειώματα της Ομάδας Έργου (</w:t>
            </w:r>
            <w:r w:rsidRPr="00EA41DC">
              <w:rPr>
                <w:lang w:val="el-GR"/>
              </w:rPr>
              <w:t>βάσει του υποδείγματος / βλ. «</w:t>
            </w:r>
            <w:r w:rsidRPr="00EA41DC">
              <w:rPr>
                <w:lang w:val="el-GR"/>
              </w:rPr>
              <w:fldChar w:fldCharType="begin"/>
            </w:r>
            <w:r w:rsidRPr="00EA41DC">
              <w:rPr>
                <w:lang w:val="el-GR"/>
              </w:rPr>
              <w:instrText xml:space="preserve"> REF _Ref496624509 \h  \* MERGEFORMAT </w:instrText>
            </w:r>
            <w:r w:rsidRPr="00EA41DC">
              <w:rPr>
                <w:lang w:val="el-GR"/>
              </w:rPr>
            </w:r>
            <w:r w:rsidRPr="00EA41DC">
              <w:rPr>
                <w:lang w:val="el-GR"/>
              </w:rPr>
              <w:fldChar w:fldCharType="separate"/>
            </w:r>
            <w:r w:rsidR="004C4A99" w:rsidRPr="00EA41DC">
              <w:rPr>
                <w:lang w:val="el-GR"/>
              </w:rPr>
              <w:t xml:space="preserve">ΠΑΡΑΡΤΗΜΑ </w:t>
            </w:r>
            <w:r w:rsidR="004C4A99" w:rsidRPr="004C4A99">
              <w:t>Ι</w:t>
            </w:r>
            <w:r w:rsidR="004C4A99" w:rsidRPr="00EA41DC">
              <w:t>V</w:t>
            </w:r>
            <w:r w:rsidR="004C4A99" w:rsidRPr="00EA41DC">
              <w:rPr>
                <w:lang w:val="el-GR"/>
              </w:rPr>
              <w:t xml:space="preserve"> – Υπόδειγμα Βιογραφικού Σημειώματος</w:t>
            </w:r>
            <w:r w:rsidRPr="00EA41DC">
              <w:rPr>
                <w:lang w:val="el-GR"/>
              </w:rPr>
              <w:fldChar w:fldCharType="end"/>
            </w:r>
            <w:r w:rsidRPr="00EA41DC">
              <w:rPr>
                <w:lang w:val="el-GR"/>
              </w:rPr>
              <w:t>»)</w:t>
            </w:r>
          </w:p>
        </w:tc>
      </w:tr>
    </w:tbl>
    <w:p w14:paraId="5A803A5E" w14:textId="77777777" w:rsidR="00814752" w:rsidRPr="00EA41DC" w:rsidRDefault="00814752">
      <w:pPr>
        <w:rPr>
          <w:b/>
          <w:bCs/>
          <w:lang w:val="el-GR"/>
        </w:rPr>
      </w:pPr>
    </w:p>
    <w:p w14:paraId="044C1BC4" w14:textId="6518D6B5" w:rsidR="008338F0" w:rsidRPr="00EA41DC" w:rsidRDefault="003355E7" w:rsidP="3EC72E7F">
      <w:pPr>
        <w:rPr>
          <w:b/>
          <w:bCs/>
          <w:lang w:val="el-GR"/>
        </w:rPr>
      </w:pPr>
      <w:r w:rsidRPr="00EA41DC">
        <w:rPr>
          <w:b/>
          <w:bCs/>
          <w:lang w:val="el-GR"/>
        </w:rPr>
        <w:lastRenderedPageBreak/>
        <w:t xml:space="preserve">Β.5. Για την απόδειξη της συμμόρφωσής τους με πρότυπα διασφάλισης ποιότητας της παραγράφου </w:t>
      </w:r>
      <w:r w:rsidR="006607CE" w:rsidRPr="00EA41DC">
        <w:rPr>
          <w:b/>
          <w:bCs/>
          <w:lang w:val="el-GR"/>
        </w:rPr>
        <w:fldChar w:fldCharType="begin"/>
      </w:r>
      <w:r w:rsidR="006607CE" w:rsidRPr="00EA41DC">
        <w:rPr>
          <w:b/>
          <w:bCs/>
          <w:lang w:val="el-GR"/>
        </w:rPr>
        <w:instrText xml:space="preserve"> REF _Ref496541651 \r \h </w:instrText>
      </w:r>
      <w:r w:rsidR="00DF02B0" w:rsidRPr="00EA41DC">
        <w:rPr>
          <w:b/>
          <w:bCs/>
          <w:lang w:val="el-GR"/>
        </w:rPr>
        <w:instrText xml:space="preserve"> \* MERGEFORMAT </w:instrText>
      </w:r>
      <w:r w:rsidR="006607CE" w:rsidRPr="00EA41DC">
        <w:rPr>
          <w:b/>
          <w:bCs/>
          <w:lang w:val="el-GR"/>
        </w:rPr>
      </w:r>
      <w:r w:rsidR="006607CE" w:rsidRPr="00EA41DC">
        <w:rPr>
          <w:b/>
          <w:bCs/>
          <w:lang w:val="el-GR"/>
        </w:rPr>
        <w:fldChar w:fldCharType="separate"/>
      </w:r>
      <w:r w:rsidR="004C4A99">
        <w:rPr>
          <w:b/>
          <w:bCs/>
          <w:lang w:val="el-GR"/>
        </w:rPr>
        <w:t>2.2.7</w:t>
      </w:r>
      <w:r w:rsidR="006607CE" w:rsidRPr="00EA41DC">
        <w:rPr>
          <w:b/>
          <w:bCs/>
          <w:lang w:val="el-GR"/>
        </w:rPr>
        <w:fldChar w:fldCharType="end"/>
      </w:r>
      <w:r w:rsidRPr="00EA41DC">
        <w:rPr>
          <w:b/>
          <w:bCs/>
          <w:lang w:val="el-GR"/>
        </w:rPr>
        <w:t xml:space="preserve"> οι οικονομικοί φορείς προσκομίζουν </w:t>
      </w:r>
      <w:r w:rsidR="003822A5" w:rsidRPr="00EA41DC">
        <w:rPr>
          <w:b/>
          <w:bCs/>
          <w:lang w:val="el-GR"/>
        </w:rPr>
        <w:t>τα αναφερόμενα στον κατωτέρω πίνακα</w:t>
      </w:r>
      <w:r w:rsidR="00E1337D" w:rsidRPr="00EA41DC">
        <w:rPr>
          <w:b/>
          <w:bCs/>
          <w:lang w:val="el-GR"/>
        </w:rPr>
        <w:t xml:space="preserve"> </w:t>
      </w:r>
      <w:r w:rsidR="00814752" w:rsidRPr="00EA41DC">
        <w:rPr>
          <w:b/>
          <w:bCs/>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EA41DC" w:rsidRPr="00FA7FD4" w14:paraId="15730022" w14:textId="77777777" w:rsidTr="1DC24BF2">
        <w:trPr>
          <w:trHeight w:val="711"/>
        </w:trPr>
        <w:tc>
          <w:tcPr>
            <w:tcW w:w="675" w:type="dxa"/>
            <w:shd w:val="clear" w:color="auto" w:fill="D9D9D9" w:themeFill="background1" w:themeFillShade="D9"/>
          </w:tcPr>
          <w:p w14:paraId="76D1EC17" w14:textId="77777777" w:rsidR="00BD358F" w:rsidRPr="00EA41DC" w:rsidRDefault="00C40FB9" w:rsidP="009C5EA6">
            <w:pPr>
              <w:rPr>
                <w:b/>
              </w:rPr>
            </w:pPr>
            <w:r w:rsidRPr="00EA41DC">
              <w:rPr>
                <w:b/>
                <w:lang w:val="el-GR"/>
              </w:rPr>
              <w:t>5</w:t>
            </w:r>
            <w:r w:rsidR="00BD358F" w:rsidRPr="00EA41DC">
              <w:rPr>
                <w:b/>
              </w:rPr>
              <w:t>.</w:t>
            </w:r>
          </w:p>
        </w:tc>
        <w:tc>
          <w:tcPr>
            <w:tcW w:w="9180" w:type="dxa"/>
            <w:shd w:val="clear" w:color="auto" w:fill="D9D9D9" w:themeFill="background1" w:themeFillShade="D9"/>
          </w:tcPr>
          <w:p w14:paraId="6E5B2FE7" w14:textId="4B087244" w:rsidR="008129E2" w:rsidRPr="00EA41DC" w:rsidRDefault="00BD358F" w:rsidP="1DC24BF2">
            <w:pPr>
              <w:autoSpaceDE w:val="0"/>
              <w:autoSpaceDN w:val="0"/>
              <w:adjustRightInd w:val="0"/>
              <w:rPr>
                <w:b/>
                <w:bCs/>
                <w:lang w:val="el-GR" w:eastAsia="el-GR"/>
              </w:rPr>
            </w:pPr>
            <w:r w:rsidRPr="00EA41DC">
              <w:rPr>
                <w:b/>
                <w:bCs/>
                <w:lang w:val="el-GR" w:eastAsia="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E1337D" w:rsidRPr="00EA41DC">
              <w:rPr>
                <w:b/>
                <w:bCs/>
                <w:lang w:val="el-GR" w:eastAsia="el-GR"/>
              </w:rPr>
              <w:t xml:space="preserve"> </w:t>
            </w:r>
            <w:r w:rsidRPr="00EA41DC">
              <w:rPr>
                <w:b/>
                <w:bCs/>
                <w:lang w:val="el-GR" w:eastAsia="el-GR"/>
              </w:rPr>
              <w:t>και να διαθέτουν οργανωμένο σύστημα διαχείρισης Ποιότητας</w:t>
            </w:r>
            <w:r w:rsidR="1B62772F" w:rsidRPr="00EA41DC">
              <w:rPr>
                <w:b/>
                <w:bCs/>
                <w:lang w:val="el-GR" w:eastAsia="el-GR"/>
              </w:rPr>
              <w:t xml:space="preserve"> σύμφωνα με την παρ.</w:t>
            </w:r>
            <w:r w:rsidR="27168A36" w:rsidRPr="00EA41DC">
              <w:rPr>
                <w:b/>
                <w:bCs/>
                <w:lang w:val="el-GR" w:eastAsia="el-GR"/>
              </w:rPr>
              <w:t xml:space="preserve"> </w:t>
            </w:r>
            <w:r w:rsidR="006607CE" w:rsidRPr="00EA41DC">
              <w:rPr>
                <w:b/>
                <w:bCs/>
                <w:lang w:val="el-GR" w:eastAsia="el-GR"/>
              </w:rPr>
              <w:fldChar w:fldCharType="begin"/>
            </w:r>
            <w:r w:rsidR="006607CE" w:rsidRPr="00EA41DC">
              <w:rPr>
                <w:b/>
                <w:bCs/>
                <w:lang w:val="el-GR" w:eastAsia="el-GR"/>
              </w:rPr>
              <w:instrText xml:space="preserve"> REF _Ref496541651 \r \h  \* MERGEFORMAT </w:instrText>
            </w:r>
            <w:r w:rsidR="006607CE" w:rsidRPr="00EA41DC">
              <w:rPr>
                <w:b/>
                <w:bCs/>
                <w:lang w:val="el-GR" w:eastAsia="el-GR"/>
              </w:rPr>
            </w:r>
            <w:r w:rsidR="006607CE" w:rsidRPr="00EA41DC">
              <w:rPr>
                <w:b/>
                <w:bCs/>
                <w:lang w:val="el-GR" w:eastAsia="el-GR"/>
              </w:rPr>
              <w:fldChar w:fldCharType="separate"/>
            </w:r>
            <w:r w:rsidR="004C4A99">
              <w:rPr>
                <w:b/>
                <w:bCs/>
                <w:lang w:val="el-GR" w:eastAsia="el-GR"/>
              </w:rPr>
              <w:t>2.2.7</w:t>
            </w:r>
            <w:r w:rsidR="006607CE" w:rsidRPr="00EA41DC">
              <w:rPr>
                <w:b/>
                <w:bCs/>
                <w:lang w:val="el-GR" w:eastAsia="el-GR"/>
              </w:rPr>
              <w:fldChar w:fldCharType="end"/>
            </w:r>
          </w:p>
          <w:p w14:paraId="3B49B35E" w14:textId="77777777" w:rsidR="00BD358F" w:rsidRPr="00EA41DC" w:rsidRDefault="00BD358F" w:rsidP="009C5EA6">
            <w:pPr>
              <w:autoSpaceDE w:val="0"/>
              <w:autoSpaceDN w:val="0"/>
              <w:adjustRightInd w:val="0"/>
              <w:rPr>
                <w:lang w:val="el-GR" w:eastAsia="el-GR"/>
              </w:rPr>
            </w:pPr>
            <w:r w:rsidRPr="00EA41DC">
              <w:rPr>
                <w:lang w:val="el-GR"/>
              </w:rPr>
              <w:t xml:space="preserve">Οι οικονομικοί φορείς οφείλουν να αποδείξουν το ανωτέρω κριτήριο ποιοτικής επιλογής </w:t>
            </w:r>
            <w:r w:rsidR="00755711" w:rsidRPr="00EA41DC">
              <w:rPr>
                <w:lang w:val="el-GR"/>
              </w:rPr>
              <w:t>υποβάλλοντας</w:t>
            </w:r>
            <w:r w:rsidRPr="00EA41DC">
              <w:rPr>
                <w:lang w:val="el-GR"/>
              </w:rPr>
              <w:t xml:space="preserve"> τα ακόλουθα στοιχεία τεκμηρίωσης:</w:t>
            </w:r>
          </w:p>
        </w:tc>
      </w:tr>
      <w:tr w:rsidR="00EA41DC" w:rsidRPr="00FA7FD4" w14:paraId="1346EF5B" w14:textId="77777777" w:rsidTr="1DC24BF2">
        <w:trPr>
          <w:trHeight w:val="1480"/>
        </w:trPr>
        <w:tc>
          <w:tcPr>
            <w:tcW w:w="675" w:type="dxa"/>
          </w:tcPr>
          <w:p w14:paraId="77D8C9CD" w14:textId="77777777" w:rsidR="00BD358F" w:rsidRPr="00EA41DC" w:rsidRDefault="00C40FB9" w:rsidP="009C5EA6">
            <w:r w:rsidRPr="00EA41DC">
              <w:rPr>
                <w:lang w:val="el-GR"/>
              </w:rPr>
              <w:t>5</w:t>
            </w:r>
            <w:r w:rsidR="00BD358F" w:rsidRPr="00EA41DC">
              <w:t>.1</w:t>
            </w:r>
          </w:p>
        </w:tc>
        <w:tc>
          <w:tcPr>
            <w:tcW w:w="9180" w:type="dxa"/>
          </w:tcPr>
          <w:p w14:paraId="52C2B92E" w14:textId="77777777" w:rsidR="00BD358F" w:rsidRPr="00EA41DC" w:rsidRDefault="00C81258" w:rsidP="00641C65">
            <w:pPr>
              <w:pStyle w:val="Tabletext"/>
              <w:jc w:val="both"/>
              <w:rPr>
                <w:rFonts w:cs="Tahoma"/>
                <w:szCs w:val="22"/>
                <w:lang w:eastAsia="el-GR"/>
              </w:rPr>
            </w:pPr>
            <w:r w:rsidRPr="00EA41DC">
              <w:rPr>
                <w:rFonts w:cs="Tahoma"/>
                <w:sz w:val="22"/>
                <w:szCs w:val="22"/>
              </w:rPr>
              <w:t>Οι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EA41DC">
              <w:rPr>
                <w:rFonts w:cs="Tahoma"/>
              </w:rPr>
              <w:t>.</w:t>
            </w:r>
          </w:p>
        </w:tc>
      </w:tr>
    </w:tbl>
    <w:p w14:paraId="3224B5B4" w14:textId="77777777" w:rsidR="00BD358F" w:rsidRPr="00EA41DC" w:rsidRDefault="003355E7">
      <w:pPr>
        <w:rPr>
          <w:b/>
          <w:lang w:val="el-GR"/>
        </w:rPr>
      </w:pPr>
      <w:r w:rsidRPr="00EA41DC">
        <w:rPr>
          <w:b/>
          <w:bCs/>
          <w:lang w:val="el-GR"/>
        </w:rPr>
        <w:t>Β.6.</w:t>
      </w:r>
      <w:r w:rsidRPr="00EA41DC">
        <w:rPr>
          <w:lang w:val="el-GR"/>
        </w:rPr>
        <w:t xml:space="preserve"> </w:t>
      </w:r>
      <w:r w:rsidRPr="00EA41DC">
        <w:rPr>
          <w:b/>
          <w:lang w:val="el-GR"/>
        </w:rPr>
        <w:t>Για την απόδειξη της νόμιμης σύστασης και εκπροσώπησης</w:t>
      </w:r>
      <w:r w:rsidR="00BD358F" w:rsidRPr="00EA41DC">
        <w:rPr>
          <w:b/>
          <w:lang w:val="el-GR"/>
        </w:rPr>
        <w:t>:</w:t>
      </w:r>
    </w:p>
    <w:p w14:paraId="455B9A00" w14:textId="16F94A49" w:rsidR="002B2F6A" w:rsidRPr="00EA41DC" w:rsidRDefault="002B2F6A" w:rsidP="002B2F6A">
      <w:pPr>
        <w:rPr>
          <w:lang w:val="el-GR"/>
        </w:rPr>
      </w:pPr>
      <w:r w:rsidRPr="00EA41DC">
        <w:rPr>
          <w:lang w:val="el-GR"/>
        </w:rPr>
        <w:t>Για την απόδειξη της νόμιμης εκπροσώπησης, στις περιπτώσεις που ο οικονομικός φορέας είναι νομικό πρόσωπο και εγγράφεται υποχρεωτικά,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662FC325" w14:textId="77777777" w:rsidR="002B2F6A" w:rsidRPr="00EA41DC" w:rsidRDefault="002B2F6A" w:rsidP="002B2F6A">
      <w:pPr>
        <w:rPr>
          <w:lang w:val="el-GR"/>
        </w:rPr>
      </w:pPr>
      <w:r w:rsidRPr="00EA41DC">
        <w:rPr>
          <w:lang w:val="el-GR"/>
        </w:rPr>
        <w:t>Ειδικότερα για τους ημεδαπούς οικονομικούς φορείς προσκομίζονται:</w:t>
      </w:r>
    </w:p>
    <w:p w14:paraId="515E57C7" w14:textId="7A7F2766" w:rsidR="002B2F6A" w:rsidRPr="00EA41DC" w:rsidRDefault="002B2F6A" w:rsidP="002B2F6A">
      <w:pPr>
        <w:rPr>
          <w:lang w:val="el-GR"/>
        </w:rPr>
      </w:pPr>
      <w:r w:rsidRPr="00EA41DC">
        <w:rPr>
          <w:lang w:val="el-GR"/>
        </w:rPr>
        <w:t xml:space="preserve"> i) </w:t>
      </w:r>
      <w:r w:rsidRPr="00EA41DC">
        <w:rPr>
          <w:b/>
          <w:bCs/>
          <w:lang w:val="el-GR"/>
        </w:rPr>
        <w:t>για την απόδειξη της νόμιμης εκπροσώπησης</w:t>
      </w:r>
      <w:r w:rsidRPr="00EA41DC">
        <w:rPr>
          <w:lang w:val="el-GR"/>
        </w:rPr>
        <w:t xml:space="preserve">, στις περιπτώσεις που ο οικονομικός φορέας είναι νομικό πρόσωπο και υποχρεούται, κατά την κείμενη νομοθεσία, να δηλώνει την </w:t>
      </w:r>
      <w:r w:rsidR="00A23847" w:rsidRPr="00EA41DC">
        <w:rPr>
          <w:lang w:val="el-GR"/>
        </w:rPr>
        <w:t>εκπροσώπηση και</w:t>
      </w:r>
      <w:r w:rsidRPr="00EA41DC">
        <w:rPr>
          <w:lang w:val="el-GR"/>
        </w:rPr>
        <w:t xml:space="preserve"> τις μεταβολές της στο </w:t>
      </w:r>
      <w:r w:rsidR="00B46541" w:rsidRPr="00EA41DC">
        <w:rPr>
          <w:lang w:val="el-GR"/>
        </w:rPr>
        <w:t>ΓΕΜΗ</w:t>
      </w:r>
      <w:r w:rsidRPr="00EA41DC">
        <w:rPr>
          <w:lang w:val="el-GR"/>
        </w:rPr>
        <w:t>,</w:t>
      </w:r>
      <w:r w:rsidR="00224FC8" w:rsidRPr="00EA41DC">
        <w:rPr>
          <w:lang w:val="el-GR"/>
        </w:rPr>
        <w:t xml:space="preserve"> </w:t>
      </w:r>
      <w:r w:rsidRPr="00EA41DC">
        <w:rPr>
          <w:lang w:val="el-GR"/>
        </w:rPr>
        <w:t xml:space="preserve">προσκομίζει σχετικό πιστοποιητικό </w:t>
      </w:r>
      <w:r w:rsidR="00B46541" w:rsidRPr="00EA41DC">
        <w:rPr>
          <w:lang w:val="el-GR"/>
        </w:rPr>
        <w:t>ισχύουσας εκπροσώπησης,</w:t>
      </w:r>
      <w:r w:rsidRPr="00EA41DC">
        <w:rPr>
          <w:lang w:val="el-GR"/>
        </w:rPr>
        <w:t xml:space="preserve"> το οποίο πρέπει να έχει εκδοθεί έως τριάντα (30) εργάσιμες ημέρες πριν από την υποβολή του.  </w:t>
      </w:r>
    </w:p>
    <w:p w14:paraId="2B5A585E" w14:textId="77777777" w:rsidR="002B2F6A" w:rsidRPr="00EA41DC" w:rsidRDefault="002B2F6A" w:rsidP="45221A9D">
      <w:pPr>
        <w:rPr>
          <w:lang w:val="el-GR"/>
        </w:rPr>
      </w:pPr>
      <w:r w:rsidRPr="00EA41DC">
        <w:t>ii</w:t>
      </w:r>
      <w:r w:rsidRPr="00EA41DC">
        <w:rPr>
          <w:lang w:val="el-GR"/>
        </w:rPr>
        <w:t xml:space="preserve">) Για την </w:t>
      </w:r>
      <w:r w:rsidRPr="00EA41DC">
        <w:rPr>
          <w:b/>
          <w:bCs/>
          <w:lang w:val="el-GR"/>
        </w:rPr>
        <w:t>απόδειξη της νόμιμης σύστασης και των μεταβολών</w:t>
      </w:r>
      <w:r w:rsidRPr="00EA41DC">
        <w:rPr>
          <w:lang w:val="el-GR"/>
        </w:rPr>
        <w:t xml:space="preserve"> του νομικού προσώπου γενικό πιστοποιητικό μεταβολών του ΓΕΜΗ, εφόσον έχει εκδοθεί έως τρεις (3) μήνες πριν από την υποβολή του.  </w:t>
      </w:r>
    </w:p>
    <w:p w14:paraId="43FCD747" w14:textId="38597E4C" w:rsidR="002B2F6A" w:rsidRPr="00EA41DC" w:rsidRDefault="002B2F6A" w:rsidP="002B2F6A">
      <w:pPr>
        <w:rPr>
          <w:lang w:val="el-GR"/>
        </w:rPr>
      </w:pPr>
      <w:r w:rsidRPr="00EA41DC">
        <w:rPr>
          <w:lang w:val="el-GR"/>
        </w:rPr>
        <w:t xml:space="preserve">Στις λοιπές περιπτώσεις τα κατά περίπτωση νομιμοποιητικά έγγραφα σύστασης και νόμιμης εκπροσώπησης (όπως καταστατικά, πιστοποιητικά μεταβολών, αντίστοιχα ΦΕΚ, αποφάσεις συγκρότησης οργάνων διοίκησης σε σώμα,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w:t>
      </w:r>
      <w:r w:rsidR="00B46541" w:rsidRPr="00EA41DC">
        <w:rPr>
          <w:lang w:val="el-GR"/>
        </w:rPr>
        <w:t>τους.</w:t>
      </w:r>
    </w:p>
    <w:p w14:paraId="55DBA36C" w14:textId="3131FA01" w:rsidR="002B2F6A" w:rsidRPr="00EA41DC" w:rsidRDefault="002B2F6A" w:rsidP="002B2F6A">
      <w:pPr>
        <w:rPr>
          <w:lang w:val="el-GR"/>
        </w:rPr>
      </w:pPr>
      <w:r w:rsidRPr="00EA41DC">
        <w:rPr>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w:t>
      </w:r>
      <w:r w:rsidR="00224FC8" w:rsidRPr="00EA41DC">
        <w:rPr>
          <w:lang w:val="el-GR"/>
        </w:rPr>
        <w:t>ό</w:t>
      </w:r>
      <w:r w:rsidRPr="00EA41DC">
        <w:rPr>
          <w:lang w:val="el-GR"/>
        </w:rPr>
        <w:t>δ</w:t>
      </w:r>
      <w:r w:rsidR="00224FC8" w:rsidRPr="00EA41DC">
        <w:rPr>
          <w:lang w:val="el-GR"/>
        </w:rPr>
        <w:t>ι</w:t>
      </w:r>
      <w:r w:rsidRPr="00EA41DC">
        <w:rPr>
          <w:lang w:val="el-GR"/>
        </w:rPr>
        <w:t>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77777777" w:rsidR="002B2F6A" w:rsidRPr="00EA41DC" w:rsidRDefault="002B2F6A" w:rsidP="002B2F6A">
      <w:pPr>
        <w:rPr>
          <w:bCs/>
          <w:lang w:val="el-GR"/>
        </w:rPr>
      </w:pPr>
      <w:r w:rsidRPr="00EA41DC">
        <w:rPr>
          <w:bCs/>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EA41DC" w:rsidRDefault="002B2F6A" w:rsidP="002B2F6A">
      <w:pPr>
        <w:rPr>
          <w:bCs/>
          <w:lang w:val="el-GR"/>
        </w:rPr>
      </w:pPr>
      <w:r w:rsidRPr="00EA41DC">
        <w:rPr>
          <w:bCs/>
          <w:lang w:val="el-GR"/>
        </w:rPr>
        <w:lastRenderedPageBreak/>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6AFB73A8" w:rsidR="002B2F6A" w:rsidRPr="00EA41DC" w:rsidRDefault="002B2F6A" w:rsidP="002B2F6A">
      <w:pPr>
        <w:rPr>
          <w:lang w:val="el-GR"/>
        </w:rPr>
      </w:pPr>
      <w:r w:rsidRPr="00EA41DC">
        <w:rPr>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w:t>
      </w:r>
      <w:r w:rsidR="003629A5" w:rsidRPr="00EA41DC">
        <w:rPr>
          <w:lang w:val="el-GR"/>
        </w:rPr>
        <w:t>ε</w:t>
      </w:r>
      <w:r w:rsidRPr="00EA41DC">
        <w:rPr>
          <w:lang w:val="el-GR"/>
        </w:rPr>
        <w:t>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EA41DC" w:rsidRDefault="008338F0">
      <w:pPr>
        <w:rPr>
          <w:b/>
          <w:bCs/>
          <w:lang w:val="el-GR"/>
        </w:rPr>
      </w:pPr>
    </w:p>
    <w:p w14:paraId="3760DD82" w14:textId="77777777" w:rsidR="002B2F6A" w:rsidRPr="00EA41DC" w:rsidRDefault="002B2F6A" w:rsidP="002B2F6A">
      <w:pPr>
        <w:rPr>
          <w:lang w:val="el-GR"/>
        </w:rPr>
      </w:pPr>
      <w:r w:rsidRPr="00EA41DC">
        <w:rPr>
          <w:b/>
          <w:bCs/>
          <w:lang w:val="el-GR"/>
        </w:rPr>
        <w:t>Β.7.</w:t>
      </w:r>
      <w:r w:rsidRPr="00EA41DC">
        <w:rPr>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EA41DC">
        <w:t>VII</w:t>
      </w:r>
      <w:r w:rsidRPr="00EA41DC">
        <w:rPr>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EA41DC" w:rsidRDefault="002B2F6A" w:rsidP="002B2F6A">
      <w:pPr>
        <w:rPr>
          <w:lang w:val="el-GR"/>
        </w:rPr>
      </w:pPr>
      <w:r w:rsidRPr="00EA41DC">
        <w:rPr>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EA41DC" w:rsidRDefault="002B2F6A" w:rsidP="002B2F6A">
      <w:pPr>
        <w:rPr>
          <w:lang w:val="el-GR"/>
        </w:rPr>
      </w:pPr>
      <w:r w:rsidRPr="00EA41DC">
        <w:rPr>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881B532" w14:textId="1090413A" w:rsidR="002B2F6A" w:rsidRPr="00EA41DC" w:rsidRDefault="002B2F6A" w:rsidP="002B2F6A">
      <w:pPr>
        <w:rPr>
          <w:lang w:val="el-GR"/>
        </w:rPr>
      </w:pPr>
      <w:r w:rsidRPr="00EA41DC">
        <w:rPr>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w:t>
      </w:r>
      <w:r w:rsidR="003629A5" w:rsidRPr="00EA41DC">
        <w:rPr>
          <w:lang w:val="el-GR"/>
        </w:rPr>
        <w:t>πέραν</w:t>
      </w:r>
      <w:r w:rsidRPr="00EA41DC">
        <w:rPr>
          <w:lang w:val="el-GR"/>
        </w:rPr>
        <w:t xml:space="preserve"> της βεβαίωσης εγγραφής στον επίσημο κατάλογο και πιστοποιητικά, κατά τα οριζόμενα ανωτέρω στην περίπτωση Β.1, υποπερ. </w:t>
      </w:r>
      <w:r w:rsidRPr="00EA41DC">
        <w:rPr>
          <w:lang w:val="en-US"/>
        </w:rPr>
        <w:t>i</w:t>
      </w:r>
      <w:r w:rsidRPr="00EA41DC">
        <w:rPr>
          <w:lang w:val="el-GR"/>
        </w:rPr>
        <w:t xml:space="preserve">, </w:t>
      </w:r>
      <w:r w:rsidRPr="00EA41DC">
        <w:rPr>
          <w:lang w:val="en-US"/>
        </w:rPr>
        <w:t>ii</w:t>
      </w:r>
      <w:r w:rsidRPr="00EA41DC">
        <w:rPr>
          <w:lang w:val="el-GR"/>
        </w:rPr>
        <w:t xml:space="preserve"> και </w:t>
      </w:r>
      <w:r w:rsidRPr="00EA41DC">
        <w:rPr>
          <w:lang w:val="en-US"/>
        </w:rPr>
        <w:t>iii</w:t>
      </w:r>
      <w:r w:rsidRPr="00EA41DC">
        <w:rPr>
          <w:lang w:val="el-GR"/>
        </w:rPr>
        <w:t xml:space="preserve"> της περ. β.</w:t>
      </w:r>
    </w:p>
    <w:p w14:paraId="4311103D" w14:textId="77777777" w:rsidR="00C81258" w:rsidRPr="00EA41DC" w:rsidRDefault="00C81258" w:rsidP="00AC2E76">
      <w:pPr>
        <w:rPr>
          <w:lang w:val="el-GR"/>
        </w:rPr>
      </w:pPr>
    </w:p>
    <w:p w14:paraId="00A8BC2C" w14:textId="77777777" w:rsidR="002B2F6A" w:rsidRPr="00EA41DC" w:rsidRDefault="002B2F6A" w:rsidP="00C81258">
      <w:pPr>
        <w:rPr>
          <w:lang w:val="el-GR"/>
        </w:rPr>
      </w:pPr>
      <w:r w:rsidRPr="00EA41DC">
        <w:rPr>
          <w:b/>
          <w:bCs/>
          <w:lang w:val="el-GR"/>
        </w:rPr>
        <w:t>Β.8.</w:t>
      </w:r>
      <w:r w:rsidRPr="00EA41DC">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20C27437" w:rsidR="00C81258" w:rsidRPr="00EA41DC" w:rsidRDefault="00C81258" w:rsidP="00C81258">
      <w:pPr>
        <w:rPr>
          <w:lang w:val="el-GR"/>
        </w:rPr>
      </w:pPr>
      <w:r w:rsidRPr="00EA41DC">
        <w:rPr>
          <w:lang w:val="el-GR"/>
        </w:rPr>
        <w:t xml:space="preserve">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και </w:t>
      </w:r>
      <w:r w:rsidR="007801E9" w:rsidRPr="00EA41DC">
        <w:rPr>
          <w:lang w:val="el-GR"/>
        </w:rPr>
        <w:t xml:space="preserve">δ) </w:t>
      </w:r>
      <w:r w:rsidRPr="00EA41DC">
        <w:rPr>
          <w:lang w:val="el-GR"/>
        </w:rPr>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6FDD8E6" w14:textId="77777777" w:rsidR="00C81258" w:rsidRPr="00EA41DC" w:rsidRDefault="00C81258" w:rsidP="00AC2E76">
      <w:pPr>
        <w:rPr>
          <w:b/>
          <w:bCs/>
          <w:i/>
          <w:lang w:val="el-GR"/>
        </w:rPr>
      </w:pPr>
    </w:p>
    <w:p w14:paraId="095D4BB6" w14:textId="65FF26C3" w:rsidR="002B2F6A" w:rsidRPr="00EA41DC" w:rsidRDefault="003355E7" w:rsidP="00014B60">
      <w:pPr>
        <w:tabs>
          <w:tab w:val="left" w:pos="3544"/>
        </w:tabs>
        <w:rPr>
          <w:lang w:val="el-GR"/>
        </w:rPr>
      </w:pPr>
      <w:r w:rsidRPr="00EA41DC">
        <w:rPr>
          <w:b/>
          <w:bCs/>
          <w:lang w:val="el-GR"/>
        </w:rPr>
        <w:t>Β.</w:t>
      </w:r>
      <w:r w:rsidR="00683396" w:rsidRPr="00EA41DC">
        <w:rPr>
          <w:b/>
          <w:bCs/>
          <w:lang w:val="el-GR"/>
        </w:rPr>
        <w:t>9</w:t>
      </w:r>
      <w:r w:rsidRPr="00EA41DC">
        <w:rPr>
          <w:b/>
          <w:bCs/>
          <w:lang w:val="el-GR"/>
        </w:rPr>
        <w:t>.</w:t>
      </w:r>
      <w:r w:rsidRPr="00EA41DC">
        <w:rPr>
          <w:lang w:val="el-GR"/>
        </w:rPr>
        <w:t xml:space="preserve"> </w:t>
      </w:r>
      <w:r w:rsidR="002B2F6A" w:rsidRPr="00EA41DC">
        <w:rPr>
          <w:lang w:val="el-GR"/>
        </w:rPr>
        <w:t>Στην περίπτωση που οικονομικός φορέας επιθυμεί να στηριχθεί στις ικανότητες άλλων φορέων, σύμφωνα με την παράγραφο 2.2.8</w:t>
      </w:r>
      <w:r w:rsidR="00BE0520" w:rsidRPr="00EA41DC">
        <w:rPr>
          <w:lang w:val="el-GR"/>
        </w:rPr>
        <w:t>,</w:t>
      </w:r>
      <w:r w:rsidR="002B2F6A" w:rsidRPr="00EA41DC">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w:t>
      </w:r>
      <w:r w:rsidR="003629A5" w:rsidRPr="00EA41DC">
        <w:rPr>
          <w:lang w:val="el-GR"/>
        </w:rPr>
        <w:t>ό</w:t>
      </w:r>
      <w:r w:rsidR="002B2F6A" w:rsidRPr="00EA41DC">
        <w:rPr>
          <w:lang w:val="el-GR"/>
        </w:rPr>
        <w:t>δ</w:t>
      </w:r>
      <w:r w:rsidR="003629A5" w:rsidRPr="00EA41DC">
        <w:rPr>
          <w:lang w:val="el-GR"/>
        </w:rPr>
        <w:t>ι</w:t>
      </w:r>
      <w:r w:rsidR="002B2F6A" w:rsidRPr="00EA41DC">
        <w:rPr>
          <w:lang w:val="el-GR"/>
        </w:rPr>
        <w:t xml:space="preserve">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w:t>
      </w:r>
      <w:r w:rsidR="002B2F6A" w:rsidRPr="00EA41DC">
        <w:rPr>
          <w:lang w:val="el-GR"/>
        </w:rPr>
        <w:lastRenderedPageBreak/>
        <w:t>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w:t>
      </w:r>
      <w:r w:rsidR="003629A5" w:rsidRPr="00EA41DC">
        <w:rPr>
          <w:lang w:val="el-GR"/>
        </w:rPr>
        <w:t>ο</w:t>
      </w:r>
      <w:r w:rsidR="002B2F6A" w:rsidRPr="00EA41DC">
        <w:rPr>
          <w:lang w:val="el-GR"/>
        </w:rPr>
        <w:t>μ</w:t>
      </w:r>
      <w:r w:rsidR="003629A5" w:rsidRPr="00EA41DC">
        <w:rPr>
          <w:lang w:val="el-GR"/>
        </w:rPr>
        <w:t>έ</w:t>
      </w:r>
      <w:r w:rsidR="002B2F6A" w:rsidRPr="00EA41DC">
        <w:rPr>
          <w:lang w:val="el-GR"/>
        </w:rPr>
        <w:t xml:space="preserve">νου  για την εκτέλεση της </w:t>
      </w:r>
      <w:r w:rsidR="003629A5" w:rsidRPr="00EA41DC">
        <w:rPr>
          <w:lang w:val="el-GR"/>
        </w:rPr>
        <w:t>σ</w:t>
      </w:r>
      <w:r w:rsidR="002B2F6A" w:rsidRPr="00EA41DC">
        <w:rPr>
          <w:lang w:val="el-GR"/>
        </w:rPr>
        <w:t xml:space="preserve">ύμβασης. </w:t>
      </w:r>
    </w:p>
    <w:p w14:paraId="5B2E37C4" w14:textId="2B5EDE92" w:rsidR="002B2F6A" w:rsidRPr="00EA41DC" w:rsidRDefault="002B2F6A" w:rsidP="002B2F6A">
      <w:pPr>
        <w:rPr>
          <w:lang w:val="el-GR"/>
        </w:rPr>
      </w:pPr>
      <w:r w:rsidRPr="00EA41DC">
        <w:rPr>
          <w:lang w:val="el-GR"/>
        </w:rPr>
        <w:t xml:space="preserve">Η σχετική αναφορά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w:t>
      </w:r>
      <w:r w:rsidR="003629A5" w:rsidRPr="00EA41DC">
        <w:rPr>
          <w:lang w:val="el-GR"/>
        </w:rPr>
        <w:t xml:space="preserve">με </w:t>
      </w:r>
      <w:r w:rsidRPr="00EA41DC">
        <w:rPr>
          <w:lang w:val="el-GR"/>
        </w:rPr>
        <w:t>το</w:t>
      </w:r>
      <w:r w:rsidR="003629A5" w:rsidRPr="00EA41DC">
        <w:rPr>
          <w:lang w:val="el-GR"/>
        </w:rPr>
        <w:t>ν</w:t>
      </w:r>
      <w:r w:rsidRPr="00EA41DC">
        <w:rPr>
          <w:lang w:val="el-GR"/>
        </w:rPr>
        <w:t xml:space="preserve"> οποίο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264DF8" w:rsidRPr="00EA41DC">
        <w:rPr>
          <w:lang w:val="el-GR"/>
        </w:rPr>
        <w:t xml:space="preserve"> </w:t>
      </w:r>
      <w:r w:rsidRPr="00EA41DC">
        <w:rPr>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77777777" w:rsidR="002B2F6A" w:rsidRPr="00EA41DC" w:rsidRDefault="002B2F6A" w:rsidP="002B2F6A">
      <w:pPr>
        <w:rPr>
          <w:lang w:val="el-GR"/>
        </w:rPr>
      </w:pPr>
      <w:r w:rsidRPr="00EA41DC">
        <w:rPr>
          <w:lang w:val="el-GR"/>
        </w:rPr>
        <w:t xml:space="preserve">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 </w:t>
      </w:r>
    </w:p>
    <w:p w14:paraId="0148A76D" w14:textId="5636A33D" w:rsidR="00EB1543" w:rsidRPr="00EA41DC" w:rsidRDefault="00EB1543" w:rsidP="00EB1543">
      <w:pPr>
        <w:rPr>
          <w:lang w:val="el-GR"/>
        </w:rPr>
      </w:pPr>
      <w:r w:rsidRPr="00EA41DC">
        <w:rPr>
          <w:b/>
          <w:bCs/>
          <w:lang w:val="el-GR"/>
        </w:rPr>
        <w:t>Β.</w:t>
      </w:r>
      <w:r w:rsidR="00683396" w:rsidRPr="00EA41DC">
        <w:rPr>
          <w:b/>
          <w:bCs/>
          <w:lang w:val="el-GR"/>
        </w:rPr>
        <w:t>10</w:t>
      </w:r>
      <w:r w:rsidRPr="00EA41DC">
        <w:rPr>
          <w:b/>
          <w:bCs/>
          <w:lang w:val="el-GR"/>
        </w:rPr>
        <w:t>.</w:t>
      </w:r>
      <w:r w:rsidRPr="00EA41DC">
        <w:rPr>
          <w:lang w:val="el-GR"/>
        </w:rPr>
        <w:t xml:space="preserve"> </w:t>
      </w:r>
      <w:r w:rsidR="002B2F6A" w:rsidRPr="00EA41DC">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B4BA456" w14:textId="09214EDA" w:rsidR="002B2F6A" w:rsidRPr="00EA41DC" w:rsidRDefault="002B2F6A" w:rsidP="002B2F6A">
      <w:pPr>
        <w:rPr>
          <w:b/>
          <w:bCs/>
          <w:lang w:val="el-GR"/>
        </w:rPr>
      </w:pPr>
      <w:r w:rsidRPr="00EA41DC">
        <w:rPr>
          <w:b/>
          <w:bCs/>
          <w:lang w:val="el-GR"/>
        </w:rPr>
        <w:t>Β.1</w:t>
      </w:r>
      <w:r w:rsidR="00683396" w:rsidRPr="00EA41DC">
        <w:rPr>
          <w:b/>
          <w:bCs/>
          <w:lang w:val="el-GR"/>
        </w:rPr>
        <w:t>1</w:t>
      </w:r>
      <w:r w:rsidRPr="00EA41DC">
        <w:rPr>
          <w:b/>
          <w:bCs/>
          <w:lang w:val="el-GR"/>
        </w:rPr>
        <w:t>. Επισημαίνεται ότι γίνονται αποδεκτές:</w:t>
      </w:r>
    </w:p>
    <w:p w14:paraId="7FEC69BB" w14:textId="77777777" w:rsidR="002B2F6A" w:rsidRPr="00EA41DC" w:rsidRDefault="002B2F6A">
      <w:pPr>
        <w:numPr>
          <w:ilvl w:val="0"/>
          <w:numId w:val="43"/>
        </w:numPr>
        <w:rPr>
          <w:b/>
          <w:bCs/>
          <w:lang w:val="el-GR"/>
        </w:rPr>
      </w:pPr>
      <w:r w:rsidRPr="00EA41DC">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77777777" w:rsidR="00C40FB9" w:rsidRPr="00EA41DC" w:rsidRDefault="002B2F6A">
      <w:pPr>
        <w:numPr>
          <w:ilvl w:val="0"/>
          <w:numId w:val="43"/>
        </w:numPr>
        <w:rPr>
          <w:lang w:val="el-GR"/>
        </w:rPr>
      </w:pPr>
      <w:r w:rsidRPr="00EA41DC">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53491C55" w14:textId="77777777" w:rsidR="00644870" w:rsidRPr="00EA41DC" w:rsidRDefault="00C33C73" w:rsidP="00644870">
      <w:pPr>
        <w:pStyle w:val="2"/>
        <w:rPr>
          <w:rFonts w:cs="Tahoma"/>
          <w:color w:val="auto"/>
          <w:lang w:val="el-GR"/>
        </w:rPr>
      </w:pPr>
      <w:r w:rsidRPr="00EA41DC">
        <w:rPr>
          <w:rFonts w:cs="Tahoma"/>
          <w:color w:val="auto"/>
          <w:lang w:val="el-GR"/>
        </w:rPr>
        <w:tab/>
      </w:r>
      <w:bookmarkStart w:id="186" w:name="_Toc97194289"/>
      <w:bookmarkStart w:id="187" w:name="_Toc97194431"/>
      <w:bookmarkStart w:id="188" w:name="_Toc193464071"/>
      <w:r w:rsidRPr="00EA41DC">
        <w:rPr>
          <w:rFonts w:cs="Tahoma"/>
          <w:color w:val="auto"/>
          <w:lang w:val="el-GR"/>
        </w:rPr>
        <w:t>Κριτήρια Ανάθεσης</w:t>
      </w:r>
      <w:bookmarkEnd w:id="186"/>
      <w:bookmarkEnd w:id="187"/>
      <w:bookmarkEnd w:id="188"/>
      <w:r w:rsidRPr="00EA41DC">
        <w:rPr>
          <w:rFonts w:cs="Tahoma"/>
          <w:color w:val="auto"/>
          <w:lang w:val="el-GR"/>
        </w:rPr>
        <w:t xml:space="preserve"> </w:t>
      </w:r>
      <w:bookmarkStart w:id="189" w:name="_Ref496542191"/>
      <w:bookmarkStart w:id="190" w:name="_Toc97194290"/>
      <w:bookmarkStart w:id="191" w:name="_Toc97194432"/>
    </w:p>
    <w:p w14:paraId="6A9A94FD" w14:textId="59649917" w:rsidR="008338F0" w:rsidRPr="00EA41DC" w:rsidRDefault="003355E7">
      <w:pPr>
        <w:pStyle w:val="2"/>
        <w:numPr>
          <w:ilvl w:val="2"/>
          <w:numId w:val="81"/>
        </w:numPr>
        <w:rPr>
          <w:rFonts w:cs="Tahoma"/>
          <w:color w:val="auto"/>
          <w:lang w:val="el-GR"/>
        </w:rPr>
      </w:pPr>
      <w:bookmarkStart w:id="192" w:name="_Toc193464072"/>
      <w:r w:rsidRPr="00EA41DC">
        <w:rPr>
          <w:rFonts w:cs="Tahoma"/>
          <w:color w:val="auto"/>
          <w:lang w:val="el-GR"/>
        </w:rPr>
        <w:t>Κριτήριο ανάθεσης</w:t>
      </w:r>
      <w:bookmarkEnd w:id="189"/>
      <w:bookmarkEnd w:id="190"/>
      <w:bookmarkEnd w:id="191"/>
      <w:bookmarkEnd w:id="192"/>
    </w:p>
    <w:p w14:paraId="7A79F2CB" w14:textId="2FEAFF04" w:rsidR="008338F0" w:rsidRPr="00EA41DC" w:rsidRDefault="003355E7" w:rsidP="3EC72E7F">
      <w:pPr>
        <w:rPr>
          <w:i/>
          <w:iCs/>
          <w:lang w:val="el-GR"/>
        </w:rPr>
      </w:pPr>
      <w:r w:rsidRPr="00EA41DC">
        <w:rPr>
          <w:lang w:val="el-GR"/>
        </w:rPr>
        <w:t xml:space="preserve">Κριτήριο ανάθεσης της </w:t>
      </w:r>
      <w:r w:rsidR="003629A5" w:rsidRPr="00EA41DC">
        <w:rPr>
          <w:lang w:val="el-GR"/>
        </w:rPr>
        <w:t>σ</w:t>
      </w:r>
      <w:r w:rsidRPr="00EA41DC">
        <w:rPr>
          <w:lang w:val="el-GR"/>
        </w:rPr>
        <w:t>ύμβασης είναι η πλέον συμφέρουσα από οικονομική άποψη προσφορά</w:t>
      </w:r>
      <w:r w:rsidR="00DD2BF2" w:rsidRPr="00EA41DC">
        <w:rPr>
          <w:lang w:val="el-GR"/>
        </w:rPr>
        <w:t xml:space="preserve"> </w:t>
      </w:r>
      <w:r w:rsidR="00E1337D" w:rsidRPr="00EA41DC">
        <w:rPr>
          <w:lang w:val="el-GR"/>
        </w:rPr>
        <w:t xml:space="preserve"> </w:t>
      </w:r>
      <w:r w:rsidRPr="00EA41DC">
        <w:rPr>
          <w:lang w:val="el-GR"/>
        </w:rPr>
        <w:t xml:space="preserve">βάσει βέλτιστης σχέσης ποιότητας – τιμής, η οποία εκτιμάται βάσει των κάτωθι κριτηρίων: </w:t>
      </w:r>
    </w:p>
    <w:p w14:paraId="33646276" w14:textId="77777777" w:rsidR="00AA1BDA" w:rsidRPr="00EA41DC" w:rsidRDefault="00AA1BDA">
      <w:pPr>
        <w:spacing w:after="40"/>
        <w:rPr>
          <w:i/>
          <w:lang w:val="el-GR"/>
        </w:rPr>
      </w:pPr>
      <w:r w:rsidRPr="00EA41DC" w:rsidDel="00AA1BDA">
        <w:rPr>
          <w:i/>
          <w:lang w:val="el-GR"/>
        </w:rPr>
        <w:t xml:space="preserve"> </w:t>
      </w:r>
    </w:p>
    <w:tbl>
      <w:tblPr>
        <w:tblW w:w="4750" w:type="pct"/>
        <w:jc w:val="center"/>
        <w:tblLayout w:type="fixed"/>
        <w:tblLook w:val="00A0" w:firstRow="1" w:lastRow="0" w:firstColumn="1" w:lastColumn="0" w:noHBand="0" w:noVBand="0"/>
      </w:tblPr>
      <w:tblGrid>
        <w:gridCol w:w="1019"/>
        <w:gridCol w:w="2962"/>
        <w:gridCol w:w="2113"/>
        <w:gridCol w:w="3053"/>
      </w:tblGrid>
      <w:tr w:rsidR="00AF4CD8" w:rsidRPr="00EA41DC" w14:paraId="7AC6A103" w14:textId="77777777" w:rsidTr="009164ED">
        <w:trPr>
          <w:trHeight w:val="595"/>
          <w:jc w:val="center"/>
        </w:trPr>
        <w:tc>
          <w:tcPr>
            <w:tcW w:w="9147" w:type="dxa"/>
            <w:gridSpan w:val="4"/>
            <w:tcBorders>
              <w:top w:val="single" w:sz="4" w:space="0" w:color="000000"/>
              <w:left w:val="single" w:sz="4" w:space="0" w:color="000000"/>
              <w:bottom w:val="single" w:sz="4" w:space="0" w:color="000000"/>
              <w:right w:val="single" w:sz="4" w:space="0" w:color="000000"/>
            </w:tcBorders>
            <w:shd w:val="clear" w:color="auto" w:fill="B3B3B3"/>
          </w:tcPr>
          <w:p w14:paraId="4DB02D4C" w14:textId="77777777" w:rsidR="00572C3A" w:rsidRPr="00EA41DC" w:rsidRDefault="00572C3A" w:rsidP="009959BE">
            <w:pPr>
              <w:rPr>
                <w:b/>
              </w:rPr>
            </w:pPr>
            <w:r w:rsidRPr="00EA41DC">
              <w:rPr>
                <w:b/>
              </w:rPr>
              <w:t>ΠΙΝΑΚΑΣ ΚΡΙΤΗΡΙΩΝ ΑΞΙΟΛΟΓΗΣΗΣ</w:t>
            </w:r>
          </w:p>
        </w:tc>
      </w:tr>
      <w:tr w:rsidR="00AF4CD8" w:rsidRPr="00FA7FD4" w14:paraId="367ADB7B" w14:textId="77777777" w:rsidTr="004550BB">
        <w:trPr>
          <w:trHeight w:val="595"/>
          <w:jc w:val="center"/>
        </w:trPr>
        <w:tc>
          <w:tcPr>
            <w:tcW w:w="1019"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311BD937" w14:textId="77777777" w:rsidR="00572C3A" w:rsidRPr="00EA41DC" w:rsidRDefault="00572C3A" w:rsidP="004550BB">
            <w:pPr>
              <w:jc w:val="center"/>
              <w:rPr>
                <w:b/>
              </w:rPr>
            </w:pPr>
            <w:r w:rsidRPr="00EA41DC">
              <w:rPr>
                <w:b/>
              </w:rPr>
              <w:t>Κριτήριο</w:t>
            </w:r>
          </w:p>
        </w:tc>
        <w:tc>
          <w:tcPr>
            <w:tcW w:w="2962"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1468E6D4" w14:textId="313AF054" w:rsidR="00E73FA7" w:rsidRPr="00EA41DC" w:rsidRDefault="00572C3A" w:rsidP="004550BB">
            <w:pPr>
              <w:jc w:val="center"/>
              <w:rPr>
                <w:b/>
                <w:lang w:val="el-GR"/>
              </w:rPr>
            </w:pPr>
            <w:r w:rsidRPr="00EA41DC">
              <w:rPr>
                <w:b/>
              </w:rPr>
              <w:t>Περιγραφή</w:t>
            </w:r>
          </w:p>
        </w:tc>
        <w:tc>
          <w:tcPr>
            <w:tcW w:w="2113"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176C104F" w14:textId="77777777" w:rsidR="00572C3A" w:rsidRPr="00EA41DC" w:rsidRDefault="00572C3A" w:rsidP="004550BB">
            <w:pPr>
              <w:jc w:val="center"/>
              <w:rPr>
                <w:b/>
              </w:rPr>
            </w:pPr>
            <w:r w:rsidRPr="00EA41DC">
              <w:rPr>
                <w:b/>
              </w:rPr>
              <w:t>Συντελεστής Βαρύτητας</w:t>
            </w:r>
          </w:p>
        </w:tc>
        <w:tc>
          <w:tcPr>
            <w:tcW w:w="3053"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27BA7081" w14:textId="5FED73E8" w:rsidR="00572C3A" w:rsidRPr="00EA41DC" w:rsidRDefault="00572C3A" w:rsidP="004550BB">
            <w:pPr>
              <w:jc w:val="center"/>
              <w:rPr>
                <w:b/>
                <w:lang w:val="el-GR"/>
              </w:rPr>
            </w:pPr>
            <w:r w:rsidRPr="00EA41DC">
              <w:rPr>
                <w:b/>
                <w:lang w:val="el-GR"/>
              </w:rPr>
              <w:t>Παραπομπή σε παρ</w:t>
            </w:r>
            <w:r w:rsidR="00CD49A5" w:rsidRPr="00EA41DC">
              <w:rPr>
                <w:b/>
                <w:lang w:val="el-GR"/>
              </w:rPr>
              <w:t>άγραφο</w:t>
            </w:r>
            <w:r w:rsidRPr="00EA41DC">
              <w:rPr>
                <w:b/>
                <w:lang w:val="el-GR"/>
              </w:rPr>
              <w:t xml:space="preserve"> απαίτησης της διακήρυξης</w:t>
            </w:r>
          </w:p>
        </w:tc>
      </w:tr>
      <w:tr w:rsidR="00AF4CD8" w:rsidRPr="00EA41DC" w14:paraId="793082E6" w14:textId="77777777" w:rsidTr="004550BB">
        <w:trPr>
          <w:trHeight w:val="391"/>
          <w:jc w:val="center"/>
        </w:trPr>
        <w:tc>
          <w:tcPr>
            <w:tcW w:w="9147" w:type="dxa"/>
            <w:gridSpan w:val="4"/>
            <w:tcBorders>
              <w:top w:val="single" w:sz="4" w:space="0" w:color="000000"/>
              <w:left w:val="single" w:sz="4" w:space="0" w:color="000000"/>
              <w:bottom w:val="single" w:sz="4" w:space="0" w:color="000000"/>
              <w:right w:val="single" w:sz="4" w:space="0" w:color="000000"/>
            </w:tcBorders>
            <w:shd w:val="clear" w:color="auto" w:fill="B3B3B3"/>
            <w:vAlign w:val="center"/>
          </w:tcPr>
          <w:p w14:paraId="2242D6A0" w14:textId="79E01FA7" w:rsidR="00572C3A" w:rsidRPr="00EA41DC" w:rsidRDefault="00572C3A" w:rsidP="004550BB">
            <w:pPr>
              <w:spacing w:after="0"/>
              <w:jc w:val="left"/>
              <w:rPr>
                <w:b/>
                <w:lang w:val="el-GR"/>
              </w:rPr>
            </w:pPr>
            <w:r w:rsidRPr="00EA41DC">
              <w:rPr>
                <w:b/>
                <w:lang w:val="el-GR"/>
              </w:rPr>
              <w:t>Ομάδα Α</w:t>
            </w:r>
          </w:p>
        </w:tc>
      </w:tr>
      <w:tr w:rsidR="00AF4CD8" w:rsidRPr="00EA41DC" w14:paraId="526842C1" w14:textId="77777777" w:rsidTr="009164ED">
        <w:trPr>
          <w:trHeight w:val="1115"/>
          <w:jc w:val="center"/>
        </w:trPr>
        <w:tc>
          <w:tcPr>
            <w:tcW w:w="1019"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51ABC65" w14:textId="77777777" w:rsidR="00572C3A" w:rsidRPr="00EA41DC" w:rsidRDefault="00572C3A">
            <w:pPr>
              <w:pStyle w:val="aff"/>
              <w:numPr>
                <w:ilvl w:val="0"/>
                <w:numId w:val="70"/>
              </w:numPr>
              <w:tabs>
                <w:tab w:val="left" w:pos="317"/>
              </w:tabs>
              <w:spacing w:after="0"/>
              <w:rPr>
                <w:b/>
                <w:lang w:val="el-GR"/>
              </w:rPr>
            </w:pPr>
          </w:p>
        </w:tc>
        <w:tc>
          <w:tcPr>
            <w:tcW w:w="2962"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7DBA5EDB" w14:textId="262B4E38" w:rsidR="00572C3A" w:rsidRPr="00EA41DC" w:rsidRDefault="00785C31" w:rsidP="009959BE">
            <w:pPr>
              <w:rPr>
                <w:b/>
                <w:i/>
                <w:lang w:val="el-GR"/>
              </w:rPr>
            </w:pPr>
            <w:r w:rsidRPr="00EA41DC">
              <w:rPr>
                <w:b/>
                <w:lang w:val="el-GR"/>
              </w:rPr>
              <w:t>Καταν</w:t>
            </w:r>
            <w:r w:rsidR="00D063D6" w:rsidRPr="00EA41DC">
              <w:rPr>
                <w:b/>
                <w:lang w:val="el-GR"/>
              </w:rPr>
              <w:t>όηση Περιβάλλοντος</w:t>
            </w:r>
            <w:r w:rsidR="00CE24A3" w:rsidRPr="00EA41DC">
              <w:rPr>
                <w:b/>
                <w:lang w:val="el-GR"/>
              </w:rPr>
              <w:t xml:space="preserve"> Έργου – Τεχνική Λύση</w:t>
            </w:r>
          </w:p>
        </w:tc>
        <w:tc>
          <w:tcPr>
            <w:tcW w:w="2113"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71D5F489" w14:textId="6B197A9B" w:rsidR="00572C3A" w:rsidRPr="00EA41DC" w:rsidRDefault="001D738A" w:rsidP="009959BE">
            <w:pPr>
              <w:jc w:val="center"/>
              <w:rPr>
                <w:b/>
                <w:bCs/>
              </w:rPr>
            </w:pPr>
            <w:r w:rsidRPr="00EA41DC">
              <w:rPr>
                <w:b/>
                <w:bCs/>
                <w:lang w:val="el-GR"/>
              </w:rPr>
              <w:t>8</w:t>
            </w:r>
            <w:r w:rsidR="00B3722C" w:rsidRPr="00EA41DC">
              <w:rPr>
                <w:b/>
                <w:bCs/>
                <w:lang w:val="el-GR"/>
              </w:rPr>
              <w:t>0</w:t>
            </w:r>
            <w:r w:rsidR="00572C3A" w:rsidRPr="00EA41DC">
              <w:rPr>
                <w:b/>
                <w:bCs/>
              </w:rPr>
              <w:t>%</w:t>
            </w:r>
          </w:p>
        </w:tc>
        <w:tc>
          <w:tcPr>
            <w:tcW w:w="3053"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38132B13" w14:textId="77777777" w:rsidR="00572C3A" w:rsidRPr="00EA41DC" w:rsidRDefault="00572C3A" w:rsidP="009959BE"/>
        </w:tc>
      </w:tr>
      <w:tr w:rsidR="00AF4CD8" w:rsidRPr="00EA41DC" w14:paraId="31ED44E9" w14:textId="77777777" w:rsidTr="009164ED">
        <w:trPr>
          <w:trHeight w:val="495"/>
          <w:jc w:val="center"/>
        </w:trPr>
        <w:tc>
          <w:tcPr>
            <w:tcW w:w="1019" w:type="dxa"/>
            <w:tcBorders>
              <w:top w:val="single" w:sz="4" w:space="0" w:color="000000"/>
              <w:left w:val="single" w:sz="4" w:space="0" w:color="000000"/>
              <w:bottom w:val="single" w:sz="4" w:space="0" w:color="000000"/>
              <w:right w:val="single" w:sz="4" w:space="0" w:color="000000"/>
            </w:tcBorders>
          </w:tcPr>
          <w:p w14:paraId="04D5D190" w14:textId="77777777" w:rsidR="00572C3A" w:rsidRPr="00EA41DC" w:rsidRDefault="00572C3A" w:rsidP="009959BE">
            <w:pPr>
              <w:tabs>
                <w:tab w:val="left" w:pos="317"/>
              </w:tabs>
              <w:ind w:left="142"/>
              <w:rPr>
                <w:b/>
              </w:rPr>
            </w:pPr>
            <w:r w:rsidRPr="00EA41DC">
              <w:rPr>
                <w:b/>
              </w:rPr>
              <w:lastRenderedPageBreak/>
              <w:t>1.1</w:t>
            </w:r>
          </w:p>
        </w:tc>
        <w:tc>
          <w:tcPr>
            <w:tcW w:w="2962" w:type="dxa"/>
            <w:tcBorders>
              <w:top w:val="single" w:sz="4" w:space="0" w:color="000000"/>
              <w:left w:val="single" w:sz="4" w:space="0" w:color="000000"/>
              <w:bottom w:val="single" w:sz="4" w:space="0" w:color="000000"/>
              <w:right w:val="single" w:sz="4" w:space="0" w:color="000000"/>
            </w:tcBorders>
          </w:tcPr>
          <w:p w14:paraId="19D546EC" w14:textId="520CFAA1" w:rsidR="00572C3A" w:rsidRPr="00EA41DC" w:rsidRDefault="00572C3A" w:rsidP="004550BB">
            <w:pPr>
              <w:jc w:val="left"/>
              <w:rPr>
                <w:lang w:val="el-GR"/>
              </w:rPr>
            </w:pPr>
            <w:r w:rsidRPr="00EA41DC">
              <w:rPr>
                <w:lang w:val="el-GR"/>
              </w:rPr>
              <w:t xml:space="preserve">Αντίληψη και κατανόηση του </w:t>
            </w:r>
            <w:r w:rsidR="00B748AC" w:rsidRPr="00EA41DC">
              <w:rPr>
                <w:lang w:val="el-GR"/>
              </w:rPr>
              <w:t>Έ</w:t>
            </w:r>
            <w:r w:rsidRPr="00EA41DC">
              <w:rPr>
                <w:lang w:val="el-GR"/>
              </w:rPr>
              <w:t>ργου</w:t>
            </w:r>
            <w:r w:rsidR="00B748AC" w:rsidRPr="00EA41DC">
              <w:rPr>
                <w:lang w:val="el-GR"/>
              </w:rPr>
              <w:t>.</w:t>
            </w:r>
            <w:r w:rsidRPr="00EA41DC">
              <w:rPr>
                <w:lang w:val="el-GR"/>
              </w:rPr>
              <w:t xml:space="preserve"> </w:t>
            </w:r>
            <w:r w:rsidR="00283739" w:rsidRPr="00EA41DC">
              <w:rPr>
                <w:lang w:val="el-GR"/>
              </w:rPr>
              <w:t>Αναγνώριση κρίσιμων παραγόντων επιτυχίας του Έργου</w:t>
            </w:r>
            <w:r w:rsidR="00560AEE" w:rsidRPr="00EA41DC">
              <w:rPr>
                <w:lang w:val="el-GR"/>
              </w:rPr>
              <w:t>.</w:t>
            </w:r>
            <w:r w:rsidRPr="00EA41DC">
              <w:rPr>
                <w:lang w:val="el-GR"/>
              </w:rPr>
              <w:t xml:space="preserve"> </w:t>
            </w:r>
          </w:p>
        </w:tc>
        <w:tc>
          <w:tcPr>
            <w:tcW w:w="2113" w:type="dxa"/>
            <w:tcBorders>
              <w:top w:val="single" w:sz="4" w:space="0" w:color="000000"/>
              <w:left w:val="single" w:sz="4" w:space="0" w:color="000000"/>
              <w:bottom w:val="single" w:sz="4" w:space="0" w:color="000000"/>
              <w:right w:val="single" w:sz="4" w:space="0" w:color="000000"/>
            </w:tcBorders>
            <w:vAlign w:val="center"/>
          </w:tcPr>
          <w:p w14:paraId="260E9BC2" w14:textId="54BA4F9C" w:rsidR="00572C3A" w:rsidRPr="00EA41DC" w:rsidRDefault="00572C3A" w:rsidP="009959BE">
            <w:pPr>
              <w:jc w:val="center"/>
            </w:pPr>
            <w:r w:rsidRPr="00EA41DC">
              <w:t>2</w:t>
            </w:r>
            <w:r w:rsidR="009164ED" w:rsidRPr="00EA41DC">
              <w:rPr>
                <w:lang w:val="el-GR"/>
              </w:rPr>
              <w:t>5</w:t>
            </w:r>
            <w:r w:rsidRPr="00EA41DC">
              <w:t>%</w:t>
            </w:r>
          </w:p>
        </w:tc>
        <w:tc>
          <w:tcPr>
            <w:tcW w:w="3053" w:type="dxa"/>
            <w:tcBorders>
              <w:top w:val="single" w:sz="4" w:space="0" w:color="000000"/>
              <w:left w:val="single" w:sz="4" w:space="0" w:color="000000"/>
              <w:bottom w:val="single" w:sz="4" w:space="0" w:color="000000"/>
              <w:right w:val="single" w:sz="4" w:space="0" w:color="000000"/>
            </w:tcBorders>
            <w:vAlign w:val="center"/>
          </w:tcPr>
          <w:p w14:paraId="0136E49E" w14:textId="75EAE580" w:rsidR="00572C3A" w:rsidRPr="00EA41DC" w:rsidRDefault="00572C3A" w:rsidP="009959BE">
            <w:pPr>
              <w:rPr>
                <w:lang w:val="el-GR"/>
              </w:rPr>
            </w:pPr>
            <w:r w:rsidRPr="00EA41DC">
              <w:rPr>
                <w:lang w:val="el-GR"/>
              </w:rPr>
              <w:t xml:space="preserve">ΠΑΡΑΡΤΗΜΑ Ι Ενότητες </w:t>
            </w:r>
            <w:r w:rsidR="00431381" w:rsidRPr="00EA41DC">
              <w:rPr>
                <w:lang w:val="el-GR"/>
              </w:rPr>
              <w:fldChar w:fldCharType="begin"/>
            </w:r>
            <w:r w:rsidR="00431381" w:rsidRPr="00EA41DC">
              <w:rPr>
                <w:lang w:val="el-GR"/>
              </w:rPr>
              <w:instrText xml:space="preserve"> REF _Ref195566053 \h </w:instrText>
            </w:r>
            <w:r w:rsidR="00710BFC" w:rsidRPr="00EA41DC">
              <w:rPr>
                <w:lang w:val="el-GR"/>
              </w:rPr>
              <w:instrText xml:space="preserve"> \* MERGEFORMAT </w:instrText>
            </w:r>
            <w:r w:rsidR="00431381" w:rsidRPr="00EA41DC">
              <w:rPr>
                <w:lang w:val="el-GR"/>
              </w:rPr>
            </w:r>
            <w:r w:rsidR="00431381" w:rsidRPr="00EA41DC">
              <w:rPr>
                <w:lang w:val="el-GR"/>
              </w:rPr>
              <w:fldChar w:fldCharType="separate"/>
            </w:r>
            <w:r w:rsidR="004C4A99" w:rsidRPr="004C4A99">
              <w:rPr>
                <w:b/>
                <w:bCs/>
                <w:lang w:val="el-GR"/>
              </w:rPr>
              <w:t>1.</w:t>
            </w:r>
            <w:r w:rsidR="004C4A99" w:rsidRPr="00EA41DC">
              <w:rPr>
                <w:lang w:val="el-GR"/>
              </w:rPr>
              <w:t xml:space="preserve"> Περιβάλλον της Σύμβασης</w:t>
            </w:r>
            <w:r w:rsidR="00431381" w:rsidRPr="00EA41DC">
              <w:rPr>
                <w:lang w:val="el-GR"/>
              </w:rPr>
              <w:fldChar w:fldCharType="end"/>
            </w:r>
            <w:r w:rsidRPr="00EA41DC">
              <w:rPr>
                <w:lang w:val="el-GR"/>
              </w:rPr>
              <w:t xml:space="preserve"> έως </w:t>
            </w:r>
            <w:r w:rsidR="00710BFC" w:rsidRPr="00EA41DC">
              <w:rPr>
                <w:b/>
                <w:bCs/>
                <w:lang w:val="el-GR"/>
              </w:rPr>
              <w:fldChar w:fldCharType="begin"/>
            </w:r>
            <w:r w:rsidR="00710BFC" w:rsidRPr="00EA41DC">
              <w:rPr>
                <w:b/>
                <w:bCs/>
                <w:lang w:val="el-GR"/>
              </w:rPr>
              <w:instrText xml:space="preserve"> REF _Ref195566096 \h  \* MERGEFORMAT </w:instrText>
            </w:r>
            <w:r w:rsidR="00710BFC" w:rsidRPr="00EA41DC">
              <w:rPr>
                <w:b/>
                <w:bCs/>
                <w:lang w:val="el-GR"/>
              </w:rPr>
            </w:r>
            <w:r w:rsidR="00710BFC" w:rsidRPr="00EA41DC">
              <w:rPr>
                <w:b/>
                <w:bCs/>
                <w:lang w:val="el-GR"/>
              </w:rPr>
              <w:fldChar w:fldCharType="separate"/>
            </w:r>
            <w:r w:rsidR="004C4A99" w:rsidRPr="004C4A99">
              <w:rPr>
                <w:b/>
                <w:bCs/>
                <w:lang w:val="el-GR"/>
              </w:rPr>
              <w:t xml:space="preserve">5. </w:t>
            </w:r>
            <w:r w:rsidR="004C4A99" w:rsidRPr="00EA41DC">
              <w:rPr>
                <w:lang w:val="el-GR"/>
              </w:rPr>
              <w:t>Οριζόντιες Απαιτήσεις</w:t>
            </w:r>
            <w:r w:rsidR="00710BFC" w:rsidRPr="00EA41DC">
              <w:rPr>
                <w:b/>
                <w:bCs/>
                <w:lang w:val="el-GR"/>
              </w:rPr>
              <w:fldChar w:fldCharType="end"/>
            </w:r>
          </w:p>
        </w:tc>
      </w:tr>
      <w:tr w:rsidR="00AF4CD8" w:rsidRPr="00EA41DC" w14:paraId="61152E5C" w14:textId="77777777" w:rsidTr="009164ED">
        <w:trPr>
          <w:jc w:val="center"/>
        </w:trPr>
        <w:tc>
          <w:tcPr>
            <w:tcW w:w="1019" w:type="dxa"/>
            <w:tcBorders>
              <w:top w:val="single" w:sz="4" w:space="0" w:color="000000"/>
              <w:left w:val="single" w:sz="4" w:space="0" w:color="000000"/>
              <w:bottom w:val="single" w:sz="4" w:space="0" w:color="000000"/>
              <w:right w:val="single" w:sz="4" w:space="0" w:color="000000"/>
            </w:tcBorders>
          </w:tcPr>
          <w:p w14:paraId="76796B5F" w14:textId="77777777" w:rsidR="00572C3A" w:rsidRPr="00EA41DC" w:rsidRDefault="00572C3A" w:rsidP="009959BE">
            <w:pPr>
              <w:ind w:left="142"/>
              <w:rPr>
                <w:b/>
              </w:rPr>
            </w:pPr>
            <w:r w:rsidRPr="00EA41DC">
              <w:rPr>
                <w:b/>
              </w:rPr>
              <w:t>1.2</w:t>
            </w:r>
          </w:p>
        </w:tc>
        <w:tc>
          <w:tcPr>
            <w:tcW w:w="2962" w:type="dxa"/>
            <w:tcBorders>
              <w:top w:val="single" w:sz="4" w:space="0" w:color="000000"/>
              <w:left w:val="single" w:sz="4" w:space="0" w:color="000000"/>
              <w:bottom w:val="single" w:sz="4" w:space="0" w:color="000000"/>
              <w:right w:val="single" w:sz="4" w:space="0" w:color="000000"/>
            </w:tcBorders>
          </w:tcPr>
          <w:p w14:paraId="2B1900DB" w14:textId="77777777" w:rsidR="00572C3A" w:rsidRPr="00EA41DC" w:rsidRDefault="00572C3A" w:rsidP="009959BE">
            <w:pPr>
              <w:rPr>
                <w:lang w:val="el-GR"/>
              </w:rPr>
            </w:pPr>
            <w:r w:rsidRPr="00EA41DC">
              <w:rPr>
                <w:lang w:val="el-GR"/>
              </w:rPr>
              <w:t>Προτάσεις υλοποίησης του έργου και εφαρμογής των λειτουργικοτήτων του συστήματος.</w:t>
            </w:r>
          </w:p>
        </w:tc>
        <w:tc>
          <w:tcPr>
            <w:tcW w:w="2113" w:type="dxa"/>
            <w:tcBorders>
              <w:top w:val="single" w:sz="4" w:space="0" w:color="000000"/>
              <w:left w:val="single" w:sz="4" w:space="0" w:color="000000"/>
              <w:bottom w:val="single" w:sz="4" w:space="0" w:color="000000"/>
              <w:right w:val="single" w:sz="4" w:space="0" w:color="000000"/>
            </w:tcBorders>
            <w:vAlign w:val="center"/>
          </w:tcPr>
          <w:p w14:paraId="79428BA0" w14:textId="055DB6AD" w:rsidR="00572C3A" w:rsidRPr="00EA41DC" w:rsidRDefault="009164ED" w:rsidP="009959BE">
            <w:pPr>
              <w:jc w:val="center"/>
            </w:pPr>
            <w:r w:rsidRPr="00EA41DC">
              <w:rPr>
                <w:lang w:val="el-GR"/>
              </w:rPr>
              <w:t>5</w:t>
            </w:r>
            <w:r w:rsidR="00B3722C" w:rsidRPr="00EA41DC">
              <w:rPr>
                <w:lang w:val="el-GR"/>
              </w:rPr>
              <w:t>5</w:t>
            </w:r>
            <w:r w:rsidR="00572C3A" w:rsidRPr="00EA41DC">
              <w:t>%</w:t>
            </w:r>
          </w:p>
        </w:tc>
        <w:tc>
          <w:tcPr>
            <w:tcW w:w="3053" w:type="dxa"/>
            <w:tcBorders>
              <w:top w:val="single" w:sz="4" w:space="0" w:color="000000"/>
              <w:left w:val="single" w:sz="4" w:space="0" w:color="000000"/>
              <w:bottom w:val="single" w:sz="4" w:space="0" w:color="000000"/>
              <w:right w:val="single" w:sz="4" w:space="0" w:color="000000"/>
            </w:tcBorders>
            <w:vAlign w:val="center"/>
          </w:tcPr>
          <w:p w14:paraId="7E320C77" w14:textId="75E6D83B" w:rsidR="00572C3A" w:rsidRPr="00EA41DC" w:rsidRDefault="00572C3A" w:rsidP="009959BE">
            <w:pPr>
              <w:rPr>
                <w:lang w:val="el-GR"/>
              </w:rPr>
            </w:pPr>
            <w:r w:rsidRPr="00EA41DC">
              <w:rPr>
                <w:lang w:val="el-GR"/>
              </w:rPr>
              <w:t xml:space="preserve">ΠΑΡΑΡΤΗΜΑ Ι παρ. </w:t>
            </w:r>
            <w:r w:rsidR="006846DD" w:rsidRPr="00EA41DC">
              <w:rPr>
                <w:b/>
                <w:bCs/>
                <w:lang w:val="el-GR"/>
              </w:rPr>
              <w:fldChar w:fldCharType="begin"/>
            </w:r>
            <w:r w:rsidR="006846DD" w:rsidRPr="00EA41DC">
              <w:rPr>
                <w:b/>
                <w:bCs/>
                <w:lang w:val="el-GR"/>
              </w:rPr>
              <w:instrText xml:space="preserve"> REF _Ref195565897 \h  \* MERGEFORMAT </w:instrText>
            </w:r>
            <w:r w:rsidR="006846DD" w:rsidRPr="00EA41DC">
              <w:rPr>
                <w:b/>
                <w:bCs/>
                <w:lang w:val="el-GR"/>
              </w:rPr>
            </w:r>
            <w:r w:rsidR="006846DD" w:rsidRPr="00EA41DC">
              <w:rPr>
                <w:b/>
                <w:bCs/>
                <w:lang w:val="el-GR"/>
              </w:rPr>
              <w:fldChar w:fldCharType="separate"/>
            </w:r>
            <w:r w:rsidR="004C4A99" w:rsidRPr="004C4A99">
              <w:rPr>
                <w:b/>
                <w:bCs/>
                <w:lang w:val="el"/>
              </w:rPr>
              <w:t>6.1</w:t>
            </w:r>
            <w:r w:rsidR="004C4A99" w:rsidRPr="00EA41DC">
              <w:rPr>
                <w:lang w:val="el"/>
              </w:rPr>
              <w:t xml:space="preserve"> Φάση 1: Μελέτη Εφαρμογής</w:t>
            </w:r>
            <w:r w:rsidR="006846DD" w:rsidRPr="00EA41DC">
              <w:rPr>
                <w:b/>
                <w:bCs/>
                <w:lang w:val="el-GR"/>
              </w:rPr>
              <w:fldChar w:fldCharType="end"/>
            </w:r>
            <w:r w:rsidRPr="00EA41DC">
              <w:rPr>
                <w:lang w:val="el-GR"/>
              </w:rPr>
              <w:t xml:space="preserve">, </w:t>
            </w:r>
            <w:r w:rsidR="006846DD" w:rsidRPr="00EA41DC">
              <w:rPr>
                <w:b/>
                <w:bCs/>
                <w:lang w:val="el-GR"/>
              </w:rPr>
              <w:fldChar w:fldCharType="begin"/>
            </w:r>
            <w:r w:rsidR="006846DD" w:rsidRPr="00EA41DC">
              <w:rPr>
                <w:b/>
                <w:bCs/>
                <w:lang w:val="el-GR"/>
              </w:rPr>
              <w:instrText xml:space="preserve"> REF _Ref195565910 \h  \* MERGEFORMAT </w:instrText>
            </w:r>
            <w:r w:rsidR="006846DD" w:rsidRPr="00EA41DC">
              <w:rPr>
                <w:b/>
                <w:bCs/>
                <w:lang w:val="el-GR"/>
              </w:rPr>
            </w:r>
            <w:r w:rsidR="006846DD" w:rsidRPr="00EA41DC">
              <w:rPr>
                <w:b/>
                <w:bCs/>
                <w:lang w:val="el-GR"/>
              </w:rPr>
              <w:fldChar w:fldCharType="separate"/>
            </w:r>
            <w:r w:rsidR="004C4A99" w:rsidRPr="004C4A99">
              <w:rPr>
                <w:b/>
                <w:bCs/>
                <w:lang w:val="el"/>
              </w:rPr>
              <w:t>6.2</w:t>
            </w:r>
            <w:r w:rsidR="004C4A99" w:rsidRPr="00EA41DC">
              <w:rPr>
                <w:lang w:val="el"/>
              </w:rPr>
              <w:t xml:space="preserve"> Φάση 2: Τεχνικές Υποδομές και Ανάπτυξη πληροφοριακού συστήματος</w:t>
            </w:r>
            <w:r w:rsidR="006846DD" w:rsidRPr="00EA41DC">
              <w:rPr>
                <w:b/>
                <w:bCs/>
                <w:lang w:val="el-GR"/>
              </w:rPr>
              <w:fldChar w:fldCharType="end"/>
            </w:r>
            <w:r w:rsidR="006846DD" w:rsidRPr="00EA41DC">
              <w:rPr>
                <w:b/>
                <w:bCs/>
                <w:lang w:val="el-GR"/>
              </w:rPr>
              <w:t xml:space="preserve"> </w:t>
            </w:r>
            <w:r w:rsidRPr="00EA41DC">
              <w:rPr>
                <w:lang w:val="el-GR"/>
              </w:rPr>
              <w:t xml:space="preserve">και </w:t>
            </w:r>
            <w:r w:rsidR="006846DD" w:rsidRPr="00EA41DC">
              <w:rPr>
                <w:lang w:val="el-GR"/>
              </w:rPr>
              <w:fldChar w:fldCharType="begin"/>
            </w:r>
            <w:r w:rsidR="006846DD" w:rsidRPr="00EA41DC">
              <w:rPr>
                <w:lang w:val="el-GR"/>
              </w:rPr>
              <w:instrText xml:space="preserve"> REF _Ref195565931 \h  \* MERGEFORMAT </w:instrText>
            </w:r>
            <w:r w:rsidR="006846DD" w:rsidRPr="00EA41DC">
              <w:rPr>
                <w:lang w:val="el-GR"/>
              </w:rPr>
            </w:r>
            <w:r w:rsidR="006846DD" w:rsidRPr="00EA41DC">
              <w:rPr>
                <w:lang w:val="el-GR"/>
              </w:rPr>
              <w:fldChar w:fldCharType="separate"/>
            </w:r>
            <w:r w:rsidR="004C4A99" w:rsidRPr="004C4A99">
              <w:rPr>
                <w:b/>
                <w:bCs/>
                <w:lang w:val="el"/>
              </w:rPr>
              <w:t>6.3</w:t>
            </w:r>
            <w:r w:rsidR="004C4A99" w:rsidRPr="00EA41DC">
              <w:rPr>
                <w:lang w:val="el"/>
              </w:rPr>
              <w:t xml:space="preserve"> Φάση 3: Συντονισμός και Διαχείριση Έργου - Εκπαίδευση</w:t>
            </w:r>
            <w:r w:rsidR="006846DD" w:rsidRPr="00EA41DC">
              <w:rPr>
                <w:lang w:val="el-GR"/>
              </w:rPr>
              <w:fldChar w:fldCharType="end"/>
            </w:r>
          </w:p>
        </w:tc>
      </w:tr>
      <w:tr w:rsidR="00AF4CD8" w:rsidRPr="00EA41DC" w14:paraId="69C12BE3" w14:textId="77777777" w:rsidTr="004550BB">
        <w:trPr>
          <w:trHeight w:val="461"/>
          <w:jc w:val="center"/>
        </w:trPr>
        <w:tc>
          <w:tcPr>
            <w:tcW w:w="9147" w:type="dxa"/>
            <w:gridSpan w:val="4"/>
            <w:tcBorders>
              <w:top w:val="single" w:sz="4" w:space="0" w:color="000000"/>
              <w:left w:val="single" w:sz="4" w:space="0" w:color="000000"/>
              <w:bottom w:val="single" w:sz="4" w:space="0" w:color="000000"/>
              <w:right w:val="single" w:sz="4" w:space="0" w:color="000000"/>
            </w:tcBorders>
            <w:shd w:val="clear" w:color="auto" w:fill="B3B3B3"/>
            <w:vAlign w:val="center"/>
          </w:tcPr>
          <w:p w14:paraId="001CBE67" w14:textId="6014D243" w:rsidR="00572C3A" w:rsidRPr="00EA41DC" w:rsidRDefault="00572C3A" w:rsidP="004550BB">
            <w:pPr>
              <w:spacing w:after="0"/>
              <w:jc w:val="left"/>
              <w:rPr>
                <w:lang w:val="el-GR"/>
              </w:rPr>
            </w:pPr>
            <w:r w:rsidRPr="00EA41DC">
              <w:rPr>
                <w:b/>
                <w:lang w:val="el-GR"/>
              </w:rPr>
              <w:t>Ομάδα Β</w:t>
            </w:r>
          </w:p>
        </w:tc>
      </w:tr>
      <w:tr w:rsidR="00AF4CD8" w:rsidRPr="00EA41DC" w14:paraId="59139832" w14:textId="77777777" w:rsidTr="009164ED">
        <w:trPr>
          <w:trHeight w:val="1177"/>
          <w:jc w:val="center"/>
        </w:trPr>
        <w:tc>
          <w:tcPr>
            <w:tcW w:w="1019"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32BDA5B1" w14:textId="77777777" w:rsidR="00572C3A" w:rsidRPr="00EA41DC" w:rsidRDefault="00572C3A">
            <w:pPr>
              <w:pStyle w:val="aff"/>
              <w:numPr>
                <w:ilvl w:val="0"/>
                <w:numId w:val="70"/>
              </w:numPr>
              <w:tabs>
                <w:tab w:val="left" w:pos="317"/>
              </w:tabs>
              <w:spacing w:after="0"/>
              <w:rPr>
                <w:b/>
                <w:lang w:val="el-GR"/>
              </w:rPr>
            </w:pPr>
          </w:p>
        </w:tc>
        <w:tc>
          <w:tcPr>
            <w:tcW w:w="2962"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308A53B0" w14:textId="19D33287" w:rsidR="00572C3A" w:rsidRPr="00EA41DC" w:rsidRDefault="00030FE4" w:rsidP="009959BE">
            <w:pPr>
              <w:rPr>
                <w:b/>
                <w:i/>
                <w:lang w:val="el-GR"/>
              </w:rPr>
            </w:pPr>
            <w:r w:rsidRPr="00EA41DC">
              <w:rPr>
                <w:b/>
                <w:i/>
                <w:lang w:val="el-GR"/>
              </w:rPr>
              <w:t xml:space="preserve">Μεθοδολογία </w:t>
            </w:r>
            <w:r w:rsidR="00D3085A" w:rsidRPr="00EA41DC">
              <w:rPr>
                <w:b/>
                <w:i/>
                <w:lang w:val="el-GR"/>
              </w:rPr>
              <w:t xml:space="preserve">Οργάνωσης, </w:t>
            </w:r>
            <w:r w:rsidRPr="00EA41DC">
              <w:rPr>
                <w:b/>
                <w:i/>
                <w:lang w:val="el-GR"/>
              </w:rPr>
              <w:t>Διοίκησης</w:t>
            </w:r>
            <w:r w:rsidR="00D3085A" w:rsidRPr="00EA41DC">
              <w:rPr>
                <w:b/>
                <w:i/>
                <w:lang w:val="el-GR"/>
              </w:rPr>
              <w:t xml:space="preserve"> και Υλοποίησης </w:t>
            </w:r>
            <w:r w:rsidRPr="00EA41DC">
              <w:rPr>
                <w:b/>
                <w:i/>
                <w:lang w:val="el-GR"/>
              </w:rPr>
              <w:t>Έργου</w:t>
            </w:r>
          </w:p>
        </w:tc>
        <w:tc>
          <w:tcPr>
            <w:tcW w:w="2113"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45B95F5A" w14:textId="564624E1" w:rsidR="00572C3A" w:rsidRPr="00EA41DC" w:rsidRDefault="00CA6D93" w:rsidP="009959BE">
            <w:pPr>
              <w:jc w:val="center"/>
              <w:rPr>
                <w:b/>
                <w:bCs/>
                <w:lang w:val="el-GR"/>
              </w:rPr>
            </w:pPr>
            <w:r w:rsidRPr="00EA41DC">
              <w:rPr>
                <w:b/>
                <w:bCs/>
                <w:lang w:val="el-GR"/>
              </w:rPr>
              <w:t>2</w:t>
            </w:r>
            <w:r w:rsidR="00C376DF" w:rsidRPr="00EA41DC">
              <w:rPr>
                <w:b/>
                <w:bCs/>
                <w:lang w:val="el-GR"/>
              </w:rPr>
              <w:t>0%</w:t>
            </w:r>
          </w:p>
        </w:tc>
        <w:tc>
          <w:tcPr>
            <w:tcW w:w="3053"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738BE66B" w14:textId="77777777" w:rsidR="00572C3A" w:rsidRPr="00EA41DC" w:rsidRDefault="00572C3A" w:rsidP="009959BE"/>
        </w:tc>
      </w:tr>
      <w:tr w:rsidR="00AF4CD8" w:rsidRPr="00EA41DC" w14:paraId="315F013B" w14:textId="77777777" w:rsidTr="009164ED">
        <w:trPr>
          <w:jc w:val="center"/>
        </w:trPr>
        <w:tc>
          <w:tcPr>
            <w:tcW w:w="1019" w:type="dxa"/>
            <w:tcBorders>
              <w:top w:val="single" w:sz="4" w:space="0" w:color="000000"/>
              <w:left w:val="single" w:sz="4" w:space="0" w:color="000000"/>
              <w:bottom w:val="single" w:sz="4" w:space="0" w:color="000000"/>
              <w:right w:val="single" w:sz="4" w:space="0" w:color="000000"/>
            </w:tcBorders>
            <w:vAlign w:val="center"/>
          </w:tcPr>
          <w:p w14:paraId="5FC2A3C8" w14:textId="77777777" w:rsidR="00572C3A" w:rsidRPr="00EA41DC" w:rsidRDefault="00572C3A" w:rsidP="009959BE">
            <w:pPr>
              <w:ind w:left="142"/>
              <w:rPr>
                <w:b/>
              </w:rPr>
            </w:pPr>
            <w:r w:rsidRPr="00EA41DC">
              <w:rPr>
                <w:b/>
              </w:rPr>
              <w:t>2.1</w:t>
            </w:r>
          </w:p>
        </w:tc>
        <w:tc>
          <w:tcPr>
            <w:tcW w:w="2962" w:type="dxa"/>
            <w:tcBorders>
              <w:top w:val="single" w:sz="4" w:space="0" w:color="000000"/>
              <w:left w:val="single" w:sz="4" w:space="0" w:color="000000"/>
              <w:bottom w:val="single" w:sz="4" w:space="0" w:color="000000"/>
              <w:right w:val="single" w:sz="4" w:space="0" w:color="000000"/>
            </w:tcBorders>
            <w:vAlign w:val="center"/>
          </w:tcPr>
          <w:p w14:paraId="491225E5" w14:textId="5A824FA7" w:rsidR="00572C3A" w:rsidRPr="00EA41DC" w:rsidRDefault="00572C3A" w:rsidP="009959BE">
            <w:pPr>
              <w:rPr>
                <w:lang w:val="el-GR"/>
              </w:rPr>
            </w:pPr>
            <w:r w:rsidRPr="00EA41DC">
              <w:rPr>
                <w:lang w:val="el-GR"/>
              </w:rPr>
              <w:t>Σχήμα Διοίκησης</w:t>
            </w:r>
            <w:r w:rsidR="003A6460" w:rsidRPr="00EA41DC">
              <w:rPr>
                <w:lang w:val="el-GR"/>
              </w:rPr>
              <w:t xml:space="preserve"> Έργου,</w:t>
            </w:r>
            <w:r w:rsidRPr="00EA41DC">
              <w:rPr>
                <w:lang w:val="el-GR"/>
              </w:rPr>
              <w:t xml:space="preserve"> Μεθοδολογία Διοίκησης και</w:t>
            </w:r>
            <w:r w:rsidR="003A6460" w:rsidRPr="00EA41DC">
              <w:rPr>
                <w:lang w:val="el-GR"/>
              </w:rPr>
              <w:t xml:space="preserve"> Διασφάλισης Ποιότητας</w:t>
            </w:r>
            <w:r w:rsidR="00D76D90" w:rsidRPr="00EA41DC">
              <w:rPr>
                <w:lang w:val="el-GR"/>
              </w:rPr>
              <w:t xml:space="preserve"> του Έργου.</w:t>
            </w:r>
            <w:r w:rsidRPr="00EA41DC">
              <w:rPr>
                <w:lang w:val="el-GR"/>
              </w:rPr>
              <w:t xml:space="preserve"> </w:t>
            </w:r>
          </w:p>
        </w:tc>
        <w:tc>
          <w:tcPr>
            <w:tcW w:w="2113" w:type="dxa"/>
            <w:tcBorders>
              <w:top w:val="single" w:sz="4" w:space="0" w:color="000000"/>
              <w:left w:val="single" w:sz="4" w:space="0" w:color="000000"/>
              <w:bottom w:val="single" w:sz="4" w:space="0" w:color="000000"/>
              <w:right w:val="single" w:sz="4" w:space="0" w:color="000000"/>
            </w:tcBorders>
            <w:vAlign w:val="center"/>
          </w:tcPr>
          <w:p w14:paraId="58448DCB" w14:textId="24F050EF" w:rsidR="00572C3A" w:rsidRPr="00EA41DC" w:rsidRDefault="00572C3A" w:rsidP="009959BE">
            <w:pPr>
              <w:jc w:val="center"/>
            </w:pPr>
            <w:r w:rsidRPr="00EA41DC">
              <w:t>1</w:t>
            </w:r>
            <w:r w:rsidR="009164ED" w:rsidRPr="00EA41DC">
              <w:rPr>
                <w:lang w:val="el-GR"/>
              </w:rPr>
              <w:t>0</w:t>
            </w:r>
            <w:r w:rsidRPr="00EA41DC">
              <w:t>%</w:t>
            </w:r>
          </w:p>
        </w:tc>
        <w:tc>
          <w:tcPr>
            <w:tcW w:w="3053" w:type="dxa"/>
            <w:tcBorders>
              <w:top w:val="single" w:sz="4" w:space="0" w:color="000000"/>
              <w:left w:val="single" w:sz="4" w:space="0" w:color="000000"/>
              <w:bottom w:val="single" w:sz="4" w:space="0" w:color="000000"/>
              <w:right w:val="single" w:sz="4" w:space="0" w:color="000000"/>
            </w:tcBorders>
            <w:vAlign w:val="center"/>
          </w:tcPr>
          <w:p w14:paraId="049A5FEF" w14:textId="084B0B6A" w:rsidR="00572C3A" w:rsidRPr="00EA41DC" w:rsidRDefault="00572C3A" w:rsidP="009959BE">
            <w:pPr>
              <w:rPr>
                <w:lang w:val="el-GR"/>
              </w:rPr>
            </w:pPr>
            <w:r w:rsidRPr="00EA41DC">
              <w:rPr>
                <w:lang w:val="el-GR"/>
              </w:rPr>
              <w:t xml:space="preserve">ΠΑΡΑΡΤΗΜΑ Ι παρ. </w:t>
            </w:r>
            <w:r w:rsidR="00AF5412" w:rsidRPr="00EA41DC">
              <w:rPr>
                <w:b/>
                <w:bCs/>
                <w:lang w:val="el-GR"/>
              </w:rPr>
              <w:fldChar w:fldCharType="begin"/>
            </w:r>
            <w:r w:rsidR="00AF5412" w:rsidRPr="00EA41DC">
              <w:rPr>
                <w:b/>
                <w:bCs/>
                <w:lang w:val="el-GR"/>
              </w:rPr>
              <w:instrText xml:space="preserve"> REF _Ref195565750 \h  \* MERGEFORMAT </w:instrText>
            </w:r>
            <w:r w:rsidR="00AF5412" w:rsidRPr="00EA41DC">
              <w:rPr>
                <w:b/>
                <w:bCs/>
                <w:lang w:val="el-GR"/>
              </w:rPr>
            </w:r>
            <w:r w:rsidR="00AF5412" w:rsidRPr="00EA41DC">
              <w:rPr>
                <w:b/>
                <w:bCs/>
                <w:lang w:val="el-GR"/>
              </w:rPr>
              <w:fldChar w:fldCharType="separate"/>
            </w:r>
            <w:r w:rsidR="004C4A99" w:rsidRPr="004C4A99">
              <w:rPr>
                <w:b/>
                <w:bCs/>
                <w:lang w:val="el-GR"/>
              </w:rPr>
              <w:t>7.3</w:t>
            </w:r>
            <w:r w:rsidR="004C4A99" w:rsidRPr="00EA41DC">
              <w:rPr>
                <w:lang w:val="el-GR"/>
              </w:rPr>
              <w:t xml:space="preserve"> Ομάδα Έργου/Σχήμα Διοίκησης Έργου</w:t>
            </w:r>
            <w:r w:rsidR="00AF5412" w:rsidRPr="00EA41DC">
              <w:rPr>
                <w:b/>
                <w:bCs/>
                <w:lang w:val="el-GR"/>
              </w:rPr>
              <w:fldChar w:fldCharType="end"/>
            </w:r>
            <w:r w:rsidR="00AF5412" w:rsidRPr="00EA41DC">
              <w:rPr>
                <w:lang w:val="el-GR"/>
              </w:rPr>
              <w:t xml:space="preserve"> </w:t>
            </w:r>
            <w:r w:rsidR="009F1402" w:rsidRPr="00EA41DC">
              <w:rPr>
                <w:lang w:val="el-GR"/>
              </w:rPr>
              <w:t xml:space="preserve">και </w:t>
            </w:r>
            <w:r w:rsidR="00F81966" w:rsidRPr="00EA41DC">
              <w:rPr>
                <w:b/>
                <w:bCs/>
                <w:lang w:val="el-GR"/>
              </w:rPr>
              <w:fldChar w:fldCharType="begin"/>
            </w:r>
            <w:r w:rsidR="00F81966" w:rsidRPr="00EA41DC">
              <w:rPr>
                <w:b/>
                <w:bCs/>
                <w:lang w:val="el-GR"/>
              </w:rPr>
              <w:instrText xml:space="preserve"> REF _Ref195565829 \h </w:instrText>
            </w:r>
            <w:r w:rsidR="00F44379" w:rsidRPr="00EA41DC">
              <w:rPr>
                <w:b/>
                <w:bCs/>
                <w:lang w:val="el-GR"/>
              </w:rPr>
              <w:instrText xml:space="preserve"> \* MERGEFORMAT </w:instrText>
            </w:r>
            <w:r w:rsidR="00F81966" w:rsidRPr="00EA41DC">
              <w:rPr>
                <w:b/>
                <w:bCs/>
                <w:lang w:val="el-GR"/>
              </w:rPr>
            </w:r>
            <w:r w:rsidR="00F81966" w:rsidRPr="00EA41DC">
              <w:rPr>
                <w:b/>
                <w:bCs/>
                <w:lang w:val="el-GR"/>
              </w:rPr>
              <w:fldChar w:fldCharType="separate"/>
            </w:r>
            <w:r w:rsidR="004C4A99" w:rsidRPr="004C4A99">
              <w:rPr>
                <w:b/>
                <w:bCs/>
                <w:lang w:val="el-GR"/>
              </w:rPr>
              <w:t>7.4</w:t>
            </w:r>
            <w:r w:rsidR="004C4A99" w:rsidRPr="00EA41DC">
              <w:rPr>
                <w:lang w:val="el-GR"/>
              </w:rPr>
              <w:t xml:space="preserve"> Μεθοδολογία διοίκησης και διασφάλισης ποιότητας</w:t>
            </w:r>
            <w:r w:rsidR="00F81966" w:rsidRPr="00EA41DC">
              <w:rPr>
                <w:b/>
                <w:bCs/>
                <w:lang w:val="el-GR"/>
              </w:rPr>
              <w:fldChar w:fldCharType="end"/>
            </w:r>
          </w:p>
        </w:tc>
      </w:tr>
      <w:tr w:rsidR="00AF4CD8" w:rsidRPr="00EA41DC" w14:paraId="4CB8B0B7" w14:textId="77777777" w:rsidTr="004550BB">
        <w:trPr>
          <w:jc w:val="center"/>
        </w:trPr>
        <w:tc>
          <w:tcPr>
            <w:tcW w:w="1019" w:type="dxa"/>
            <w:tcBorders>
              <w:top w:val="single" w:sz="4" w:space="0" w:color="000000"/>
              <w:left w:val="single" w:sz="4" w:space="0" w:color="000000"/>
              <w:bottom w:val="single" w:sz="4" w:space="0" w:color="000000"/>
              <w:right w:val="single" w:sz="4" w:space="0" w:color="000000"/>
            </w:tcBorders>
            <w:vAlign w:val="center"/>
          </w:tcPr>
          <w:p w14:paraId="72071769" w14:textId="22AC5FE8" w:rsidR="00CA6D93" w:rsidRPr="00EA41DC" w:rsidRDefault="00CA6D93" w:rsidP="00CA6D93">
            <w:pPr>
              <w:ind w:left="142"/>
              <w:rPr>
                <w:b/>
                <w:lang w:val="el-GR"/>
              </w:rPr>
            </w:pPr>
            <w:r w:rsidRPr="00EA41DC">
              <w:rPr>
                <w:b/>
              </w:rPr>
              <w:t>2.</w:t>
            </w:r>
            <w:r w:rsidRPr="00EA41DC">
              <w:rPr>
                <w:b/>
                <w:lang w:val="el-GR"/>
              </w:rPr>
              <w:t>2</w:t>
            </w:r>
          </w:p>
        </w:tc>
        <w:tc>
          <w:tcPr>
            <w:tcW w:w="2962" w:type="dxa"/>
            <w:tcBorders>
              <w:top w:val="single" w:sz="4" w:space="0" w:color="000000"/>
              <w:left w:val="single" w:sz="4" w:space="0" w:color="000000"/>
              <w:bottom w:val="single" w:sz="4" w:space="0" w:color="000000"/>
              <w:right w:val="single" w:sz="4" w:space="0" w:color="000000"/>
            </w:tcBorders>
          </w:tcPr>
          <w:p w14:paraId="1519F93B" w14:textId="39258845" w:rsidR="00CA6D93" w:rsidRPr="00EA41DC" w:rsidRDefault="00CA6D93" w:rsidP="004550BB">
            <w:pPr>
              <w:jc w:val="left"/>
              <w:rPr>
                <w:lang w:val="el-GR"/>
              </w:rPr>
            </w:pPr>
            <w:r w:rsidRPr="00EA41DC">
              <w:rPr>
                <w:lang w:val="el-GR"/>
              </w:rPr>
              <w:t>Οργάνωση Υλοποίησης Έργου (Φάσεις, Χρονοδιάγραμμα)</w:t>
            </w:r>
          </w:p>
        </w:tc>
        <w:tc>
          <w:tcPr>
            <w:tcW w:w="2113" w:type="dxa"/>
            <w:tcBorders>
              <w:top w:val="single" w:sz="4" w:space="0" w:color="000000"/>
              <w:left w:val="single" w:sz="4" w:space="0" w:color="000000"/>
              <w:bottom w:val="single" w:sz="4" w:space="0" w:color="000000"/>
              <w:right w:val="single" w:sz="4" w:space="0" w:color="000000"/>
            </w:tcBorders>
            <w:vAlign w:val="center"/>
          </w:tcPr>
          <w:p w14:paraId="207AF712" w14:textId="03881962" w:rsidR="00CA6D93" w:rsidRPr="00EA41DC" w:rsidRDefault="00CA6D93" w:rsidP="00CA6D93">
            <w:pPr>
              <w:jc w:val="center"/>
            </w:pPr>
            <w:r w:rsidRPr="00EA41DC">
              <w:t>1</w:t>
            </w:r>
            <w:r w:rsidRPr="00EA41DC">
              <w:rPr>
                <w:lang w:val="el-GR"/>
              </w:rPr>
              <w:t>0</w:t>
            </w:r>
            <w:r w:rsidRPr="00EA41DC">
              <w:t>%</w:t>
            </w:r>
          </w:p>
        </w:tc>
        <w:tc>
          <w:tcPr>
            <w:tcW w:w="3053" w:type="dxa"/>
            <w:tcBorders>
              <w:top w:val="single" w:sz="4" w:space="0" w:color="000000"/>
              <w:left w:val="single" w:sz="4" w:space="0" w:color="000000"/>
              <w:bottom w:val="single" w:sz="4" w:space="0" w:color="000000"/>
              <w:right w:val="single" w:sz="4" w:space="0" w:color="000000"/>
            </w:tcBorders>
            <w:vAlign w:val="center"/>
          </w:tcPr>
          <w:p w14:paraId="28652E94" w14:textId="571FEEFF" w:rsidR="00CA6D93" w:rsidRPr="00EA41DC" w:rsidRDefault="00CA6D93" w:rsidP="00CA6D93">
            <w:pPr>
              <w:rPr>
                <w:lang w:val="el-GR"/>
              </w:rPr>
            </w:pPr>
            <w:r w:rsidRPr="00EA41DC">
              <w:rPr>
                <w:lang w:val="el-GR"/>
              </w:rPr>
              <w:t xml:space="preserve">ΠΑΡΑΡΤΗΜΑ Ι παρ. </w:t>
            </w:r>
            <w:r w:rsidR="00556113" w:rsidRPr="00EA41DC">
              <w:rPr>
                <w:b/>
                <w:bCs/>
                <w:lang w:val="el-GR"/>
              </w:rPr>
              <w:fldChar w:fldCharType="begin"/>
            </w:r>
            <w:r w:rsidR="00556113" w:rsidRPr="00EA41DC">
              <w:rPr>
                <w:b/>
                <w:bCs/>
                <w:lang w:val="el-GR"/>
              </w:rPr>
              <w:instrText xml:space="preserve"> REF _Ref195565615 \h </w:instrText>
            </w:r>
            <w:r w:rsidR="005425C4" w:rsidRPr="00EA41DC">
              <w:rPr>
                <w:b/>
                <w:bCs/>
                <w:lang w:val="el-GR"/>
              </w:rPr>
              <w:instrText xml:space="preserve"> \* MERGEFORMAT </w:instrText>
            </w:r>
            <w:r w:rsidR="00556113" w:rsidRPr="00EA41DC">
              <w:rPr>
                <w:b/>
                <w:bCs/>
                <w:lang w:val="el-GR"/>
              </w:rPr>
            </w:r>
            <w:r w:rsidR="00556113" w:rsidRPr="00EA41DC">
              <w:rPr>
                <w:b/>
                <w:bCs/>
                <w:lang w:val="el-GR"/>
              </w:rPr>
              <w:fldChar w:fldCharType="separate"/>
            </w:r>
            <w:r w:rsidR="004C4A99" w:rsidRPr="004C4A99">
              <w:rPr>
                <w:b/>
                <w:bCs/>
                <w:lang w:val="el-GR"/>
              </w:rPr>
              <w:t>7.1</w:t>
            </w:r>
            <w:r w:rsidR="004C4A99" w:rsidRPr="00EA41DC">
              <w:rPr>
                <w:lang w:val="el-GR"/>
              </w:rPr>
              <w:t xml:space="preserve"> Χρονοδιάγραμμα</w:t>
            </w:r>
            <w:r w:rsidR="00556113" w:rsidRPr="00EA41DC">
              <w:rPr>
                <w:b/>
                <w:bCs/>
                <w:lang w:val="el-GR"/>
              </w:rPr>
              <w:fldChar w:fldCharType="end"/>
            </w:r>
            <w:r w:rsidRPr="00EA41DC">
              <w:rPr>
                <w:lang w:val="el-GR"/>
              </w:rPr>
              <w:t xml:space="preserve">, </w:t>
            </w:r>
            <w:r w:rsidR="00F04966" w:rsidRPr="00EA41DC">
              <w:rPr>
                <w:b/>
                <w:bCs/>
                <w:lang w:val="el-GR"/>
              </w:rPr>
              <w:fldChar w:fldCharType="begin"/>
            </w:r>
            <w:r w:rsidR="00F04966" w:rsidRPr="00EA41DC">
              <w:rPr>
                <w:b/>
                <w:bCs/>
                <w:lang w:val="el-GR"/>
              </w:rPr>
              <w:instrText xml:space="preserve"> REF _Ref195565687 \h  \* MERGEFORMAT </w:instrText>
            </w:r>
            <w:r w:rsidR="00F04966" w:rsidRPr="00EA41DC">
              <w:rPr>
                <w:b/>
                <w:bCs/>
                <w:lang w:val="el-GR"/>
              </w:rPr>
            </w:r>
            <w:r w:rsidR="00F04966" w:rsidRPr="00EA41DC">
              <w:rPr>
                <w:b/>
                <w:bCs/>
                <w:lang w:val="el-GR"/>
              </w:rPr>
              <w:fldChar w:fldCharType="separate"/>
            </w:r>
            <w:r w:rsidR="004C4A99" w:rsidRPr="004C4A99">
              <w:rPr>
                <w:b/>
                <w:bCs/>
                <w:lang w:val="el-GR"/>
              </w:rPr>
              <w:t>7.2</w:t>
            </w:r>
            <w:r w:rsidR="004C4A99" w:rsidRPr="00EA41DC">
              <w:rPr>
                <w:lang w:val="el-GR"/>
              </w:rPr>
              <w:t xml:space="preserve"> Φάσεις – Παραδοτέα</w:t>
            </w:r>
            <w:r w:rsidR="00F04966" w:rsidRPr="00EA41DC">
              <w:rPr>
                <w:b/>
                <w:bCs/>
                <w:lang w:val="el-GR"/>
              </w:rPr>
              <w:fldChar w:fldCharType="end"/>
            </w:r>
          </w:p>
        </w:tc>
      </w:tr>
      <w:tr w:rsidR="00AF4CD8" w:rsidRPr="00EA41DC" w14:paraId="5A151AAC" w14:textId="77777777" w:rsidTr="009164ED">
        <w:trPr>
          <w:jc w:val="center"/>
        </w:trPr>
        <w:tc>
          <w:tcPr>
            <w:tcW w:w="3981" w:type="dxa"/>
            <w:gridSpan w:val="2"/>
            <w:tcBorders>
              <w:top w:val="single" w:sz="4" w:space="0" w:color="000000"/>
              <w:left w:val="single" w:sz="4" w:space="0" w:color="000000"/>
              <w:bottom w:val="single" w:sz="4" w:space="0" w:color="000000"/>
              <w:right w:val="single" w:sz="4" w:space="0" w:color="000000"/>
            </w:tcBorders>
            <w:shd w:val="clear" w:color="auto" w:fill="C0C0C0"/>
          </w:tcPr>
          <w:p w14:paraId="24BF111F" w14:textId="77777777" w:rsidR="00CA6D93" w:rsidRPr="00EA41DC" w:rsidRDefault="00CA6D93" w:rsidP="00CA6D93">
            <w:pPr>
              <w:rPr>
                <w:b/>
              </w:rPr>
            </w:pPr>
            <w:r w:rsidRPr="00EA41DC">
              <w:rPr>
                <w:b/>
              </w:rPr>
              <w:t>ΣΥΝΟΛΟ</w:t>
            </w:r>
          </w:p>
        </w:tc>
        <w:tc>
          <w:tcPr>
            <w:tcW w:w="2113" w:type="dxa"/>
            <w:tcBorders>
              <w:top w:val="single" w:sz="4" w:space="0" w:color="000000"/>
              <w:left w:val="single" w:sz="4" w:space="0" w:color="000000"/>
              <w:bottom w:val="single" w:sz="4" w:space="0" w:color="000000"/>
              <w:right w:val="single" w:sz="4" w:space="0" w:color="000000"/>
            </w:tcBorders>
            <w:shd w:val="clear" w:color="auto" w:fill="C0C0C0"/>
          </w:tcPr>
          <w:p w14:paraId="5100A030" w14:textId="77777777" w:rsidR="00CA6D93" w:rsidRPr="00EA41DC" w:rsidRDefault="00CA6D93" w:rsidP="00CA6D93">
            <w:pPr>
              <w:rPr>
                <w:b/>
              </w:rPr>
            </w:pPr>
            <w:r w:rsidRPr="00EA41DC">
              <w:rPr>
                <w:b/>
              </w:rPr>
              <w:t>100%</w:t>
            </w:r>
          </w:p>
        </w:tc>
        <w:tc>
          <w:tcPr>
            <w:tcW w:w="3053" w:type="dxa"/>
            <w:tcBorders>
              <w:top w:val="single" w:sz="4" w:space="0" w:color="000000"/>
              <w:left w:val="single" w:sz="4" w:space="0" w:color="000000"/>
              <w:bottom w:val="single" w:sz="4" w:space="0" w:color="000000"/>
              <w:right w:val="single" w:sz="4" w:space="0" w:color="000000"/>
            </w:tcBorders>
            <w:shd w:val="clear" w:color="auto" w:fill="C0C0C0"/>
          </w:tcPr>
          <w:p w14:paraId="200E27AF" w14:textId="77777777" w:rsidR="00CA6D93" w:rsidRPr="00EA41DC" w:rsidRDefault="00CA6D93" w:rsidP="00CA6D93">
            <w:pPr>
              <w:rPr>
                <w:b/>
              </w:rPr>
            </w:pPr>
          </w:p>
        </w:tc>
      </w:tr>
    </w:tbl>
    <w:p w14:paraId="0C257BAF" w14:textId="77777777" w:rsidR="00572C3A" w:rsidRPr="00EA41DC" w:rsidRDefault="00572C3A">
      <w:pPr>
        <w:spacing w:after="40"/>
        <w:rPr>
          <w:iCs/>
          <w:lang w:val="el-GR"/>
        </w:rPr>
      </w:pPr>
    </w:p>
    <w:p w14:paraId="657C16CA" w14:textId="77777777" w:rsidR="009164ED" w:rsidRPr="00EA41DC" w:rsidRDefault="009164ED" w:rsidP="009164ED">
      <w:pPr>
        <w:spacing w:before="120" w:line="360" w:lineRule="auto"/>
        <w:rPr>
          <w:lang w:val="el-GR"/>
        </w:rPr>
      </w:pPr>
      <w:bookmarkStart w:id="193" w:name="_Hlk126495957"/>
      <w:r w:rsidRPr="00EA41DC">
        <w:rPr>
          <w:lang w:val="el-GR"/>
        </w:rPr>
        <w:t>Ανά κατηγορία και κριτήριο αξιολογούνται:</w:t>
      </w:r>
      <w:bookmarkEnd w:id="193"/>
    </w:p>
    <w:tbl>
      <w:tblPr>
        <w:tblW w:w="9855" w:type="dxa"/>
        <w:tblLayout w:type="fixed"/>
        <w:tblLook w:val="01E0" w:firstRow="1" w:lastRow="1" w:firstColumn="1" w:lastColumn="1" w:noHBand="0" w:noVBand="0"/>
      </w:tblPr>
      <w:tblGrid>
        <w:gridCol w:w="9855"/>
      </w:tblGrid>
      <w:tr w:rsidR="00AF4CD8" w:rsidRPr="00FA7FD4" w14:paraId="1868FE53" w14:textId="77777777" w:rsidTr="004550BB">
        <w:tc>
          <w:tcPr>
            <w:tcW w:w="9855" w:type="dxa"/>
            <w:shd w:val="clear" w:color="auto" w:fill="E6E6E6"/>
          </w:tcPr>
          <w:p w14:paraId="648333D9" w14:textId="18091010" w:rsidR="009164ED" w:rsidRPr="00EA41DC" w:rsidRDefault="009164ED" w:rsidP="009959BE">
            <w:pPr>
              <w:spacing w:before="120"/>
              <w:rPr>
                <w:u w:val="single"/>
                <w:lang w:val="el-GR"/>
              </w:rPr>
            </w:pPr>
            <w:r w:rsidRPr="00EA41DC">
              <w:rPr>
                <w:b/>
                <w:lang w:val="el-GR"/>
              </w:rPr>
              <w:t xml:space="preserve">Ομάδα Α - </w:t>
            </w:r>
            <w:r w:rsidR="00EC3E67" w:rsidRPr="00EA41DC">
              <w:rPr>
                <w:b/>
                <w:bCs/>
                <w:lang w:val="el-GR"/>
              </w:rPr>
              <w:t>Κατανόηση Περιβάλλοντος Έργου – Τεχνική Λύση</w:t>
            </w:r>
          </w:p>
        </w:tc>
      </w:tr>
      <w:tr w:rsidR="00AF4CD8" w:rsidRPr="00FA7FD4" w14:paraId="3AEB0137" w14:textId="77777777" w:rsidTr="004550BB">
        <w:tc>
          <w:tcPr>
            <w:tcW w:w="9855" w:type="dxa"/>
            <w:shd w:val="clear" w:color="auto" w:fill="auto"/>
          </w:tcPr>
          <w:p w14:paraId="0EF17E9C" w14:textId="77777777" w:rsidR="009164ED" w:rsidRPr="00EA41DC" w:rsidRDefault="009164ED" w:rsidP="009959BE">
            <w:pPr>
              <w:spacing w:before="120"/>
              <w:rPr>
                <w:lang w:val="el-GR"/>
              </w:rPr>
            </w:pPr>
            <w:r w:rsidRPr="00EA41DC">
              <w:rPr>
                <w:lang w:val="el-GR"/>
              </w:rPr>
              <w:t>Κριτήριο 1.1:</w:t>
            </w:r>
            <w:r w:rsidRPr="00EA41DC">
              <w:rPr>
                <w:rFonts w:eastAsia="SimSun"/>
                <w:lang w:val="el-GR"/>
              </w:rPr>
              <w:t xml:space="preserve"> </w:t>
            </w:r>
            <w:r w:rsidRPr="00EA41DC">
              <w:rPr>
                <w:lang w:val="el-GR"/>
              </w:rPr>
              <w:t>Κρίνεται η 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λειτουργικές προδιαγραφές και τον τρόπο που θα προσεγγίσει τις οριζόντιες απαιτήσεις του έργου, σε συνδυασμό με τις απαιτήσεις όπως αυτές προκύπτουν από την ιδιαίτερη φύση του έργου και τα εμπλεκόμενα μέρη, που συνολικά αποδεικνύουν την αντίληψη του έργου.</w:t>
            </w:r>
          </w:p>
          <w:p w14:paraId="6192F2F2" w14:textId="77777777" w:rsidR="009164ED" w:rsidRPr="00EA41DC" w:rsidRDefault="009164ED" w:rsidP="009959BE">
            <w:pPr>
              <w:spacing w:before="120"/>
            </w:pPr>
            <w:r w:rsidRPr="00EA41DC">
              <w:t>Αξιολογούνται:</w:t>
            </w:r>
          </w:p>
          <w:p w14:paraId="5D7F2AAB" w14:textId="77777777" w:rsidR="009164ED" w:rsidRPr="00EA41DC" w:rsidRDefault="009164ED" w:rsidP="00311061">
            <w:pPr>
              <w:numPr>
                <w:ilvl w:val="0"/>
                <w:numId w:val="71"/>
              </w:numPr>
              <w:spacing w:before="120" w:after="0"/>
              <w:rPr>
                <w:lang w:val="el-GR"/>
              </w:rPr>
            </w:pPr>
            <w:r w:rsidRPr="00EA41DC">
              <w:rPr>
                <w:lang w:val="el-GR"/>
              </w:rPr>
              <w:t>η συνολική αντίληψη του Αναδόχου όσον αφορά στο αντικείμενο του έργου, τους σκοπούς και τους στόχους του,</w:t>
            </w:r>
          </w:p>
          <w:p w14:paraId="7294CC84" w14:textId="77777777" w:rsidR="009164ED" w:rsidRPr="00EA41DC" w:rsidRDefault="009164ED" w:rsidP="00311061">
            <w:pPr>
              <w:numPr>
                <w:ilvl w:val="0"/>
                <w:numId w:val="71"/>
              </w:numPr>
              <w:spacing w:before="120" w:after="0"/>
              <w:rPr>
                <w:lang w:val="el-GR"/>
              </w:rPr>
            </w:pPr>
            <w:r w:rsidRPr="00EA41DC">
              <w:rPr>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πληροφοριακού συστήματος και κατά συνέπεια, του αντικειμένου του έργου, όπως τεκμηριώνεται στην προσφορά,</w:t>
            </w:r>
          </w:p>
          <w:p w14:paraId="5176E175" w14:textId="5FCFB86C" w:rsidR="009164ED" w:rsidRPr="00EA41DC" w:rsidRDefault="009164ED" w:rsidP="00311061">
            <w:pPr>
              <w:pStyle w:val="aff"/>
              <w:numPr>
                <w:ilvl w:val="0"/>
                <w:numId w:val="71"/>
              </w:numPr>
              <w:spacing w:before="120" w:after="0"/>
              <w:rPr>
                <w:lang w:val="el-GR"/>
              </w:rPr>
            </w:pPr>
            <w:r w:rsidRPr="00EA41DC">
              <w:rPr>
                <w:lang w:val="el-GR"/>
              </w:rPr>
              <w:lastRenderedPageBreak/>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r w:rsidR="00E2430D" w:rsidRPr="00EA41DC">
              <w:rPr>
                <w:lang w:val="el-GR"/>
              </w:rPr>
              <w:t>,</w:t>
            </w:r>
          </w:p>
          <w:p w14:paraId="51327430" w14:textId="3D78CC5C" w:rsidR="00E2430D" w:rsidRPr="00EA41DC" w:rsidRDefault="00E2430D" w:rsidP="00311061">
            <w:pPr>
              <w:numPr>
                <w:ilvl w:val="0"/>
                <w:numId w:val="71"/>
              </w:numPr>
              <w:spacing w:before="120" w:after="0"/>
              <w:rPr>
                <w:lang w:val="el-GR"/>
              </w:rPr>
            </w:pPr>
            <w:r w:rsidRPr="00EA41DC">
              <w:rPr>
                <w:lang w:val="el-GR"/>
              </w:rPr>
              <w:t xml:space="preserve">Αναφορικά με την αναγνώριση κρίσιμων παραγόντων επιτυχίας και </w:t>
            </w:r>
            <w:r w:rsidR="00805520" w:rsidRPr="00EA41DC">
              <w:rPr>
                <w:lang w:val="el-GR"/>
              </w:rPr>
              <w:t xml:space="preserve">του </w:t>
            </w:r>
            <w:r w:rsidRPr="00EA41DC">
              <w:rPr>
                <w:lang w:val="el-GR"/>
              </w:rPr>
              <w:t>εντοπισμ</w:t>
            </w:r>
            <w:r w:rsidR="00805520" w:rsidRPr="00EA41DC">
              <w:rPr>
                <w:lang w:val="el-GR"/>
              </w:rPr>
              <w:t>ού</w:t>
            </w:r>
            <w:r w:rsidRPr="00EA41DC">
              <w:rPr>
                <w:lang w:val="el-GR"/>
              </w:rPr>
              <w:t xml:space="preserve"> ενδεχόμενων προβλημάτων/κινδύνων και προτάσεις αντιμετώπισης αυτών</w:t>
            </w:r>
            <w:r w:rsidR="00805520" w:rsidRPr="00EA41DC">
              <w:rPr>
                <w:lang w:val="el-GR"/>
              </w:rPr>
              <w:t>, αξιολογούνται:</w:t>
            </w:r>
          </w:p>
          <w:p w14:paraId="457318D2" w14:textId="77777777" w:rsidR="00311061" w:rsidRPr="00EA41DC" w:rsidRDefault="00311061" w:rsidP="004550BB">
            <w:pPr>
              <w:pStyle w:val="aff"/>
              <w:numPr>
                <w:ilvl w:val="0"/>
                <w:numId w:val="92"/>
              </w:numPr>
              <w:spacing w:before="120" w:after="0"/>
              <w:rPr>
                <w:lang w:val="el-GR"/>
              </w:rPr>
            </w:pPr>
            <w:r w:rsidRPr="00EA41DC">
              <w:rPr>
                <w:lang w:val="el-GR"/>
              </w:rPr>
              <w:t>η πληρότητα της καταγραφής των σημαντικότερων κρίσιμων παραγόντων επιτυχίας, αλλά και των πιθανών προβλημάτων/κινδύνων του έργου</w:t>
            </w:r>
          </w:p>
          <w:p w14:paraId="6B8C09C0" w14:textId="77777777" w:rsidR="00311061" w:rsidRPr="00EA41DC" w:rsidRDefault="00311061" w:rsidP="004550BB">
            <w:pPr>
              <w:pStyle w:val="aff"/>
              <w:numPr>
                <w:ilvl w:val="0"/>
                <w:numId w:val="92"/>
              </w:numPr>
              <w:spacing w:before="120" w:after="0"/>
              <w:rPr>
                <w:lang w:val="el-GR"/>
              </w:rPr>
            </w:pPr>
            <w:r w:rsidRPr="00EA41DC">
              <w:rPr>
                <w:lang w:val="el-GR"/>
              </w:rPr>
              <w:t>ο βαθμός τεκμηρίωσης των παραμέτρων από τις οποίες εξαρτώνται τα παραπάνω, καθώς και ο βαθμός αιτιολόγησης του τρόπου και του εύρους επίδρασης αυτών των παραμέτρων από το περιβάλλον του έργου</w:t>
            </w:r>
          </w:p>
          <w:p w14:paraId="765F064E" w14:textId="77777777" w:rsidR="00311061" w:rsidRPr="00EA41DC" w:rsidRDefault="00311061" w:rsidP="004550BB">
            <w:pPr>
              <w:pStyle w:val="aff"/>
              <w:numPr>
                <w:ilvl w:val="0"/>
                <w:numId w:val="92"/>
              </w:numPr>
              <w:spacing w:before="120" w:after="0"/>
              <w:rPr>
                <w:lang w:val="el-GR"/>
              </w:rPr>
            </w:pPr>
            <w:r w:rsidRPr="00EA41DC">
              <w:rPr>
                <w:lang w:val="el-GR"/>
              </w:rPr>
              <w:t>παραδείγματα από την εμπειρία του υποψηφίου Αναδόχου σε σχέση με τη διαχείριση των κρίσιμων παραγόντων επιτυχίας, καθώς και των πιθανών προβλημάτων/κινδύνων</w:t>
            </w:r>
          </w:p>
          <w:p w14:paraId="3681CC68" w14:textId="77777777" w:rsidR="00311061" w:rsidRPr="00EA41DC" w:rsidRDefault="00311061" w:rsidP="004550BB">
            <w:pPr>
              <w:pStyle w:val="aff"/>
              <w:numPr>
                <w:ilvl w:val="0"/>
                <w:numId w:val="92"/>
              </w:numPr>
              <w:spacing w:before="120" w:after="0"/>
              <w:rPr>
                <w:lang w:val="el-GR"/>
              </w:rPr>
            </w:pPr>
            <w:r w:rsidRPr="00EA41DC">
              <w:rPr>
                <w:lang w:val="el-GR"/>
              </w:rPr>
              <w:t>η πληρότητα και ο βαθμός τεκμηρίωσης των προτάσεων για τη βελτιστοποίηση της διαχείρισης των κρίσιμων παραγόντων επιτυχίας</w:t>
            </w:r>
          </w:p>
          <w:p w14:paraId="2C8B852E" w14:textId="77777777" w:rsidR="00311061" w:rsidRPr="00EA41DC" w:rsidRDefault="00311061" w:rsidP="004550BB">
            <w:pPr>
              <w:pStyle w:val="aff"/>
              <w:numPr>
                <w:ilvl w:val="0"/>
                <w:numId w:val="92"/>
              </w:numPr>
              <w:spacing w:before="120" w:after="0"/>
              <w:rPr>
                <w:lang w:val="el-GR"/>
              </w:rPr>
            </w:pPr>
            <w:r w:rsidRPr="00EA41DC">
              <w:rPr>
                <w:lang w:val="el-GR"/>
              </w:rPr>
              <w:t>η ανάλυση και ο βαθμός τεκμηρίωσης για την πιθανότητα εμφάνισης των εντοπισμένων κινδύνων του έργου</w:t>
            </w:r>
          </w:p>
          <w:p w14:paraId="7F80EF8D" w14:textId="77777777" w:rsidR="00311061" w:rsidRPr="00EA41DC" w:rsidRDefault="00311061" w:rsidP="004550BB">
            <w:pPr>
              <w:pStyle w:val="aff"/>
              <w:numPr>
                <w:ilvl w:val="0"/>
                <w:numId w:val="92"/>
              </w:numPr>
              <w:spacing w:before="120" w:after="0"/>
              <w:rPr>
                <w:lang w:val="el-GR"/>
              </w:rPr>
            </w:pPr>
            <w:r w:rsidRPr="00EA41DC">
              <w:rPr>
                <w:lang w:val="el-GR"/>
              </w:rPr>
              <w:t>η επάρκεια και η αποτελεσματικότητα των προτεινόμενων μέτρων περιορισμού και αντιμετώπισής των κινδύνων του έργου.</w:t>
            </w:r>
          </w:p>
          <w:p w14:paraId="60D6377E" w14:textId="77777777" w:rsidR="00311061" w:rsidRPr="00EA41DC" w:rsidRDefault="00311061" w:rsidP="004550BB">
            <w:pPr>
              <w:spacing w:before="120" w:after="0"/>
              <w:ind w:left="1080"/>
              <w:rPr>
                <w:lang w:val="el-GR"/>
              </w:rPr>
            </w:pPr>
          </w:p>
          <w:p w14:paraId="58B428EF" w14:textId="41B04E67" w:rsidR="009164ED" w:rsidRPr="00EA41DC" w:rsidRDefault="009164ED" w:rsidP="009959BE">
            <w:pPr>
              <w:spacing w:before="120"/>
              <w:rPr>
                <w:lang w:val="el-GR"/>
              </w:rPr>
            </w:pPr>
            <w:r w:rsidRPr="00EA41DC">
              <w:rPr>
                <w:lang w:val="el-GR"/>
              </w:rPr>
              <w:t>Κριτήριο 1.2: Αξιολογούνται οι προτάσεις που θα κατατεθούν από τον προσφέροντα, σύμφωνα με τις ελάχιστες απαιτήσεις της παρούσας και συγκεκριμένα θα εξεταστούν:</w:t>
            </w:r>
          </w:p>
          <w:p w14:paraId="12933417" w14:textId="77777777" w:rsidR="009164ED" w:rsidRPr="00EA41DC" w:rsidRDefault="009164ED" w:rsidP="00311061">
            <w:pPr>
              <w:numPr>
                <w:ilvl w:val="0"/>
                <w:numId w:val="71"/>
              </w:numPr>
              <w:spacing w:before="120" w:after="0"/>
              <w:rPr>
                <w:lang w:val="el-GR"/>
              </w:rPr>
            </w:pPr>
            <w:r w:rsidRPr="00EA41DC">
              <w:rPr>
                <w:lang w:val="el-GR"/>
              </w:rPr>
              <w:t>Κατά πόσο οι προτάσεις υλοποίησης συνάδουν με τις ανάγκες και απαιτήσεις του έργου,</w:t>
            </w:r>
          </w:p>
          <w:p w14:paraId="344212F9" w14:textId="77777777" w:rsidR="009164ED" w:rsidRPr="00EA41DC" w:rsidRDefault="009164ED" w:rsidP="00311061">
            <w:pPr>
              <w:numPr>
                <w:ilvl w:val="0"/>
                <w:numId w:val="71"/>
              </w:numPr>
              <w:spacing w:before="120" w:after="0"/>
            </w:pPr>
            <w:r w:rsidRPr="00EA41DC">
              <w:t>η λειτουργικότητά τους,</w:t>
            </w:r>
          </w:p>
          <w:p w14:paraId="65DEB245" w14:textId="77777777" w:rsidR="009164ED" w:rsidRPr="00EA41DC" w:rsidRDefault="009164ED" w:rsidP="00311061">
            <w:pPr>
              <w:numPr>
                <w:ilvl w:val="0"/>
                <w:numId w:val="71"/>
              </w:numPr>
              <w:spacing w:before="120" w:after="0"/>
              <w:rPr>
                <w:lang w:val="el-GR"/>
              </w:rPr>
            </w:pPr>
            <w:r w:rsidRPr="00EA41DC">
              <w:rPr>
                <w:lang w:val="el-GR"/>
              </w:rPr>
              <w:t>η συμβατότητά τους με τις ανάγκες της αναθέτουσας αρχής στο πλαίσιο του έργου,</w:t>
            </w:r>
          </w:p>
          <w:p w14:paraId="2B69FCC6" w14:textId="2EB9F667" w:rsidR="009164ED" w:rsidRPr="00EA41DC" w:rsidRDefault="009164ED" w:rsidP="00311061">
            <w:pPr>
              <w:numPr>
                <w:ilvl w:val="0"/>
                <w:numId w:val="71"/>
              </w:numPr>
              <w:spacing w:before="120" w:after="0"/>
              <w:rPr>
                <w:lang w:val="el-GR"/>
              </w:rPr>
            </w:pPr>
            <w:r w:rsidRPr="00EA41DC">
              <w:rPr>
                <w:lang w:val="el-GR"/>
              </w:rPr>
              <w:t xml:space="preserve">αναφορικά με το </w:t>
            </w:r>
            <w:r w:rsidR="00D03E8F" w:rsidRPr="00EA41DC">
              <w:rPr>
                <w:lang w:val="el-GR"/>
              </w:rPr>
              <w:t>Φάση</w:t>
            </w:r>
            <w:r w:rsidRPr="00EA41DC">
              <w:rPr>
                <w:lang w:val="el-GR"/>
              </w:rPr>
              <w:t xml:space="preserve"> 2, οι υποψήφιοι απαιτείται να υποβάλλουν αναλυτική πρόταση υλοποίησης και συναφή αναφορά στις τεχνολογίες που προτίθενται να αξιοποιήσουν, καθώς και ενδεικτική δομή του συστήματος (κατ’ ελάχιστον σε επίπεδο αρχιτεκτονικής), βάσει των απαιτήσεων του Παραρτήματος Ι</w:t>
            </w:r>
          </w:p>
          <w:p w14:paraId="1C130D80" w14:textId="77777777" w:rsidR="009164ED" w:rsidRPr="00EA41DC" w:rsidRDefault="009164ED" w:rsidP="00311061">
            <w:pPr>
              <w:numPr>
                <w:ilvl w:val="0"/>
                <w:numId w:val="71"/>
              </w:numPr>
              <w:spacing w:before="120" w:after="0"/>
              <w:rPr>
                <w:lang w:val="el-GR"/>
              </w:rPr>
            </w:pPr>
            <w:r w:rsidRPr="00EA41DC">
              <w:rPr>
                <w:lang w:val="el-GR"/>
              </w:rPr>
              <w:t>επιπλέον υπηρεσίες που προσφέρονται πέραν των ζητούμενων στην παρούσα, οι οποίες κρίνεται ότι συμβάλουν στην εξυπηρέτηση των στόχων του Έργου</w:t>
            </w:r>
          </w:p>
          <w:p w14:paraId="31BB9CAA" w14:textId="3CD18E00" w:rsidR="3CCC80CA" w:rsidRPr="00EA41DC" w:rsidRDefault="3CCC80CA" w:rsidP="3CCC80CA">
            <w:pPr>
              <w:spacing w:before="120"/>
              <w:rPr>
                <w:lang w:val="el-GR"/>
              </w:rPr>
            </w:pPr>
          </w:p>
          <w:p w14:paraId="27C49092" w14:textId="77777777" w:rsidR="009164ED" w:rsidRPr="00EA41DC" w:rsidRDefault="009164ED" w:rsidP="006D0665">
            <w:pPr>
              <w:spacing w:before="120"/>
              <w:rPr>
                <w:lang w:val="el-GR"/>
              </w:rPr>
            </w:pPr>
          </w:p>
        </w:tc>
      </w:tr>
      <w:tr w:rsidR="00AF4CD8" w:rsidRPr="00FA7FD4" w14:paraId="10CBD8A4" w14:textId="77777777" w:rsidTr="004550BB">
        <w:tc>
          <w:tcPr>
            <w:tcW w:w="9855" w:type="dxa"/>
            <w:shd w:val="clear" w:color="auto" w:fill="E6E6E6"/>
          </w:tcPr>
          <w:p w14:paraId="649A5C17" w14:textId="48EF767B" w:rsidR="009164ED" w:rsidRPr="00EA41DC" w:rsidRDefault="009164ED" w:rsidP="009959BE">
            <w:pPr>
              <w:spacing w:before="120"/>
              <w:rPr>
                <w:b/>
                <w:lang w:val="el-GR"/>
              </w:rPr>
            </w:pPr>
            <w:r w:rsidRPr="00EA41DC">
              <w:rPr>
                <w:b/>
                <w:lang w:val="el-GR"/>
              </w:rPr>
              <w:lastRenderedPageBreak/>
              <w:t xml:space="preserve">Ομάδα Β - </w:t>
            </w:r>
            <w:r w:rsidR="009C00E5" w:rsidRPr="00EA41DC">
              <w:rPr>
                <w:b/>
                <w:lang w:val="el-GR"/>
              </w:rPr>
              <w:t>Μεθοδολογία Οργάνωσης, Διοίκησης και Υλοποίησης Έργου</w:t>
            </w:r>
          </w:p>
        </w:tc>
      </w:tr>
      <w:tr w:rsidR="00AF4CD8" w:rsidRPr="00EA41DC" w14:paraId="3EE30025" w14:textId="77777777" w:rsidTr="004550BB">
        <w:tc>
          <w:tcPr>
            <w:tcW w:w="9855" w:type="dxa"/>
            <w:shd w:val="clear" w:color="auto" w:fill="auto"/>
          </w:tcPr>
          <w:p w14:paraId="6B6AA395" w14:textId="4CD83A4A" w:rsidR="00C03631" w:rsidRPr="00EA41DC" w:rsidRDefault="009164ED" w:rsidP="00C03631">
            <w:pPr>
              <w:spacing w:line="276" w:lineRule="auto"/>
              <w:rPr>
                <w:lang w:val="el-GR"/>
              </w:rPr>
            </w:pPr>
            <w:r w:rsidRPr="00EA41DC">
              <w:rPr>
                <w:lang w:val="el-GR"/>
              </w:rPr>
              <w:t xml:space="preserve">Κριτήριο 2.1: </w:t>
            </w:r>
            <w:r w:rsidR="00C03631" w:rsidRPr="00EA41DC">
              <w:t>Αξιολογούνται</w:t>
            </w:r>
            <w:r w:rsidR="002121EA" w:rsidRPr="00EA41DC">
              <w:rPr>
                <w:lang w:val="el-GR"/>
              </w:rPr>
              <w:t>,</w:t>
            </w:r>
          </w:p>
          <w:p w14:paraId="751288B5" w14:textId="77777777" w:rsidR="00C03631" w:rsidRPr="00EA41DC" w:rsidRDefault="00C03631" w:rsidP="004550BB">
            <w:pPr>
              <w:pStyle w:val="aff"/>
              <w:numPr>
                <w:ilvl w:val="0"/>
                <w:numId w:val="90"/>
              </w:numPr>
              <w:suppressAutoHyphens w:val="0"/>
              <w:spacing w:after="0" w:line="276" w:lineRule="auto"/>
              <w:ind w:left="499" w:hanging="504"/>
              <w:rPr>
                <w:lang w:val="el-GR"/>
              </w:rPr>
            </w:pPr>
            <w:r w:rsidRPr="00EA41DC">
              <w:rPr>
                <w:lang w:val="el-GR"/>
              </w:rPr>
              <w:t xml:space="preserve">η προτεινόμενη μεθοδολογία για την υλοποίηση του έργου καθώς και οι τεχνικές και τα εργαλεία που θα αξιοποιήσει ο προσφέρων. </w:t>
            </w:r>
          </w:p>
          <w:p w14:paraId="71BE3F5C" w14:textId="77777777" w:rsidR="00B435F4" w:rsidRPr="00EA41DC" w:rsidRDefault="00C03631" w:rsidP="004550BB">
            <w:pPr>
              <w:pStyle w:val="aff"/>
              <w:numPr>
                <w:ilvl w:val="0"/>
                <w:numId w:val="90"/>
              </w:numPr>
              <w:suppressAutoHyphens w:val="0"/>
              <w:spacing w:after="0" w:line="276" w:lineRule="auto"/>
              <w:ind w:left="499" w:hanging="504"/>
              <w:rPr>
                <w:lang w:val="el-GR"/>
              </w:rPr>
            </w:pPr>
            <w:r w:rsidRPr="00EA41DC">
              <w:rPr>
                <w:lang w:val="el-GR"/>
              </w:rPr>
              <w:t xml:space="preserve">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w:t>
            </w:r>
            <w:r w:rsidRPr="00EA41DC">
              <w:rPr>
                <w:lang w:val="el-GR"/>
              </w:rPr>
              <w:lastRenderedPageBreak/>
              <w:t>συνεργατών, ή υπεργολάβων συντελεί στην ομαλή διακυβέρνηση χωρίς να αυξάνεται η πολυπλοκότητα,</w:t>
            </w:r>
          </w:p>
          <w:p w14:paraId="52AA2762" w14:textId="77777777" w:rsidR="00B435F4" w:rsidRPr="00EA41DC" w:rsidRDefault="00C03631" w:rsidP="00B435F4">
            <w:pPr>
              <w:pStyle w:val="aff"/>
              <w:numPr>
                <w:ilvl w:val="0"/>
                <w:numId w:val="90"/>
              </w:numPr>
              <w:ind w:left="499" w:hanging="504"/>
              <w:rPr>
                <w:lang w:val="el-GR"/>
              </w:rPr>
            </w:pPr>
            <w:r w:rsidRPr="00EA41DC">
              <w:rPr>
                <w:lang w:val="el-GR"/>
              </w:rPr>
              <w:t xml:space="preserve">η καταλληλόλητα και η επάρκεια των διαδικασιών και των μηχανισμών επικοινωνίας της Ομάδας Έργου με τα αρμόδια εμπλεκόμενα τμήματα/μονάδες και τα στελέχη του Φορέα Λειτουργίας, αλλά και με τους λοιπούς φορείς που εμπλέκονται στην υλοποίηση/εκτέλεση του Έργου με στόχο τόσο τη μεταφορά τεχνογνωσίας στα στελέχη του Φορέα Λειτουργίας, όσο και την αποτελεσματικότερη υλοποίηση του έργου, </w:t>
            </w:r>
          </w:p>
          <w:p w14:paraId="7E5959E3" w14:textId="0BAB71FE" w:rsidR="004649DB" w:rsidRPr="00EA41DC" w:rsidRDefault="004649DB" w:rsidP="00B435F4">
            <w:pPr>
              <w:pStyle w:val="aff"/>
              <w:numPr>
                <w:ilvl w:val="0"/>
                <w:numId w:val="90"/>
              </w:numPr>
              <w:ind w:left="499" w:hanging="504"/>
              <w:rPr>
                <w:lang w:val="el-GR"/>
              </w:rPr>
            </w:pPr>
            <w:r w:rsidRPr="00EA41DC">
              <w:rPr>
                <w:lang w:val="el-GR"/>
              </w:rPr>
              <w:t>η αποτελεσματικότητα της προτεινόμενης μεθοδολογίας διοίκησης και διασφάλισης ποιότητας</w:t>
            </w:r>
            <w:r w:rsidR="00900E6A" w:rsidRPr="00EA41DC">
              <w:rPr>
                <w:lang w:val="el-GR"/>
              </w:rPr>
              <w:t>,</w:t>
            </w:r>
          </w:p>
          <w:p w14:paraId="1A3D16C9" w14:textId="37362F44" w:rsidR="00900E6A" w:rsidRPr="00EA41DC" w:rsidRDefault="00900E6A" w:rsidP="00B435F4">
            <w:pPr>
              <w:pStyle w:val="aff"/>
              <w:numPr>
                <w:ilvl w:val="0"/>
                <w:numId w:val="90"/>
              </w:numPr>
              <w:ind w:left="499" w:hanging="504"/>
              <w:rPr>
                <w:lang w:val="el-GR"/>
              </w:rPr>
            </w:pPr>
            <w:r w:rsidRPr="00EA41DC">
              <w:rPr>
                <w:lang w:val="el-GR"/>
              </w:rPr>
              <w:t>η κάλυψη των απαιτήσεων πέραν των ζητουμένων.</w:t>
            </w:r>
          </w:p>
          <w:p w14:paraId="028611A4" w14:textId="77777777" w:rsidR="00D319B5" w:rsidRPr="00EA41DC" w:rsidRDefault="00D319B5" w:rsidP="00D319B5">
            <w:pPr>
              <w:pStyle w:val="aff"/>
              <w:ind w:left="499"/>
              <w:rPr>
                <w:lang w:val="el-GR"/>
              </w:rPr>
            </w:pPr>
          </w:p>
          <w:p w14:paraId="249F6DC0" w14:textId="77777777" w:rsidR="00EB4A68" w:rsidRPr="00EA41DC" w:rsidRDefault="002121EA" w:rsidP="002121EA">
            <w:pPr>
              <w:spacing w:line="276" w:lineRule="auto"/>
              <w:rPr>
                <w:lang w:val="el-GR"/>
              </w:rPr>
            </w:pPr>
            <w:r w:rsidRPr="00EA41DC">
              <w:rPr>
                <w:lang w:val="el-GR"/>
              </w:rPr>
              <w:t>Κριτήριο 2.2: Αξιολογ</w:t>
            </w:r>
            <w:r w:rsidR="00EB4A68" w:rsidRPr="00EA41DC">
              <w:rPr>
                <w:lang w:val="el-GR"/>
              </w:rPr>
              <w:t>ούνται:</w:t>
            </w:r>
          </w:p>
          <w:p w14:paraId="6CB5CD26" w14:textId="01D4D91C" w:rsidR="002121EA" w:rsidRPr="00EA41DC" w:rsidRDefault="00AE3843" w:rsidP="000E0645">
            <w:pPr>
              <w:pStyle w:val="aff"/>
              <w:numPr>
                <w:ilvl w:val="0"/>
                <w:numId w:val="93"/>
              </w:numPr>
              <w:spacing w:before="60" w:after="60" w:line="276" w:lineRule="auto"/>
              <w:ind w:left="312" w:hanging="284"/>
              <w:rPr>
                <w:lang w:val="el-GR"/>
              </w:rPr>
            </w:pPr>
            <w:r w:rsidRPr="00EA41DC">
              <w:rPr>
                <w:lang w:val="el-GR"/>
              </w:rPr>
              <w:t>Η</w:t>
            </w:r>
            <w:r w:rsidR="002121EA" w:rsidRPr="00EA41DC">
              <w:rPr>
                <w:lang w:val="el-GR"/>
              </w:rPr>
              <w:t xml:space="preserve"> ανάλυση του χρονοδιαγράμματος του έργου και η περιγραφή των αλληλεξαρτούμενων εργασιών-παραδοτέων σε συνδυασμό με τη ρεαλιστικότητα εφαρμογής </w:t>
            </w:r>
            <w:r w:rsidR="00EB4A68" w:rsidRPr="00EA41DC">
              <w:rPr>
                <w:lang w:val="el-GR"/>
              </w:rPr>
              <w:t>τους</w:t>
            </w:r>
            <w:r w:rsidR="000E0645" w:rsidRPr="00EA41DC">
              <w:rPr>
                <w:lang w:val="el-GR"/>
              </w:rPr>
              <w:t>,</w:t>
            </w:r>
          </w:p>
          <w:p w14:paraId="61B8EF21" w14:textId="18E82B16" w:rsidR="002121EA" w:rsidRPr="00EA41DC" w:rsidRDefault="00815876" w:rsidP="004550BB">
            <w:pPr>
              <w:pStyle w:val="aff"/>
              <w:numPr>
                <w:ilvl w:val="0"/>
                <w:numId w:val="93"/>
              </w:numPr>
              <w:spacing w:before="60" w:after="60" w:line="276" w:lineRule="auto"/>
              <w:ind w:left="312" w:hanging="284"/>
              <w:rPr>
                <w:lang w:val="el-GR"/>
              </w:rPr>
            </w:pPr>
            <w:r w:rsidRPr="00EA41DC">
              <w:rPr>
                <w:lang w:val="el-GR"/>
              </w:rPr>
              <w:t xml:space="preserve">Ο βαθμός τεκμηρίωσης της πρότασης </w:t>
            </w:r>
            <w:r w:rsidR="006D0DDE" w:rsidRPr="00EA41DC">
              <w:rPr>
                <w:lang w:val="el-GR"/>
              </w:rPr>
              <w:t>του υποψηφίου σχετικά με την παρακολούθηση της εξέλιξης του έργου</w:t>
            </w:r>
            <w:r w:rsidR="006A477A" w:rsidRPr="00EA41DC">
              <w:rPr>
                <w:lang w:val="el-GR"/>
              </w:rPr>
              <w:t>, ώστε να διασφαλίζεται η τήρηση του χρονοδιαγράμματος του Έργου</w:t>
            </w:r>
            <w:r w:rsidR="00A74500" w:rsidRPr="00EA41DC">
              <w:rPr>
                <w:lang w:val="el-GR"/>
              </w:rPr>
              <w:t xml:space="preserve">, η συμβατή με τις προδιαγραφές εκτέλεση </w:t>
            </w:r>
            <w:r w:rsidR="001B13FF" w:rsidRPr="00EA41DC">
              <w:rPr>
                <w:lang w:val="el-GR"/>
              </w:rPr>
              <w:t xml:space="preserve">των υποχρεώσεων του υποψηφίου καθώς και η τήρηση των απαιτήσεων των παρ. </w:t>
            </w:r>
            <w:r w:rsidR="00A76FC8" w:rsidRPr="00EA41DC">
              <w:rPr>
                <w:b/>
                <w:bCs/>
                <w:lang w:val="el-GR"/>
              </w:rPr>
              <w:fldChar w:fldCharType="begin"/>
            </w:r>
            <w:r w:rsidR="00A76FC8" w:rsidRPr="00EA41DC">
              <w:rPr>
                <w:b/>
                <w:bCs/>
                <w:lang w:val="el-GR"/>
              </w:rPr>
              <w:instrText xml:space="preserve"> REF _Ref195565615 \h  \* MERGEFORMAT </w:instrText>
            </w:r>
            <w:r w:rsidR="00A76FC8" w:rsidRPr="00EA41DC">
              <w:rPr>
                <w:b/>
                <w:bCs/>
                <w:lang w:val="el-GR"/>
              </w:rPr>
            </w:r>
            <w:r w:rsidR="00A76FC8" w:rsidRPr="00EA41DC">
              <w:rPr>
                <w:b/>
                <w:bCs/>
                <w:lang w:val="el-GR"/>
              </w:rPr>
              <w:fldChar w:fldCharType="separate"/>
            </w:r>
            <w:r w:rsidR="004C4A99" w:rsidRPr="004C4A99">
              <w:rPr>
                <w:b/>
                <w:bCs/>
                <w:lang w:val="el-GR"/>
              </w:rPr>
              <w:t>7.1</w:t>
            </w:r>
            <w:r w:rsidR="004C4A99" w:rsidRPr="00EA41DC">
              <w:rPr>
                <w:lang w:val="el-GR"/>
              </w:rPr>
              <w:t xml:space="preserve"> Χρονοδιάγραμμα</w:t>
            </w:r>
            <w:r w:rsidR="00A76FC8" w:rsidRPr="00EA41DC">
              <w:rPr>
                <w:b/>
                <w:bCs/>
                <w:lang w:val="el-GR"/>
              </w:rPr>
              <w:fldChar w:fldCharType="end"/>
            </w:r>
            <w:r w:rsidR="00A76FC8" w:rsidRPr="00EA41DC">
              <w:rPr>
                <w:lang w:val="el-GR"/>
              </w:rPr>
              <w:t xml:space="preserve">, </w:t>
            </w:r>
            <w:r w:rsidR="00A76FC8" w:rsidRPr="00EA41DC">
              <w:rPr>
                <w:b/>
                <w:bCs/>
                <w:lang w:val="el-GR"/>
              </w:rPr>
              <w:fldChar w:fldCharType="begin"/>
            </w:r>
            <w:r w:rsidR="00A76FC8" w:rsidRPr="00EA41DC">
              <w:rPr>
                <w:b/>
                <w:bCs/>
                <w:lang w:val="el-GR"/>
              </w:rPr>
              <w:instrText xml:space="preserve"> REF _Ref195565687 \h  \* MERGEFORMAT </w:instrText>
            </w:r>
            <w:r w:rsidR="00A76FC8" w:rsidRPr="00EA41DC">
              <w:rPr>
                <w:b/>
                <w:bCs/>
                <w:lang w:val="el-GR"/>
              </w:rPr>
            </w:r>
            <w:r w:rsidR="00A76FC8" w:rsidRPr="00EA41DC">
              <w:rPr>
                <w:b/>
                <w:bCs/>
                <w:lang w:val="el-GR"/>
              </w:rPr>
              <w:fldChar w:fldCharType="separate"/>
            </w:r>
            <w:r w:rsidR="004C4A99" w:rsidRPr="004C4A99">
              <w:rPr>
                <w:b/>
                <w:bCs/>
                <w:lang w:val="el-GR"/>
              </w:rPr>
              <w:t>7.2</w:t>
            </w:r>
            <w:r w:rsidR="004C4A99" w:rsidRPr="00EA41DC">
              <w:rPr>
                <w:lang w:val="el-GR"/>
              </w:rPr>
              <w:t xml:space="preserve"> Φάσεις – Παραδοτέα</w:t>
            </w:r>
            <w:r w:rsidR="00A76FC8" w:rsidRPr="00EA41DC">
              <w:rPr>
                <w:b/>
                <w:bCs/>
                <w:lang w:val="el-GR"/>
              </w:rPr>
              <w:fldChar w:fldCharType="end"/>
            </w:r>
            <w:r w:rsidR="00B075F5" w:rsidRPr="00EA41DC">
              <w:rPr>
                <w:lang w:val="el-GR"/>
              </w:rPr>
              <w:t xml:space="preserve"> του ΠΑΡΑΡΤΗΜΑΤΟΣ Ι.</w:t>
            </w:r>
          </w:p>
          <w:p w14:paraId="33F05255" w14:textId="77777777" w:rsidR="0045646D" w:rsidRPr="00EA41DC" w:rsidRDefault="0045646D" w:rsidP="004550BB">
            <w:pPr>
              <w:rPr>
                <w:lang w:val="el-GR"/>
              </w:rPr>
            </w:pPr>
          </w:p>
          <w:p w14:paraId="3642E1F3" w14:textId="287987D6" w:rsidR="009164ED" w:rsidRPr="00EA41DC" w:rsidRDefault="009164ED" w:rsidP="004550BB">
            <w:pPr>
              <w:spacing w:before="120" w:after="0"/>
              <w:rPr>
                <w:lang w:val="el-GR"/>
              </w:rPr>
            </w:pPr>
          </w:p>
        </w:tc>
      </w:tr>
    </w:tbl>
    <w:p w14:paraId="1B2BFD19" w14:textId="1676308E" w:rsidR="008338F0" w:rsidRPr="00EA41DC" w:rsidRDefault="00853CA8">
      <w:pPr>
        <w:pStyle w:val="2"/>
        <w:numPr>
          <w:ilvl w:val="2"/>
          <w:numId w:val="81"/>
        </w:numPr>
        <w:rPr>
          <w:rFonts w:cs="Tahoma"/>
          <w:color w:val="auto"/>
          <w:lang w:val="el-GR"/>
        </w:rPr>
      </w:pPr>
      <w:bookmarkStart w:id="194" w:name="_Toc97194291"/>
      <w:bookmarkStart w:id="195" w:name="_Toc97194433"/>
      <w:r w:rsidRPr="00EA41DC">
        <w:rPr>
          <w:rFonts w:cs="Tahoma"/>
          <w:color w:val="auto"/>
          <w:lang w:val="el-GR"/>
        </w:rPr>
        <w:lastRenderedPageBreak/>
        <w:t xml:space="preserve"> </w:t>
      </w:r>
      <w:bookmarkStart w:id="196" w:name="_Toc193464073"/>
      <w:r w:rsidR="003355E7" w:rsidRPr="00EA41DC">
        <w:rPr>
          <w:rFonts w:cs="Tahoma"/>
          <w:color w:val="auto"/>
          <w:lang w:val="el-GR"/>
        </w:rPr>
        <w:t>Βαθμολόγηση και κατάταξη προσφορών</w:t>
      </w:r>
      <w:bookmarkEnd w:id="194"/>
      <w:bookmarkEnd w:id="195"/>
      <w:bookmarkEnd w:id="196"/>
      <w:r w:rsidR="003355E7" w:rsidRPr="00EA41DC">
        <w:rPr>
          <w:rFonts w:cs="Tahoma"/>
          <w:color w:val="auto"/>
          <w:lang w:val="el-GR"/>
        </w:rPr>
        <w:t xml:space="preserve"> </w:t>
      </w:r>
    </w:p>
    <w:p w14:paraId="78289744" w14:textId="77777777" w:rsidR="004717A5" w:rsidRPr="00EA41DC" w:rsidRDefault="004717A5">
      <w:pPr>
        <w:pStyle w:val="2"/>
        <w:numPr>
          <w:ilvl w:val="2"/>
          <w:numId w:val="81"/>
        </w:numPr>
        <w:rPr>
          <w:rFonts w:cs="Tahoma"/>
          <w:color w:val="auto"/>
          <w:lang w:val="el-GR"/>
        </w:rPr>
      </w:pPr>
      <w:bookmarkStart w:id="197" w:name="_Toc97194292"/>
      <w:bookmarkStart w:id="198" w:name="_Toc193464074"/>
      <w:r w:rsidRPr="00EA41DC">
        <w:rPr>
          <w:rFonts w:cs="Tahoma"/>
          <w:color w:val="auto"/>
          <w:lang w:val="el-GR"/>
        </w:rPr>
        <w:t>Βαθμολόγηση Τεχνικών Προσφορών</w:t>
      </w:r>
      <w:bookmarkEnd w:id="197"/>
      <w:bookmarkEnd w:id="198"/>
      <w:r w:rsidRPr="00EA41DC">
        <w:rPr>
          <w:rFonts w:cs="Tahoma"/>
          <w:color w:val="auto"/>
          <w:lang w:val="el-GR"/>
        </w:rPr>
        <w:t xml:space="preserve"> </w:t>
      </w:r>
    </w:p>
    <w:p w14:paraId="48400C5B" w14:textId="5C46E274" w:rsidR="00C71722" w:rsidRPr="00EA41DC" w:rsidRDefault="00C71722" w:rsidP="00C71722">
      <w:pPr>
        <w:rPr>
          <w:lang w:val="el-GR"/>
        </w:rPr>
      </w:pPr>
      <w:r w:rsidRPr="00EA41DC">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EA41DC">
        <w:rPr>
          <w:lang w:val="el-GR"/>
        </w:rPr>
        <w:fldChar w:fldCharType="begin"/>
      </w:r>
      <w:r w:rsidR="00F524BD" w:rsidRPr="00EA41DC">
        <w:rPr>
          <w:lang w:val="el-GR"/>
        </w:rPr>
        <w:instrText xml:space="preserve"> REF _Ref496542191 \r \h </w:instrText>
      </w:r>
      <w:r w:rsidR="00DF02B0" w:rsidRPr="00EA41DC">
        <w:rPr>
          <w:lang w:val="el-GR"/>
        </w:rPr>
        <w:instrText xml:space="preserve"> \* MERGEFORMAT </w:instrText>
      </w:r>
      <w:r w:rsidR="00F524BD" w:rsidRPr="00EA41DC">
        <w:rPr>
          <w:lang w:val="el-GR"/>
        </w:rPr>
      </w:r>
      <w:r w:rsidR="00F524BD" w:rsidRPr="00EA41DC">
        <w:rPr>
          <w:lang w:val="el-GR"/>
        </w:rPr>
        <w:fldChar w:fldCharType="separate"/>
      </w:r>
      <w:r w:rsidR="004C4A99">
        <w:rPr>
          <w:lang w:val="el-GR"/>
        </w:rPr>
        <w:t>2.3</w:t>
      </w:r>
      <w:r w:rsidR="00F524BD" w:rsidRPr="00EA41DC">
        <w:rPr>
          <w:lang w:val="el-GR"/>
        </w:rPr>
        <w:fldChar w:fldCharType="end"/>
      </w:r>
      <w:r w:rsidRPr="00EA41DC">
        <w:rPr>
          <w:lang w:val="el-GR"/>
        </w:rPr>
        <w:t>.</w:t>
      </w:r>
    </w:p>
    <w:p w14:paraId="5C26DFCA" w14:textId="79DD1BFE" w:rsidR="008338F0" w:rsidRPr="00EA41DC" w:rsidRDefault="003355E7">
      <w:pPr>
        <w:rPr>
          <w:lang w:val="el-GR"/>
        </w:rPr>
      </w:pPr>
      <w:r w:rsidRPr="00EA41DC">
        <w:rPr>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11B391DC" w:rsidRPr="00EA41DC">
        <w:rPr>
          <w:lang w:val="el-GR"/>
        </w:rPr>
        <w:t>5</w:t>
      </w:r>
      <w:r w:rsidRPr="00EA41DC">
        <w:rPr>
          <w:lang w:val="el-GR"/>
        </w:rPr>
        <w:t>0 βαθμούς όταν υπερκαλύπτονται οι απαιτήσεις του συγκεκριμένου κριτηρίου</w:t>
      </w:r>
      <w:r w:rsidRPr="00EA41DC">
        <w:rPr>
          <w:rStyle w:val="14"/>
          <w:b/>
          <w:bCs/>
          <w:sz w:val="22"/>
          <w:szCs w:val="22"/>
          <w:lang w:val="el-GR"/>
        </w:rPr>
        <w:t>.</w:t>
      </w:r>
      <w:r w:rsidR="00E1337D" w:rsidRPr="00EA41DC">
        <w:rPr>
          <w:b/>
          <w:bCs/>
          <w:lang w:val="el-GR"/>
        </w:rPr>
        <w:t xml:space="preserve"> </w:t>
      </w:r>
    </w:p>
    <w:p w14:paraId="5A643554" w14:textId="77777777" w:rsidR="008338F0" w:rsidRPr="00EA41DC" w:rsidRDefault="003355E7">
      <w:pPr>
        <w:rPr>
          <w:lang w:val="el-GR"/>
        </w:rPr>
      </w:pPr>
      <w:r w:rsidRPr="00EA41DC">
        <w:rPr>
          <w:lang w:val="el-GR"/>
        </w:rPr>
        <w:t xml:space="preserve">Κάθε κριτήριο αξιολόγησης βαθμολογείται αυτόνομα με βάση τα στοιχεία της προσφοράς. </w:t>
      </w:r>
    </w:p>
    <w:p w14:paraId="515EB566" w14:textId="5EF12916" w:rsidR="0001217D" w:rsidRPr="00EA41DC" w:rsidRDefault="00414212" w:rsidP="0001217D">
      <w:pPr>
        <w:rPr>
          <w:i/>
          <w:lang w:val="el-GR"/>
        </w:rPr>
      </w:pPr>
      <w:bookmarkStart w:id="199" w:name="_Hlk126496186"/>
      <w:r w:rsidRPr="00EA41DC">
        <w:rPr>
          <w:lang w:val="el-GR"/>
        </w:rPr>
        <w:t>Βαθμολογία</w:t>
      </w:r>
      <w:r w:rsidR="0001217D" w:rsidRPr="00EA41DC">
        <w:rPr>
          <w:lang w:val="el-GR"/>
        </w:rPr>
        <w:t xml:space="preserve"> μικρότερη από 100 βαθμούς (ήτοι </w:t>
      </w:r>
      <w:r w:rsidR="00683396" w:rsidRPr="00EA41DC">
        <w:rPr>
          <w:lang w:val="el-GR"/>
        </w:rPr>
        <w:t>προσφορά</w:t>
      </w:r>
      <w:r w:rsidRPr="00EA41DC">
        <w:rPr>
          <w:lang w:val="el-GR"/>
        </w:rPr>
        <w:t xml:space="preserve"> </w:t>
      </w:r>
      <w:r w:rsidR="0001217D" w:rsidRPr="00EA41DC">
        <w:rPr>
          <w:lang w:val="el-GR"/>
        </w:rPr>
        <w:t>που δεν καλύπτ</w:t>
      </w:r>
      <w:r w:rsidRPr="00EA41DC">
        <w:rPr>
          <w:lang w:val="el-GR"/>
        </w:rPr>
        <w:t>ει</w:t>
      </w:r>
      <w:r w:rsidR="0001217D" w:rsidRPr="00EA41DC">
        <w:rPr>
          <w:lang w:val="el-GR"/>
        </w:rPr>
        <w:t>/παρουσιάζ</w:t>
      </w:r>
      <w:r w:rsidRPr="00EA41DC">
        <w:rPr>
          <w:lang w:val="el-GR"/>
        </w:rPr>
        <w:t>ει</w:t>
      </w:r>
      <w:r w:rsidR="0001217D" w:rsidRPr="00EA41DC">
        <w:rPr>
          <w:lang w:val="el-GR"/>
        </w:rPr>
        <w:t xml:space="preserve"> αποκλίσεις από τις τεχνικές προδιαγραφές της παρούσας) επιφέρ</w:t>
      </w:r>
      <w:r w:rsidRPr="00EA41DC">
        <w:rPr>
          <w:lang w:val="el-GR"/>
        </w:rPr>
        <w:t>ει</w:t>
      </w:r>
      <w:r w:rsidR="0001217D" w:rsidRPr="00EA41DC">
        <w:rPr>
          <w:lang w:val="el-GR"/>
        </w:rPr>
        <w:t xml:space="preserve"> την απόρριψη της προσφοράς.</w:t>
      </w:r>
    </w:p>
    <w:bookmarkEnd w:id="199"/>
    <w:p w14:paraId="3961FABF" w14:textId="77777777" w:rsidR="008338F0" w:rsidRPr="00EA41DC" w:rsidRDefault="003355E7">
      <w:pPr>
        <w:rPr>
          <w:lang w:val="el-GR"/>
        </w:rPr>
      </w:pPr>
      <w:r w:rsidRPr="00EA41DC">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EA41DC">
        <w:rPr>
          <w:lang w:val="el-GR"/>
        </w:rPr>
        <w:t>(Β</w:t>
      </w:r>
      <w:r w:rsidR="00EB4B2B" w:rsidRPr="00EA41DC">
        <w:rPr>
          <w:vertAlign w:val="subscript"/>
        </w:rPr>
        <w:t>i</w:t>
      </w:r>
      <w:r w:rsidR="00EB4B2B" w:rsidRPr="00EA41DC">
        <w:rPr>
          <w:lang w:val="el-GR"/>
        </w:rPr>
        <w:t>)</w:t>
      </w:r>
      <w:r w:rsidR="00F242FC" w:rsidRPr="00EA41DC">
        <w:rPr>
          <w:lang w:val="el-GR"/>
        </w:rPr>
        <w:t xml:space="preserve"> </w:t>
      </w:r>
      <w:r w:rsidRPr="00EA41DC">
        <w:rPr>
          <w:lang w:val="el-GR"/>
        </w:rPr>
        <w:t>θα προκύπτει από το άθροισμα των σταθμισμένων βαθμολογιών όλων των κριτηρίων.</w:t>
      </w:r>
    </w:p>
    <w:p w14:paraId="0BAFB555" w14:textId="77777777" w:rsidR="00611C19" w:rsidRPr="00EA41DC" w:rsidRDefault="00611C19" w:rsidP="00611C19">
      <w:pPr>
        <w:rPr>
          <w:lang w:val="el-GR"/>
        </w:rPr>
      </w:pPr>
      <w:bookmarkStart w:id="200" w:name="_Hlk49962342"/>
      <w:r w:rsidRPr="00EA41DC">
        <w:rPr>
          <w:lang w:val="el-GR"/>
        </w:rPr>
        <w:t xml:space="preserve">Η συνολική βαθμολογία της τεχνικής προσφοράς υπολογίζεται με βάση τον παρακάτω τύπο : </w:t>
      </w:r>
    </w:p>
    <w:p w14:paraId="6ECC2510" w14:textId="7E3FC810" w:rsidR="00611C19" w:rsidRPr="00EA41DC" w:rsidRDefault="00611C19" w:rsidP="00611C19">
      <w:pPr>
        <w:rPr>
          <w:lang w:val="el-GR"/>
        </w:rPr>
      </w:pPr>
      <w:r w:rsidRPr="00EA41DC">
        <w:rPr>
          <w:lang w:val="el-GR"/>
        </w:rPr>
        <w:t>Β = σ1</w:t>
      </w:r>
      <w:r w:rsidR="007103C1" w:rsidRPr="00EA41DC">
        <w:rPr>
          <w:lang w:val="el-GR"/>
        </w:rPr>
        <w:t>*</w:t>
      </w:r>
      <w:r w:rsidRPr="00EA41DC">
        <w:rPr>
          <w:lang w:val="el-GR"/>
        </w:rPr>
        <w:t>Κ1 + σ2</w:t>
      </w:r>
      <w:r w:rsidR="007103C1" w:rsidRPr="00EA41DC">
        <w:rPr>
          <w:lang w:val="el-GR"/>
        </w:rPr>
        <w:t>*</w:t>
      </w:r>
      <w:r w:rsidRPr="00EA41DC">
        <w:rPr>
          <w:lang w:val="el-GR"/>
        </w:rPr>
        <w:t>Κ2 +……+σν</w:t>
      </w:r>
      <w:r w:rsidR="007103C1" w:rsidRPr="00EA41DC">
        <w:rPr>
          <w:lang w:val="el-GR"/>
        </w:rPr>
        <w:t>*</w:t>
      </w:r>
      <w:r w:rsidRPr="00EA41DC">
        <w:rPr>
          <w:lang w:val="el-GR"/>
        </w:rPr>
        <w:t>Κν</w:t>
      </w:r>
    </w:p>
    <w:bookmarkEnd w:id="200"/>
    <w:p w14:paraId="28B6D6F1" w14:textId="77777777" w:rsidR="00611C19" w:rsidRPr="00EA41DC" w:rsidRDefault="00611C19">
      <w:pPr>
        <w:rPr>
          <w:i/>
          <w:lang w:val="el-GR"/>
        </w:rPr>
      </w:pPr>
    </w:p>
    <w:p w14:paraId="0960A668" w14:textId="77777777" w:rsidR="0001217D" w:rsidRPr="00EA41DC" w:rsidRDefault="007F03FD">
      <w:pPr>
        <w:pStyle w:val="2"/>
        <w:numPr>
          <w:ilvl w:val="2"/>
          <w:numId w:val="81"/>
        </w:numPr>
        <w:rPr>
          <w:rFonts w:cs="Tahoma"/>
          <w:color w:val="auto"/>
          <w:lang w:val="el-GR"/>
        </w:rPr>
      </w:pPr>
      <w:bookmarkStart w:id="201" w:name="_Toc97194293"/>
      <w:bookmarkStart w:id="202" w:name="_Toc193464075"/>
      <w:r w:rsidRPr="00EA41DC">
        <w:rPr>
          <w:rFonts w:cs="Tahoma"/>
          <w:color w:val="auto"/>
          <w:lang w:val="el-GR"/>
        </w:rPr>
        <w:t xml:space="preserve">Α. </w:t>
      </w:r>
      <w:r w:rsidR="0001217D" w:rsidRPr="00EA41DC">
        <w:rPr>
          <w:rFonts w:cs="Tahoma"/>
          <w:color w:val="auto"/>
          <w:lang w:val="el-GR"/>
        </w:rPr>
        <w:t>Κατάταξη προσφορών</w:t>
      </w:r>
      <w:bookmarkEnd w:id="201"/>
      <w:bookmarkEnd w:id="202"/>
      <w:r w:rsidR="0001217D" w:rsidRPr="00EA41DC">
        <w:rPr>
          <w:rFonts w:cs="Tahoma"/>
          <w:color w:val="auto"/>
          <w:lang w:val="el-GR"/>
        </w:rPr>
        <w:t xml:space="preserve"> </w:t>
      </w:r>
    </w:p>
    <w:p w14:paraId="5BDCA8DD" w14:textId="77777777" w:rsidR="0001217D" w:rsidRPr="00EA41DC" w:rsidRDefault="0001217D" w:rsidP="0001217D">
      <w:pPr>
        <w:rPr>
          <w:lang w:val="el-GR"/>
        </w:rPr>
      </w:pPr>
      <w:r w:rsidRPr="00EA41DC">
        <w:rPr>
          <w:lang w:val="el-GR"/>
        </w:rPr>
        <w:t>Πλέον συμφέρουσα από οικονομική άποψη προσφορά είναι εκείνη που παρουσιάζει το μεγαλύτερο Λ</w:t>
      </w:r>
      <w:r w:rsidR="001F4428" w:rsidRPr="00EA41DC">
        <w:rPr>
          <w:lang w:val="en-US"/>
        </w:rPr>
        <w:t>i</w:t>
      </w:r>
      <w:r w:rsidRPr="00EA41DC">
        <w:rPr>
          <w:lang w:val="el-GR"/>
        </w:rPr>
        <w:t xml:space="preserve"> ο οποίος υπολογίζεται με βάση τον παρακάτω τύπο:</w:t>
      </w:r>
    </w:p>
    <w:p w14:paraId="3B471242" w14:textId="29B3281D" w:rsidR="0001217D" w:rsidRPr="00EA41DC" w:rsidRDefault="0001217D" w:rsidP="0001217D">
      <w:pPr>
        <w:jc w:val="center"/>
        <w:rPr>
          <w:lang w:val="nl-NL"/>
        </w:rPr>
      </w:pPr>
      <w:r w:rsidRPr="00EA41DC">
        <w:rPr>
          <w:lang w:val="el-GR"/>
        </w:rPr>
        <w:lastRenderedPageBreak/>
        <w:t>Λ</w:t>
      </w:r>
      <w:r w:rsidRPr="00EA41DC">
        <w:rPr>
          <w:vertAlign w:val="subscript"/>
          <w:lang w:val="nl-NL"/>
        </w:rPr>
        <w:t>i</w:t>
      </w:r>
      <w:r w:rsidRPr="00EA41DC">
        <w:rPr>
          <w:lang w:val="nl-NL"/>
        </w:rPr>
        <w:t xml:space="preserve"> = </w:t>
      </w:r>
      <w:r w:rsidR="2A0F8B54" w:rsidRPr="00EA41DC">
        <w:rPr>
          <w:lang w:val="en-US"/>
        </w:rPr>
        <w:t>8</w:t>
      </w:r>
      <w:r w:rsidR="00E77724" w:rsidRPr="00EA41DC">
        <w:rPr>
          <w:lang w:val="en-US"/>
        </w:rPr>
        <w:t>0</w:t>
      </w:r>
      <w:r w:rsidRPr="00EA41DC">
        <w:rPr>
          <w:lang w:val="nl-NL"/>
        </w:rPr>
        <w:t xml:space="preserve"> * ( </w:t>
      </w:r>
      <w:r w:rsidRPr="00EA41DC">
        <w:rPr>
          <w:lang w:val="el-GR"/>
        </w:rPr>
        <w:t>Β</w:t>
      </w:r>
      <w:bookmarkStart w:id="203" w:name="_Int_Kxrztmfz"/>
      <w:r w:rsidRPr="00EA41DC">
        <w:rPr>
          <w:vertAlign w:val="subscript"/>
          <w:lang w:val="nl-NL"/>
        </w:rPr>
        <w:t xml:space="preserve">i </w:t>
      </w:r>
      <w:r w:rsidRPr="00EA41DC">
        <w:rPr>
          <w:lang w:val="nl-NL"/>
        </w:rPr>
        <w:t>/</w:t>
      </w:r>
      <w:bookmarkEnd w:id="203"/>
      <w:r w:rsidRPr="00EA41DC">
        <w:rPr>
          <w:lang w:val="nl-NL"/>
        </w:rPr>
        <w:t xml:space="preserve"> </w:t>
      </w:r>
      <w:r w:rsidRPr="00EA41DC">
        <w:rPr>
          <w:lang w:val="el-GR"/>
        </w:rPr>
        <w:t>Β</w:t>
      </w:r>
      <w:bookmarkStart w:id="204" w:name="_Int_lJ8aLmSa"/>
      <w:r w:rsidRPr="00EA41DC">
        <w:rPr>
          <w:vertAlign w:val="subscript"/>
          <w:lang w:val="nl-NL"/>
        </w:rPr>
        <w:t xml:space="preserve">max </w:t>
      </w:r>
      <w:r w:rsidRPr="00EA41DC">
        <w:rPr>
          <w:lang w:val="nl-NL"/>
        </w:rPr>
        <w:t>)</w:t>
      </w:r>
      <w:bookmarkEnd w:id="204"/>
      <w:r w:rsidRPr="00EA41DC">
        <w:rPr>
          <w:lang w:val="nl-NL"/>
        </w:rPr>
        <w:t xml:space="preserve"> + </w:t>
      </w:r>
      <w:r w:rsidR="0856EAEE" w:rsidRPr="00EA41DC">
        <w:rPr>
          <w:lang w:val="en-US"/>
        </w:rPr>
        <w:t>2</w:t>
      </w:r>
      <w:r w:rsidR="00E77724" w:rsidRPr="00EA41DC">
        <w:rPr>
          <w:lang w:val="en-US"/>
        </w:rPr>
        <w:t>0</w:t>
      </w:r>
      <w:r w:rsidRPr="00EA41DC">
        <w:rPr>
          <w:lang w:val="nl-NL"/>
        </w:rPr>
        <w:t xml:space="preserve"> * (K</w:t>
      </w:r>
      <w:r w:rsidRPr="00EA41DC">
        <w:rPr>
          <w:vertAlign w:val="subscript"/>
          <w:lang w:val="nl-NL"/>
        </w:rPr>
        <w:t>min</w:t>
      </w:r>
      <w:r w:rsidRPr="00EA41DC">
        <w:rPr>
          <w:lang w:val="nl-NL"/>
        </w:rPr>
        <w:t>/K</w:t>
      </w:r>
      <w:r w:rsidRPr="00EA41DC">
        <w:rPr>
          <w:vertAlign w:val="subscript"/>
          <w:lang w:val="nl-NL"/>
        </w:rPr>
        <w:t>i</w:t>
      </w:r>
      <w:r w:rsidRPr="00EA41DC">
        <w:rPr>
          <w:lang w:val="nl-NL"/>
        </w:rPr>
        <w:t>)</w:t>
      </w:r>
    </w:p>
    <w:p w14:paraId="30943E00" w14:textId="77777777" w:rsidR="0001217D" w:rsidRPr="00EA41DC" w:rsidRDefault="0001217D" w:rsidP="0001217D">
      <w:pPr>
        <w:ind w:left="284"/>
        <w:rPr>
          <w:lang w:val="el-GR"/>
        </w:rPr>
      </w:pPr>
      <w:r w:rsidRPr="00EA41DC">
        <w:rPr>
          <w:lang w:val="el-GR"/>
        </w:rPr>
        <w:t>όπου:</w:t>
      </w:r>
    </w:p>
    <w:p w14:paraId="421B5F8A" w14:textId="77777777" w:rsidR="0001217D" w:rsidRPr="00EA41DC" w:rsidRDefault="0001217D" w:rsidP="0001217D">
      <w:pPr>
        <w:tabs>
          <w:tab w:val="left" w:pos="1080"/>
        </w:tabs>
        <w:ind w:left="284"/>
        <w:rPr>
          <w:lang w:val="el-GR"/>
        </w:rPr>
      </w:pPr>
      <w:r w:rsidRPr="00EA41DC">
        <w:rPr>
          <w:lang w:val="el-GR"/>
        </w:rPr>
        <w:t>Β</w:t>
      </w:r>
      <w:r w:rsidRPr="00EA41DC">
        <w:rPr>
          <w:vertAlign w:val="subscript"/>
        </w:rPr>
        <w:t>max</w:t>
      </w:r>
      <w:r w:rsidRPr="00EA41DC">
        <w:rPr>
          <w:vertAlign w:val="subscript"/>
          <w:lang w:val="el-GR"/>
        </w:rPr>
        <w:t xml:space="preserve"> </w:t>
      </w:r>
      <w:r w:rsidRPr="00EA41DC">
        <w:rPr>
          <w:vertAlign w:val="subscript"/>
          <w:lang w:val="el-GR"/>
        </w:rPr>
        <w:tab/>
      </w:r>
      <w:r w:rsidRPr="00EA41DC">
        <w:rPr>
          <w:lang w:val="el-GR"/>
        </w:rPr>
        <w:t xml:space="preserve">η συνολική βαθμολογία που έλαβε η καλύτερη Τεχνική Προσφορά </w:t>
      </w:r>
    </w:p>
    <w:p w14:paraId="2F2D0D4C" w14:textId="77777777" w:rsidR="0001217D" w:rsidRPr="00EA41DC" w:rsidRDefault="0001217D" w:rsidP="0001217D">
      <w:pPr>
        <w:tabs>
          <w:tab w:val="left" w:pos="1080"/>
        </w:tabs>
        <w:ind w:left="284"/>
        <w:rPr>
          <w:lang w:val="el-GR"/>
        </w:rPr>
      </w:pPr>
      <w:r w:rsidRPr="00EA41DC">
        <w:rPr>
          <w:lang w:val="el-GR"/>
        </w:rPr>
        <w:t>Β</w:t>
      </w:r>
      <w:r w:rsidRPr="00EA41DC">
        <w:rPr>
          <w:vertAlign w:val="subscript"/>
        </w:rPr>
        <w:t>i</w:t>
      </w:r>
      <w:r w:rsidRPr="00EA41DC">
        <w:rPr>
          <w:vertAlign w:val="subscript"/>
          <w:lang w:val="el-GR"/>
        </w:rPr>
        <w:tab/>
      </w:r>
      <w:r w:rsidRPr="00EA41DC">
        <w:rPr>
          <w:lang w:val="el-GR"/>
        </w:rPr>
        <w:t xml:space="preserve">η συνολική βαθμολογία της Τεχνικής Προσφοράς </w:t>
      </w:r>
      <w:r w:rsidRPr="00EA41DC">
        <w:t>i</w:t>
      </w:r>
    </w:p>
    <w:p w14:paraId="6E63E01E" w14:textId="77777777" w:rsidR="0001217D" w:rsidRPr="00EA41DC" w:rsidRDefault="0001217D" w:rsidP="0001217D">
      <w:pPr>
        <w:tabs>
          <w:tab w:val="left" w:pos="1080"/>
        </w:tabs>
        <w:ind w:left="284"/>
        <w:rPr>
          <w:lang w:val="el-GR"/>
        </w:rPr>
      </w:pPr>
      <w:r w:rsidRPr="00EA41DC">
        <w:t>K</w:t>
      </w:r>
      <w:r w:rsidRPr="00EA41DC">
        <w:rPr>
          <w:vertAlign w:val="subscript"/>
        </w:rPr>
        <w:t>min</w:t>
      </w:r>
      <w:r w:rsidRPr="00EA41DC">
        <w:rPr>
          <w:vertAlign w:val="subscript"/>
          <w:lang w:val="el-GR"/>
        </w:rPr>
        <w:t xml:space="preserve"> </w:t>
      </w:r>
      <w:r w:rsidRPr="00EA41DC">
        <w:rPr>
          <w:vertAlign w:val="subscript"/>
          <w:lang w:val="el-GR"/>
        </w:rPr>
        <w:tab/>
      </w:r>
      <w:r w:rsidRPr="00EA41DC">
        <w:rPr>
          <w:lang w:val="el-GR"/>
        </w:rPr>
        <w:t xml:space="preserve">το συνολικό </w:t>
      </w:r>
      <w:bookmarkStart w:id="205" w:name="_Hlk151319088"/>
      <w:r w:rsidRPr="00EA41DC">
        <w:rPr>
          <w:lang w:val="el-GR"/>
        </w:rPr>
        <w:t xml:space="preserve">συγκριτικό </w:t>
      </w:r>
      <w:bookmarkEnd w:id="205"/>
      <w:r w:rsidRPr="00EA41DC">
        <w:rPr>
          <w:lang w:val="el-GR"/>
        </w:rPr>
        <w:t xml:space="preserve">κόστος της Προσφοράς με τη μικρότερη τιμή </w:t>
      </w:r>
    </w:p>
    <w:p w14:paraId="0899D1FE" w14:textId="77777777" w:rsidR="0001217D" w:rsidRPr="00EA41DC" w:rsidRDefault="0001217D" w:rsidP="0001217D">
      <w:pPr>
        <w:tabs>
          <w:tab w:val="left" w:pos="1080"/>
        </w:tabs>
        <w:ind w:left="284"/>
        <w:rPr>
          <w:lang w:val="el-GR"/>
        </w:rPr>
      </w:pPr>
      <w:r w:rsidRPr="00EA41DC">
        <w:rPr>
          <w:lang w:val="el-GR"/>
        </w:rPr>
        <w:t>Κ</w:t>
      </w:r>
      <w:r w:rsidRPr="00EA41DC">
        <w:rPr>
          <w:vertAlign w:val="subscript"/>
        </w:rPr>
        <w:t>i</w:t>
      </w:r>
      <w:r w:rsidRPr="00EA41DC">
        <w:rPr>
          <w:vertAlign w:val="subscript"/>
          <w:lang w:val="el-GR"/>
        </w:rPr>
        <w:tab/>
      </w:r>
      <w:r w:rsidRPr="00EA41DC">
        <w:rPr>
          <w:lang w:val="el-GR"/>
        </w:rPr>
        <w:t xml:space="preserve">το συνολικό συγκριτικό κόστος της Προσφοράς </w:t>
      </w:r>
      <w:r w:rsidRPr="00EA41DC">
        <w:t>i</w:t>
      </w:r>
      <w:r w:rsidRPr="00EA41DC">
        <w:rPr>
          <w:lang w:val="el-GR"/>
        </w:rPr>
        <w:t xml:space="preserve"> </w:t>
      </w:r>
    </w:p>
    <w:p w14:paraId="1019B0C1" w14:textId="77777777" w:rsidR="0001217D" w:rsidRPr="00EA41DC" w:rsidRDefault="0001217D" w:rsidP="0001217D">
      <w:pPr>
        <w:tabs>
          <w:tab w:val="left" w:pos="1080"/>
        </w:tabs>
        <w:ind w:left="284"/>
        <w:rPr>
          <w:lang w:val="el-GR"/>
        </w:rPr>
      </w:pPr>
      <w:r w:rsidRPr="00EA41DC">
        <w:rPr>
          <w:lang w:val="el-GR"/>
        </w:rPr>
        <w:t>Λ</w:t>
      </w:r>
      <w:r w:rsidRPr="00EA41DC">
        <w:rPr>
          <w:vertAlign w:val="subscript"/>
        </w:rPr>
        <w:t>i</w:t>
      </w:r>
      <w:r w:rsidRPr="00EA41DC">
        <w:rPr>
          <w:lang w:val="el-GR"/>
        </w:rPr>
        <w:tab/>
        <w:t>το οποίο στρογγυλοποιείται στα 2 δεκαδικά ψηφία.</w:t>
      </w:r>
    </w:p>
    <w:p w14:paraId="449E876C" w14:textId="77777777" w:rsidR="00C40FB9" w:rsidRPr="00EA41DC" w:rsidRDefault="00C40FB9" w:rsidP="0001217D">
      <w:pPr>
        <w:rPr>
          <w:lang w:val="el-GR"/>
        </w:rPr>
      </w:pPr>
    </w:p>
    <w:p w14:paraId="10BE13A1" w14:textId="77777777" w:rsidR="0001217D" w:rsidRPr="00EA41DC" w:rsidRDefault="0001217D">
      <w:pPr>
        <w:pStyle w:val="2"/>
        <w:numPr>
          <w:ilvl w:val="2"/>
          <w:numId w:val="81"/>
        </w:numPr>
        <w:rPr>
          <w:rFonts w:cs="Tahoma"/>
          <w:color w:val="auto"/>
          <w:lang w:val="el-GR"/>
        </w:rPr>
      </w:pPr>
      <w:bookmarkStart w:id="206" w:name="_Toc9049526"/>
      <w:bookmarkStart w:id="207" w:name="_Toc9050798"/>
      <w:bookmarkStart w:id="208" w:name="_Toc16061711"/>
      <w:bookmarkStart w:id="209" w:name="_Toc25743321"/>
      <w:bookmarkStart w:id="210" w:name="_Toc26592535"/>
      <w:bookmarkStart w:id="211" w:name="_Toc43634791"/>
      <w:bookmarkStart w:id="212" w:name="_Toc44821171"/>
      <w:bookmarkStart w:id="213" w:name="_Toc48552963"/>
      <w:bookmarkStart w:id="214" w:name="_Toc49074409"/>
      <w:bookmarkStart w:id="215" w:name="_Toc286055470"/>
      <w:bookmarkStart w:id="216" w:name="_Toc97194294"/>
      <w:bookmarkStart w:id="217" w:name="_Toc193464076"/>
      <w:r w:rsidRPr="00EA41DC">
        <w:rPr>
          <w:rFonts w:cs="Tahoma"/>
          <w:color w:val="auto"/>
          <w:lang w:val="el-GR"/>
        </w:rPr>
        <w:t>Διαμόρφωση συγκριτικού κόστους Προσφοράς</w:t>
      </w:r>
      <w:bookmarkEnd w:id="206"/>
      <w:bookmarkEnd w:id="207"/>
      <w:bookmarkEnd w:id="208"/>
      <w:bookmarkEnd w:id="209"/>
      <w:bookmarkEnd w:id="210"/>
      <w:bookmarkEnd w:id="211"/>
      <w:bookmarkEnd w:id="212"/>
      <w:bookmarkEnd w:id="213"/>
      <w:bookmarkEnd w:id="214"/>
      <w:bookmarkEnd w:id="215"/>
      <w:bookmarkEnd w:id="216"/>
      <w:bookmarkEnd w:id="217"/>
    </w:p>
    <w:p w14:paraId="6703AF59" w14:textId="77777777" w:rsidR="0001217D" w:rsidRPr="00EA41DC" w:rsidRDefault="0001217D" w:rsidP="0001217D">
      <w:pPr>
        <w:rPr>
          <w:lang w:val="el-GR"/>
        </w:rPr>
      </w:pPr>
      <w:r w:rsidRPr="00EA41DC">
        <w:rPr>
          <w:lang w:val="el-GR"/>
        </w:rPr>
        <w:t xml:space="preserve">Το συγκριτικό κόστος Κ κάθε Προσφοράς περιλαμβάνει: </w:t>
      </w:r>
    </w:p>
    <w:p w14:paraId="136ADB73" w14:textId="72E1C3EF" w:rsidR="0001217D" w:rsidRPr="00EA41DC" w:rsidRDefault="0001217D">
      <w:pPr>
        <w:numPr>
          <w:ilvl w:val="0"/>
          <w:numId w:val="48"/>
        </w:numPr>
        <w:suppressAutoHyphens w:val="0"/>
        <w:rPr>
          <w:lang w:val="el-GR"/>
        </w:rPr>
      </w:pPr>
      <w:r w:rsidRPr="00EA41DC">
        <w:rPr>
          <w:lang w:val="el-GR"/>
        </w:rPr>
        <w:t xml:space="preserve">το συνολικό κόστος για το Έργο, χωρίς ΦΠΑ {βλ. </w:t>
      </w:r>
      <w:r w:rsidR="00694974" w:rsidRPr="00EA41DC">
        <w:rPr>
          <w:lang w:val="el-GR"/>
        </w:rPr>
        <w:fldChar w:fldCharType="begin"/>
      </w:r>
      <w:r w:rsidR="00694974" w:rsidRPr="00EA41DC">
        <w:rPr>
          <w:lang w:val="el-GR"/>
        </w:rPr>
        <w:instrText xml:space="preserve"> REF _Ref40980023 \h </w:instrText>
      </w:r>
      <w:r w:rsidR="00694974" w:rsidRPr="00EA41DC">
        <w:rPr>
          <w:lang w:val="el-GR"/>
        </w:rPr>
      </w:r>
      <w:r w:rsidR="00694974" w:rsidRPr="00EA41DC">
        <w:rPr>
          <w:lang w:val="el-GR"/>
        </w:rPr>
        <w:fldChar w:fldCharType="separate"/>
      </w:r>
      <w:r w:rsidR="004C4A99" w:rsidRPr="00EA41DC">
        <w:rPr>
          <w:lang w:val="el-GR"/>
        </w:rPr>
        <w:t xml:space="preserve">ΠΑΡΑΡΤΗΜΑ </w:t>
      </w:r>
      <w:r w:rsidR="004C4A99" w:rsidRPr="00EA41DC">
        <w:t>VI</w:t>
      </w:r>
      <w:r w:rsidR="004C4A99" w:rsidRPr="00EA41DC">
        <w:rPr>
          <w:lang w:val="el-GR"/>
        </w:rPr>
        <w:t xml:space="preserve"> – Υπόδειγμα Οικονομικής Προσφοράς</w:t>
      </w:r>
      <w:r w:rsidR="00694974" w:rsidRPr="00EA41DC">
        <w:rPr>
          <w:lang w:val="el-GR"/>
        </w:rPr>
        <w:fldChar w:fldCharType="end"/>
      </w:r>
      <w:r w:rsidR="007F03FD" w:rsidRPr="00EA41DC">
        <w:rPr>
          <w:lang w:val="el-GR"/>
        </w:rPr>
        <w:t xml:space="preserve">, πίνακα </w:t>
      </w:r>
      <w:r w:rsidR="00857A41" w:rsidRPr="00EA41DC">
        <w:rPr>
          <w:lang w:val="el-GR"/>
        </w:rPr>
        <w:t>3</w:t>
      </w:r>
      <w:r w:rsidRPr="00EA41DC">
        <w:rPr>
          <w:lang w:val="el-GR"/>
        </w:rPr>
        <w:t xml:space="preserve">} </w:t>
      </w:r>
    </w:p>
    <w:p w14:paraId="057196C2" w14:textId="74B434F6" w:rsidR="0001217D" w:rsidRPr="00EA41DC" w:rsidRDefault="0001217D">
      <w:pPr>
        <w:numPr>
          <w:ilvl w:val="0"/>
          <w:numId w:val="48"/>
        </w:numPr>
        <w:suppressAutoHyphens w:val="0"/>
        <w:rPr>
          <w:lang w:val="el-GR"/>
        </w:rPr>
      </w:pPr>
      <w:r w:rsidRPr="00EA41DC">
        <w:rPr>
          <w:lang w:val="el-GR"/>
        </w:rPr>
        <w:t>το κόστος συντήρησης του 1</w:t>
      </w:r>
      <w:r w:rsidRPr="00EA41DC">
        <w:rPr>
          <w:vertAlign w:val="superscript"/>
          <w:lang w:val="el-GR"/>
        </w:rPr>
        <w:t>ου</w:t>
      </w:r>
      <w:r w:rsidRPr="00EA41DC">
        <w:rPr>
          <w:lang w:val="el-GR"/>
        </w:rPr>
        <w:t xml:space="preserve"> έτους {</w:t>
      </w:r>
      <w:r w:rsidRPr="00EA41DC">
        <w:rPr>
          <w:b/>
          <w:bCs/>
          <w:u w:val="single"/>
          <w:lang w:val="el-GR"/>
        </w:rPr>
        <w:t>βλ. διευκρίνιση</w:t>
      </w:r>
      <w:r w:rsidRPr="00EA41DC">
        <w:rPr>
          <w:lang w:val="el-GR"/>
        </w:rPr>
        <w:t>} μετά την προσφερόμενη εγγύηση, χωρίς ΦΠΑ {βλ.</w:t>
      </w:r>
      <w:r w:rsidR="00694974" w:rsidRPr="00EA41DC">
        <w:rPr>
          <w:lang w:val="el-GR"/>
        </w:rPr>
        <w:t xml:space="preserve"> </w:t>
      </w:r>
      <w:r w:rsidR="00694974" w:rsidRPr="00EA41DC">
        <w:rPr>
          <w:lang w:val="el-GR"/>
        </w:rPr>
        <w:fldChar w:fldCharType="begin"/>
      </w:r>
      <w:r w:rsidR="00694974" w:rsidRPr="00EA41DC">
        <w:rPr>
          <w:lang w:val="el-GR"/>
        </w:rPr>
        <w:instrText xml:space="preserve"> REF _Ref40980058 \h </w:instrText>
      </w:r>
      <w:r w:rsidR="00694974" w:rsidRPr="00EA41DC">
        <w:rPr>
          <w:lang w:val="el-GR"/>
        </w:rPr>
      </w:r>
      <w:r w:rsidR="00694974" w:rsidRPr="00EA41DC">
        <w:rPr>
          <w:lang w:val="el-GR"/>
        </w:rPr>
        <w:fldChar w:fldCharType="separate"/>
      </w:r>
      <w:r w:rsidR="004C4A99" w:rsidRPr="00EA41DC">
        <w:rPr>
          <w:lang w:val="el-GR"/>
        </w:rPr>
        <w:t xml:space="preserve">ΠΑΡΑΡΤΗΜΑ </w:t>
      </w:r>
      <w:r w:rsidR="004C4A99" w:rsidRPr="00EA41DC">
        <w:t>VI</w:t>
      </w:r>
      <w:r w:rsidR="004C4A99" w:rsidRPr="00EA41DC">
        <w:rPr>
          <w:lang w:val="el-GR"/>
        </w:rPr>
        <w:t xml:space="preserve"> – Υπόδειγμα Οικονομικής Προσφοράς</w:t>
      </w:r>
      <w:r w:rsidR="00694974" w:rsidRPr="00EA41DC">
        <w:rPr>
          <w:lang w:val="el-GR"/>
        </w:rPr>
        <w:fldChar w:fldCharType="end"/>
      </w:r>
      <w:r w:rsidR="007F03FD" w:rsidRPr="00EA41DC">
        <w:rPr>
          <w:lang w:val="el-GR"/>
        </w:rPr>
        <w:t>, πίνακα</w:t>
      </w:r>
      <w:r w:rsidR="50A60936" w:rsidRPr="00EA41DC">
        <w:rPr>
          <w:lang w:val="el-GR"/>
        </w:rPr>
        <w:t xml:space="preserve"> </w:t>
      </w:r>
      <w:r w:rsidR="00857A41" w:rsidRPr="00EA41DC">
        <w:rPr>
          <w:lang w:val="el-GR"/>
        </w:rPr>
        <w:t>4</w:t>
      </w:r>
      <w:r w:rsidRPr="00EA41DC">
        <w:rPr>
          <w:lang w:val="el-GR"/>
        </w:rPr>
        <w:t>}</w:t>
      </w:r>
    </w:p>
    <w:p w14:paraId="71B14AFE" w14:textId="77777777" w:rsidR="0001217D" w:rsidRPr="00EA41DC" w:rsidRDefault="0001217D" w:rsidP="0001217D">
      <w:pPr>
        <w:ind w:left="60"/>
        <w:rPr>
          <w:lang w:val="el-GR"/>
        </w:rPr>
      </w:pPr>
      <w:r w:rsidRPr="00EA41DC">
        <w:rPr>
          <w:lang w:val="el-GR"/>
        </w:rPr>
        <w:t xml:space="preserve">όπως προκύπτει από τους Πίνακες Οικονομικής Προσφοράς του υποψηφίου </w:t>
      </w:r>
      <w:r w:rsidR="007F03FD" w:rsidRPr="00EA41DC">
        <w:rPr>
          <w:lang w:val="el-GR"/>
        </w:rPr>
        <w:t xml:space="preserve">Οικονομικού Φορέα </w:t>
      </w:r>
      <w:r w:rsidRPr="00EA41DC">
        <w:rPr>
          <w:lang w:val="el-GR"/>
        </w:rPr>
        <w:t xml:space="preserve">. </w:t>
      </w:r>
    </w:p>
    <w:p w14:paraId="3996ED28" w14:textId="77777777" w:rsidR="007F03FD" w:rsidRPr="00EA41DC" w:rsidRDefault="007F03FD" w:rsidP="007F03FD">
      <w:pPr>
        <w:rPr>
          <w:b/>
          <w:bCs/>
          <w:u w:val="single"/>
        </w:rPr>
      </w:pPr>
      <w:r w:rsidRPr="00EA41DC">
        <w:rPr>
          <w:b/>
          <w:bCs/>
          <w:u w:val="single"/>
        </w:rPr>
        <w:t xml:space="preserve">Διευκρινήσεις: </w:t>
      </w:r>
    </w:p>
    <w:p w14:paraId="6E14ED2C" w14:textId="77777777" w:rsidR="007F03FD" w:rsidRPr="00EA41DC" w:rsidRDefault="007F03FD">
      <w:pPr>
        <w:numPr>
          <w:ilvl w:val="0"/>
          <w:numId w:val="49"/>
        </w:numPr>
        <w:suppressAutoHyphens w:val="0"/>
        <w:rPr>
          <w:lang w:val="el-GR"/>
        </w:rPr>
      </w:pPr>
      <w:r w:rsidRPr="00EA41DC">
        <w:rPr>
          <w:lang w:val="el-GR"/>
        </w:rPr>
        <w:t>το κόστος συντήρησης</w:t>
      </w:r>
      <w:r w:rsidRPr="00EA41DC">
        <w:rPr>
          <w:b/>
          <w:lang w:val="el-GR"/>
        </w:rPr>
        <w:t xml:space="preserve"> περιλαμβάνεται στον προϋπολογισμό του Έργου ως δικαίωμα προαίρεσης.</w:t>
      </w:r>
    </w:p>
    <w:p w14:paraId="33DBA26D" w14:textId="77777777" w:rsidR="007F03FD" w:rsidRPr="00EA41DC" w:rsidRDefault="007F03FD">
      <w:pPr>
        <w:numPr>
          <w:ilvl w:val="0"/>
          <w:numId w:val="49"/>
        </w:numPr>
        <w:suppressAutoHyphens w:val="0"/>
        <w:rPr>
          <w:lang w:val="el-GR"/>
        </w:rPr>
      </w:pPr>
      <w:r w:rsidRPr="00EA41DC">
        <w:rPr>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4AF9BBEB" w14:textId="77777777" w:rsidR="004629AE" w:rsidRPr="00EA41DC" w:rsidRDefault="004629AE">
      <w:pPr>
        <w:rPr>
          <w:lang w:val="el-GR"/>
        </w:rPr>
      </w:pPr>
    </w:p>
    <w:p w14:paraId="69AB06CD" w14:textId="77777777" w:rsidR="008338F0" w:rsidRPr="00EA41DC" w:rsidRDefault="003355E7" w:rsidP="003A109E">
      <w:pPr>
        <w:pStyle w:val="2"/>
        <w:rPr>
          <w:rFonts w:cs="Tahoma"/>
          <w:color w:val="auto"/>
          <w:lang w:val="el-GR"/>
        </w:rPr>
      </w:pPr>
      <w:r w:rsidRPr="00EA41DC">
        <w:rPr>
          <w:rFonts w:cs="Tahoma"/>
          <w:color w:val="auto"/>
          <w:lang w:val="el-GR"/>
        </w:rPr>
        <w:tab/>
      </w:r>
      <w:bookmarkStart w:id="218" w:name="_Toc97194296"/>
      <w:bookmarkStart w:id="219" w:name="_Toc97194435"/>
      <w:bookmarkStart w:id="220" w:name="_Toc193464077"/>
      <w:r w:rsidRPr="00EA41DC">
        <w:rPr>
          <w:rFonts w:cs="Tahoma"/>
          <w:color w:val="auto"/>
          <w:lang w:val="el-GR"/>
        </w:rPr>
        <w:t>Κατάρτιση - Περιεχόμενο Προσφορών</w:t>
      </w:r>
      <w:bookmarkEnd w:id="218"/>
      <w:bookmarkEnd w:id="219"/>
      <w:bookmarkEnd w:id="220"/>
    </w:p>
    <w:p w14:paraId="6130DDE8" w14:textId="2A8005A4" w:rsidR="008338F0" w:rsidRPr="00EA41DC" w:rsidRDefault="003355E7">
      <w:pPr>
        <w:pStyle w:val="2"/>
        <w:numPr>
          <w:ilvl w:val="2"/>
          <w:numId w:val="82"/>
        </w:numPr>
        <w:rPr>
          <w:rFonts w:cs="Tahoma"/>
          <w:color w:val="auto"/>
          <w:lang w:val="el-GR"/>
        </w:rPr>
      </w:pPr>
      <w:bookmarkStart w:id="221" w:name="_Ref496542253"/>
      <w:bookmarkStart w:id="222" w:name="_Toc97194297"/>
      <w:bookmarkStart w:id="223" w:name="_Toc97194436"/>
      <w:bookmarkStart w:id="224" w:name="_Toc193464078"/>
      <w:r w:rsidRPr="00EA41DC">
        <w:rPr>
          <w:rFonts w:cs="Tahoma"/>
          <w:color w:val="auto"/>
          <w:lang w:val="el-GR"/>
        </w:rPr>
        <w:t>Γενικοί</w:t>
      </w:r>
      <w:r w:rsidR="00572C3A" w:rsidRPr="00EA41DC">
        <w:rPr>
          <w:rFonts w:cs="Tahoma"/>
          <w:color w:val="auto"/>
          <w:lang w:val="el-GR"/>
        </w:rPr>
        <w:t xml:space="preserve"> </w:t>
      </w:r>
      <w:r w:rsidRPr="00EA41DC">
        <w:rPr>
          <w:rFonts w:cs="Tahoma"/>
          <w:color w:val="auto"/>
          <w:lang w:val="el-GR"/>
        </w:rPr>
        <w:t>όροι υποβολής προσφορών</w:t>
      </w:r>
      <w:bookmarkEnd w:id="221"/>
      <w:bookmarkEnd w:id="222"/>
      <w:bookmarkEnd w:id="223"/>
      <w:bookmarkEnd w:id="224"/>
    </w:p>
    <w:p w14:paraId="2ABDFBA7" w14:textId="4C19E169" w:rsidR="008338F0" w:rsidRPr="00EA41DC" w:rsidRDefault="003355E7">
      <w:pPr>
        <w:rPr>
          <w:lang w:val="el-GR"/>
        </w:rPr>
      </w:pPr>
      <w:r w:rsidRPr="00EA41DC">
        <w:rPr>
          <w:lang w:val="el-GR"/>
        </w:rPr>
        <w:t xml:space="preserve">Οι προσφορές υποβάλλονται με βάση τις απαιτήσεις της </w:t>
      </w:r>
      <w:r w:rsidR="00893B0F" w:rsidRPr="00EA41DC">
        <w:rPr>
          <w:lang w:val="el-GR"/>
        </w:rPr>
        <w:t xml:space="preserve">παρούσας </w:t>
      </w:r>
      <w:r w:rsidRPr="00EA41DC">
        <w:rPr>
          <w:lang w:val="el-GR"/>
        </w:rPr>
        <w:t>Διακήρυξης, για</w:t>
      </w:r>
      <w:r w:rsidR="00E1337D" w:rsidRPr="00EA41DC">
        <w:rPr>
          <w:lang w:val="el-GR"/>
        </w:rPr>
        <w:t xml:space="preserve"> </w:t>
      </w:r>
      <w:r w:rsidRPr="00EA41DC">
        <w:rPr>
          <w:lang w:val="el-GR"/>
        </w:rPr>
        <w:t xml:space="preserve">όλες τις περιγραφόμενες υπηρεσίες. </w:t>
      </w:r>
    </w:p>
    <w:p w14:paraId="556BFE7F" w14:textId="77777777" w:rsidR="008338F0" w:rsidRPr="00EA41DC" w:rsidRDefault="003355E7">
      <w:pPr>
        <w:rPr>
          <w:i/>
          <w:iCs/>
          <w:lang w:val="el-GR"/>
        </w:rPr>
      </w:pPr>
      <w:r w:rsidRPr="00EA41DC">
        <w:rPr>
          <w:lang w:val="el-GR"/>
        </w:rPr>
        <w:t xml:space="preserve">Δεν επιτρέπονται εναλλακτικές προσφορές </w:t>
      </w:r>
      <w:r w:rsidR="00893B0F" w:rsidRPr="00EA41DC">
        <w:rPr>
          <w:i/>
          <w:iCs/>
          <w:lang w:val="el-GR"/>
        </w:rPr>
        <w:t>.</w:t>
      </w:r>
    </w:p>
    <w:p w14:paraId="2B0F3D42" w14:textId="7F6E4AF4" w:rsidR="002B2F6A" w:rsidRPr="00EA41DC" w:rsidRDefault="002B2F6A" w:rsidP="002B2F6A">
      <w:pPr>
        <w:rPr>
          <w:rFonts w:cs="Helvetica"/>
          <w:lang w:val="el-GR" w:eastAsia="el-GR"/>
        </w:rPr>
      </w:pPr>
      <w:r w:rsidRPr="00EA41DC">
        <w:rPr>
          <w:rFonts w:cs="Helvetica"/>
          <w:lang w:val="el-GR" w:eastAsia="el-GR"/>
        </w:rPr>
        <w:t xml:space="preserve">Η ένωση οικονομικών φορέων υποβάλλει κοινή προσφορά, η οποία υπογράφεται υποχρεωτικά </w:t>
      </w:r>
      <w:r w:rsidRPr="00EA41DC">
        <w:rPr>
          <w:lang w:val="el-GR"/>
        </w:rPr>
        <w:t xml:space="preserve">ηλεκτρονικά </w:t>
      </w:r>
      <w:r w:rsidRPr="00EA41DC">
        <w:rPr>
          <w:rFonts w:cs="Helvetica"/>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3DE57C4E" w14:textId="33EA2C47" w:rsidR="005202EA" w:rsidRPr="00EA41DC" w:rsidRDefault="005202EA" w:rsidP="005202EA">
      <w:pPr>
        <w:rPr>
          <w:lang w:val="el-GR"/>
        </w:rPr>
      </w:pPr>
      <w:r w:rsidRPr="00EA41DC">
        <w:rPr>
          <w:lang w:val="el-GR"/>
        </w:rPr>
        <w:t>Η εν λόγω δήλωση περιλαμβάνεται καταρχήν στο ΕΕΕΣ (Μέρος ΙΙ. Ενότητα Α) που μπορεί να διευκρινίζεται στη συνοδευτική αυτού υπεύθυνη δήλωση που δύνανται να υποβάλλουν τα μέλη της ένωσης και η εξουσιοδότηση χορηγείται με πρόσφορο έγγραφο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πρέπει να υποβάλλεται με την προσφορά.</w:t>
      </w:r>
    </w:p>
    <w:p w14:paraId="27DE9547" w14:textId="13B153F1" w:rsidR="005202EA" w:rsidRPr="00EA41DC" w:rsidRDefault="005202EA" w:rsidP="005202EA">
      <w:pPr>
        <w:rPr>
          <w:lang w:val="el-GR"/>
        </w:rPr>
      </w:pPr>
      <w:r w:rsidRPr="00EA41DC">
        <w:rPr>
          <w:lang w:val="el-GR"/>
        </w:rPr>
        <w:lastRenderedPageBreak/>
        <w:t>Ο, σύμφωνα με τα παραπάνω,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 του άρθρου 3.4 της παρούσας, εκπροσωπώντας όλα τα μέλη της ένωσης.</w:t>
      </w:r>
    </w:p>
    <w:p w14:paraId="60E1FB1C" w14:textId="08D81024" w:rsidR="00553AD3" w:rsidRPr="00EA41DC" w:rsidDel="005202EA" w:rsidRDefault="00D60B9F" w:rsidP="00553AD3">
      <w:pPr>
        <w:rPr>
          <w:lang w:val="el-GR" w:eastAsia="el-GR"/>
        </w:rPr>
      </w:pPr>
      <w:r w:rsidRPr="00EA41DC">
        <w:rPr>
          <w:lang w:val="el-GR" w:eastAsia="el-GR"/>
        </w:rPr>
        <w:t xml:space="preserve">Ο οικονομικός φορέας δύναται να αποσύρει την προσφορά του και να την υποβάλλει εκ νέου έως την κατά περίπτωση καταληκτική ημερομηνία υποβολής προσφορών, χωρίς να απαιτούνται ενέργειες, όπως σχετικό αίτημα του, μέσω της </w:t>
      </w:r>
      <w:r w:rsidR="00906149" w:rsidRPr="00EA41DC">
        <w:rPr>
          <w:rFonts w:cs="Helvetica"/>
          <w:lang w:val="el-GR" w:eastAsia="el-GR"/>
        </w:rPr>
        <w:t xml:space="preserve">λειτουργικότητας «Επικοινωνία» του ΕΣΗΔΗΣ </w:t>
      </w:r>
      <w:r w:rsidRPr="00EA41DC">
        <w:rPr>
          <w:lang w:val="el-GR" w:eastAsia="el-GR"/>
        </w:rPr>
        <w:t xml:space="preserve">προς την Αναθέτουσα Αρχή, καθώς και σχετικές ενέργειες απόσυρσης («αποκλεισμού») της προσφοράς από χρήστη της </w:t>
      </w:r>
      <w:r w:rsidR="00906149" w:rsidRPr="00EA41DC">
        <w:rPr>
          <w:lang w:val="el-GR" w:eastAsia="el-GR"/>
        </w:rPr>
        <w:t>Α</w:t>
      </w:r>
      <w:r w:rsidRPr="00EA41DC">
        <w:rPr>
          <w:lang w:val="el-GR" w:eastAsia="el-GR"/>
        </w:rPr>
        <w:t xml:space="preserve">ναθέτουσας </w:t>
      </w:r>
      <w:r w:rsidR="00906149" w:rsidRPr="00EA41DC">
        <w:rPr>
          <w:lang w:val="el-GR" w:eastAsia="el-GR"/>
        </w:rPr>
        <w:t>Α</w:t>
      </w:r>
      <w:r w:rsidRPr="00EA41DC">
        <w:rPr>
          <w:lang w:val="el-GR" w:eastAsia="el-GR"/>
        </w:rPr>
        <w:t>ρχής.</w:t>
      </w:r>
    </w:p>
    <w:p w14:paraId="586B4D12" w14:textId="77777777" w:rsidR="008338F0" w:rsidRPr="00EA41DC" w:rsidRDefault="003355E7">
      <w:pPr>
        <w:pStyle w:val="2"/>
        <w:numPr>
          <w:ilvl w:val="2"/>
          <w:numId w:val="82"/>
        </w:numPr>
        <w:rPr>
          <w:rFonts w:cs="Tahoma"/>
          <w:color w:val="auto"/>
          <w:lang w:val="el-GR"/>
        </w:rPr>
      </w:pPr>
      <w:bookmarkStart w:id="225" w:name="_Toc74566860"/>
      <w:bookmarkStart w:id="226" w:name="_Ref496542299"/>
      <w:bookmarkStart w:id="227" w:name="_Toc97194298"/>
      <w:bookmarkStart w:id="228" w:name="_Toc97194437"/>
      <w:bookmarkStart w:id="229" w:name="_Toc193464079"/>
      <w:bookmarkEnd w:id="225"/>
      <w:r w:rsidRPr="00EA41DC">
        <w:rPr>
          <w:rFonts w:cs="Tahoma"/>
          <w:color w:val="auto"/>
          <w:lang w:val="el-GR"/>
        </w:rPr>
        <w:t>Χρόνος και Τρόπος υποβολής προσφορών</w:t>
      </w:r>
      <w:bookmarkEnd w:id="226"/>
      <w:bookmarkEnd w:id="227"/>
      <w:bookmarkEnd w:id="228"/>
      <w:bookmarkEnd w:id="229"/>
      <w:r w:rsidRPr="00EA41DC">
        <w:rPr>
          <w:rFonts w:cs="Tahoma"/>
          <w:color w:val="auto"/>
          <w:lang w:val="el-GR"/>
        </w:rPr>
        <w:t xml:space="preserve"> </w:t>
      </w:r>
    </w:p>
    <w:p w14:paraId="27788B99" w14:textId="5A03FC27" w:rsidR="008338F0" w:rsidRPr="00EA41DC" w:rsidRDefault="008338F0" w:rsidP="00DB2BAF">
      <w:pPr>
        <w:rPr>
          <w:lang w:val="el-GR"/>
        </w:rPr>
      </w:pPr>
    </w:p>
    <w:p w14:paraId="5690412D" w14:textId="590EC54F" w:rsidR="004B759E" w:rsidRPr="00EA41DC" w:rsidRDefault="000F0E29" w:rsidP="00D472F0">
      <w:pPr>
        <w:rPr>
          <w:b/>
          <w:bCs/>
          <w:lang w:val="el-GR"/>
        </w:rPr>
      </w:pPr>
      <w:bookmarkStart w:id="230" w:name="_Toc74566862"/>
      <w:bookmarkStart w:id="231" w:name="_Toc97194299"/>
      <w:bookmarkEnd w:id="230"/>
      <w:r w:rsidRPr="00EA41DC">
        <w:rPr>
          <w:b/>
          <w:bCs/>
          <w:lang w:val="el-GR"/>
        </w:rPr>
        <w:t xml:space="preserve">2.4.2.1 </w:t>
      </w:r>
      <w:r w:rsidR="00893B0F" w:rsidRPr="00EA41DC">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EA41DC">
        <w:rPr>
          <w:lang w:val="el-GR"/>
        </w:rPr>
        <w:t xml:space="preserve"> </w:t>
      </w:r>
      <w:r w:rsidR="00893B0F" w:rsidRPr="00EA41DC">
        <w:rPr>
          <w:lang w:val="el-GR"/>
        </w:rPr>
        <w:t>(</w:t>
      </w:r>
      <w:r w:rsidR="00F41119" w:rsidRPr="00EA41DC">
        <w:rPr>
          <w:lang w:val="el-GR"/>
        </w:rPr>
        <w:t xml:space="preserve">άρθρο </w:t>
      </w:r>
      <w:r w:rsidR="00F41119" w:rsidRPr="00EA41DC">
        <w:rPr>
          <w:b/>
          <w:bCs/>
          <w:lang w:val="el-GR"/>
        </w:rPr>
        <w:fldChar w:fldCharType="begin"/>
      </w:r>
      <w:r w:rsidR="00F41119" w:rsidRPr="00EA41DC">
        <w:rPr>
          <w:lang w:val="el-GR"/>
        </w:rPr>
        <w:instrText xml:space="preserve"> REF _Ref40979373 \r \h  \* MERGEFORMAT </w:instrText>
      </w:r>
      <w:r w:rsidR="00F41119" w:rsidRPr="00EA41DC">
        <w:rPr>
          <w:b/>
          <w:bCs/>
          <w:lang w:val="el-GR"/>
        </w:rPr>
      </w:r>
      <w:r w:rsidR="00F41119" w:rsidRPr="00EA41DC">
        <w:rPr>
          <w:b/>
          <w:bCs/>
          <w:lang w:val="el-GR"/>
        </w:rPr>
        <w:fldChar w:fldCharType="separate"/>
      </w:r>
      <w:r w:rsidR="004C4A99">
        <w:rPr>
          <w:lang w:val="el-GR"/>
        </w:rPr>
        <w:t>1.5</w:t>
      </w:r>
      <w:r w:rsidR="00F41119" w:rsidRPr="00EA41DC">
        <w:rPr>
          <w:b/>
          <w:bCs/>
          <w:lang w:val="el-GR"/>
        </w:rPr>
        <w:fldChar w:fldCharType="end"/>
      </w:r>
      <w:r w:rsidR="00893B0F" w:rsidRPr="00EA41DC">
        <w:rPr>
          <w:lang w:val="el-GR"/>
        </w:rPr>
        <w:t xml:space="preserve">), στην Ελληνική Γλώσσα, σε ηλεκτρονικό φάκελο, σύμφωνα με τα αναφερόμενα στο ν.4412/2016 , </w:t>
      </w:r>
      <w:r w:rsidR="004B759E" w:rsidRPr="00EA41DC">
        <w:rPr>
          <w:lang w:val="el-GR"/>
        </w:rPr>
        <w:t>ιδίως στα άρθρα 36 και 37 των διατάξεων της παρ. 5 του άρθρου 36 του ν.4412/2016 εκδοθείσα με αρ. 64233</w:t>
      </w:r>
      <w:r w:rsidR="00C40C9D" w:rsidRPr="00EA41DC">
        <w:rPr>
          <w:lang w:val="el-GR"/>
        </w:rPr>
        <w:t xml:space="preserve"> </w:t>
      </w:r>
      <w:r w:rsidR="004B759E" w:rsidRPr="00EA41DC">
        <w:rPr>
          <w:lang w:val="el-GR"/>
        </w:rPr>
        <w:t xml:space="preserve">(ΦΕΚ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w:t>
      </w:r>
      <w:r w:rsidR="00A23847" w:rsidRPr="00EA41DC">
        <w:rPr>
          <w:lang w:val="el-GR"/>
        </w:rPr>
        <w:t>– Tροποποίηση της υπ’ αριθμ. 64233/8.6.2021 (β’ 2453) κοινής απόφασης των Υπουργών Ανάπτυξης και Επενδύσεων και Επικρατείας»,  (εφεξής Κ.Υ.Α. ΕΣΗΔΗΣ Προμήθειες και Υπηρεσίες).</w:t>
      </w:r>
      <w:bookmarkEnd w:id="231"/>
    </w:p>
    <w:p w14:paraId="772137F5" w14:textId="22896A76" w:rsidR="004B759E" w:rsidRPr="00EA41DC" w:rsidRDefault="004B759E" w:rsidP="004B759E">
      <w:pPr>
        <w:rPr>
          <w:b/>
          <w:bCs/>
          <w:lang w:val="el-GR"/>
        </w:rPr>
      </w:pPr>
      <w:r w:rsidRPr="00EA41DC">
        <w:rPr>
          <w:lang w:val="el-GR"/>
        </w:rPr>
        <w:t>Για τη συμμετοχή στο</w:t>
      </w:r>
      <w:r w:rsidR="00D47563" w:rsidRPr="00EA41DC">
        <w:rPr>
          <w:lang w:val="el-GR"/>
        </w:rPr>
        <w:t>ν</w:t>
      </w:r>
      <w:r w:rsidRPr="00EA41DC">
        <w:rPr>
          <w:lang w:val="el-GR"/>
        </w:rPr>
        <w:t xml:space="preserve">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522678C" w14:textId="77777777" w:rsidR="000F0E29" w:rsidRPr="00EA41DC" w:rsidRDefault="000F0E29" w:rsidP="00D472F0">
      <w:pPr>
        <w:rPr>
          <w:lang w:val="el-GR"/>
        </w:rPr>
      </w:pPr>
      <w:bookmarkStart w:id="232" w:name="_Toc97194300"/>
    </w:p>
    <w:p w14:paraId="72290D97" w14:textId="1C0B35FA" w:rsidR="004B759E" w:rsidRPr="00EA41DC" w:rsidRDefault="000F0E29" w:rsidP="00D472F0">
      <w:pPr>
        <w:rPr>
          <w:lang w:val="el-GR"/>
        </w:rPr>
      </w:pPr>
      <w:r w:rsidRPr="00EA41DC">
        <w:rPr>
          <w:b/>
          <w:bCs/>
          <w:lang w:val="el-GR"/>
        </w:rPr>
        <w:t>2.4.2.2</w:t>
      </w:r>
      <w:r w:rsidRPr="00EA41DC">
        <w:rPr>
          <w:lang w:val="el-GR"/>
        </w:rPr>
        <w:t xml:space="preserve"> </w:t>
      </w:r>
      <w:r w:rsidR="00893B0F" w:rsidRPr="00EA41DC">
        <w:rPr>
          <w:lang w:val="el-GR"/>
        </w:rPr>
        <w:t xml:space="preserve">Ο χρόνος υποβολής της προσφοράς </w:t>
      </w:r>
      <w:r w:rsidR="004B759E" w:rsidRPr="00EA41DC">
        <w:rPr>
          <w:lang w:val="el-GR"/>
        </w:rPr>
        <w:t>μέσω του ΕΣΗΔΗΣ βεβαιώνεται αυτόματα από το ΕΣΗΔΗΣ με υπηρεσίες χρονοσήμανσης, σύμφωνα με τα οριζόμενα στο άρθρο 37</w:t>
      </w:r>
      <w:r w:rsidR="004B759E" w:rsidRPr="00EA41DC">
        <w:rPr>
          <w:rFonts w:cs="Arial"/>
          <w:lang w:val="el-GR"/>
        </w:rPr>
        <w:t xml:space="preserve"> </w:t>
      </w:r>
      <w:r w:rsidR="004B759E" w:rsidRPr="00EA41DC">
        <w:rPr>
          <w:lang w:val="el-GR"/>
        </w:rPr>
        <w:t>του ν. 4412/2016 και τις διατάξεις του άρθρου 10 της ως άνω κοινής υπουργικής απόφασης.</w:t>
      </w:r>
      <w:bookmarkEnd w:id="232"/>
    </w:p>
    <w:p w14:paraId="2BFB3CEA" w14:textId="77777777" w:rsidR="004B759E" w:rsidRPr="00EA41DC" w:rsidRDefault="004B759E" w:rsidP="004B759E">
      <w:pPr>
        <w:spacing w:after="0"/>
        <w:rPr>
          <w:lang w:val="el-GR"/>
        </w:rPr>
      </w:pPr>
      <w:r w:rsidRPr="00EA41DC">
        <w:rPr>
          <w:lang w:val="el-GR"/>
        </w:rPr>
        <w:t xml:space="preserve">Μετά την παρέλευση της καταληκτικής ημερομηνίας και ώρας, δεν υπάρχει η δυνατότητα υποβολής προσφοράς στο ΕΣΗΔΗΣ. </w:t>
      </w:r>
      <w:r w:rsidRPr="00EA41DC">
        <w:rPr>
          <w:rFonts w:cs="Helvetica"/>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05C9594" w14:textId="77777777" w:rsidR="004B759E" w:rsidRPr="00EA41DC" w:rsidRDefault="004B759E" w:rsidP="00821852">
      <w:pPr>
        <w:rPr>
          <w:lang w:val="el-GR"/>
        </w:rPr>
      </w:pPr>
    </w:p>
    <w:p w14:paraId="03BBDB50" w14:textId="77777777" w:rsidR="000F0E29" w:rsidRPr="00EA41DC" w:rsidRDefault="000F0E29" w:rsidP="00D472F0">
      <w:pPr>
        <w:rPr>
          <w:lang w:val="el-GR"/>
        </w:rPr>
      </w:pPr>
      <w:bookmarkStart w:id="233" w:name="_Toc74566865"/>
      <w:bookmarkStart w:id="234" w:name="_Toc97194301"/>
      <w:bookmarkEnd w:id="233"/>
    </w:p>
    <w:p w14:paraId="5865AACC" w14:textId="5E87BD3D" w:rsidR="004B759E" w:rsidRPr="00EA41DC" w:rsidRDefault="000F0E29" w:rsidP="00D472F0">
      <w:pPr>
        <w:rPr>
          <w:lang w:val="el-GR"/>
        </w:rPr>
      </w:pPr>
      <w:r w:rsidRPr="00EA41DC">
        <w:rPr>
          <w:b/>
          <w:bCs/>
          <w:lang w:val="el-GR"/>
        </w:rPr>
        <w:t>2.4.2.3</w:t>
      </w:r>
      <w:r w:rsidRPr="00EA41DC">
        <w:rPr>
          <w:lang w:val="el-GR"/>
        </w:rPr>
        <w:t xml:space="preserve"> </w:t>
      </w:r>
      <w:r w:rsidR="004B759E" w:rsidRPr="00EA41DC">
        <w:rPr>
          <w:lang w:val="el-GR"/>
        </w:rPr>
        <w:t>Οι οικονομικοί φορείς υποβάλλουν με την προσφορά τους τα ακόλουθα</w:t>
      </w:r>
      <w:r w:rsidR="00CA3957" w:rsidRPr="00EA41DC">
        <w:rPr>
          <w:lang w:val="el-GR"/>
        </w:rPr>
        <w:t>,</w:t>
      </w:r>
      <w:r w:rsidR="004B759E" w:rsidRPr="00EA41DC">
        <w:rPr>
          <w:lang w:val="el-GR"/>
        </w:rPr>
        <w:t xml:space="preserve"> σύμφωνα με τις διατάξεις του άρθρου 13 της Κ.Υ.Α. ΕΣΗΔΗΣ Προμήθειες και Υπηρεσίες:</w:t>
      </w:r>
      <w:bookmarkEnd w:id="234"/>
      <w:r w:rsidR="004B759E" w:rsidRPr="00EA41DC">
        <w:rPr>
          <w:lang w:val="el-GR"/>
        </w:rPr>
        <w:t xml:space="preserve"> </w:t>
      </w:r>
    </w:p>
    <w:p w14:paraId="4F563BCF" w14:textId="77777777" w:rsidR="004B759E" w:rsidRPr="00EA41DC" w:rsidRDefault="004B759E" w:rsidP="004B759E">
      <w:pPr>
        <w:rPr>
          <w:lang w:val="el-GR"/>
        </w:rPr>
      </w:pPr>
      <w:r w:rsidRPr="00EA41DC">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77777777" w:rsidR="004B759E" w:rsidRPr="00EA41DC" w:rsidRDefault="004B759E" w:rsidP="004B759E">
      <w:pPr>
        <w:rPr>
          <w:lang w:val="el-GR"/>
        </w:rPr>
      </w:pPr>
      <w:r w:rsidRPr="00EA41DC">
        <w:rPr>
          <w:lang w:val="el-GR"/>
        </w:rPr>
        <w:lastRenderedPageBreak/>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77777777" w:rsidR="004B759E" w:rsidRPr="00EA41DC" w:rsidRDefault="004B759E" w:rsidP="004B759E">
      <w:pPr>
        <w:rPr>
          <w:lang w:val="el-GR"/>
        </w:rPr>
      </w:pPr>
      <w:r w:rsidRPr="00EA41DC">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Pr="00EA41DC" w:rsidRDefault="00AA2F17" w:rsidP="004B759E">
      <w:pPr>
        <w:rPr>
          <w:lang w:val="el-GR"/>
        </w:rPr>
      </w:pPr>
      <w:r w:rsidRPr="00EA41DC">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5043F34" w14:textId="77777777" w:rsidR="00D472F0" w:rsidRPr="00EA41DC" w:rsidRDefault="00D472F0" w:rsidP="000F0E29">
      <w:pPr>
        <w:rPr>
          <w:lang w:val="el-GR"/>
        </w:rPr>
      </w:pPr>
      <w:bookmarkStart w:id="235" w:name="_Ref75869622"/>
      <w:bookmarkStart w:id="236" w:name="_Toc97194302"/>
    </w:p>
    <w:p w14:paraId="5C483A6C" w14:textId="2CF572FA" w:rsidR="00201A77" w:rsidRPr="00EA41DC" w:rsidRDefault="000F0E29" w:rsidP="45221A9D">
      <w:pPr>
        <w:rPr>
          <w:lang w:val="el-GR"/>
        </w:rPr>
      </w:pPr>
      <w:r w:rsidRPr="00EA41DC">
        <w:rPr>
          <w:b/>
          <w:bCs/>
          <w:lang w:val="el-GR"/>
        </w:rPr>
        <w:t>2.4.2.4</w:t>
      </w:r>
      <w:r w:rsidRPr="00EA41DC">
        <w:rPr>
          <w:lang w:val="el-GR"/>
        </w:rPr>
        <w:t xml:space="preserve"> </w:t>
      </w:r>
      <w:r w:rsidR="00486D17" w:rsidRPr="00EA41DC">
        <w:rPr>
          <w:lang w:val="el-GR"/>
        </w:rPr>
        <w:t>Εφόσον οι Οικονομικοί Φορείς καταχωρίσουν τα σχετικά στοιχεία, με</w:t>
      </w:r>
      <w:r w:rsidR="009F064C" w:rsidRPr="00EA41DC">
        <w:rPr>
          <w:lang w:val="el-GR"/>
        </w:rPr>
        <w:t xml:space="preserve"> </w:t>
      </w:r>
      <w:r w:rsidR="00486D17" w:rsidRPr="00EA41DC">
        <w:rPr>
          <w:lang w:val="el-GR"/>
        </w:rPr>
        <w:t>τα</w:t>
      </w:r>
      <w:r w:rsidR="009F064C" w:rsidRPr="00EA41DC">
        <w:rPr>
          <w:lang w:val="el-GR"/>
        </w:rPr>
        <w:t xml:space="preserve"> </w:t>
      </w:r>
      <w:r w:rsidR="00486D17" w:rsidRPr="00EA41DC">
        <w:rPr>
          <w:lang w:val="el-GR"/>
        </w:rPr>
        <w:t xml:space="preserve">δεδομένα και συνημμένα ηλεκτρονικά αρχεία που  αφορούν δικαιολογητικά συμμετοχής-τεχνικής προσφοράς και οικονομικής προσφοράς στο ΕΣΗΔΗΣ, στη συνέχεια, μέσω σχετικής λειτουργικότητας,  εξάγουν αναφορές (εκτυπώσεις) σε μορφή ηλεκτρονικών αρχείων με μορφότυπο </w:t>
      </w:r>
      <w:r w:rsidR="00486D17" w:rsidRPr="00EA41DC">
        <w:t>PDF</w:t>
      </w:r>
      <w:r w:rsidR="00486D17" w:rsidRPr="00EA41DC">
        <w:rPr>
          <w:lang w:val="el-GR"/>
        </w:rPr>
        <w:t>,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w:t>
      </w:r>
      <w:r w:rsidR="00A307E5" w:rsidRPr="00EA41DC">
        <w:rPr>
          <w:lang w:val="el-GR"/>
        </w:rPr>
        <w:t>εισώ</w:t>
      </w:r>
      <w:r w:rsidR="00486D17" w:rsidRPr="00EA41DC">
        <w:rPr>
          <w:lang w:val="el-GR"/>
        </w:rPr>
        <w:t xml:space="preserve">ν αναφορών (εκτυπώσεων) δύναται να πραγματοποιείται για κάθε υποφακέλο  ξεχωριστά, από τη στιγμή που έχει ολοκληρωθεί η καταχώριση των στοιχείων σε αυτόν.  </w:t>
      </w:r>
      <w:bookmarkStart w:id="237" w:name="_Toc74566867"/>
      <w:bookmarkStart w:id="238" w:name="_Toc74566868"/>
      <w:bookmarkStart w:id="239" w:name="_Toc74566869"/>
      <w:bookmarkStart w:id="240" w:name="_Toc74566870"/>
      <w:bookmarkEnd w:id="237"/>
      <w:bookmarkEnd w:id="238"/>
      <w:bookmarkEnd w:id="239"/>
      <w:bookmarkEnd w:id="240"/>
      <w:r w:rsidR="00893B0F" w:rsidRPr="00EA41DC">
        <w:rPr>
          <w:lang w:val="el-GR"/>
        </w:rPr>
        <w:t>Οι οικονομικοί φορείς συντάσσουν την τεχνική και οικονομική τους προσφορά</w:t>
      </w:r>
      <w:r w:rsidR="00CA1F25" w:rsidRPr="00EA41DC">
        <w:rPr>
          <w:lang w:val="el-GR"/>
        </w:rPr>
        <w:t xml:space="preserve"> σύμφωνα με τις απαιτήσεις της παρούσας </w:t>
      </w:r>
      <w:r w:rsidR="00AE32CA" w:rsidRPr="00EA41DC">
        <w:rPr>
          <w:b/>
          <w:bCs/>
          <w:lang w:val="el-GR"/>
        </w:rPr>
        <w:fldChar w:fldCharType="begin"/>
      </w:r>
      <w:r w:rsidR="00AE32CA" w:rsidRPr="00EA41DC">
        <w:rPr>
          <w:lang w:val="el-GR"/>
        </w:rPr>
        <w:instrText xml:space="preserve"> REF _Ref510087097 \h </w:instrText>
      </w:r>
      <w:r w:rsidR="00DF02B0" w:rsidRPr="00EA41DC">
        <w:rPr>
          <w:lang w:val="el-GR"/>
        </w:rPr>
        <w:instrText xml:space="preserve"> \* MERGEFORMAT </w:instrText>
      </w:r>
      <w:r w:rsidR="00AE32CA" w:rsidRPr="00EA41DC">
        <w:rPr>
          <w:b/>
          <w:bCs/>
          <w:lang w:val="el-GR"/>
        </w:rPr>
      </w:r>
      <w:r w:rsidR="00AE32CA" w:rsidRPr="00EA41DC">
        <w:rPr>
          <w:b/>
          <w:bCs/>
          <w:lang w:val="el-GR"/>
        </w:rPr>
        <w:fldChar w:fldCharType="separate"/>
      </w:r>
      <w:r w:rsidR="004C4A99" w:rsidRPr="004C4A99">
        <w:rPr>
          <w:lang w:val="el-GR"/>
        </w:rPr>
        <w:t xml:space="preserve">ΠΑΡΑΡΤΗΜΑ </w:t>
      </w:r>
      <w:r w:rsidR="004C4A99" w:rsidRPr="00EA41DC">
        <w:t>V</w:t>
      </w:r>
      <w:r w:rsidR="004C4A99" w:rsidRPr="004C4A99">
        <w:rPr>
          <w:lang w:val="el-GR"/>
        </w:rPr>
        <w:t xml:space="preserve"> – Υπόδειγμα Τεχνικής Προσφοράς</w:t>
      </w:r>
      <w:r w:rsidR="00AE32CA" w:rsidRPr="00EA41DC">
        <w:rPr>
          <w:b/>
          <w:bCs/>
          <w:lang w:val="el-GR"/>
        </w:rPr>
        <w:fldChar w:fldCharType="end"/>
      </w:r>
      <w:r w:rsidR="00AE32CA" w:rsidRPr="00EA41DC">
        <w:rPr>
          <w:lang w:val="el-GR"/>
        </w:rPr>
        <w:t xml:space="preserve"> &amp; </w:t>
      </w:r>
      <w:r w:rsidR="00AE32CA" w:rsidRPr="00EA41DC">
        <w:rPr>
          <w:b/>
          <w:bCs/>
          <w:lang w:val="el-GR"/>
        </w:rPr>
        <w:fldChar w:fldCharType="begin"/>
      </w:r>
      <w:r w:rsidR="00AE32CA" w:rsidRPr="00EA41DC">
        <w:rPr>
          <w:lang w:val="el-GR"/>
        </w:rPr>
        <w:instrText xml:space="preserve"> REF _Ref510087099 \h </w:instrText>
      </w:r>
      <w:r w:rsidR="00DF02B0" w:rsidRPr="00EA41DC">
        <w:rPr>
          <w:lang w:val="el-GR"/>
        </w:rPr>
        <w:instrText xml:space="preserve"> \* MERGEFORMAT </w:instrText>
      </w:r>
      <w:r w:rsidR="00AE32CA" w:rsidRPr="00EA41DC">
        <w:rPr>
          <w:b/>
          <w:bCs/>
          <w:lang w:val="el-GR"/>
        </w:rPr>
      </w:r>
      <w:r w:rsidR="00AE32CA" w:rsidRPr="00EA41DC">
        <w:rPr>
          <w:b/>
          <w:bCs/>
          <w:lang w:val="el-GR"/>
        </w:rPr>
        <w:fldChar w:fldCharType="separate"/>
      </w:r>
      <w:r w:rsidR="004C4A99" w:rsidRPr="00EA41DC">
        <w:rPr>
          <w:lang w:val="el-GR"/>
        </w:rPr>
        <w:t xml:space="preserve">ΠΑΡΑΡΤΗΜΑ </w:t>
      </w:r>
      <w:r w:rsidR="004C4A99" w:rsidRPr="00EA41DC">
        <w:t>VI</w:t>
      </w:r>
      <w:r w:rsidR="004C4A99" w:rsidRPr="00EA41DC">
        <w:rPr>
          <w:lang w:val="el-GR"/>
        </w:rPr>
        <w:t xml:space="preserve"> – Υπόδειγμα Οικονομικής Προσφοράς</w:t>
      </w:r>
      <w:r w:rsidR="00AE32CA" w:rsidRPr="00EA41DC">
        <w:rPr>
          <w:b/>
          <w:bCs/>
          <w:lang w:val="el-GR"/>
        </w:rPr>
        <w:fldChar w:fldCharType="end"/>
      </w:r>
      <w:r w:rsidR="00E1337D" w:rsidRPr="00EA41DC">
        <w:rPr>
          <w:i/>
          <w:iCs/>
          <w:lang w:val="el-GR"/>
        </w:rPr>
        <w:t xml:space="preserve"> </w:t>
      </w:r>
      <w:r w:rsidR="00201A77" w:rsidRPr="00EA41DC">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35"/>
      <w:bookmarkEnd w:id="236"/>
    </w:p>
    <w:p w14:paraId="6AB25FD5" w14:textId="77777777" w:rsidR="00FC039B" w:rsidRPr="00EA41DC" w:rsidRDefault="00FC039B" w:rsidP="00FC039B">
      <w:pPr>
        <w:rPr>
          <w:lang w:val="el-GR"/>
        </w:rPr>
      </w:pPr>
    </w:p>
    <w:p w14:paraId="54173B71" w14:textId="4498F62B" w:rsidR="004E36A7" w:rsidRPr="00EA41DC" w:rsidRDefault="000F0E29" w:rsidP="00D472F0">
      <w:pPr>
        <w:rPr>
          <w:lang w:val="el-GR"/>
        </w:rPr>
      </w:pPr>
      <w:bookmarkStart w:id="241" w:name="_Toc74566872"/>
      <w:bookmarkStart w:id="242" w:name="_Toc74566873"/>
      <w:bookmarkStart w:id="243" w:name="_Toc97194304"/>
      <w:bookmarkEnd w:id="241"/>
      <w:bookmarkEnd w:id="242"/>
      <w:r w:rsidRPr="00EA41DC">
        <w:rPr>
          <w:b/>
          <w:bCs/>
          <w:lang w:val="el-GR"/>
        </w:rPr>
        <w:t>2.4.2.5</w:t>
      </w:r>
      <w:r w:rsidRPr="00EA41DC">
        <w:rPr>
          <w:lang w:val="el-GR"/>
        </w:rPr>
        <w:t xml:space="preserve"> </w:t>
      </w:r>
      <w:r w:rsidR="004E36A7" w:rsidRPr="00EA41DC">
        <w:rPr>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43"/>
    </w:p>
    <w:p w14:paraId="1A503652" w14:textId="7BDF9F78" w:rsidR="004E36A7" w:rsidRPr="00EA41DC" w:rsidRDefault="004E36A7" w:rsidP="004E36A7">
      <w:pPr>
        <w:rPr>
          <w:lang w:val="el-GR"/>
        </w:rPr>
      </w:pPr>
      <w:bookmarkStart w:id="244" w:name="_Hlk71366084"/>
      <w:r w:rsidRPr="00EA41DC">
        <w:rPr>
          <w:lang w:val="el-GR"/>
        </w:rPr>
        <w:t>Τα έγγραφα που καταχωρίζονται στην ηλεκτρονική προσφορά, και δεν απαιτείται να προσκομισ</w:t>
      </w:r>
      <w:r w:rsidR="0048509C" w:rsidRPr="00EA41DC">
        <w:rPr>
          <w:lang w:val="el-GR"/>
        </w:rPr>
        <w:t>τ</w:t>
      </w:r>
      <w:r w:rsidRPr="00EA41DC">
        <w:rPr>
          <w:lang w:val="el-GR"/>
        </w:rPr>
        <w:t xml:space="preserve">ούν και σε έντυπη μορφή, γίνονται αποδεκτά κατά περίπτωση, σύμφωνα με τα προβλεπόμενα στις διατάξεις: </w:t>
      </w:r>
    </w:p>
    <w:p w14:paraId="12409A38" w14:textId="77777777" w:rsidR="004E36A7" w:rsidRPr="00EA41DC" w:rsidRDefault="004E36A7" w:rsidP="004E36A7">
      <w:pPr>
        <w:rPr>
          <w:lang w:val="el-GR"/>
        </w:rPr>
      </w:pPr>
      <w:r w:rsidRPr="00EA41DC">
        <w:rPr>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EA41DC">
        <w:rPr>
          <w:lang w:val="en-US"/>
        </w:rPr>
        <w:t>e</w:t>
      </w:r>
      <w:r w:rsidRPr="00EA41DC">
        <w:rPr>
          <w:lang w:val="el-GR"/>
        </w:rPr>
        <w:t>-</w:t>
      </w:r>
      <w:r w:rsidRPr="00EA41DC">
        <w:rPr>
          <w:lang w:val="en-US"/>
        </w:rPr>
        <w:t>Apostille</w:t>
      </w:r>
      <w:r w:rsidRPr="00EA41DC">
        <w:rPr>
          <w:lang w:val="el-GR"/>
        </w:rPr>
        <w:t xml:space="preserve"> </w:t>
      </w:r>
    </w:p>
    <w:p w14:paraId="5369132F" w14:textId="77777777" w:rsidR="004E36A7" w:rsidRPr="00EA41DC" w:rsidRDefault="004E36A7" w:rsidP="004E36A7">
      <w:pPr>
        <w:rPr>
          <w:lang w:val="el-GR"/>
        </w:rPr>
      </w:pPr>
      <w:r w:rsidRPr="00EA41DC">
        <w:rPr>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17924DFA" w:rsidR="004E36A7" w:rsidRPr="00EA41DC" w:rsidRDefault="004E36A7" w:rsidP="004E36A7">
      <w:pPr>
        <w:rPr>
          <w:lang w:val="el-GR"/>
        </w:rPr>
      </w:pPr>
      <w:r w:rsidRPr="00EA41DC">
        <w:rPr>
          <w:lang w:val="el-GR"/>
        </w:rPr>
        <w:t>γ) είτε του άρθρου 11 του ν. 2690/1999 (Α</w:t>
      </w:r>
      <w:r w:rsidR="00B46541" w:rsidRPr="00EA41DC">
        <w:rPr>
          <w:lang w:val="el-GR"/>
        </w:rPr>
        <w:t>΄ 45)</w:t>
      </w:r>
      <w:r w:rsidR="00B46541" w:rsidRPr="00EA41DC">
        <w:rPr>
          <w:vertAlign w:val="superscript"/>
          <w:lang w:val="el-GR" w:eastAsia="ar-SA"/>
        </w:rPr>
        <w:t xml:space="preserve"> </w:t>
      </w:r>
      <w:r w:rsidR="00B46541" w:rsidRPr="00EA41DC">
        <w:rPr>
          <w:lang w:val="el-GR"/>
        </w:rPr>
        <w:t>,</w:t>
      </w:r>
      <w:r w:rsidR="00B46541" w:rsidRPr="00EA41DC">
        <w:rPr>
          <w:rStyle w:val="ab"/>
          <w:lang w:val="el-GR"/>
        </w:rPr>
        <w:t xml:space="preserve"> </w:t>
      </w:r>
      <w:r w:rsidRPr="00EA41DC">
        <w:rPr>
          <w:rStyle w:val="ab"/>
          <w:lang w:val="el-GR"/>
        </w:rPr>
        <w:t xml:space="preserve"> </w:t>
      </w:r>
    </w:p>
    <w:p w14:paraId="259D0117" w14:textId="77777777" w:rsidR="004E36A7" w:rsidRPr="00EA41DC" w:rsidRDefault="004E36A7" w:rsidP="004E36A7">
      <w:pPr>
        <w:rPr>
          <w:lang w:val="el-GR"/>
        </w:rPr>
      </w:pPr>
      <w:r w:rsidRPr="00EA41DC">
        <w:rPr>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33FA60D" w14:textId="77777777" w:rsidR="004E36A7" w:rsidRPr="00EA41DC" w:rsidRDefault="004E36A7" w:rsidP="004E36A7">
      <w:pPr>
        <w:rPr>
          <w:lang w:val="el-GR"/>
        </w:rPr>
      </w:pPr>
      <w:r w:rsidRPr="00EA41DC">
        <w:rPr>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EA41DC" w:rsidRDefault="004E36A7" w:rsidP="004E36A7">
      <w:pPr>
        <w:rPr>
          <w:lang w:val="el-GR"/>
        </w:rPr>
      </w:pPr>
      <w:r w:rsidRPr="00EA41DC">
        <w:rPr>
          <w:lang w:val="el-GR"/>
        </w:rPr>
        <w:lastRenderedPageBreak/>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13342BE0" w14:textId="77777777" w:rsidR="004E36A7" w:rsidRPr="00EA41DC" w:rsidRDefault="004E36A7" w:rsidP="004E36A7">
      <w:pPr>
        <w:spacing w:after="144"/>
        <w:rPr>
          <w:b/>
          <w:strike/>
          <w:lang w:val="el-GR"/>
        </w:rPr>
      </w:pPr>
      <w:r w:rsidRPr="00EA41DC">
        <w:rPr>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EA41DC">
        <w:rPr>
          <w:b/>
          <w:lang w:val="el-GR"/>
        </w:rPr>
        <w:t xml:space="preserve">. </w:t>
      </w:r>
      <w:bookmarkEnd w:id="244"/>
    </w:p>
    <w:p w14:paraId="5383EF47" w14:textId="32095BA7" w:rsidR="000674D2" w:rsidRPr="00EA41DC" w:rsidRDefault="000674D2" w:rsidP="000674D2">
      <w:pPr>
        <w:rPr>
          <w:lang w:val="el-GR"/>
        </w:rPr>
      </w:pPr>
      <w:r w:rsidRPr="00EA41DC">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w:t>
      </w:r>
      <w:r w:rsidR="0048509C" w:rsidRPr="00EA41DC">
        <w:rPr>
          <w:lang w:val="el-GR"/>
        </w:rPr>
        <w:t>τ</w:t>
      </w:r>
      <w:r w:rsidRPr="00EA41DC">
        <w:rPr>
          <w:lang w:val="el-GR"/>
        </w:rPr>
        <w:t>ούν σε πρωτότυπη μορφή.</w:t>
      </w:r>
      <w:r w:rsidRPr="00EA41DC">
        <w:rPr>
          <w:rFonts w:ascii="Times New Roman" w:eastAsia="Calibri" w:hAnsi="Times New Roman" w:cs="Times New Roman"/>
          <w:lang w:val="el-GR" w:eastAsia="el-GR"/>
        </w:rPr>
        <w:t xml:space="preserve"> </w:t>
      </w:r>
      <w:r w:rsidRPr="00EA41DC">
        <w:rPr>
          <w:lang w:val="el-GR"/>
        </w:rPr>
        <w:t>Τέτοια στοιχεία και δικαιολογητικά ενδεικτικά είναι :</w:t>
      </w:r>
    </w:p>
    <w:p w14:paraId="077F5026" w14:textId="77777777" w:rsidR="000674D2" w:rsidRPr="00EA41DC" w:rsidRDefault="000674D2" w:rsidP="000674D2">
      <w:pPr>
        <w:rPr>
          <w:lang w:val="el-GR"/>
        </w:rPr>
      </w:pPr>
      <w:r w:rsidRPr="00EA41DC">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EA41DC" w:rsidRDefault="000674D2" w:rsidP="000674D2">
      <w:pPr>
        <w:rPr>
          <w:lang w:val="el-GR"/>
        </w:rPr>
      </w:pPr>
      <w:r w:rsidRPr="00EA41DC">
        <w:rPr>
          <w:lang w:val="el-GR"/>
        </w:rPr>
        <w:t xml:space="preserve">β) αυτά που δεν υπάγονται στις διατάξεις του άρθρου 11 παρ. 2 του ν. 2690/1999, </w:t>
      </w:r>
    </w:p>
    <w:p w14:paraId="3D6835B7" w14:textId="77777777" w:rsidR="000674D2" w:rsidRPr="00EA41DC" w:rsidRDefault="000674D2" w:rsidP="000674D2">
      <w:pPr>
        <w:rPr>
          <w:lang w:val="el-GR"/>
        </w:rPr>
      </w:pPr>
      <w:r w:rsidRPr="00EA41DC">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77777777" w:rsidR="000674D2" w:rsidRPr="00EA41DC" w:rsidRDefault="000674D2" w:rsidP="000674D2">
      <w:pPr>
        <w:rPr>
          <w:lang w:val="el-GR"/>
        </w:rPr>
      </w:pPr>
      <w:r w:rsidRPr="00EA41DC">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24870129" w14:textId="77777777" w:rsidR="000674D2" w:rsidRPr="00EA41DC" w:rsidRDefault="000674D2" w:rsidP="000674D2">
      <w:pPr>
        <w:rPr>
          <w:lang w:val="el-GR"/>
        </w:rPr>
      </w:pPr>
      <w:r w:rsidRPr="00EA41DC">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0E7E19D6" w:rsidR="000674D2" w:rsidRPr="00EA41DC" w:rsidRDefault="000674D2" w:rsidP="000674D2">
      <w:pPr>
        <w:rPr>
          <w:lang w:val="el-GR"/>
        </w:rPr>
      </w:pPr>
      <w:r w:rsidRPr="00EA41DC">
        <w:rPr>
          <w:lang w:val="el-GR"/>
        </w:rPr>
        <w:t>Στα αλλοδαπά δημόσια έγγραφα και δικαιολογητικά εφαρμόζεται η Συνθήκη της Χάγης της 5ης.10.1961, που κυρώθηκε με το</w:t>
      </w:r>
      <w:r w:rsidR="0048509C" w:rsidRPr="00EA41DC">
        <w:rPr>
          <w:lang w:val="el-GR"/>
        </w:rPr>
        <w:t>ν</w:t>
      </w:r>
      <w:r w:rsidRPr="00EA41DC">
        <w:rPr>
          <w:lang w:val="el-GR"/>
        </w:rPr>
        <w:t xml:space="preserve">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91BC884" w14:textId="32259371" w:rsidR="000674D2" w:rsidRPr="00EA41DC" w:rsidRDefault="0048509C" w:rsidP="000674D2">
      <w:pPr>
        <w:rPr>
          <w:lang w:val="el-GR"/>
        </w:rPr>
      </w:pPr>
      <w:r w:rsidRPr="00EA41DC">
        <w:rPr>
          <w:lang w:val="el-GR"/>
        </w:rPr>
        <w:t>Επίσης</w:t>
      </w:r>
      <w:r w:rsidR="000674D2" w:rsidRPr="00EA41DC">
        <w:rPr>
          <w:lang w:val="el-GR"/>
        </w:rPr>
        <w:t>,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77777777" w:rsidR="000674D2" w:rsidRPr="00EA41DC" w:rsidRDefault="000674D2" w:rsidP="000674D2">
      <w:pPr>
        <w:rPr>
          <w:lang w:val="el-GR"/>
        </w:rPr>
      </w:pPr>
      <w:r w:rsidRPr="00EA41DC">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EA32B14" w14:textId="77777777" w:rsidR="000674D2" w:rsidRPr="00EA41DC" w:rsidRDefault="000674D2" w:rsidP="000674D2">
      <w:pPr>
        <w:rPr>
          <w:lang w:val="el-GR"/>
        </w:rPr>
      </w:pPr>
      <w:r w:rsidRPr="00EA41DC">
        <w:rPr>
          <w:lang w:val="el-GR"/>
        </w:rPr>
        <w:lastRenderedPageBreak/>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26580017" w:rsidR="000674D2" w:rsidRPr="00EA41DC" w:rsidRDefault="000674D2" w:rsidP="000674D2">
      <w:pPr>
        <w:rPr>
          <w:lang w:val="el-GR"/>
        </w:rPr>
      </w:pPr>
      <w:r w:rsidRPr="00EA41DC">
        <w:rPr>
          <w:lang w:val="el-GR"/>
        </w:rPr>
        <w:t>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w:t>
      </w:r>
      <w:r w:rsidR="0027564F" w:rsidRPr="00EA41DC">
        <w:rPr>
          <w:lang w:val="el-GR"/>
        </w:rPr>
        <w:t>ο</w:t>
      </w:r>
      <w:r w:rsidRPr="00EA41DC">
        <w:rPr>
          <w:lang w:val="el-GR"/>
        </w:rPr>
        <w:t xml:space="preserve">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4AB54721" w14:textId="77777777" w:rsidR="00CA1F25" w:rsidRPr="00EA41DC" w:rsidRDefault="00CA1F25">
      <w:pPr>
        <w:rPr>
          <w:i/>
          <w:iCs/>
          <w:lang w:val="el-GR"/>
        </w:rPr>
      </w:pPr>
    </w:p>
    <w:p w14:paraId="27769C73" w14:textId="77777777" w:rsidR="008338F0" w:rsidRPr="00EA41DC" w:rsidRDefault="003355E7">
      <w:pPr>
        <w:pStyle w:val="2"/>
        <w:numPr>
          <w:ilvl w:val="2"/>
          <w:numId w:val="82"/>
        </w:numPr>
        <w:rPr>
          <w:rFonts w:cs="Tahoma"/>
          <w:color w:val="auto"/>
          <w:lang w:val="el-GR"/>
        </w:rPr>
      </w:pPr>
      <w:bookmarkStart w:id="245" w:name="_Ref496542340"/>
      <w:bookmarkStart w:id="246" w:name="_Toc97194305"/>
      <w:bookmarkStart w:id="247" w:name="_Toc97194438"/>
      <w:bookmarkStart w:id="248" w:name="_Toc193464080"/>
      <w:r w:rsidRPr="00EA41DC">
        <w:rPr>
          <w:rFonts w:cs="Tahoma"/>
          <w:color w:val="auto"/>
          <w:lang w:val="el-GR"/>
        </w:rPr>
        <w:t>Περιεχόμενα Φακέλου «Δικαιολογητικά Συμμετοχής - Τεχνική Προσφορά»</w:t>
      </w:r>
      <w:bookmarkEnd w:id="245"/>
      <w:bookmarkEnd w:id="246"/>
      <w:bookmarkEnd w:id="247"/>
      <w:bookmarkEnd w:id="248"/>
      <w:r w:rsidRPr="00EA41DC">
        <w:rPr>
          <w:rFonts w:cs="Tahoma"/>
          <w:color w:val="auto"/>
          <w:lang w:val="el-GR"/>
        </w:rPr>
        <w:t xml:space="preserve"> </w:t>
      </w:r>
    </w:p>
    <w:p w14:paraId="0C5CAAFE" w14:textId="77777777" w:rsidR="002C7E9A" w:rsidRPr="00EA41DC" w:rsidRDefault="002C7E9A">
      <w:pPr>
        <w:pStyle w:val="2"/>
        <w:numPr>
          <w:ilvl w:val="3"/>
          <w:numId w:val="82"/>
        </w:numPr>
        <w:rPr>
          <w:rFonts w:cs="Tahoma"/>
          <w:color w:val="auto"/>
          <w:lang w:val="el-GR"/>
        </w:rPr>
      </w:pPr>
      <w:bookmarkStart w:id="249" w:name="_Toc74566876"/>
      <w:bookmarkStart w:id="250" w:name="_Ref55324286"/>
      <w:bookmarkStart w:id="251" w:name="_Toc97194306"/>
      <w:bookmarkStart w:id="252" w:name="_Toc193464081"/>
      <w:bookmarkEnd w:id="249"/>
      <w:r w:rsidRPr="00EA41DC">
        <w:rPr>
          <w:rFonts w:cs="Tahoma"/>
          <w:color w:val="auto"/>
          <w:lang w:val="el-GR"/>
        </w:rPr>
        <w:t>Δικαιολογητικά Συμμετοχής</w:t>
      </w:r>
      <w:bookmarkEnd w:id="250"/>
      <w:bookmarkEnd w:id="251"/>
      <w:bookmarkEnd w:id="252"/>
    </w:p>
    <w:p w14:paraId="5A188320" w14:textId="5CEB92BD" w:rsidR="007702DC" w:rsidRPr="00EA41DC" w:rsidRDefault="007702DC" w:rsidP="007702DC">
      <w:pPr>
        <w:rPr>
          <w:lang w:val="el-GR"/>
        </w:rPr>
      </w:pPr>
      <w:r w:rsidRPr="00EA41DC">
        <w:rPr>
          <w:lang w:val="el-GR"/>
        </w:rPr>
        <w:t xml:space="preserve">Τα στοιχεία και δικαιολογητικά για τη συμμετοχή των προσφερόντων στη διαγωνιστική διαδικασία περιλαμβάνουν με ποινή αποκλεισμού τα ακόλουθα στοιχεία: </w:t>
      </w:r>
    </w:p>
    <w:p w14:paraId="796B4CF2" w14:textId="3256557F" w:rsidR="007702DC" w:rsidRPr="00EA41DC" w:rsidRDefault="007702DC" w:rsidP="002B2A14">
      <w:pPr>
        <w:ind w:left="284" w:hanging="284"/>
        <w:rPr>
          <w:lang w:val="el-GR"/>
        </w:rPr>
      </w:pPr>
      <w:r w:rsidRPr="00EA41DC">
        <w:rPr>
          <w:lang w:val="el-GR"/>
        </w:rPr>
        <w:t xml:space="preserve">α)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1C10A5E3" w:rsidR="007702DC" w:rsidRPr="00EA41DC" w:rsidRDefault="007702DC" w:rsidP="000C0C05">
      <w:pPr>
        <w:ind w:left="284" w:hanging="284"/>
        <w:rPr>
          <w:lang w:val="el-GR"/>
        </w:rPr>
      </w:pPr>
      <w:r w:rsidRPr="00EA41DC">
        <w:rPr>
          <w:lang w:val="el-GR"/>
        </w:rPr>
        <w:t xml:space="preserve">β) </w:t>
      </w:r>
      <w:r w:rsidR="000C0C05" w:rsidRPr="00EA41DC">
        <w:rPr>
          <w:lang w:val="el-GR"/>
        </w:rPr>
        <w:t>Ε</w:t>
      </w:r>
      <w:r w:rsidRPr="00EA41DC">
        <w:rPr>
          <w:lang w:val="el-GR"/>
        </w:rPr>
        <w:t xml:space="preserve">γγύηση συμμετοχής, όπως προβλέπεται στο άρθρο 72 του Ν.4412/2016 και τις παραγράφους  </w:t>
      </w:r>
      <w:bookmarkStart w:id="253" w:name="_Hlk118712722"/>
      <w:r w:rsidRPr="00EA41DC">
        <w:rPr>
          <w:lang w:val="el-GR"/>
        </w:rPr>
        <w:fldChar w:fldCharType="begin"/>
      </w:r>
      <w:r w:rsidRPr="00EA41DC">
        <w:rPr>
          <w:lang w:val="el-GR"/>
        </w:rPr>
        <w:instrText xml:space="preserve"> REF _Ref496624630 \r \h  \* MERGEFORMAT </w:instrText>
      </w:r>
      <w:r w:rsidRPr="00EA41DC">
        <w:rPr>
          <w:lang w:val="el-GR"/>
        </w:rPr>
      </w:r>
      <w:r w:rsidRPr="00EA41DC">
        <w:rPr>
          <w:lang w:val="el-GR"/>
        </w:rPr>
        <w:fldChar w:fldCharType="separate"/>
      </w:r>
      <w:r w:rsidR="004C4A99">
        <w:rPr>
          <w:lang w:val="el-GR"/>
        </w:rPr>
        <w:t>2.1.5</w:t>
      </w:r>
      <w:r w:rsidRPr="00EA41DC">
        <w:rPr>
          <w:lang w:val="el-GR"/>
        </w:rPr>
        <w:fldChar w:fldCharType="end"/>
      </w:r>
      <w:bookmarkEnd w:id="253"/>
      <w:r w:rsidRPr="00EA41DC">
        <w:rPr>
          <w:lang w:val="el-GR"/>
        </w:rPr>
        <w:t xml:space="preserve"> και </w:t>
      </w:r>
      <w:r w:rsidRPr="00EA41DC">
        <w:rPr>
          <w:lang w:val="el-GR"/>
        </w:rPr>
        <w:fldChar w:fldCharType="begin"/>
      </w:r>
      <w:r w:rsidRPr="00EA41DC">
        <w:rPr>
          <w:lang w:val="el-GR"/>
        </w:rPr>
        <w:instrText xml:space="preserve"> REF _Ref496542081 \r \h  \* MERGEFORMAT </w:instrText>
      </w:r>
      <w:r w:rsidRPr="00EA41DC">
        <w:rPr>
          <w:lang w:val="el-GR"/>
        </w:rPr>
      </w:r>
      <w:r w:rsidRPr="00EA41DC">
        <w:rPr>
          <w:lang w:val="el-GR"/>
        </w:rPr>
        <w:fldChar w:fldCharType="separate"/>
      </w:r>
      <w:r w:rsidR="004C4A99">
        <w:rPr>
          <w:lang w:val="el-GR"/>
        </w:rPr>
        <w:t>2.2.2</w:t>
      </w:r>
      <w:r w:rsidRPr="00EA41DC">
        <w:rPr>
          <w:lang w:val="el-GR"/>
        </w:rPr>
        <w:fldChar w:fldCharType="end"/>
      </w:r>
      <w:r w:rsidRPr="00EA41DC">
        <w:rPr>
          <w:lang w:val="el-GR"/>
        </w:rPr>
        <w:t xml:space="preserve"> αντίστοιχα της παρούσας διακήρυξης</w:t>
      </w:r>
      <w:r w:rsidR="00490F9A" w:rsidRPr="00EA41DC">
        <w:rPr>
          <w:lang w:val="el-GR"/>
        </w:rPr>
        <w:t>,</w:t>
      </w:r>
      <w:r w:rsidRPr="00EA41DC">
        <w:rPr>
          <w:lang w:val="el-GR"/>
        </w:rPr>
        <w:t xml:space="preserve">  </w:t>
      </w:r>
    </w:p>
    <w:p w14:paraId="7E9FB0AF" w14:textId="50BA308D" w:rsidR="00CD4F51" w:rsidRPr="00EA41DC" w:rsidRDefault="00CD4F51" w:rsidP="002B2A14">
      <w:pPr>
        <w:ind w:left="284" w:hanging="284"/>
        <w:rPr>
          <w:lang w:val="el-GR"/>
        </w:rPr>
      </w:pPr>
      <w:bookmarkStart w:id="254" w:name="_Hlk118712689"/>
      <w:r w:rsidRPr="00EA41DC">
        <w:rPr>
          <w:lang w:val="el-GR"/>
        </w:rPr>
        <w:t xml:space="preserve">γ) </w:t>
      </w:r>
      <w:r w:rsidR="009F688B" w:rsidRPr="00EA41DC">
        <w:rPr>
          <w:lang w:val="el-GR"/>
        </w:rPr>
        <w:t xml:space="preserve">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w:t>
      </w:r>
      <w:r w:rsidRPr="00EA41DC">
        <w:rPr>
          <w:lang w:val="el-GR"/>
        </w:rPr>
        <w:t>σύμφωνα με το</w:t>
      </w:r>
      <w:r w:rsidR="001200B9" w:rsidRPr="00EA41DC">
        <w:rPr>
          <w:lang w:val="el-GR"/>
        </w:rPr>
        <w:t xml:space="preserve"> </w:t>
      </w:r>
      <w:r w:rsidR="001200B9" w:rsidRPr="00EA41DC">
        <w:rPr>
          <w:lang w:val="el-GR"/>
        </w:rPr>
        <w:fldChar w:fldCharType="begin"/>
      </w:r>
      <w:r w:rsidR="001200B9" w:rsidRPr="00EA41DC">
        <w:rPr>
          <w:lang w:val="el-GR"/>
        </w:rPr>
        <w:instrText xml:space="preserve"> REF _Ref190692736 \h </w:instrText>
      </w:r>
      <w:r w:rsidR="001200B9" w:rsidRPr="00EA41DC">
        <w:rPr>
          <w:lang w:val="el-GR"/>
        </w:rPr>
      </w:r>
      <w:r w:rsidR="001200B9" w:rsidRPr="00EA41DC">
        <w:rPr>
          <w:lang w:val="el-GR"/>
        </w:rPr>
        <w:fldChar w:fldCharType="separate"/>
      </w:r>
      <w:r w:rsidR="004C4A99" w:rsidRPr="00EA41DC">
        <w:rPr>
          <w:lang w:val="el-GR"/>
        </w:rPr>
        <w:t>ΠΑΡΑΡΤΗΜΑ VIΙΙ – Άλλες Δηλώσεις</w:t>
      </w:r>
      <w:r w:rsidR="001200B9" w:rsidRPr="00EA41DC">
        <w:rPr>
          <w:lang w:val="el-GR"/>
        </w:rPr>
        <w:fldChar w:fldCharType="end"/>
      </w:r>
      <w:r w:rsidRPr="00EA41DC">
        <w:rPr>
          <w:lang w:val="el-GR"/>
        </w:rPr>
        <w:t>.</w:t>
      </w:r>
    </w:p>
    <w:bookmarkEnd w:id="254"/>
    <w:p w14:paraId="3C320E46" w14:textId="61DA3563" w:rsidR="00197834" w:rsidRPr="00EA41DC" w:rsidRDefault="00197834" w:rsidP="00197834">
      <w:pPr>
        <w:rPr>
          <w:lang w:val="el-GR"/>
        </w:rPr>
      </w:pPr>
      <w:r w:rsidRPr="00EA41DC">
        <w:rPr>
          <w:lang w:val="el-GR"/>
        </w:rPr>
        <w:t>Οι προσφέροντες συμπληρώνουν το σχετικό υπόδειγμα ΕΕΕΣ,  το οποίο αποτελεί αναπόσπαστο μέρος της παρούσας διακήρυξης (</w:t>
      </w:r>
      <w:r w:rsidRPr="00EA41DC">
        <w:rPr>
          <w:lang w:val="el-GR"/>
        </w:rPr>
        <w:fldChar w:fldCharType="begin"/>
      </w:r>
      <w:r w:rsidRPr="00EA41DC">
        <w:rPr>
          <w:lang w:val="el-GR"/>
        </w:rPr>
        <w:instrText xml:space="preserve"> REF _Ref496624736 \h </w:instrText>
      </w:r>
      <w:r w:rsidRPr="00EA41DC">
        <w:rPr>
          <w:lang w:val="el-GR"/>
        </w:rPr>
      </w:r>
      <w:r w:rsidRPr="00EA41DC">
        <w:rPr>
          <w:lang w:val="el-GR"/>
        </w:rPr>
        <w:fldChar w:fldCharType="separate"/>
      </w:r>
      <w:r w:rsidR="004C4A99" w:rsidRPr="00EA41DC">
        <w:rPr>
          <w:lang w:val="el-GR"/>
        </w:rPr>
        <w:t xml:space="preserve">ΠΑΡΑΡΤΗΜΑ ΙΙI – ΕΥΡΩΠΑΙΚΟ ΕΝΙΑΙΟ ΕΓΓΡΑΦΟ ΣΥΜΒΑΣΗΣ (ΕΕΕΣ) </w:t>
      </w:r>
      <w:r w:rsidRPr="00EA41DC">
        <w:rPr>
          <w:lang w:val="el-GR"/>
        </w:rPr>
        <w:fldChar w:fldCharType="end"/>
      </w:r>
      <w:r w:rsidRPr="00EA41DC">
        <w:rPr>
          <w:lang w:val="el-GR"/>
        </w:rPr>
        <w:t xml:space="preserve"> ως Παράρτημα  αυτής. </w:t>
      </w:r>
    </w:p>
    <w:p w14:paraId="675A75CF" w14:textId="4B0E1D3A" w:rsidR="00197834" w:rsidRPr="00EA41DC" w:rsidRDefault="00197834" w:rsidP="00197834">
      <w:pPr>
        <w:rPr>
          <w:lang w:val="el-GR"/>
        </w:rPr>
      </w:pPr>
      <w:r w:rsidRPr="00EA41DC">
        <w:rPr>
          <w:lang w:val="el-GR"/>
        </w:rPr>
        <w:t>Η συμπλήρωσή του δύναται να πραγματοποιηθεί με χρήση του υποσυστήματος Promitheus ESPDint, προσβάσιμου μέσω της Διαδικτυακής Πύλης (</w:t>
      </w:r>
      <w:r w:rsidR="00F404B5" w:rsidRPr="00EA41DC">
        <w:rPr>
          <w:u w:val="single"/>
          <w:lang w:val="el-GR"/>
        </w:rPr>
        <w:t>https://espd.eprocurement.gov.gr/</w:t>
      </w:r>
      <w:r w:rsidRPr="00EA41DC">
        <w:rPr>
          <w:lang w:val="el-GR"/>
        </w:rPr>
        <w:t>) του ΟΠΣ ΕΣΗΔΗΣ, ή άλλης σχετικής συμβατής πλατφόρμας υπηρεσιών διαχείρισης ηλεκτρονικών ΕΕΕΣ. Οι Οικονομικοί Φορείς δύνανται για αυτό το</w:t>
      </w:r>
      <w:r w:rsidR="00BB1F86" w:rsidRPr="00EA41DC">
        <w:rPr>
          <w:lang w:val="el-GR"/>
        </w:rPr>
        <w:t>ν</w:t>
      </w:r>
      <w:r w:rsidRPr="00EA41DC">
        <w:rPr>
          <w:lang w:val="el-GR"/>
        </w:rPr>
        <w:t xml:space="preserve"> σκοπό </w:t>
      </w:r>
      <w:r w:rsidR="00BB1F86" w:rsidRPr="00EA41DC">
        <w:rPr>
          <w:lang w:val="el-GR"/>
        </w:rPr>
        <w:t xml:space="preserve">αυτό </w:t>
      </w:r>
      <w:r w:rsidRPr="00EA41DC">
        <w:rPr>
          <w:lang w:val="el-GR"/>
        </w:rPr>
        <w:t>να αξιοποιήσουν το αντίστοιχο ηλεκτρονικό αρχείο με μορφότυπο XML που αποτελεί επικουρικό στοιχείο των εγγράφων της σύμβασης.</w:t>
      </w:r>
    </w:p>
    <w:p w14:paraId="14667300" w14:textId="28C65FE8" w:rsidR="00D705C7" w:rsidRPr="00EA41DC" w:rsidRDefault="00197834" w:rsidP="00197834">
      <w:pPr>
        <w:rPr>
          <w:lang w:val="el-GR"/>
        </w:rPr>
      </w:pPr>
      <w:r w:rsidRPr="00EA41DC">
        <w:rPr>
          <w:lang w:val="el-GR"/>
        </w:rPr>
        <w:t>Το συμπληρωμένο από τον Οικονομικό Φορέα ΕΕΕΣ,</w:t>
      </w:r>
      <w:r w:rsidR="00BB1F86" w:rsidRPr="00EA41DC">
        <w:rPr>
          <w:lang w:val="el-GR"/>
        </w:rPr>
        <w:t xml:space="preserve"> (συμπεριλαμβανομένων των διακριτών ΕΕΕΣ από δανείζοντες εμπειρία ή υπεργολάβους, σύμφωνα με την παράγραφο 2.2.8), </w:t>
      </w:r>
      <w:r w:rsidRPr="00EA41DC">
        <w:rPr>
          <w:lang w:val="el-GR"/>
        </w:rPr>
        <w:t xml:space="preserve">καθώς και η τυχόν συνοδευτική αυτού υπεύθυνη δήλωση, υποβάλλονται σύμφωνα με την περίπτωση </w:t>
      </w:r>
      <w:r w:rsidR="00BB1F86" w:rsidRPr="00EA41DC">
        <w:rPr>
          <w:lang w:val="el-GR"/>
        </w:rPr>
        <w:t xml:space="preserve">β’ ή </w:t>
      </w:r>
      <w:r w:rsidRPr="00EA41DC">
        <w:rPr>
          <w:lang w:val="el-GR"/>
        </w:rPr>
        <w:t>δ΄ της παραγράφου 2.4.2.5 της παρούσας, σε ψηφιακά υπογεγραμμένο ηλεκτρονικό αρχείο με μορφότυπο PDF.</w:t>
      </w:r>
    </w:p>
    <w:p w14:paraId="39567096" w14:textId="5F442C82" w:rsidR="00D705C7" w:rsidRPr="00EA41DC" w:rsidRDefault="00D705C7" w:rsidP="00D705C7">
      <w:pPr>
        <w:rPr>
          <w:lang w:val="el-GR"/>
        </w:rPr>
      </w:pPr>
      <w:r w:rsidRPr="00EA41DC">
        <w:rPr>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w:t>
      </w:r>
      <w:r w:rsidRPr="00EA41DC">
        <w:rPr>
          <w:lang w:val="el-GR"/>
        </w:rPr>
        <w:lastRenderedPageBreak/>
        <w:t>σχετική θεματική ενότητα στη Διαδικτυακή Πύλη (</w:t>
      </w:r>
      <w:r w:rsidR="00F404B5" w:rsidRPr="00EA41DC">
        <w:rPr>
          <w:u w:val="single"/>
          <w:lang w:val="el-GR"/>
        </w:rPr>
        <w:t>https://espd.eprocurement.gov.gr/</w:t>
      </w:r>
      <w:r w:rsidRPr="00EA41DC">
        <w:rPr>
          <w:lang w:val="el-GR"/>
        </w:rPr>
        <w:t>) του ΟΠΣ ΕΣΗΔΗΣ.</w:t>
      </w:r>
    </w:p>
    <w:p w14:paraId="4429FD10" w14:textId="77777777" w:rsidR="00606EF6" w:rsidRPr="00EA41DC" w:rsidRDefault="00606EF6" w:rsidP="00606EF6">
      <w:pPr>
        <w:rPr>
          <w:lang w:val="el-GR"/>
        </w:rPr>
      </w:pPr>
      <w:r w:rsidRPr="00EA41DC">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EA41DC" w:rsidRDefault="00606EF6">
      <w:pPr>
        <w:rPr>
          <w:b/>
          <w:u w:val="single"/>
          <w:lang w:val="el-GR"/>
        </w:rPr>
      </w:pPr>
    </w:p>
    <w:p w14:paraId="7BC19537" w14:textId="77777777" w:rsidR="00704D1F" w:rsidRPr="00EA41DC" w:rsidRDefault="00704D1F">
      <w:pPr>
        <w:rPr>
          <w:b/>
          <w:u w:val="single"/>
          <w:lang w:val="el-GR"/>
        </w:rPr>
      </w:pPr>
      <w:r w:rsidRPr="00EA41DC">
        <w:rPr>
          <w:b/>
          <w:u w:val="single"/>
          <w:lang w:val="el-GR"/>
        </w:rPr>
        <w:t>ΕΕΕΣ</w:t>
      </w:r>
      <w:r w:rsidR="00E1337D" w:rsidRPr="00EA41DC">
        <w:rPr>
          <w:b/>
          <w:u w:val="single"/>
          <w:lang w:val="el-GR"/>
        </w:rPr>
        <w:t xml:space="preserve"> </w:t>
      </w:r>
    </w:p>
    <w:p w14:paraId="4C865597" w14:textId="6D658393" w:rsidR="00704D1F" w:rsidRPr="00EA41DC" w:rsidRDefault="00704D1F" w:rsidP="00603221">
      <w:pPr>
        <w:suppressAutoHyphens w:val="0"/>
        <w:autoSpaceDE w:val="0"/>
        <w:autoSpaceDN w:val="0"/>
        <w:adjustRightInd w:val="0"/>
        <w:spacing w:after="0"/>
        <w:rPr>
          <w:lang w:val="el-GR" w:eastAsia="el-GR"/>
        </w:rPr>
      </w:pPr>
      <w:r w:rsidRPr="00EA41DC">
        <w:rPr>
          <w:lang w:val="el-GR" w:eastAsia="el-GR"/>
        </w:rPr>
        <w:t xml:space="preserve">Οι υποψήφιοι οικονομικοί </w:t>
      </w:r>
      <w:r w:rsidR="000C0C05" w:rsidRPr="00EA41DC">
        <w:rPr>
          <w:lang w:val="el-GR" w:eastAsia="el-GR"/>
        </w:rPr>
        <w:t xml:space="preserve">φορείς </w:t>
      </w:r>
      <w:r w:rsidRPr="00EA41DC">
        <w:rPr>
          <w:lang w:val="el-GR" w:eastAsia="el-GR"/>
        </w:rPr>
        <w:t xml:space="preserve">υποβάλουν το ΕΕΕΣ, εντός του φακέλου των δικαιολογητικών συμμετοχής, ψηφιακά υπογεγραμμένο από τον </w:t>
      </w:r>
      <w:r w:rsidR="00796046" w:rsidRPr="00EA41DC">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EA41DC">
        <w:rPr>
          <w:lang w:val="el-GR" w:eastAsia="el-GR"/>
        </w:rPr>
        <w:t xml:space="preserve"> </w:t>
      </w:r>
      <w:r w:rsidR="00796046" w:rsidRPr="00EA41DC">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EA41DC">
        <w:rPr>
          <w:lang w:val="el-GR" w:eastAsia="el-GR"/>
        </w:rPr>
        <w:t xml:space="preserve">). </w:t>
      </w:r>
    </w:p>
    <w:p w14:paraId="588E7060" w14:textId="77777777" w:rsidR="00704D1F" w:rsidRPr="00EA41DC" w:rsidRDefault="00704D1F">
      <w:pPr>
        <w:rPr>
          <w:b/>
          <w:u w:val="single"/>
          <w:lang w:val="el-GR"/>
        </w:rPr>
      </w:pPr>
    </w:p>
    <w:p w14:paraId="6B79E9A4" w14:textId="562F3E76" w:rsidR="008338F0" w:rsidRPr="00EA41DC" w:rsidRDefault="003355E7" w:rsidP="1DC24BF2">
      <w:pPr>
        <w:rPr>
          <w:lang w:val="el-GR"/>
        </w:rPr>
      </w:pPr>
      <w:r w:rsidRPr="00EA41DC">
        <w:rPr>
          <w:lang w:val="el-GR"/>
        </w:rPr>
        <w:t>Οι προσφέροντες συμπληρώνουν το σχετικό πρότυπο ΕΕΕΣ</w:t>
      </w:r>
      <w:r w:rsidR="00E1337D" w:rsidRPr="00EA41DC">
        <w:rPr>
          <w:lang w:val="el-GR"/>
        </w:rPr>
        <w:t xml:space="preserve"> </w:t>
      </w:r>
      <w:r w:rsidRPr="00EA41DC">
        <w:rPr>
          <w:lang w:val="el-GR"/>
        </w:rPr>
        <w:t xml:space="preserve">το οποίο έχει αναρτηθεί, σε μορφή αρχείων τύπου </w:t>
      </w:r>
      <w:r w:rsidRPr="00EA41DC">
        <w:t>XML</w:t>
      </w:r>
      <w:r w:rsidRPr="00EA41DC">
        <w:rPr>
          <w:lang w:val="el-GR"/>
        </w:rPr>
        <w:t xml:space="preserve"> και </w:t>
      </w:r>
      <w:r w:rsidRPr="00EA41DC">
        <w:t>PDF</w:t>
      </w:r>
      <w:r w:rsidRPr="00EA41DC">
        <w:rPr>
          <w:lang w:val="el-GR"/>
        </w:rPr>
        <w:t xml:space="preserve">, στη διαδικτυακή πύλη </w:t>
      </w:r>
      <w:r w:rsidRPr="00EA41DC">
        <w:t>www</w:t>
      </w:r>
      <w:r w:rsidRPr="00EA41DC">
        <w:rPr>
          <w:lang w:val="el-GR"/>
        </w:rPr>
        <w:t>.</w:t>
      </w:r>
      <w:r w:rsidRPr="00EA41DC">
        <w:t>promitheus</w:t>
      </w:r>
      <w:r w:rsidRPr="00EA41DC">
        <w:rPr>
          <w:lang w:val="el-GR"/>
        </w:rPr>
        <w:t>.</w:t>
      </w:r>
      <w:r w:rsidRPr="00EA41DC">
        <w:t>gov</w:t>
      </w:r>
      <w:r w:rsidRPr="00EA41DC">
        <w:rPr>
          <w:lang w:val="el-GR"/>
        </w:rPr>
        <w:t>.</w:t>
      </w:r>
      <w:r w:rsidRPr="00EA41DC">
        <w:t>gr</w:t>
      </w:r>
      <w:r w:rsidRPr="00EA41DC">
        <w:rPr>
          <w:lang w:val="el-GR"/>
        </w:rPr>
        <w:t xml:space="preserve"> του ΕΣΗΔΗΣ και αποτελεί αναπόσπαστο τμήμα της διακήρυξης </w:t>
      </w:r>
      <w:r w:rsidR="00B22F8D" w:rsidRPr="00EA41DC">
        <w:rPr>
          <w:lang w:val="el-GR"/>
        </w:rPr>
        <w:fldChar w:fldCharType="begin"/>
      </w:r>
      <w:r w:rsidR="00B22F8D" w:rsidRPr="00EA41DC">
        <w:rPr>
          <w:lang w:val="el-GR"/>
        </w:rPr>
        <w:instrText xml:space="preserve"> REF _Ref496624736 \h </w:instrText>
      </w:r>
      <w:r w:rsidR="00DF02B0" w:rsidRPr="00EA41DC">
        <w:rPr>
          <w:lang w:val="el-GR"/>
        </w:rPr>
        <w:instrText xml:space="preserve"> \* MERGEFORMAT </w:instrText>
      </w:r>
      <w:r w:rsidR="00B22F8D" w:rsidRPr="00EA41DC">
        <w:rPr>
          <w:lang w:val="el-GR"/>
        </w:rPr>
      </w:r>
      <w:r w:rsidR="00B22F8D" w:rsidRPr="00EA41DC">
        <w:rPr>
          <w:lang w:val="el-GR"/>
        </w:rPr>
        <w:fldChar w:fldCharType="separate"/>
      </w:r>
      <w:r w:rsidR="004C4A99" w:rsidRPr="00EA41DC">
        <w:rPr>
          <w:lang w:val="el-GR"/>
        </w:rPr>
        <w:t xml:space="preserve">ΠΑΡΑΡΤΗΜΑ ΙΙI – ΕΥΡΩΠΑΙΚΟ ΕΝΙΑΙΟ ΕΓΓΡΑΦΟ ΣΥΜΒΑΣΗΣ (ΕΕΕΣ) </w:t>
      </w:r>
      <w:r w:rsidR="00B22F8D" w:rsidRPr="00EA41DC">
        <w:rPr>
          <w:lang w:val="el-GR"/>
        </w:rPr>
        <w:fldChar w:fldCharType="end"/>
      </w:r>
      <w:r w:rsidRPr="00EA41DC">
        <w:rPr>
          <w:lang w:val="el-GR"/>
        </w:rPr>
        <w:t xml:space="preserve">. </w:t>
      </w:r>
    </w:p>
    <w:p w14:paraId="3F051F74" w14:textId="77777777" w:rsidR="00D9390F" w:rsidRPr="00EA41DC" w:rsidRDefault="00D9390F" w:rsidP="00704D1F">
      <w:pPr>
        <w:rPr>
          <w:lang w:val="el-GR"/>
        </w:rPr>
      </w:pPr>
      <w:r w:rsidRPr="00EA41DC">
        <w:rPr>
          <w:lang w:val="el-GR"/>
        </w:rPr>
        <w:t xml:space="preserve">Επισημαίνονται τα ακόλουθα, </w:t>
      </w:r>
      <w:r w:rsidR="004E535D" w:rsidRPr="00EA41DC">
        <w:rPr>
          <w:lang w:val="el-GR"/>
        </w:rPr>
        <w:t xml:space="preserve">αναφορικά με την </w:t>
      </w:r>
      <w:r w:rsidR="00542891" w:rsidRPr="00EA41DC">
        <w:rPr>
          <w:lang w:val="el-GR"/>
        </w:rPr>
        <w:t xml:space="preserve">συμπλήρωση και </w:t>
      </w:r>
      <w:r w:rsidR="004E535D" w:rsidRPr="00EA41DC">
        <w:rPr>
          <w:lang w:val="el-GR"/>
        </w:rPr>
        <w:t xml:space="preserve">υποβολή </w:t>
      </w:r>
      <w:r w:rsidRPr="00EA41DC">
        <w:rPr>
          <w:lang w:val="el-GR"/>
        </w:rPr>
        <w:t>του</w:t>
      </w:r>
      <w:r w:rsidR="004E535D" w:rsidRPr="00EA41DC">
        <w:rPr>
          <w:lang w:val="el-GR"/>
        </w:rPr>
        <w:t xml:space="preserve"> </w:t>
      </w:r>
      <w:r w:rsidRPr="00EA41DC">
        <w:rPr>
          <w:lang w:val="el-GR"/>
        </w:rPr>
        <w:t>ΕΕΕΣ:</w:t>
      </w:r>
    </w:p>
    <w:p w14:paraId="42948E1E" w14:textId="77777777" w:rsidR="00AC6490" w:rsidRPr="00EA41DC" w:rsidRDefault="00D9390F" w:rsidP="00D9390F">
      <w:pPr>
        <w:rPr>
          <w:u w:val="single"/>
          <w:lang w:val="el-GR" w:eastAsia="el-GR"/>
        </w:rPr>
      </w:pPr>
      <w:r w:rsidRPr="00EA41DC">
        <w:rPr>
          <w:lang w:val="el-GR"/>
        </w:rPr>
        <w:t xml:space="preserve">α. </w:t>
      </w:r>
      <w:r w:rsidR="00AC6490" w:rsidRPr="00EA41DC">
        <w:rPr>
          <w:u w:val="single"/>
          <w:lang w:val="el-GR" w:eastAsia="el-GR"/>
        </w:rPr>
        <w:t xml:space="preserve">ΕΕΕΣ –Οικονομικού Φορέα </w:t>
      </w:r>
    </w:p>
    <w:p w14:paraId="581CDABB" w14:textId="77777777" w:rsidR="00D9390F" w:rsidRPr="00EA41DC" w:rsidRDefault="00D9390F" w:rsidP="00D9390F">
      <w:pPr>
        <w:rPr>
          <w:lang w:val="el-GR"/>
        </w:rPr>
      </w:pPr>
      <w:r w:rsidRPr="00EA41DC">
        <w:rPr>
          <w:lang w:val="el-GR"/>
        </w:rPr>
        <w:t>Στην περίπτωση που ένας οικονομικός φορέας συμμετέχει μόνος του στο διαγωνισμό και δεν στηρίζεται</w:t>
      </w:r>
      <w:r w:rsidR="00704D1F" w:rsidRPr="00EA41DC">
        <w:rPr>
          <w:lang w:val="el-GR"/>
        </w:rPr>
        <w:t xml:space="preserve"> </w:t>
      </w:r>
      <w:r w:rsidRPr="00EA41DC">
        <w:rPr>
          <w:lang w:val="el-GR"/>
        </w:rPr>
        <w:t>στις ικανότητες άλλων οντοτήτων προκειμένου να ανταποκριθεί στα κριτήρια επιλογής, συμπληρώνει</w:t>
      </w:r>
      <w:r w:rsidR="004E535D" w:rsidRPr="00EA41DC">
        <w:rPr>
          <w:lang w:val="el-GR"/>
        </w:rPr>
        <w:t xml:space="preserve"> </w:t>
      </w:r>
      <w:r w:rsidRPr="00EA41DC">
        <w:rPr>
          <w:lang w:val="el-GR"/>
        </w:rPr>
        <w:t>και υποβάλλει ένα (1) ΕΕΕΣ.</w:t>
      </w:r>
    </w:p>
    <w:p w14:paraId="66001CDC" w14:textId="77777777" w:rsidR="00730FB9" w:rsidRPr="00EA41DC" w:rsidRDefault="00D9390F" w:rsidP="004E535D">
      <w:pPr>
        <w:rPr>
          <w:u w:val="single"/>
          <w:lang w:val="el-GR"/>
        </w:rPr>
      </w:pPr>
      <w:r w:rsidRPr="00EA41DC">
        <w:rPr>
          <w:u w:val="single"/>
          <w:lang w:val="el-GR"/>
        </w:rPr>
        <w:t>β.</w:t>
      </w:r>
      <w:r w:rsidR="00730FB9" w:rsidRPr="00EA41DC">
        <w:rPr>
          <w:u w:val="single"/>
          <w:lang w:val="el-GR" w:eastAsia="el-GR"/>
        </w:rPr>
        <w:t xml:space="preserve"> ΕΕΕΣ – Στήριξη Οικονομικού Φορέα στις ικανότητες άλλων </w:t>
      </w:r>
      <w:r w:rsidR="00730FB9" w:rsidRPr="00EA41DC">
        <w:rPr>
          <w:u w:val="single"/>
          <w:lang w:val="el-GR"/>
        </w:rPr>
        <w:t>φορέων</w:t>
      </w:r>
    </w:p>
    <w:p w14:paraId="2D601776" w14:textId="2EA8A704" w:rsidR="004E535D" w:rsidRPr="00EA41DC" w:rsidRDefault="00D9390F" w:rsidP="004E535D">
      <w:pPr>
        <w:rPr>
          <w:lang w:val="el-GR"/>
        </w:rPr>
      </w:pPr>
      <w:r w:rsidRPr="00EA41DC">
        <w:rPr>
          <w:lang w:val="el-GR"/>
        </w:rPr>
        <w:t>Στην περίπτωση που ένας οικονομικός φορέας στηρίζεται</w:t>
      </w:r>
      <w:r w:rsidR="004E535D" w:rsidRPr="00EA41DC">
        <w:rPr>
          <w:lang w:val="el-GR"/>
        </w:rPr>
        <w:t xml:space="preserve"> </w:t>
      </w:r>
      <w:r w:rsidRPr="00EA41DC">
        <w:rPr>
          <w:lang w:val="el-GR"/>
        </w:rPr>
        <w:t>στις ικανότητες μίας ή περισσότερων άλλων οντοτήτων προκειμένου να ανταποκριθεί στα κριτήρια</w:t>
      </w:r>
      <w:r w:rsidR="004E535D" w:rsidRPr="00EA41DC">
        <w:rPr>
          <w:lang w:val="el-GR"/>
        </w:rPr>
        <w:t xml:space="preserve"> </w:t>
      </w:r>
      <w:r w:rsidRPr="00EA41DC">
        <w:rPr>
          <w:lang w:val="el-GR"/>
        </w:rPr>
        <w:t>επιλογής,</w:t>
      </w:r>
      <w:r w:rsidR="00E1337D" w:rsidRPr="00EA41DC">
        <w:rPr>
          <w:lang w:val="el-GR"/>
        </w:rPr>
        <w:t xml:space="preserve"> </w:t>
      </w:r>
      <w:r w:rsidR="004E535D" w:rsidRPr="00EA41DC">
        <w:rPr>
          <w:lang w:val="el-GR"/>
        </w:rPr>
        <w:t xml:space="preserve">με την προσφορά </w:t>
      </w:r>
      <w:r w:rsidR="00BA1D8E" w:rsidRPr="00EA41DC">
        <w:rPr>
          <w:lang w:val="el-GR"/>
        </w:rPr>
        <w:t>υποβάλλεται</w:t>
      </w:r>
      <w:r w:rsidR="004E535D" w:rsidRPr="00EA41DC">
        <w:rPr>
          <w:lang w:val="el-GR"/>
        </w:rPr>
        <w:t xml:space="preserve"> χωριστό ΕΕΕΣ, που </w:t>
      </w:r>
      <w:r w:rsidR="00BA1D8E" w:rsidRPr="00EA41DC">
        <w:rPr>
          <w:lang w:val="el-GR"/>
        </w:rPr>
        <w:t>συμπληρώνεται</w:t>
      </w:r>
      <w:r w:rsidR="004E535D" w:rsidRPr="00EA41DC">
        <w:rPr>
          <w:lang w:val="el-GR"/>
        </w:rPr>
        <w:t xml:space="preserve"> και υπογράφεται ψηφιακά από τον τρίτο/ους, συμπληρώνοντας:</w:t>
      </w:r>
    </w:p>
    <w:p w14:paraId="5A70E727" w14:textId="77777777" w:rsidR="00704D1F" w:rsidRPr="00EA41DC" w:rsidRDefault="00704D1F">
      <w:pPr>
        <w:pStyle w:val="aff"/>
        <w:numPr>
          <w:ilvl w:val="0"/>
          <w:numId w:val="44"/>
        </w:numPr>
        <w:rPr>
          <w:lang w:val="el-GR" w:eastAsia="el-GR"/>
        </w:rPr>
      </w:pPr>
      <w:r w:rsidRPr="00EA41DC">
        <w:rPr>
          <w:lang w:val="el-GR"/>
        </w:rPr>
        <w:t xml:space="preserve">τις ενότητες των Α και Β του Μέρους ΙΙ , το Μέρος ΙΙΙ , </w:t>
      </w:r>
      <w:r w:rsidR="00730FB9" w:rsidRPr="00EA41DC">
        <w:rPr>
          <w:lang w:val="el-GR"/>
        </w:rPr>
        <w:t xml:space="preserve">το Μέρος </w:t>
      </w:r>
      <w:r w:rsidR="00730FB9" w:rsidRPr="00EA41DC">
        <w:rPr>
          <w:lang w:eastAsia="el-GR"/>
        </w:rPr>
        <w:t>IV</w:t>
      </w:r>
      <w:r w:rsidR="00E1337D" w:rsidRPr="00EA41DC">
        <w:rPr>
          <w:lang w:val="el-GR" w:eastAsia="el-GR"/>
        </w:rPr>
        <w:t xml:space="preserve"> </w:t>
      </w:r>
      <w:r w:rsidRPr="00EA41DC">
        <w:rPr>
          <w:lang w:val="el-GR"/>
        </w:rPr>
        <w:t xml:space="preserve">σχετικά με τις ικανότητες που δανείζει στον υποψήφιο οικονομικό φορέα </w:t>
      </w:r>
      <w:r w:rsidRPr="00EA41DC">
        <w:rPr>
          <w:lang w:val="el-GR" w:eastAsia="el-GR"/>
        </w:rPr>
        <w:t xml:space="preserve">καθώς και το Μέρος </w:t>
      </w:r>
      <w:r w:rsidRPr="00EA41DC">
        <w:rPr>
          <w:lang w:val="en-US" w:eastAsia="el-GR"/>
        </w:rPr>
        <w:t>VI</w:t>
      </w:r>
      <w:r w:rsidRPr="00EA41DC">
        <w:rPr>
          <w:lang w:val="el-GR" w:eastAsia="el-GR"/>
        </w:rPr>
        <w:t xml:space="preserve"> Τελικές Δηλώσεις </w:t>
      </w:r>
    </w:p>
    <w:p w14:paraId="3860A27A" w14:textId="77777777" w:rsidR="004E535D" w:rsidRPr="00EA41DC" w:rsidRDefault="004E535D" w:rsidP="004E535D">
      <w:pPr>
        <w:rPr>
          <w:lang w:val="el-GR" w:eastAsia="el-GR"/>
        </w:rPr>
      </w:pPr>
      <w:r w:rsidRPr="00EA41DC">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19083831" w:rsidR="00730FB9" w:rsidRPr="00EA41DC" w:rsidRDefault="00D9390F" w:rsidP="00D9390F">
      <w:pPr>
        <w:rPr>
          <w:u w:val="single"/>
          <w:lang w:val="el-GR" w:eastAsia="el-GR"/>
        </w:rPr>
      </w:pPr>
      <w:r w:rsidRPr="00EA41DC">
        <w:rPr>
          <w:u w:val="single"/>
          <w:lang w:val="el-GR"/>
        </w:rPr>
        <w:t xml:space="preserve">γ. </w:t>
      </w:r>
      <w:r w:rsidR="00730FB9" w:rsidRPr="00EA41DC">
        <w:rPr>
          <w:u w:val="single"/>
          <w:lang w:val="el-GR"/>
        </w:rPr>
        <w:t>ΕΕΕΣ</w:t>
      </w:r>
      <w:r w:rsidR="00730FB9" w:rsidRPr="00EA41DC">
        <w:rPr>
          <w:u w:val="single"/>
          <w:lang w:val="el-GR" w:eastAsia="el-GR"/>
        </w:rPr>
        <w:t xml:space="preserve"> - Ενώσεις οικονομικών φορέων Κοινοπραξίες </w:t>
      </w:r>
      <w:r w:rsidR="004C5701" w:rsidRPr="00EA41DC">
        <w:rPr>
          <w:u w:val="single"/>
          <w:lang w:val="el-GR" w:eastAsia="el-GR"/>
        </w:rPr>
        <w:t>κ.λπ.</w:t>
      </w:r>
    </w:p>
    <w:p w14:paraId="0E2C7F77" w14:textId="6D76D952" w:rsidR="00D9390F" w:rsidRPr="00EA41DC" w:rsidRDefault="00D9390F">
      <w:pPr>
        <w:rPr>
          <w:lang w:val="el-GR"/>
        </w:rPr>
      </w:pPr>
      <w:r w:rsidRPr="00EA41DC">
        <w:rPr>
          <w:lang w:val="el-GR"/>
        </w:rPr>
        <w:t>Στην περίπτωση συμμετοχής στο διαγωνισμό από κοινού οικονομικών φορέων (</w:t>
      </w:r>
      <w:r w:rsidR="004C5701" w:rsidRPr="00EA41DC">
        <w:rPr>
          <w:lang w:val="el-GR"/>
        </w:rPr>
        <w:t>λ.χ.</w:t>
      </w:r>
      <w:r w:rsidRPr="00EA41DC">
        <w:rPr>
          <w:lang w:val="el-GR"/>
        </w:rPr>
        <w:t xml:space="preserve"> ενώσεων,</w:t>
      </w:r>
      <w:r w:rsidR="00A01EC2" w:rsidRPr="00EA41DC">
        <w:rPr>
          <w:lang w:val="el-GR"/>
        </w:rPr>
        <w:t xml:space="preserve"> </w:t>
      </w:r>
      <w:r w:rsidRPr="00EA41DC">
        <w:rPr>
          <w:lang w:val="el-GR"/>
        </w:rPr>
        <w:t xml:space="preserve">κοινοπραξιών, συνεταιρισμών </w:t>
      </w:r>
      <w:r w:rsidR="004C5701" w:rsidRPr="00EA41DC">
        <w:rPr>
          <w:lang w:val="el-GR"/>
        </w:rPr>
        <w:t>κ.λπ.</w:t>
      </w:r>
      <w:r w:rsidRPr="00EA41DC">
        <w:rPr>
          <w:lang w:val="el-GR"/>
        </w:rPr>
        <w:t xml:space="preserve">), </w:t>
      </w:r>
      <w:r w:rsidR="00A01EC2" w:rsidRPr="00EA41DC">
        <w:rPr>
          <w:lang w:val="el-GR"/>
        </w:rPr>
        <w:t xml:space="preserve">υποβάλλεται χωριστό ΕΕΕΣ </w:t>
      </w:r>
      <w:r w:rsidRPr="00EA41DC">
        <w:rPr>
          <w:lang w:val="el-GR"/>
        </w:rPr>
        <w:t>για κάθε έναν συμμετέχοντα οικονομικό φορέα</w:t>
      </w:r>
      <w:r w:rsidR="00A01EC2" w:rsidRPr="00EA41DC">
        <w:rPr>
          <w:lang w:val="el-GR"/>
        </w:rPr>
        <w:t>.</w:t>
      </w:r>
    </w:p>
    <w:p w14:paraId="5C22BB97" w14:textId="77777777" w:rsidR="00730FB9" w:rsidRPr="00EA41DC" w:rsidRDefault="00730FB9" w:rsidP="00730FB9">
      <w:pPr>
        <w:rPr>
          <w:u w:val="single"/>
          <w:lang w:val="el-GR" w:eastAsia="el-GR"/>
        </w:rPr>
      </w:pPr>
      <w:r w:rsidRPr="00EA41DC">
        <w:rPr>
          <w:u w:val="single"/>
          <w:lang w:val="el-GR" w:eastAsia="el-GR"/>
        </w:rPr>
        <w:t>δ. ΕΕΕΣ - Υπεργολάβοι:</w:t>
      </w:r>
    </w:p>
    <w:p w14:paraId="3B837502" w14:textId="77777777" w:rsidR="00730FB9" w:rsidRPr="00EA41DC" w:rsidRDefault="00730FB9" w:rsidP="00730FB9">
      <w:pPr>
        <w:rPr>
          <w:lang w:val="el-GR"/>
        </w:rPr>
      </w:pPr>
      <w:r w:rsidRPr="00EA41DC">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w:t>
      </w:r>
      <w:r w:rsidRPr="00EA41DC">
        <w:rPr>
          <w:lang w:val="el-GR"/>
        </w:rPr>
        <w:lastRenderedPageBreak/>
        <w:t xml:space="preserve">φακέλου δικαιολογητικών συμμετοχής, συμπληρώνοντας τα πεδία της ενότητας Α και Β του Μέρους ΙΙ και τα πεδία των ενοτήτων του Μέρους ΙΙΙ </w:t>
      </w:r>
      <w:r w:rsidRPr="00EA41DC">
        <w:rPr>
          <w:lang w:val="el-GR" w:eastAsia="el-GR"/>
        </w:rPr>
        <w:t xml:space="preserve">καθώς και το Μέρος </w:t>
      </w:r>
      <w:r w:rsidRPr="00EA41DC">
        <w:rPr>
          <w:lang w:val="en-US" w:eastAsia="el-GR"/>
        </w:rPr>
        <w:t>VI</w:t>
      </w:r>
      <w:r w:rsidRPr="00EA41DC">
        <w:rPr>
          <w:lang w:val="el-GR" w:eastAsia="el-GR"/>
        </w:rPr>
        <w:t xml:space="preserve"> Τελικές Δηλώσεις</w:t>
      </w:r>
      <w:r w:rsidRPr="00EA41DC">
        <w:rPr>
          <w:lang w:val="el-GR"/>
        </w:rPr>
        <w:t xml:space="preserve">. </w:t>
      </w:r>
    </w:p>
    <w:p w14:paraId="7661691E" w14:textId="3F2C2FDE" w:rsidR="008338F0" w:rsidRPr="00EA41DC" w:rsidRDefault="00730FB9">
      <w:pPr>
        <w:rPr>
          <w:lang w:val="el-GR"/>
        </w:rPr>
      </w:pPr>
      <w:r w:rsidRPr="00EA41DC">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5D1861BE" w14:textId="77777777" w:rsidR="00A83646" w:rsidRPr="00EA41DC" w:rsidRDefault="00A83646" w:rsidP="00A83646">
      <w:pPr>
        <w:rPr>
          <w:lang w:val="el-GR"/>
        </w:rPr>
      </w:pPr>
    </w:p>
    <w:p w14:paraId="120AAAB3" w14:textId="770FD6E1" w:rsidR="00FB65FD" w:rsidRPr="00EA41DC" w:rsidRDefault="00A83646" w:rsidP="1DC24BF2">
      <w:pPr>
        <w:rPr>
          <w:lang w:val="el-GR"/>
        </w:rPr>
      </w:pPr>
      <w:r w:rsidRPr="00EA41DC">
        <w:rPr>
          <w:lang w:val="el-GR"/>
        </w:rPr>
        <w:t xml:space="preserve">Αναφορικά με την Υπεύθυνη Δήλωση του σημείου γ) επισημαίνεται ότι η υποβολή της, </w:t>
      </w:r>
      <w:r w:rsidR="00B86EA0" w:rsidRPr="00EA41DC">
        <w:rPr>
          <w:lang w:val="el-GR"/>
        </w:rPr>
        <w:t>είναι υποχρεωτική</w:t>
      </w:r>
      <w:r w:rsidRPr="00EA41DC">
        <w:rPr>
          <w:lang w:val="el-GR"/>
        </w:rPr>
        <w:t xml:space="preserve"> από τους οικονομικούς φορείς </w:t>
      </w:r>
      <w:r w:rsidR="00B86EA0" w:rsidRPr="00EA41DC">
        <w:rPr>
          <w:lang w:val="el-GR"/>
        </w:rPr>
        <w:t xml:space="preserve">που είναι υπόχρεοι υποβολής ΕΕΕΣ </w:t>
      </w:r>
      <w:r w:rsidRPr="00EA41DC">
        <w:rPr>
          <w:lang w:val="el-GR"/>
        </w:rPr>
        <w:t xml:space="preserve">σύμφωνα με τα </w:t>
      </w:r>
      <w:r w:rsidR="007A7FF2" w:rsidRPr="00EA41DC">
        <w:rPr>
          <w:lang w:val="el-GR"/>
        </w:rPr>
        <w:t xml:space="preserve">ως άνω αναφερόμενα για το ΕΕΕΣ.  </w:t>
      </w:r>
    </w:p>
    <w:p w14:paraId="63A713BF" w14:textId="77777777" w:rsidR="00064589" w:rsidRPr="00EA41DC" w:rsidRDefault="00064589" w:rsidP="007A7FF2">
      <w:pPr>
        <w:rPr>
          <w:b/>
          <w:bCs/>
          <w:lang w:val="el-GR"/>
        </w:rPr>
      </w:pPr>
    </w:p>
    <w:p w14:paraId="3E433FD0" w14:textId="77777777" w:rsidR="002C7E9A" w:rsidRPr="00EA41DC" w:rsidRDefault="002C7E9A">
      <w:pPr>
        <w:pStyle w:val="2"/>
        <w:numPr>
          <w:ilvl w:val="3"/>
          <w:numId w:val="82"/>
        </w:numPr>
        <w:rPr>
          <w:rFonts w:cs="Tahoma"/>
          <w:color w:val="auto"/>
          <w:lang w:val="el-GR"/>
        </w:rPr>
      </w:pPr>
      <w:bookmarkStart w:id="255" w:name="_Toc97194307"/>
      <w:bookmarkStart w:id="256" w:name="_Toc193464082"/>
      <w:r w:rsidRPr="00EA41DC">
        <w:rPr>
          <w:rFonts w:cs="Tahoma"/>
          <w:color w:val="auto"/>
          <w:lang w:val="el-GR"/>
        </w:rPr>
        <w:t>Τεχνική Προσφορά</w:t>
      </w:r>
      <w:bookmarkEnd w:id="255"/>
      <w:bookmarkEnd w:id="256"/>
      <w:r w:rsidRPr="00EA41DC">
        <w:rPr>
          <w:rFonts w:cs="Tahoma"/>
          <w:color w:val="auto"/>
          <w:lang w:val="el-GR"/>
        </w:rPr>
        <w:t xml:space="preserve"> </w:t>
      </w:r>
      <w:r w:rsidR="00E1337D" w:rsidRPr="00EA41DC">
        <w:rPr>
          <w:rFonts w:cs="Tahoma"/>
          <w:color w:val="auto"/>
          <w:lang w:val="el-GR"/>
        </w:rPr>
        <w:t xml:space="preserve"> </w:t>
      </w:r>
    </w:p>
    <w:p w14:paraId="34F3DD8A" w14:textId="73F66E51" w:rsidR="007A3AC0" w:rsidRDefault="007A3AC0" w:rsidP="007A3AC0">
      <w:pPr>
        <w:rPr>
          <w:lang w:val="el-GR"/>
        </w:rPr>
      </w:pPr>
      <w:r w:rsidRPr="00EA41DC">
        <w:rPr>
          <w:lang w:val="en-US"/>
        </w:rPr>
        <w:t>H</w:t>
      </w:r>
      <w:r w:rsidRPr="00EA41DC">
        <w:rPr>
          <w:lang w:val="el-GR"/>
        </w:rPr>
        <w:t xml:space="preserve"> τεχνική προσφορά καλύπτει όλες τις απαιτήσεις και τις προδιαγραφές της παρούσας και συγκεκριμένα των Παραρτημάτων</w:t>
      </w:r>
      <w:r w:rsidR="009567C7" w:rsidRPr="00EA41DC">
        <w:rPr>
          <w:lang w:val="el-GR"/>
        </w:rPr>
        <w:t xml:space="preserve"> </w:t>
      </w:r>
      <w:r w:rsidR="006712BB" w:rsidRPr="00EA41DC">
        <w:rPr>
          <w:lang w:val="el-GR"/>
        </w:rPr>
        <w:fldChar w:fldCharType="begin"/>
      </w:r>
      <w:r w:rsidR="006712BB" w:rsidRPr="00EA41DC">
        <w:rPr>
          <w:lang w:val="el-GR"/>
        </w:rPr>
        <w:instrText xml:space="preserve"> REF _Ref496625830 \h </w:instrText>
      </w:r>
      <w:r w:rsidR="006712BB" w:rsidRPr="00EA41DC">
        <w:rPr>
          <w:lang w:val="el-GR"/>
        </w:rPr>
      </w:r>
      <w:r w:rsidR="006712BB" w:rsidRPr="00EA41DC">
        <w:rPr>
          <w:lang w:val="el-GR"/>
        </w:rPr>
        <w:fldChar w:fldCharType="separate"/>
      </w:r>
      <w:r w:rsidR="004C4A99" w:rsidRPr="00EA41DC">
        <w:rPr>
          <w:lang w:val="el-GR"/>
        </w:rPr>
        <w:t>ΠΑΡΑΡΤΗΜΑ Ι – Αναλυτική Περιγραφή Φυσικού και Οικονομικού Αντικειμένου της Σύμβασης</w:t>
      </w:r>
      <w:r w:rsidR="006712BB" w:rsidRPr="00EA41DC">
        <w:rPr>
          <w:lang w:val="el-GR"/>
        </w:rPr>
        <w:fldChar w:fldCharType="end"/>
      </w:r>
      <w:r w:rsidRPr="00EA41DC">
        <w:rPr>
          <w:lang w:val="el-GR"/>
        </w:rPr>
        <w:t xml:space="preserve">  &amp;</w:t>
      </w:r>
      <w:r w:rsidR="004C5701" w:rsidRPr="00EA41DC">
        <w:rPr>
          <w:lang w:val="el-GR"/>
        </w:rPr>
        <w:t xml:space="preserve"> </w:t>
      </w:r>
      <w:r w:rsidR="006712BB" w:rsidRPr="00EA41DC">
        <w:rPr>
          <w:lang w:val="el-GR"/>
        </w:rPr>
        <w:fldChar w:fldCharType="begin"/>
      </w:r>
      <w:r w:rsidR="006712BB" w:rsidRPr="00EA41DC">
        <w:rPr>
          <w:lang w:val="el-GR"/>
        </w:rPr>
        <w:instrText xml:space="preserve"> REF _Ref40980421 \h </w:instrText>
      </w:r>
      <w:r w:rsidR="006712BB" w:rsidRPr="00EA41DC">
        <w:rPr>
          <w:lang w:val="el-GR"/>
        </w:rPr>
      </w:r>
      <w:r w:rsidR="006712BB" w:rsidRPr="00EA41DC">
        <w:rPr>
          <w:lang w:val="el-GR"/>
        </w:rPr>
        <w:fldChar w:fldCharType="separate"/>
      </w:r>
      <w:r w:rsidR="004C4A99" w:rsidRPr="00EA41DC">
        <w:rPr>
          <w:lang w:val="el-GR"/>
        </w:rPr>
        <w:t>ΠΑΡΑΡΤΗΜΑ ΙΙ – Πίνακες Συμμόρφωσης</w:t>
      </w:r>
      <w:r w:rsidR="006712BB" w:rsidRPr="00EA41DC">
        <w:rPr>
          <w:lang w:val="el-GR"/>
        </w:rPr>
        <w:fldChar w:fldCharType="end"/>
      </w:r>
      <w:r w:rsidRPr="00EA41DC">
        <w:rPr>
          <w:lang w:val="el-GR"/>
        </w:rPr>
        <w:t xml:space="preserve"> τ</w:t>
      </w:r>
      <w:r w:rsidR="00F07297" w:rsidRPr="00EA41DC">
        <w:rPr>
          <w:lang w:val="el-GR"/>
        </w:rPr>
        <w:t>η</w:t>
      </w:r>
      <w:r w:rsidRPr="00EA41DC">
        <w:rPr>
          <w:lang w:val="el-GR"/>
        </w:rPr>
        <w:t>ς παρούσας</w:t>
      </w:r>
      <w:r w:rsidR="00E1337D" w:rsidRPr="00EA41DC">
        <w:rPr>
          <w:lang w:val="el-GR"/>
        </w:rPr>
        <w:t xml:space="preserve"> </w:t>
      </w:r>
      <w:r w:rsidRPr="00EA41DC">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F07297" w:rsidRPr="00EA41DC">
        <w:rPr>
          <w:lang w:val="el-GR"/>
        </w:rPr>
        <w:t>α</w:t>
      </w:r>
      <w:r w:rsidRPr="00EA41DC">
        <w:rPr>
          <w:lang w:val="el-GR"/>
        </w:rPr>
        <w:t xml:space="preserve"> ως άνω Παρ</w:t>
      </w:r>
      <w:r w:rsidR="00F07297" w:rsidRPr="00EA41DC">
        <w:rPr>
          <w:lang w:val="el-GR"/>
        </w:rPr>
        <w:t>α</w:t>
      </w:r>
      <w:r w:rsidRPr="00EA41DC">
        <w:rPr>
          <w:lang w:val="el-GR"/>
        </w:rPr>
        <w:t>ρτ</w:t>
      </w:r>
      <w:r w:rsidR="00F07297" w:rsidRPr="00EA41DC">
        <w:rPr>
          <w:lang w:val="el-GR"/>
        </w:rPr>
        <w:t>ή</w:t>
      </w:r>
      <w:r w:rsidRPr="00EA41DC">
        <w:rPr>
          <w:lang w:val="el-GR"/>
        </w:rPr>
        <w:t>μα</w:t>
      </w:r>
      <w:r w:rsidR="00F07297" w:rsidRPr="00EA41DC">
        <w:rPr>
          <w:lang w:val="el-GR"/>
        </w:rPr>
        <w:t>τα</w:t>
      </w:r>
      <w:r w:rsidR="00D472F0" w:rsidRPr="00EA41DC">
        <w:rPr>
          <w:lang w:val="el-GR"/>
        </w:rPr>
        <w:t>.</w:t>
      </w:r>
    </w:p>
    <w:p w14:paraId="2125ADFE" w14:textId="1E77702E" w:rsidR="009E2FF4" w:rsidRPr="009E2FF4" w:rsidRDefault="009E2FF4" w:rsidP="007A3AC0">
      <w:pPr>
        <w:rPr>
          <w:lang w:val="el-GR"/>
        </w:rPr>
      </w:pPr>
      <w:r w:rsidRPr="00BF5B72">
        <w:rPr>
          <w:lang w:val="el-GR"/>
        </w:rPr>
        <w:t>Διευκρινίζεται ότι οι οικονομικοί φορείς με την Τεχνική τους προσφορά υποβάλλουν συμπληρωμένους, και τους Πίνακες Συμμόρφωσης του ΠΑΡΑΡΤΗΜΑΤΟΣ ΙΙ, της παρούσας.</w:t>
      </w:r>
    </w:p>
    <w:p w14:paraId="0A86BBD8" w14:textId="221C995C" w:rsidR="007A3AC0" w:rsidRPr="00EA41DC" w:rsidRDefault="007A3AC0" w:rsidP="009C3C60">
      <w:pPr>
        <w:suppressAutoHyphens w:val="0"/>
        <w:spacing w:line="276" w:lineRule="auto"/>
        <w:rPr>
          <w:lang w:val="el-GR"/>
        </w:rPr>
      </w:pPr>
      <w:r w:rsidRPr="00EA41DC">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EA41DC">
        <w:rPr>
          <w:lang w:val="el-GR"/>
        </w:rPr>
        <w:t xml:space="preserve">σύμφωνα με το </w:t>
      </w:r>
      <w:r w:rsidR="007D2CC2" w:rsidRPr="00EA41DC">
        <w:rPr>
          <w:highlight w:val="magenta"/>
          <w:lang w:val="el-GR"/>
        </w:rPr>
        <w:fldChar w:fldCharType="begin"/>
      </w:r>
      <w:r w:rsidR="007D2CC2" w:rsidRPr="00EA41DC">
        <w:rPr>
          <w:highlight w:val="magenta"/>
          <w:lang w:val="el-GR"/>
        </w:rPr>
        <w:instrText xml:space="preserve"> REF _Ref40980475 \h </w:instrText>
      </w:r>
      <w:r w:rsidR="007D2CC2" w:rsidRPr="00EA41DC">
        <w:rPr>
          <w:highlight w:val="magenta"/>
          <w:lang w:val="el-GR"/>
        </w:rPr>
      </w:r>
      <w:r w:rsidR="007D2CC2" w:rsidRPr="00EA41DC">
        <w:rPr>
          <w:highlight w:val="magenta"/>
          <w:lang w:val="el-GR"/>
        </w:rPr>
        <w:fldChar w:fldCharType="separate"/>
      </w:r>
      <w:r w:rsidR="004C4A99" w:rsidRPr="00EA41DC">
        <w:t>ΠΑΡΑΡΤΗΜΑ V – Υπόδειγμα Τεχνικής Προσφοράς</w:t>
      </w:r>
      <w:r w:rsidR="007D2CC2" w:rsidRPr="00EA41DC">
        <w:rPr>
          <w:highlight w:val="magenta"/>
          <w:lang w:val="el-GR"/>
        </w:rPr>
        <w:fldChar w:fldCharType="end"/>
      </w:r>
      <w:r w:rsidR="00C84B11" w:rsidRPr="00EA41DC">
        <w:rPr>
          <w:lang w:val="el-GR"/>
        </w:rPr>
        <w:t xml:space="preserve"> της παρ</w:t>
      </w:r>
      <w:r w:rsidR="003A206A" w:rsidRPr="00EA41DC">
        <w:rPr>
          <w:lang w:val="el-GR"/>
        </w:rPr>
        <w:t>ο</w:t>
      </w:r>
      <w:r w:rsidR="00C84B11" w:rsidRPr="00EA41DC">
        <w:rPr>
          <w:lang w:val="el-GR"/>
        </w:rPr>
        <w:t>ύσας διακήρυξης</w:t>
      </w:r>
      <w:r w:rsidR="003A206A" w:rsidRPr="00EA41DC">
        <w:rPr>
          <w:u w:val="single"/>
          <w:lang w:val="el-GR"/>
        </w:rPr>
        <w:t xml:space="preserve"> (</w:t>
      </w:r>
      <w:r w:rsidRPr="00EA41DC">
        <w:rPr>
          <w:lang w:val="el-GR"/>
        </w:rPr>
        <w:t>σε συμπιεσμένη μορφή</w:t>
      </w:r>
      <w:r w:rsidR="003A206A" w:rsidRPr="00EA41DC">
        <w:rPr>
          <w:lang w:val="el-GR"/>
        </w:rPr>
        <w:t xml:space="preserve"> και</w:t>
      </w:r>
      <w:r w:rsidRPr="00EA41DC">
        <w:rPr>
          <w:lang w:val="el-GR"/>
        </w:rPr>
        <w:t xml:space="preserve"> κατά προτίμηση</w:t>
      </w:r>
      <w:r w:rsidR="003A206A" w:rsidRPr="00EA41DC">
        <w:rPr>
          <w:lang w:val="el-GR"/>
        </w:rPr>
        <w:t xml:space="preserve"> σε</w:t>
      </w:r>
      <w:r w:rsidRPr="00EA41DC">
        <w:rPr>
          <w:lang w:val="el-GR"/>
        </w:rPr>
        <w:t xml:space="preserve"> ένα (1) αρχείο </w:t>
      </w:r>
      <w:r w:rsidRPr="00EA41DC">
        <w:rPr>
          <w:lang w:val="en-US"/>
        </w:rPr>
        <w:t>pdf</w:t>
      </w:r>
      <w:r w:rsidR="003A206A" w:rsidRPr="00EA41DC">
        <w:rPr>
          <w:lang w:val="el-GR"/>
        </w:rPr>
        <w:t>).</w:t>
      </w:r>
      <w:r w:rsidR="00E1337D" w:rsidRPr="00EA41DC">
        <w:rPr>
          <w:lang w:val="el-GR"/>
        </w:rPr>
        <w:t xml:space="preserve"> </w:t>
      </w:r>
      <w:r w:rsidR="0034186C" w:rsidRPr="00EA41DC">
        <w:rPr>
          <w:lang w:val="el-GR"/>
        </w:rPr>
        <w:t>Επιπλέον ο</w:t>
      </w:r>
      <w:r w:rsidRPr="00EA41DC">
        <w:rPr>
          <w:lang w:val="el-GR"/>
        </w:rPr>
        <w:t>ι οικονομικοί φορείς αναφέρουν</w:t>
      </w:r>
      <w:r w:rsidR="0034186C" w:rsidRPr="00EA41DC">
        <w:rPr>
          <w:lang w:val="el-GR"/>
        </w:rPr>
        <w:t xml:space="preserve"> στην τεχνική προσφορά τους</w:t>
      </w:r>
      <w:r w:rsidR="00E1337D" w:rsidRPr="00EA41DC">
        <w:rPr>
          <w:lang w:val="el-GR"/>
        </w:rPr>
        <w:t xml:space="preserve"> </w:t>
      </w:r>
      <w:r w:rsidRPr="00EA41DC">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EA41DC" w:rsidRDefault="008338F0" w:rsidP="007A3AC0">
      <w:pPr>
        <w:rPr>
          <w:lang w:val="el-GR"/>
        </w:rPr>
      </w:pPr>
    </w:p>
    <w:p w14:paraId="6F2CD035" w14:textId="77777777" w:rsidR="008338F0" w:rsidRPr="00EA41DC" w:rsidRDefault="003355E7">
      <w:pPr>
        <w:pStyle w:val="2"/>
        <w:numPr>
          <w:ilvl w:val="2"/>
          <w:numId w:val="82"/>
        </w:numPr>
        <w:rPr>
          <w:rFonts w:cs="Tahoma"/>
          <w:color w:val="auto"/>
          <w:lang w:val="el-GR"/>
        </w:rPr>
      </w:pPr>
      <w:bookmarkStart w:id="257" w:name="_Ref496542376"/>
      <w:bookmarkStart w:id="258" w:name="_Toc97194308"/>
      <w:bookmarkStart w:id="259" w:name="_Toc97194439"/>
      <w:bookmarkStart w:id="260" w:name="_Toc193464083"/>
      <w:r w:rsidRPr="00EA41DC">
        <w:rPr>
          <w:rFonts w:cs="Tahoma"/>
          <w:color w:val="auto"/>
          <w:lang w:val="el-GR"/>
        </w:rPr>
        <w:t>Περιεχόμενα Φακέλου «Οικονομική Προσφορά» / Τρόπος σύνταξης και υποβολής οικονομικών προσφορών</w:t>
      </w:r>
      <w:bookmarkEnd w:id="257"/>
      <w:bookmarkEnd w:id="258"/>
      <w:bookmarkEnd w:id="259"/>
      <w:bookmarkEnd w:id="260"/>
    </w:p>
    <w:p w14:paraId="253C7F5C" w14:textId="77777777" w:rsidR="001E3C20" w:rsidRPr="00EA41DC" w:rsidRDefault="001E3C20" w:rsidP="00422D27">
      <w:pPr>
        <w:autoSpaceDE w:val="0"/>
        <w:autoSpaceDN w:val="0"/>
        <w:adjustRightInd w:val="0"/>
        <w:spacing w:after="0" w:line="276" w:lineRule="auto"/>
        <w:rPr>
          <w:lang w:val="el-GR"/>
        </w:rPr>
      </w:pPr>
    </w:p>
    <w:p w14:paraId="1CEEBAE0" w14:textId="303F2A9C" w:rsidR="001E3C20" w:rsidRPr="00EA41DC" w:rsidRDefault="001E3C20" w:rsidP="001E3C20">
      <w:pPr>
        <w:autoSpaceDE w:val="0"/>
        <w:autoSpaceDN w:val="0"/>
        <w:adjustRightInd w:val="0"/>
        <w:spacing w:after="0" w:line="276" w:lineRule="auto"/>
        <w:rPr>
          <w:lang w:val="el-GR"/>
        </w:rPr>
      </w:pPr>
      <w:r w:rsidRPr="00EA41DC">
        <w:rPr>
          <w:lang w:val="el-GR" w:eastAsia="el-GR"/>
        </w:rPr>
        <w:t xml:space="preserve">Η οικονομική προσφορά συντάσσεται </w:t>
      </w:r>
      <w:r w:rsidR="00F42E1F" w:rsidRPr="00EA41DC">
        <w:rPr>
          <w:lang w:val="el-GR" w:eastAsia="el-GR"/>
        </w:rPr>
        <w:t xml:space="preserve">με βάση το κριτήριο ανάθεσης και </w:t>
      </w:r>
      <w:r w:rsidRPr="00EA41DC">
        <w:rPr>
          <w:lang w:val="el-GR" w:eastAsia="el-GR"/>
        </w:rPr>
        <w:t xml:space="preserve">σύμφωνα με το υπόδειγμα </w:t>
      </w:r>
      <w:r w:rsidR="007D2CC2" w:rsidRPr="00EA41DC">
        <w:rPr>
          <w:lang w:val="el-GR" w:eastAsia="el-GR"/>
        </w:rPr>
        <w:t>που παρέχεται σ</w:t>
      </w:r>
      <w:r w:rsidRPr="00EA41DC">
        <w:rPr>
          <w:lang w:val="el-GR" w:eastAsia="el-GR"/>
        </w:rPr>
        <w:t>το</w:t>
      </w:r>
      <w:r w:rsidR="009567C7" w:rsidRPr="00EA41DC">
        <w:rPr>
          <w:lang w:val="el-GR" w:eastAsia="el-GR"/>
        </w:rPr>
        <w:t xml:space="preserve"> </w:t>
      </w:r>
      <w:r w:rsidR="007D2CC2" w:rsidRPr="00EA41DC">
        <w:rPr>
          <w:lang w:val="el-GR" w:eastAsia="el-GR"/>
        </w:rPr>
        <w:fldChar w:fldCharType="begin"/>
      </w:r>
      <w:r w:rsidR="007D2CC2" w:rsidRPr="00EA41DC">
        <w:rPr>
          <w:lang w:val="el-GR" w:eastAsia="el-GR"/>
        </w:rPr>
        <w:instrText xml:space="preserve"> REF _Ref40980548 \h </w:instrText>
      </w:r>
      <w:r w:rsidR="007D2CC2" w:rsidRPr="00EA41DC">
        <w:rPr>
          <w:lang w:val="el-GR" w:eastAsia="el-GR"/>
        </w:rPr>
      </w:r>
      <w:r w:rsidR="007D2CC2" w:rsidRPr="00EA41DC">
        <w:rPr>
          <w:lang w:val="el-GR" w:eastAsia="el-GR"/>
        </w:rPr>
        <w:fldChar w:fldCharType="separate"/>
      </w:r>
      <w:r w:rsidR="004C4A99" w:rsidRPr="00EA41DC">
        <w:rPr>
          <w:lang w:val="el-GR"/>
        </w:rPr>
        <w:t xml:space="preserve">ΠΑΡΑΡΤΗΜΑ </w:t>
      </w:r>
      <w:r w:rsidR="004C4A99" w:rsidRPr="00EA41DC">
        <w:t>VI</w:t>
      </w:r>
      <w:r w:rsidR="004C4A99" w:rsidRPr="00EA41DC">
        <w:rPr>
          <w:lang w:val="el-GR"/>
        </w:rPr>
        <w:t xml:space="preserve"> – Υπόδειγμα Οικονομικής Προσφοράς</w:t>
      </w:r>
      <w:r w:rsidR="007D2CC2" w:rsidRPr="00EA41DC">
        <w:rPr>
          <w:lang w:val="el-GR" w:eastAsia="el-GR"/>
        </w:rPr>
        <w:fldChar w:fldCharType="end"/>
      </w:r>
      <w:r w:rsidRPr="00EA41DC">
        <w:rPr>
          <w:lang w:val="el-GR" w:eastAsia="el-GR"/>
        </w:rPr>
        <w:t xml:space="preserve"> της παρούσας Διακήρυξης και υποβάλλεται </w:t>
      </w:r>
      <w:r w:rsidRPr="00EA41DC">
        <w:rPr>
          <w:lang w:val="el-GR"/>
        </w:rPr>
        <w:t>ηλεκτρονικά</w:t>
      </w:r>
      <w:r w:rsidR="001852F3" w:rsidRPr="00EA41DC">
        <w:rPr>
          <w:lang w:val="el-GR"/>
        </w:rPr>
        <w:t xml:space="preserve"> σε μορφή αρχείου .</w:t>
      </w:r>
      <w:r w:rsidR="001852F3" w:rsidRPr="00EA41DC">
        <w:rPr>
          <w:lang w:val="en-US"/>
        </w:rPr>
        <w:t>pdf</w:t>
      </w:r>
      <w:r w:rsidR="001852F3" w:rsidRPr="00EA41DC">
        <w:rPr>
          <w:lang w:val="el-GR"/>
        </w:rPr>
        <w:t xml:space="preserve"> ψηφιακά υπογεγραμμένη, </w:t>
      </w:r>
      <w:r w:rsidRPr="00EA41DC">
        <w:rPr>
          <w:lang w:val="el-GR"/>
        </w:rPr>
        <w:t xml:space="preserve">στον Υποφάκελο «Οικονομική Προσφορά». </w:t>
      </w:r>
    </w:p>
    <w:p w14:paraId="0D83DDAC" w14:textId="77777777" w:rsidR="001E3C20" w:rsidRPr="00EA41DC" w:rsidRDefault="001E3C20" w:rsidP="3EC72E7F">
      <w:pPr>
        <w:suppressAutoHyphens w:val="0"/>
        <w:autoSpaceDE w:val="0"/>
        <w:autoSpaceDN w:val="0"/>
        <w:adjustRightInd w:val="0"/>
        <w:spacing w:after="0"/>
        <w:jc w:val="left"/>
        <w:rPr>
          <w:lang w:val="el-GR"/>
        </w:rPr>
      </w:pPr>
    </w:p>
    <w:p w14:paraId="16DBCF1A" w14:textId="475BD6DA" w:rsidR="00585042" w:rsidRPr="00EA41DC" w:rsidRDefault="00585042" w:rsidP="3EC72E7F">
      <w:pPr>
        <w:rPr>
          <w:lang w:val="el-GR"/>
        </w:rPr>
      </w:pPr>
      <w:r w:rsidRPr="00EA41DC">
        <w:rPr>
          <w:lang w:val="el-GR"/>
        </w:rPr>
        <w:t xml:space="preserve">Η τιμή δίνεται σε ευρώ ανά </w:t>
      </w:r>
      <w:r w:rsidR="008F4B0A" w:rsidRPr="00EA41DC">
        <w:rPr>
          <w:lang w:val="el-GR"/>
        </w:rPr>
        <w:t>μονάδα</w:t>
      </w:r>
      <w:r w:rsidRPr="00EA41DC">
        <w:rPr>
          <w:lang w:val="el-GR"/>
        </w:rPr>
        <w:t>.</w:t>
      </w:r>
    </w:p>
    <w:p w14:paraId="50B7BD4F" w14:textId="77777777" w:rsidR="008338F0" w:rsidRPr="00EA41DC" w:rsidRDefault="003355E7">
      <w:pPr>
        <w:rPr>
          <w:lang w:val="el-GR"/>
        </w:rPr>
      </w:pPr>
      <w:r w:rsidRPr="00EA41DC">
        <w:rPr>
          <w:lang w:val="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w:t>
      </w:r>
      <w:r w:rsidRPr="00EA41DC">
        <w:rPr>
          <w:lang w:val="el-GR" w:eastAsia="el-GR"/>
        </w:rPr>
        <w:t>ι στα</w:t>
      </w:r>
      <w:r w:rsidR="00E1337D" w:rsidRPr="00EA41DC">
        <w:rPr>
          <w:lang w:val="el-GR" w:eastAsia="el-GR"/>
        </w:rPr>
        <w:t xml:space="preserve"> </w:t>
      </w:r>
      <w:r w:rsidR="001852F3" w:rsidRPr="00EA41DC">
        <w:rPr>
          <w:lang w:val="el-GR" w:eastAsia="el-GR"/>
        </w:rPr>
        <w:t xml:space="preserve">της παρούσας. </w:t>
      </w:r>
      <w:r w:rsidRPr="00EA41DC">
        <w:rPr>
          <w:rStyle w:val="WW-FootnoteReference9"/>
          <w:lang w:val="el-GR" w:eastAsia="el-GR"/>
        </w:rPr>
        <w:t>.</w:t>
      </w:r>
    </w:p>
    <w:p w14:paraId="45119165" w14:textId="5956800E" w:rsidR="004C5701" w:rsidRPr="00EA41DC" w:rsidRDefault="003355E7" w:rsidP="004C5701">
      <w:pPr>
        <w:rPr>
          <w:lang w:val="el-GR"/>
        </w:rPr>
      </w:pPr>
      <w:r w:rsidRPr="00EA41DC">
        <w:rPr>
          <w:lang w:val="el-GR"/>
        </w:rPr>
        <w:lastRenderedPageBreak/>
        <w:t>Οι προσφερόμενες τιμές είναι σταθερές καθ’ όλη τη διάρκεια της σύμβασης και δεν αναπροσαρμόζονται</w:t>
      </w:r>
    </w:p>
    <w:p w14:paraId="6C0C8320" w14:textId="77777777" w:rsidR="001852F3" w:rsidRPr="00EA41DC" w:rsidRDefault="003355E7">
      <w:pPr>
        <w:rPr>
          <w:lang w:val="el-GR"/>
        </w:rPr>
      </w:pPr>
      <w:r w:rsidRPr="00EA41DC">
        <w:rPr>
          <w:lang w:val="el-GR"/>
        </w:rPr>
        <w:t xml:space="preserve">Ως απαράδεκτες θα απορρίπτονται προσφορές στις οποίες: </w:t>
      </w:r>
    </w:p>
    <w:p w14:paraId="370F5C62" w14:textId="77777777" w:rsidR="001852F3" w:rsidRPr="00EA41DC" w:rsidRDefault="003355E7">
      <w:pPr>
        <w:rPr>
          <w:lang w:val="el-GR"/>
        </w:rPr>
      </w:pPr>
      <w:r w:rsidRPr="00EA41DC">
        <w:rPr>
          <w:lang w:val="el-GR"/>
        </w:rPr>
        <w:t>α) δεν δίνεται τιμή σε ΕΥΡΩ ή που καθορίζεται</w:t>
      </w:r>
      <w:r w:rsidR="00E1337D" w:rsidRPr="00EA41DC">
        <w:rPr>
          <w:lang w:val="el-GR"/>
        </w:rPr>
        <w:t xml:space="preserve"> </w:t>
      </w:r>
      <w:r w:rsidRPr="00EA41DC">
        <w:rPr>
          <w:lang w:val="el-GR"/>
        </w:rPr>
        <w:t xml:space="preserve">σχέση ΕΥΡΩ προς ξένο νόμισμα, </w:t>
      </w:r>
    </w:p>
    <w:p w14:paraId="6357FBE2" w14:textId="77777777" w:rsidR="001852F3" w:rsidRPr="00EA41DC" w:rsidRDefault="003355E7">
      <w:pPr>
        <w:rPr>
          <w:lang w:val="el-GR"/>
        </w:rPr>
      </w:pPr>
      <w:r w:rsidRPr="00EA41DC">
        <w:rPr>
          <w:lang w:val="el-GR"/>
        </w:rPr>
        <w:t xml:space="preserve">β) δεν προκύπτει με σαφήνεια η προσφερόμενη τιμή, με την επιφύλαξη </w:t>
      </w:r>
      <w:r w:rsidR="00C25AFF" w:rsidRPr="00EA41DC">
        <w:rPr>
          <w:lang w:val="el-GR"/>
        </w:rPr>
        <w:t xml:space="preserve">του </w:t>
      </w:r>
      <w:r w:rsidRPr="00EA41DC">
        <w:rPr>
          <w:lang w:val="el-GR"/>
        </w:rPr>
        <w:t xml:space="preserve">άρθρου 102 του ν. 4412/2016 </w:t>
      </w:r>
      <w:bookmarkStart w:id="261" w:name="_Hlk67667045"/>
      <w:r w:rsidR="00C25AFF" w:rsidRPr="00EA41DC">
        <w:rPr>
          <w:lang w:val="el-GR"/>
        </w:rPr>
        <w:t xml:space="preserve">όπως τροποποιήθηκε με το άρθρο 42 του ν. 4782/Α36/9-3-2021 </w:t>
      </w:r>
      <w:bookmarkEnd w:id="261"/>
      <w:r w:rsidRPr="00EA41DC">
        <w:rPr>
          <w:lang w:val="el-GR"/>
        </w:rPr>
        <w:t>και</w:t>
      </w:r>
    </w:p>
    <w:p w14:paraId="4166F69A" w14:textId="667B70E6" w:rsidR="008338F0" w:rsidRPr="00EA41DC" w:rsidRDefault="003355E7">
      <w:pPr>
        <w:rPr>
          <w:lang w:val="el-GR"/>
        </w:rPr>
      </w:pPr>
      <w:r w:rsidRPr="00EA41DC">
        <w:rPr>
          <w:lang w:val="el-GR"/>
        </w:rPr>
        <w:t xml:space="preserve">γ) η τιμή υπερβαίνει τον προϋπολογισμό της σύμβασης που καθορίζεται </w:t>
      </w:r>
      <w:r w:rsidR="001852F3" w:rsidRPr="00EA41DC">
        <w:rPr>
          <w:lang w:val="el-GR"/>
        </w:rPr>
        <w:t>στην</w:t>
      </w:r>
      <w:r w:rsidR="00E1337D" w:rsidRPr="00EA41DC">
        <w:rPr>
          <w:lang w:val="el-GR"/>
        </w:rPr>
        <w:t xml:space="preserve"> </w:t>
      </w:r>
      <w:r w:rsidRPr="00EA41DC">
        <w:rPr>
          <w:lang w:val="el-GR"/>
        </w:rPr>
        <w:t xml:space="preserve">παρούσα διακήρυξη. </w:t>
      </w:r>
    </w:p>
    <w:p w14:paraId="260F4232" w14:textId="2DC24A54" w:rsidR="001852F3" w:rsidRPr="00EA41DC" w:rsidRDefault="003355E7">
      <w:pPr>
        <w:rPr>
          <w:b/>
          <w:bCs/>
          <w:i/>
          <w:iCs/>
          <w:lang w:val="el-GR"/>
        </w:rPr>
      </w:pPr>
      <w:r w:rsidRPr="00EA41DC">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EA41DC">
        <w:rPr>
          <w:lang w:val="el-GR"/>
        </w:rPr>
        <w:fldChar w:fldCharType="begin"/>
      </w:r>
      <w:r w:rsidR="00194C49" w:rsidRPr="00EA41DC">
        <w:rPr>
          <w:lang w:val="el-GR"/>
        </w:rPr>
        <w:instrText xml:space="preserve"> REF _Ref496607306 \r \h </w:instrText>
      </w:r>
      <w:r w:rsidR="00DF02B0" w:rsidRPr="00EA41DC">
        <w:rPr>
          <w:lang w:val="el-GR"/>
        </w:rPr>
        <w:instrText xml:space="preserve"> \* MERGEFORMAT </w:instrText>
      </w:r>
      <w:r w:rsidR="00194C49" w:rsidRPr="00EA41DC">
        <w:rPr>
          <w:lang w:val="el-GR"/>
        </w:rPr>
      </w:r>
      <w:r w:rsidR="00194C49" w:rsidRPr="00EA41DC">
        <w:rPr>
          <w:lang w:val="el-GR"/>
        </w:rPr>
        <w:fldChar w:fldCharType="separate"/>
      </w:r>
      <w:r w:rsidR="004C4A99">
        <w:rPr>
          <w:lang w:val="el-GR"/>
        </w:rPr>
        <w:t>5.1</w:t>
      </w:r>
      <w:r w:rsidR="00194C49" w:rsidRPr="00EA41DC">
        <w:rPr>
          <w:lang w:val="el-GR"/>
        </w:rPr>
        <w:fldChar w:fldCharType="end"/>
      </w:r>
      <w:r w:rsidRPr="00EA41DC">
        <w:rPr>
          <w:lang w:val="el-GR"/>
        </w:rPr>
        <w:t xml:space="preserve"> της παρούσας διακήρυξης.</w:t>
      </w:r>
      <w:r w:rsidRPr="00EA41DC">
        <w:rPr>
          <w:b/>
          <w:bCs/>
          <w:i/>
          <w:iCs/>
          <w:lang w:val="el-GR"/>
        </w:rPr>
        <w:t xml:space="preserve"> </w:t>
      </w:r>
    </w:p>
    <w:p w14:paraId="33F27492" w14:textId="77777777" w:rsidR="00D472F0" w:rsidRPr="00EA41DC" w:rsidRDefault="00D472F0">
      <w:pPr>
        <w:rPr>
          <w:lang w:val="el-GR"/>
        </w:rPr>
      </w:pPr>
    </w:p>
    <w:p w14:paraId="41C4FDB8" w14:textId="77777777" w:rsidR="008338F0" w:rsidRPr="00EA41DC" w:rsidRDefault="003355E7">
      <w:pPr>
        <w:pStyle w:val="2"/>
        <w:numPr>
          <w:ilvl w:val="2"/>
          <w:numId w:val="82"/>
        </w:numPr>
        <w:rPr>
          <w:rFonts w:cs="Tahoma"/>
          <w:color w:val="auto"/>
          <w:lang w:val="el-GR"/>
        </w:rPr>
      </w:pPr>
      <w:bookmarkStart w:id="262" w:name="_Ref496542395"/>
      <w:bookmarkStart w:id="263" w:name="_Ref496542431"/>
      <w:bookmarkStart w:id="264" w:name="_Toc97194309"/>
      <w:bookmarkStart w:id="265" w:name="_Toc97194440"/>
      <w:bookmarkStart w:id="266" w:name="_Toc193464084"/>
      <w:r w:rsidRPr="00EA41DC">
        <w:rPr>
          <w:rFonts w:cs="Tahoma"/>
          <w:color w:val="auto"/>
          <w:lang w:val="el-GR"/>
        </w:rPr>
        <w:t>Χρόνος ισχύος των προσφορών</w:t>
      </w:r>
      <w:bookmarkEnd w:id="262"/>
      <w:bookmarkEnd w:id="263"/>
      <w:bookmarkEnd w:id="264"/>
      <w:bookmarkEnd w:id="265"/>
      <w:bookmarkEnd w:id="266"/>
      <w:r w:rsidR="00E1337D" w:rsidRPr="00EA41DC">
        <w:rPr>
          <w:rFonts w:cs="Tahoma"/>
          <w:color w:val="auto"/>
          <w:lang w:val="el-GR"/>
        </w:rPr>
        <w:t xml:space="preserve"> </w:t>
      </w:r>
    </w:p>
    <w:p w14:paraId="3D465D7A" w14:textId="77777777" w:rsidR="00263C2C" w:rsidRPr="00EA41DC" w:rsidRDefault="003355E7">
      <w:pPr>
        <w:rPr>
          <w:lang w:val="el-GR" w:eastAsia="el-GR"/>
        </w:rPr>
      </w:pPr>
      <w:r w:rsidRPr="00EA41DC">
        <w:rPr>
          <w:lang w:val="el-GR" w:eastAsia="el-GR"/>
        </w:rPr>
        <w:t xml:space="preserve">Οι υποβαλλόμενες προσφορές ισχύουν και δεσμεύουν τους οικονομικούς φορείς για διάστημα </w:t>
      </w:r>
      <w:r w:rsidR="00263C2C" w:rsidRPr="00EA41DC">
        <w:rPr>
          <w:iCs/>
          <w:lang w:val="el-GR" w:eastAsia="el-GR"/>
        </w:rPr>
        <w:t>δώδεκα (12) μηνών</w:t>
      </w:r>
      <w:r w:rsidR="00E1337D" w:rsidRPr="00EA41DC">
        <w:rPr>
          <w:i/>
          <w:lang w:val="el-GR" w:eastAsia="el-GR"/>
        </w:rPr>
        <w:t xml:space="preserve"> </w:t>
      </w:r>
      <w:r w:rsidRPr="00EA41DC">
        <w:rPr>
          <w:lang w:val="el-GR" w:eastAsia="el-GR"/>
        </w:rPr>
        <w:t xml:space="preserve">από την επόμενη </w:t>
      </w:r>
      <w:r w:rsidR="00AE21AF" w:rsidRPr="00EA41DC">
        <w:rPr>
          <w:lang w:val="el-GR" w:eastAsia="el-GR"/>
        </w:rPr>
        <w:t>της καταληκτικής ημερομηνίας υποβολής τους.</w:t>
      </w:r>
    </w:p>
    <w:p w14:paraId="4F7CDECC" w14:textId="77777777" w:rsidR="008338F0" w:rsidRPr="00EA41DC" w:rsidRDefault="003355E7">
      <w:pPr>
        <w:rPr>
          <w:lang w:val="el-GR" w:eastAsia="el-GR"/>
        </w:rPr>
      </w:pPr>
      <w:r w:rsidRPr="00EA41DC">
        <w:rPr>
          <w:lang w:val="el-GR" w:eastAsia="el-GR"/>
        </w:rPr>
        <w:t>Προσφορά η οποία ορίζει χρόνο ισχύος μικρότερο από τον ανωτέρω προβλεπόμενο απορρίπτεται.</w:t>
      </w:r>
    </w:p>
    <w:p w14:paraId="047C0AE9" w14:textId="4CC4C5A4" w:rsidR="000527FB" w:rsidRPr="00EA41DC" w:rsidRDefault="003355E7" w:rsidP="000527FB">
      <w:pPr>
        <w:rPr>
          <w:lang w:val="el-GR" w:eastAsia="el-GR"/>
        </w:rPr>
      </w:pPr>
      <w:r w:rsidRPr="00EA41DC">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EA41DC">
        <w:rPr>
          <w:lang w:val="el-GR"/>
        </w:rPr>
        <w:t xml:space="preserve">την παράγραφο </w:t>
      </w:r>
      <w:r w:rsidR="00F524BD" w:rsidRPr="00EA41DC">
        <w:rPr>
          <w:lang w:val="el-GR"/>
        </w:rPr>
        <w:fldChar w:fldCharType="begin"/>
      </w:r>
      <w:r w:rsidR="00F524BD" w:rsidRPr="00EA41DC">
        <w:rPr>
          <w:lang w:val="el-GR"/>
        </w:rPr>
        <w:instrText xml:space="preserve"> REF _Ref496542081 \r \h </w:instrText>
      </w:r>
      <w:r w:rsidR="00DF02B0" w:rsidRPr="00EA41DC">
        <w:rPr>
          <w:lang w:val="el-GR"/>
        </w:rPr>
        <w:instrText xml:space="preserve"> \* MERGEFORMAT </w:instrText>
      </w:r>
      <w:r w:rsidR="00F524BD" w:rsidRPr="00EA41DC">
        <w:rPr>
          <w:lang w:val="el-GR"/>
        </w:rPr>
      </w:r>
      <w:r w:rsidR="00F524BD" w:rsidRPr="00EA41DC">
        <w:rPr>
          <w:lang w:val="el-GR"/>
        </w:rPr>
        <w:fldChar w:fldCharType="separate"/>
      </w:r>
      <w:r w:rsidR="004C4A99">
        <w:rPr>
          <w:lang w:val="el-GR"/>
        </w:rPr>
        <w:t>2.2.2</w:t>
      </w:r>
      <w:r w:rsidR="00F524BD" w:rsidRPr="00EA41DC">
        <w:rPr>
          <w:lang w:val="el-GR"/>
        </w:rPr>
        <w:fldChar w:fldCharType="end"/>
      </w:r>
      <w:r w:rsidRPr="00EA41DC">
        <w:rPr>
          <w:lang w:val="el-GR" w:eastAsia="el-GR"/>
        </w:rPr>
        <w:t xml:space="preserve"> της παρούσας, κατ' ανώτατο όριο για χρονικό διάστημα ίσο με την προβλεπόμενη ως άνω αρχική διάρκεια.</w:t>
      </w:r>
      <w:r w:rsidR="000527FB" w:rsidRPr="00EA41DC">
        <w:rPr>
          <w:lang w:val="el-GR" w:eastAsia="el-GR"/>
        </w:rPr>
        <w:t xml:space="preserve"> Σε περίπτωση αιτήματος της αναθέτουσας αρχής για παράταση της ισχύος της προσφοράς, </w:t>
      </w:r>
      <w:r w:rsidR="001C274B" w:rsidRPr="00EA41DC">
        <w:rPr>
          <w:lang w:val="el-GR" w:eastAsia="el-GR"/>
        </w:rPr>
        <w:t>οι προσφορές των οικονομικών φορέων</w:t>
      </w:r>
      <w:r w:rsidR="000527FB" w:rsidRPr="00EA41DC">
        <w:rPr>
          <w:lang w:val="el-GR" w:eastAsia="el-GR"/>
        </w:rPr>
        <w:t>, που αποδέχτηκαν την παράταση, πριν τη λήξη ισχύος των προσφορών τους, ισχύουν και τους δεσμεύουν  για το επιπλέον αυτό χρονικό διάστημα.</w:t>
      </w:r>
    </w:p>
    <w:p w14:paraId="25BB351C" w14:textId="1FFCE467" w:rsidR="007D2CC2" w:rsidRPr="00EA41DC" w:rsidRDefault="003355E7" w:rsidP="007D2CC2">
      <w:pPr>
        <w:rPr>
          <w:lang w:val="el-GR"/>
        </w:rPr>
      </w:pPr>
      <w:r w:rsidRPr="00EA41DC">
        <w:rPr>
          <w:lang w:val="el-GR" w:eastAsia="el-GR"/>
        </w:rPr>
        <w:t xml:space="preserve">Μετά τη λήξη και του παραπάνω </w:t>
      </w:r>
      <w:r w:rsidR="007D4AF3" w:rsidRPr="00EA41DC">
        <w:rPr>
          <w:lang w:val="el-GR" w:eastAsia="el-GR"/>
        </w:rPr>
        <w:t>α</w:t>
      </w:r>
      <w:r w:rsidRPr="00EA41DC">
        <w:rPr>
          <w:lang w:val="el-GR" w:eastAsia="el-GR"/>
        </w:rPr>
        <w:t xml:space="preserve">νώτατου </w:t>
      </w:r>
      <w:r w:rsidR="007D4AF3" w:rsidRPr="00EA41DC">
        <w:rPr>
          <w:lang w:val="el-GR" w:eastAsia="el-GR"/>
        </w:rPr>
        <w:t xml:space="preserve">χρονικού </w:t>
      </w:r>
      <w:r w:rsidRPr="00EA41DC">
        <w:rPr>
          <w:lang w:val="el-GR" w:eastAsia="el-GR"/>
        </w:rPr>
        <w:t xml:space="preserve">ορίου χρόνου παράτασης ισχύος της προσφοράς, τα αποτελέσματα της διαδικασίας ανάθεσης ματαιώνονται, εκτός </w:t>
      </w:r>
      <w:r w:rsidR="000E4A50" w:rsidRPr="00EA41DC">
        <w:rPr>
          <w:lang w:val="el-GR" w:eastAsia="el-GR"/>
        </w:rPr>
        <w:t>εά</w:t>
      </w:r>
      <w:r w:rsidRPr="00EA41DC">
        <w:rPr>
          <w:lang w:val="el-GR" w:eastAsia="el-GR"/>
        </w:rPr>
        <w:t xml:space="preserve">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w:t>
      </w:r>
      <w:r w:rsidR="000E4A50" w:rsidRPr="00EA41DC">
        <w:rPr>
          <w:lang w:val="el-GR" w:eastAsia="el-GR"/>
        </w:rPr>
        <w:t xml:space="preserve">τον χρόνο ισχύος </w:t>
      </w:r>
      <w:r w:rsidRPr="00EA41DC">
        <w:rPr>
          <w:lang w:val="el-GR" w:eastAsia="el-GR"/>
        </w:rPr>
        <w:t>τη</w:t>
      </w:r>
      <w:r w:rsidR="000E4A50" w:rsidRPr="00EA41DC">
        <w:rPr>
          <w:lang w:val="el-GR" w:eastAsia="el-GR"/>
        </w:rPr>
        <w:t>ς</w:t>
      </w:r>
      <w:r w:rsidRPr="00EA41DC">
        <w:rPr>
          <w:lang w:val="el-GR" w:eastAsia="el-GR"/>
        </w:rPr>
        <w:t xml:space="preserve"> προσφορά</w:t>
      </w:r>
      <w:r w:rsidR="000E4A50" w:rsidRPr="00EA41DC">
        <w:rPr>
          <w:lang w:val="el-GR" w:eastAsia="el-GR"/>
        </w:rPr>
        <w:t>ς</w:t>
      </w:r>
      <w:r w:rsidRPr="00EA41DC">
        <w:rPr>
          <w:lang w:val="el-GR" w:eastAsia="el-GR"/>
        </w:rPr>
        <w:t xml:space="preserve"> και τη</w:t>
      </w:r>
      <w:r w:rsidR="000E4A50" w:rsidRPr="00EA41DC">
        <w:rPr>
          <w:lang w:val="el-GR" w:eastAsia="el-GR"/>
        </w:rPr>
        <w:t>ς</w:t>
      </w:r>
      <w:r w:rsidRPr="00EA41DC">
        <w:rPr>
          <w:lang w:val="el-GR" w:eastAsia="el-GR"/>
        </w:rPr>
        <w:t xml:space="preserve"> εγγύηση</w:t>
      </w:r>
      <w:r w:rsidR="000E4A50" w:rsidRPr="00EA41DC">
        <w:rPr>
          <w:lang w:val="el-GR" w:eastAsia="el-GR"/>
        </w:rPr>
        <w:t>ς</w:t>
      </w:r>
      <w:r w:rsidRPr="00EA41DC">
        <w:rPr>
          <w:lang w:val="el-GR" w:eastAsia="el-GR"/>
        </w:rPr>
        <w:t xml:space="preserve"> συμμετοχής τους, εφόσον τους ζητηθεί πριν την πάροδο του ανωτέρω ανώτατου ορίου παράτασης</w:t>
      </w:r>
      <w:r w:rsidR="000E4A50" w:rsidRPr="00EA41DC">
        <w:rPr>
          <w:lang w:val="el-GR" w:eastAsia="el-GR"/>
        </w:rPr>
        <w:t>,</w:t>
      </w:r>
      <w:r w:rsidRPr="00EA41DC">
        <w:rPr>
          <w:lang w:val="el-GR" w:eastAsia="el-GR"/>
        </w:rPr>
        <w:t xml:space="preserve"> είτε όχι. Στην τελευταία περίπτωση, η διαδικασία συνεχίζεται με όσους παρέτειναν </w:t>
      </w:r>
      <w:r w:rsidR="000E4A50" w:rsidRPr="00EA41DC">
        <w:rPr>
          <w:lang w:val="el-GR" w:eastAsia="el-GR"/>
        </w:rPr>
        <w:t xml:space="preserve">τον χρόνο ισχύος των προσφορών </w:t>
      </w:r>
      <w:r w:rsidRPr="00EA41DC">
        <w:rPr>
          <w:lang w:val="el-GR" w:eastAsia="el-GR"/>
        </w:rPr>
        <w:t>τους και αποκλείονται οι λοιποί οικονομικοί φορείς</w:t>
      </w:r>
      <w:bookmarkStart w:id="267" w:name="_Hlk9420445"/>
      <w:r w:rsidRPr="00EA41DC">
        <w:rPr>
          <w:lang w:val="el-GR" w:eastAsia="el-GR"/>
        </w:rPr>
        <w:t>.</w:t>
      </w:r>
      <w:r w:rsidR="003528AF" w:rsidRPr="00EA41DC">
        <w:rPr>
          <w:lang w:val="el-GR" w:eastAsia="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EA41DC">
        <w:rPr>
          <w:lang w:val="el-GR"/>
        </w:rPr>
        <w:t xml:space="preserve"> </w:t>
      </w:r>
      <w:r w:rsidR="007D2CC2" w:rsidRPr="00EA41DC">
        <w:rPr>
          <w:lang w:val="el-GR" w:eastAsia="el-GR"/>
        </w:rPr>
        <w:t>Στην τελευταία περίπτωση, η διαδικασία συνεχίζεται με όσους παρ</w:t>
      </w:r>
      <w:r w:rsidR="00352E34" w:rsidRPr="00EA41DC">
        <w:rPr>
          <w:lang w:val="el-GR" w:eastAsia="el-GR"/>
        </w:rPr>
        <w:t>α</w:t>
      </w:r>
      <w:r w:rsidR="007D2CC2" w:rsidRPr="00EA41DC">
        <w:rPr>
          <w:lang w:val="el-GR" w:eastAsia="el-GR"/>
        </w:rPr>
        <w:t>τε</w:t>
      </w:r>
      <w:r w:rsidR="00352E34" w:rsidRPr="00EA41DC">
        <w:rPr>
          <w:lang w:val="el-GR" w:eastAsia="el-GR"/>
        </w:rPr>
        <w:t>ί</w:t>
      </w:r>
      <w:r w:rsidR="007D2CC2" w:rsidRPr="00EA41DC">
        <w:rPr>
          <w:lang w:val="el-GR" w:eastAsia="el-GR"/>
        </w:rPr>
        <w:t>ν</w:t>
      </w:r>
      <w:r w:rsidR="00352E34" w:rsidRPr="00EA41DC">
        <w:rPr>
          <w:lang w:val="el-GR" w:eastAsia="el-GR"/>
        </w:rPr>
        <w:t>ου</w:t>
      </w:r>
      <w:r w:rsidR="007D2CC2" w:rsidRPr="00EA41DC">
        <w:rPr>
          <w:lang w:val="el-GR" w:eastAsia="el-GR"/>
        </w:rPr>
        <w:t xml:space="preserve">ν </w:t>
      </w:r>
      <w:r w:rsidR="00352E34" w:rsidRPr="00EA41DC">
        <w:rPr>
          <w:lang w:val="el-GR" w:eastAsia="el-GR"/>
        </w:rPr>
        <w:t>τον χρόνο ισχύος της προσφοράς</w:t>
      </w:r>
      <w:r w:rsidR="007D2CC2" w:rsidRPr="00EA41DC">
        <w:rPr>
          <w:lang w:val="el-GR" w:eastAsia="el-GR"/>
        </w:rPr>
        <w:t xml:space="preserve"> τους.</w:t>
      </w:r>
    </w:p>
    <w:p w14:paraId="19F129F2" w14:textId="77777777" w:rsidR="003528AF" w:rsidRPr="00EA41DC"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lang w:val="el-GR" w:eastAsia="el-GR"/>
        </w:rPr>
      </w:pPr>
    </w:p>
    <w:p w14:paraId="45A8A666" w14:textId="77777777" w:rsidR="008338F0" w:rsidRPr="00EA41DC" w:rsidRDefault="003355E7">
      <w:pPr>
        <w:pStyle w:val="2"/>
        <w:numPr>
          <w:ilvl w:val="2"/>
          <w:numId w:val="82"/>
        </w:numPr>
        <w:rPr>
          <w:rFonts w:cs="Tahoma"/>
          <w:color w:val="auto"/>
          <w:lang w:val="el-GR"/>
        </w:rPr>
      </w:pPr>
      <w:bookmarkStart w:id="268" w:name="_Ref67613193"/>
      <w:bookmarkStart w:id="269" w:name="_Toc97194310"/>
      <w:bookmarkStart w:id="270" w:name="_Toc97194441"/>
      <w:bookmarkStart w:id="271" w:name="_Toc193464085"/>
      <w:bookmarkEnd w:id="267"/>
      <w:r w:rsidRPr="00EA41DC">
        <w:rPr>
          <w:rFonts w:cs="Tahoma"/>
          <w:color w:val="auto"/>
          <w:lang w:val="el-GR"/>
        </w:rPr>
        <w:t>Λόγοι απόρριψης προσφορών</w:t>
      </w:r>
      <w:bookmarkEnd w:id="268"/>
      <w:bookmarkEnd w:id="269"/>
      <w:bookmarkEnd w:id="270"/>
      <w:bookmarkEnd w:id="271"/>
    </w:p>
    <w:p w14:paraId="027E1071" w14:textId="77777777" w:rsidR="00D6202B" w:rsidRPr="00EA41DC" w:rsidRDefault="00D6202B" w:rsidP="00DE6525">
      <w:pPr>
        <w:rPr>
          <w:lang w:val="en-US"/>
        </w:rPr>
      </w:pPr>
    </w:p>
    <w:p w14:paraId="720475C3" w14:textId="4A2EBF7F" w:rsidR="00DE6525" w:rsidRPr="00EA41DC" w:rsidRDefault="00DE6525" w:rsidP="00DE6525">
      <w:pPr>
        <w:rPr>
          <w:lang w:val="el-GR"/>
        </w:rPr>
      </w:pPr>
      <w:r w:rsidRPr="00EA41DC">
        <w:rPr>
          <w:lang w:val="en-US"/>
        </w:rPr>
        <w:t>H</w:t>
      </w:r>
      <w:r w:rsidRPr="00EA41DC">
        <w:rPr>
          <w:lang w:val="el-GR"/>
        </w:rPr>
        <w:t xml:space="preserve"> αναθέτουσα αρχή με βάση τα αποτελέσματα του ελέγχου και της αξιολόγησης των προσφορών, απορρίπτει, προσφορά:</w:t>
      </w:r>
    </w:p>
    <w:p w14:paraId="3026AA75" w14:textId="29EDB98A" w:rsidR="00DE6525" w:rsidRPr="00EA41DC" w:rsidRDefault="00333B63">
      <w:pPr>
        <w:pStyle w:val="aff"/>
        <w:numPr>
          <w:ilvl w:val="0"/>
          <w:numId w:val="66"/>
        </w:numPr>
        <w:spacing w:before="120"/>
        <w:ind w:left="284" w:hanging="142"/>
        <w:rPr>
          <w:lang w:val="el-GR"/>
        </w:rPr>
      </w:pPr>
      <w:r w:rsidRPr="00EA41DC">
        <w:rPr>
          <w:lang w:val="el-GR"/>
        </w:rPr>
        <w:t xml:space="preserve">η οποία, με την επιφύλαξη του άρθρου 102 του ν. 4412/2016 περί συμπλήρωσης, </w:t>
      </w:r>
      <w:r w:rsidR="00A334BA" w:rsidRPr="00EA41DC">
        <w:rPr>
          <w:lang w:val="el-GR"/>
        </w:rPr>
        <w:t>αποκλίνει από απαράβατους όρους περί σύνταξης και υποβολής της προσφοράς, ή δεν υποβάλλεται</w:t>
      </w:r>
      <w:r w:rsidR="00A334BA" w:rsidRPr="00EA41DC" w:rsidDel="00A334BA">
        <w:rPr>
          <w:lang w:val="el-GR"/>
        </w:rPr>
        <w:t xml:space="preserve"> </w:t>
      </w:r>
      <w:r w:rsidR="00DE6525" w:rsidRPr="00EA41DC">
        <w:rPr>
          <w:lang w:val="el-GR"/>
        </w:rPr>
        <w:t xml:space="preserve">εμπρόθεσμα, </w:t>
      </w:r>
      <w:r w:rsidR="00DE6525" w:rsidRPr="00EA41DC">
        <w:rPr>
          <w:lang w:val="el-GR"/>
        </w:rPr>
        <w:lastRenderedPageBreak/>
        <w:t xml:space="preserve">με τον τρόπο και με το περιεχόμενο που ορίζεται </w:t>
      </w:r>
      <w:r w:rsidR="00FE1B6B" w:rsidRPr="00EA41DC">
        <w:rPr>
          <w:lang w:val="el-GR"/>
        </w:rPr>
        <w:t>στην παρούσα</w:t>
      </w:r>
      <w:r w:rsidR="00DE6525" w:rsidRPr="00EA41DC">
        <w:rPr>
          <w:lang w:val="el-GR"/>
        </w:rPr>
        <w:t xml:space="preserve"> και συγκεκριμένα στις παραγράφους </w:t>
      </w:r>
      <w:r w:rsidR="00F524BD" w:rsidRPr="00EA41DC">
        <w:rPr>
          <w:lang w:val="el-GR"/>
        </w:rPr>
        <w:fldChar w:fldCharType="begin"/>
      </w:r>
      <w:r w:rsidR="00F524BD" w:rsidRPr="00EA41DC">
        <w:rPr>
          <w:lang w:val="el-GR"/>
        </w:rPr>
        <w:instrText xml:space="preserve"> REF _Ref496542253 \r \h </w:instrText>
      </w:r>
      <w:r w:rsidR="00DF02B0" w:rsidRPr="00EA41DC">
        <w:rPr>
          <w:lang w:val="el-GR"/>
        </w:rPr>
        <w:instrText xml:space="preserve"> \* MERGEFORMAT </w:instrText>
      </w:r>
      <w:r w:rsidR="00F524BD" w:rsidRPr="00EA41DC">
        <w:rPr>
          <w:lang w:val="el-GR"/>
        </w:rPr>
      </w:r>
      <w:r w:rsidR="00F524BD" w:rsidRPr="00EA41DC">
        <w:rPr>
          <w:lang w:val="el-GR"/>
        </w:rPr>
        <w:fldChar w:fldCharType="separate"/>
      </w:r>
      <w:r w:rsidR="004C4A99">
        <w:rPr>
          <w:lang w:val="el-GR"/>
        </w:rPr>
        <w:t>2.4.1</w:t>
      </w:r>
      <w:r w:rsidR="00F524BD" w:rsidRPr="00EA41DC">
        <w:rPr>
          <w:lang w:val="el-GR"/>
        </w:rPr>
        <w:fldChar w:fldCharType="end"/>
      </w:r>
      <w:r w:rsidR="00DE6525" w:rsidRPr="00EA41DC">
        <w:rPr>
          <w:lang w:val="el-GR"/>
        </w:rPr>
        <w:t xml:space="preserve"> (Γενικοί όροι υποβολής προσφορών), </w:t>
      </w:r>
      <w:r w:rsidR="00061ADD" w:rsidRPr="00EA41DC">
        <w:rPr>
          <w:lang w:val="el-GR"/>
        </w:rPr>
        <w:fldChar w:fldCharType="begin"/>
      </w:r>
      <w:r w:rsidR="00061ADD" w:rsidRPr="00EA41DC">
        <w:rPr>
          <w:lang w:val="el-GR"/>
        </w:rPr>
        <w:instrText xml:space="preserve"> REF _Ref496542299 \r \h </w:instrText>
      </w:r>
      <w:r w:rsidR="00DF02B0" w:rsidRPr="00EA41DC">
        <w:rPr>
          <w:lang w:val="el-GR"/>
        </w:rPr>
        <w:instrText xml:space="preserve"> \* MERGEFORMAT </w:instrText>
      </w:r>
      <w:r w:rsidR="00061ADD" w:rsidRPr="00EA41DC">
        <w:rPr>
          <w:lang w:val="el-GR"/>
        </w:rPr>
      </w:r>
      <w:r w:rsidR="00061ADD" w:rsidRPr="00EA41DC">
        <w:rPr>
          <w:lang w:val="el-GR"/>
        </w:rPr>
        <w:fldChar w:fldCharType="separate"/>
      </w:r>
      <w:r w:rsidR="004C4A99">
        <w:rPr>
          <w:lang w:val="el-GR"/>
        </w:rPr>
        <w:t>2.4.2</w:t>
      </w:r>
      <w:r w:rsidR="00061ADD" w:rsidRPr="00EA41DC">
        <w:rPr>
          <w:lang w:val="el-GR"/>
        </w:rPr>
        <w:fldChar w:fldCharType="end"/>
      </w:r>
      <w:r w:rsidR="00DE6525" w:rsidRPr="00EA41DC">
        <w:rPr>
          <w:lang w:val="el-GR"/>
        </w:rPr>
        <w:t xml:space="preserve"> (Χρόνος και τρόπος υποβολής προσφορών), </w:t>
      </w:r>
      <w:r w:rsidR="00061ADD" w:rsidRPr="00EA41DC">
        <w:rPr>
          <w:lang w:val="el-GR"/>
        </w:rPr>
        <w:fldChar w:fldCharType="begin"/>
      </w:r>
      <w:r w:rsidR="00061ADD" w:rsidRPr="00EA41DC">
        <w:rPr>
          <w:lang w:val="el-GR"/>
        </w:rPr>
        <w:instrText xml:space="preserve"> REF _Ref496542340 \r \h </w:instrText>
      </w:r>
      <w:r w:rsidR="00DF02B0" w:rsidRPr="00EA41DC">
        <w:rPr>
          <w:lang w:val="el-GR"/>
        </w:rPr>
        <w:instrText xml:space="preserve"> \* MERGEFORMAT </w:instrText>
      </w:r>
      <w:r w:rsidR="00061ADD" w:rsidRPr="00EA41DC">
        <w:rPr>
          <w:lang w:val="el-GR"/>
        </w:rPr>
      </w:r>
      <w:r w:rsidR="00061ADD" w:rsidRPr="00EA41DC">
        <w:rPr>
          <w:lang w:val="el-GR"/>
        </w:rPr>
        <w:fldChar w:fldCharType="separate"/>
      </w:r>
      <w:r w:rsidR="004C4A99">
        <w:rPr>
          <w:lang w:val="el-GR"/>
        </w:rPr>
        <w:t>2.4.3</w:t>
      </w:r>
      <w:r w:rsidR="00061ADD" w:rsidRPr="00EA41DC">
        <w:rPr>
          <w:lang w:val="el-GR"/>
        </w:rPr>
        <w:fldChar w:fldCharType="end"/>
      </w:r>
      <w:r w:rsidR="00DE6525" w:rsidRPr="00EA41DC">
        <w:rPr>
          <w:lang w:val="el-GR"/>
        </w:rPr>
        <w:t xml:space="preserve"> (Περιεχόμενο φακέλων δικαιολογητικών συμμετοχής, τεχνικής προσφοράς), </w:t>
      </w:r>
      <w:r w:rsidR="00061ADD" w:rsidRPr="00EA41DC">
        <w:rPr>
          <w:lang w:val="el-GR"/>
        </w:rPr>
        <w:fldChar w:fldCharType="begin"/>
      </w:r>
      <w:r w:rsidR="00061ADD" w:rsidRPr="00EA41DC">
        <w:rPr>
          <w:lang w:val="el-GR"/>
        </w:rPr>
        <w:instrText xml:space="preserve"> REF _Ref496542376 \r \h </w:instrText>
      </w:r>
      <w:r w:rsidR="00DF02B0" w:rsidRPr="00EA41DC">
        <w:rPr>
          <w:lang w:val="el-GR"/>
        </w:rPr>
        <w:instrText xml:space="preserve"> \* MERGEFORMAT </w:instrText>
      </w:r>
      <w:r w:rsidR="00061ADD" w:rsidRPr="00EA41DC">
        <w:rPr>
          <w:lang w:val="el-GR"/>
        </w:rPr>
      </w:r>
      <w:r w:rsidR="00061ADD" w:rsidRPr="00EA41DC">
        <w:rPr>
          <w:lang w:val="el-GR"/>
        </w:rPr>
        <w:fldChar w:fldCharType="separate"/>
      </w:r>
      <w:r w:rsidR="004C4A99">
        <w:rPr>
          <w:lang w:val="el-GR"/>
        </w:rPr>
        <w:t>2.4.4</w:t>
      </w:r>
      <w:r w:rsidR="00061ADD" w:rsidRPr="00EA41DC">
        <w:rPr>
          <w:lang w:val="el-GR"/>
        </w:rPr>
        <w:fldChar w:fldCharType="end"/>
      </w:r>
      <w:r w:rsidR="00DE6525" w:rsidRPr="00EA41DC">
        <w:rPr>
          <w:lang w:val="el-GR"/>
        </w:rPr>
        <w:t xml:space="preserve"> (Περιεχόμενο φακέλου οικονομικής προσφοράς, τρόπος σύνταξης και </w:t>
      </w:r>
      <w:r w:rsidR="00043D44" w:rsidRPr="00EA41DC">
        <w:rPr>
          <w:lang w:val="el-GR"/>
        </w:rPr>
        <w:t>υποβολής οικονομικών προσφορών</w:t>
      </w:r>
      <w:r w:rsidRPr="00EA41DC">
        <w:rPr>
          <w:lang w:val="el-GR"/>
        </w:rPr>
        <w:t>, ειδικά ως προς τους όρου</w:t>
      </w:r>
      <w:r w:rsidR="00EF25B0" w:rsidRPr="00EA41DC">
        <w:rPr>
          <w:lang w:val="el-GR"/>
        </w:rPr>
        <w:t>ς</w:t>
      </w:r>
      <w:r w:rsidRPr="00EA41DC">
        <w:rPr>
          <w:lang w:val="el-GR"/>
        </w:rPr>
        <w:t>, οι οποίοι ρητώς έχουν καθοριστεί επί ποινή αποκλεισμού, στην παρούσα διακήρυξη</w:t>
      </w:r>
      <w:r w:rsidR="00043D44" w:rsidRPr="00EA41DC">
        <w:rPr>
          <w:lang w:val="el-GR"/>
        </w:rPr>
        <w:t>)</w:t>
      </w:r>
      <w:r w:rsidR="00DE6525" w:rsidRPr="00EA41DC">
        <w:rPr>
          <w:lang w:val="el-GR"/>
        </w:rPr>
        <w:t xml:space="preserve">, </w:t>
      </w:r>
      <w:r w:rsidR="00061ADD" w:rsidRPr="00EA41DC">
        <w:rPr>
          <w:lang w:val="el-GR"/>
        </w:rPr>
        <w:fldChar w:fldCharType="begin"/>
      </w:r>
      <w:r w:rsidR="00061ADD" w:rsidRPr="00EA41DC">
        <w:rPr>
          <w:lang w:val="el-GR"/>
        </w:rPr>
        <w:instrText xml:space="preserve"> REF _Ref496542395 \r \h </w:instrText>
      </w:r>
      <w:r w:rsidR="00DF02B0" w:rsidRPr="00EA41DC">
        <w:rPr>
          <w:lang w:val="el-GR"/>
        </w:rPr>
        <w:instrText xml:space="preserve"> \* MERGEFORMAT </w:instrText>
      </w:r>
      <w:r w:rsidR="00061ADD" w:rsidRPr="00EA41DC">
        <w:rPr>
          <w:lang w:val="el-GR"/>
        </w:rPr>
      </w:r>
      <w:r w:rsidR="00061ADD" w:rsidRPr="00EA41DC">
        <w:rPr>
          <w:lang w:val="el-GR"/>
        </w:rPr>
        <w:fldChar w:fldCharType="separate"/>
      </w:r>
      <w:r w:rsidR="004C4A99">
        <w:rPr>
          <w:lang w:val="el-GR"/>
        </w:rPr>
        <w:t>2.4.5</w:t>
      </w:r>
      <w:r w:rsidR="00061ADD" w:rsidRPr="00EA41DC">
        <w:rPr>
          <w:lang w:val="el-GR"/>
        </w:rPr>
        <w:fldChar w:fldCharType="end"/>
      </w:r>
      <w:r w:rsidR="00DE6525" w:rsidRPr="00EA41DC">
        <w:rPr>
          <w:lang w:val="el-GR"/>
        </w:rPr>
        <w:t xml:space="preserve"> (Χρόνος ισχύος προσφορών), </w:t>
      </w:r>
      <w:r w:rsidR="00061ADD" w:rsidRPr="00EA41DC">
        <w:rPr>
          <w:lang w:val="el-GR"/>
        </w:rPr>
        <w:fldChar w:fldCharType="begin"/>
      </w:r>
      <w:r w:rsidR="00061ADD" w:rsidRPr="00EA41DC">
        <w:rPr>
          <w:lang w:val="el-GR"/>
        </w:rPr>
        <w:instrText xml:space="preserve"> REF _Ref496542534 \r \h </w:instrText>
      </w:r>
      <w:r w:rsidR="00DF02B0" w:rsidRPr="00EA41DC">
        <w:rPr>
          <w:lang w:val="el-GR"/>
        </w:rPr>
        <w:instrText xml:space="preserve"> \* MERGEFORMAT </w:instrText>
      </w:r>
      <w:r w:rsidR="00061ADD" w:rsidRPr="00EA41DC">
        <w:rPr>
          <w:lang w:val="el-GR"/>
        </w:rPr>
      </w:r>
      <w:r w:rsidR="00061ADD" w:rsidRPr="00EA41DC">
        <w:rPr>
          <w:lang w:val="el-GR"/>
        </w:rPr>
        <w:fldChar w:fldCharType="separate"/>
      </w:r>
      <w:r w:rsidR="004C4A99">
        <w:rPr>
          <w:lang w:val="el-GR"/>
        </w:rPr>
        <w:t>3.1</w:t>
      </w:r>
      <w:r w:rsidR="00061ADD" w:rsidRPr="00EA41DC">
        <w:rPr>
          <w:lang w:val="el-GR"/>
        </w:rPr>
        <w:fldChar w:fldCharType="end"/>
      </w:r>
      <w:r w:rsidR="00DE6525" w:rsidRPr="00EA41DC">
        <w:rPr>
          <w:lang w:val="el-GR"/>
        </w:rPr>
        <w:t xml:space="preserve"> (Αποσφράγιση και αξιολόγηση προσφορών), </w:t>
      </w:r>
      <w:r w:rsidR="00061ADD" w:rsidRPr="00EA41DC">
        <w:rPr>
          <w:lang w:val="el-GR"/>
        </w:rPr>
        <w:fldChar w:fldCharType="begin"/>
      </w:r>
      <w:r w:rsidR="00061ADD" w:rsidRPr="00EA41DC">
        <w:rPr>
          <w:lang w:val="el-GR"/>
        </w:rPr>
        <w:instrText xml:space="preserve"> REF _Ref496542592 \r \h </w:instrText>
      </w:r>
      <w:r w:rsidR="00DF02B0" w:rsidRPr="00EA41DC">
        <w:rPr>
          <w:lang w:val="el-GR"/>
        </w:rPr>
        <w:instrText xml:space="preserve"> \* MERGEFORMAT </w:instrText>
      </w:r>
      <w:r w:rsidR="00061ADD" w:rsidRPr="00EA41DC">
        <w:rPr>
          <w:lang w:val="el-GR"/>
        </w:rPr>
      </w:r>
      <w:r w:rsidR="00061ADD" w:rsidRPr="00EA41DC">
        <w:rPr>
          <w:lang w:val="el-GR"/>
        </w:rPr>
        <w:fldChar w:fldCharType="separate"/>
      </w:r>
      <w:r w:rsidR="004C4A99">
        <w:rPr>
          <w:lang w:val="el-GR"/>
        </w:rPr>
        <w:t>3.2</w:t>
      </w:r>
      <w:r w:rsidR="00061ADD" w:rsidRPr="00EA41DC">
        <w:rPr>
          <w:lang w:val="el-GR"/>
        </w:rPr>
        <w:fldChar w:fldCharType="end"/>
      </w:r>
      <w:r w:rsidR="00DE6525" w:rsidRPr="00EA41DC">
        <w:rPr>
          <w:lang w:val="el-GR"/>
        </w:rPr>
        <w:t xml:space="preserve"> (Πρόσκληση υποβολής δικαιολογητικών προσωρινού αναδόχου) της παρούσας,</w:t>
      </w:r>
    </w:p>
    <w:p w14:paraId="566624A4" w14:textId="50F11674" w:rsidR="00DE6525" w:rsidRPr="00EA41DC" w:rsidRDefault="00DE6525">
      <w:pPr>
        <w:pStyle w:val="aff"/>
        <w:numPr>
          <w:ilvl w:val="0"/>
          <w:numId w:val="66"/>
        </w:numPr>
        <w:spacing w:before="120"/>
        <w:ind w:left="284" w:hanging="142"/>
        <w:rPr>
          <w:lang w:val="el-GR"/>
        </w:rPr>
      </w:pPr>
      <w:r w:rsidRPr="00EA41DC">
        <w:rPr>
          <w:lang w:val="el-GR"/>
        </w:rPr>
        <w:t xml:space="preserve">η οποία περιέχει </w:t>
      </w:r>
      <w:r w:rsidR="00854F57" w:rsidRPr="00EA41DC">
        <w:rPr>
          <w:lang w:val="el-GR"/>
        </w:rPr>
        <w:t xml:space="preserve">ατελείς, ελλιπείς, ασαφείς </w:t>
      </w:r>
      <w:r w:rsidR="00FA03E7" w:rsidRPr="00EA41DC">
        <w:rPr>
          <w:lang w:val="el-GR"/>
        </w:rPr>
        <w:t xml:space="preserve">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w:t>
      </w:r>
      <w:r w:rsidR="00143578" w:rsidRPr="00EA41DC">
        <w:rPr>
          <w:lang w:val="el-GR"/>
        </w:rPr>
        <w:t>Δ</w:t>
      </w:r>
      <w:r w:rsidR="00FA03E7" w:rsidRPr="00EA41DC">
        <w:rPr>
          <w:lang w:val="el-GR"/>
        </w:rPr>
        <w:t>ιακήρυξης,</w:t>
      </w:r>
      <w:r w:rsidRPr="00EA41DC">
        <w:rPr>
          <w:lang w:val="el-GR"/>
        </w:rPr>
        <w:t>,</w:t>
      </w:r>
    </w:p>
    <w:p w14:paraId="239DB588" w14:textId="613E7550" w:rsidR="00DE6525" w:rsidRPr="00EA41DC" w:rsidRDefault="00DE6525">
      <w:pPr>
        <w:pStyle w:val="aff"/>
        <w:numPr>
          <w:ilvl w:val="0"/>
          <w:numId w:val="66"/>
        </w:numPr>
        <w:spacing w:before="120" w:line="259" w:lineRule="auto"/>
        <w:ind w:left="284" w:hanging="142"/>
        <w:rPr>
          <w:lang w:val="el-GR"/>
        </w:rPr>
      </w:pPr>
      <w:r w:rsidRPr="00EA41DC">
        <w:rPr>
          <w:lang w:val="el-GR"/>
        </w:rPr>
        <w:t>για την οποία ο προσφέρων δεν παρ</w:t>
      </w:r>
      <w:r w:rsidR="00143578" w:rsidRPr="00EA41DC">
        <w:rPr>
          <w:lang w:val="el-GR"/>
        </w:rPr>
        <w:t>έ</w:t>
      </w:r>
      <w:r w:rsidRPr="00EA41DC">
        <w:rPr>
          <w:lang w:val="el-GR"/>
        </w:rPr>
        <w:t xml:space="preserve">σχε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EA41DC">
        <w:rPr>
          <w:lang w:val="el-GR"/>
        </w:rPr>
        <w:fldChar w:fldCharType="begin"/>
      </w:r>
      <w:r w:rsidR="00061ADD" w:rsidRPr="00EA41DC">
        <w:rPr>
          <w:lang w:val="el-GR"/>
        </w:rPr>
        <w:instrText xml:space="preserve"> REF _Ref496542486 \r \h </w:instrText>
      </w:r>
      <w:r w:rsidR="00DF02B0" w:rsidRPr="00EA41DC">
        <w:rPr>
          <w:lang w:val="el-GR"/>
        </w:rPr>
        <w:instrText xml:space="preserve"> \* MERGEFORMAT </w:instrText>
      </w:r>
      <w:r w:rsidR="00061ADD" w:rsidRPr="00EA41DC">
        <w:rPr>
          <w:lang w:val="el-GR"/>
        </w:rPr>
      </w:r>
      <w:r w:rsidR="00061ADD" w:rsidRPr="00EA41DC">
        <w:rPr>
          <w:lang w:val="el-GR"/>
        </w:rPr>
        <w:fldChar w:fldCharType="separate"/>
      </w:r>
      <w:r w:rsidR="004C4A99">
        <w:rPr>
          <w:lang w:val="el-GR"/>
        </w:rPr>
        <w:t>3.1.1</w:t>
      </w:r>
      <w:r w:rsidR="00061ADD" w:rsidRPr="00EA41DC">
        <w:rPr>
          <w:lang w:val="el-GR"/>
        </w:rPr>
        <w:fldChar w:fldCharType="end"/>
      </w:r>
      <w:r w:rsidRPr="00EA41DC">
        <w:rPr>
          <w:lang w:val="el-GR"/>
        </w:rPr>
        <w:t xml:space="preserve">. της παρούσας </w:t>
      </w:r>
      <w:r w:rsidR="00FA03E7" w:rsidRPr="00EA41DC">
        <w:rPr>
          <w:lang w:val="el-GR"/>
        </w:rPr>
        <w:t>και τα άρθρα 102 και 103 του ν. 4412/2016</w:t>
      </w:r>
      <w:r w:rsidRPr="00EA41DC">
        <w:rPr>
          <w:lang w:val="el-GR"/>
        </w:rPr>
        <w:t>,</w:t>
      </w:r>
    </w:p>
    <w:p w14:paraId="7449F221" w14:textId="1829DFD2" w:rsidR="00DE6525" w:rsidRPr="00EA41DC" w:rsidRDefault="00DE6525">
      <w:pPr>
        <w:pStyle w:val="aff"/>
        <w:numPr>
          <w:ilvl w:val="0"/>
          <w:numId w:val="66"/>
        </w:numPr>
        <w:spacing w:before="120" w:line="259" w:lineRule="auto"/>
        <w:ind w:left="284" w:hanging="142"/>
        <w:rPr>
          <w:lang w:val="el-GR"/>
        </w:rPr>
      </w:pPr>
      <w:r w:rsidRPr="00EA41DC">
        <w:rPr>
          <w:lang w:val="el-GR"/>
        </w:rPr>
        <w:t>η οποία είναι εναλλακτική προσφορά</w:t>
      </w:r>
      <w:r w:rsidR="50FEF041" w:rsidRPr="00EA41DC">
        <w:rPr>
          <w:lang w:val="el-GR"/>
        </w:rPr>
        <w:t>,</w:t>
      </w:r>
    </w:p>
    <w:p w14:paraId="53DAC004" w14:textId="677A8706" w:rsidR="00DE6525" w:rsidRPr="00EA41DC" w:rsidRDefault="00DE6525">
      <w:pPr>
        <w:pStyle w:val="aff"/>
        <w:numPr>
          <w:ilvl w:val="0"/>
          <w:numId w:val="66"/>
        </w:numPr>
        <w:spacing w:before="120"/>
        <w:ind w:left="284" w:hanging="142"/>
        <w:rPr>
          <w:lang w:val="el-GR"/>
        </w:rPr>
      </w:pPr>
      <w:r w:rsidRPr="00EA41DC">
        <w:rPr>
          <w:lang w:val="el-GR"/>
        </w:rPr>
        <w:t xml:space="preserve">η οποία υποβάλλεται από έναν προσφέροντα που έχει υποβάλει δύο ή περισσότερες προσφορές Ο περιορισμός αυτός ισχύει, υπό τους όρους της παραγράφου </w:t>
      </w:r>
      <w:r w:rsidR="00565241" w:rsidRPr="00EA41DC">
        <w:rPr>
          <w:lang w:val="el-GR"/>
        </w:rPr>
        <w:fldChar w:fldCharType="begin"/>
      </w:r>
      <w:r w:rsidR="00565241" w:rsidRPr="00EA41DC">
        <w:rPr>
          <w:lang w:val="el-GR"/>
        </w:rPr>
        <w:instrText xml:space="preserve"> REF _Ref496540586 \r \h </w:instrText>
      </w:r>
      <w:r w:rsidR="00250252" w:rsidRPr="00EA41DC">
        <w:rPr>
          <w:lang w:val="el-GR"/>
        </w:rPr>
        <w:instrText xml:space="preserve"> \* MERGEFORMAT </w:instrText>
      </w:r>
      <w:r w:rsidR="00565241" w:rsidRPr="00EA41DC">
        <w:rPr>
          <w:lang w:val="el-GR"/>
        </w:rPr>
      </w:r>
      <w:r w:rsidR="00565241" w:rsidRPr="00EA41DC">
        <w:rPr>
          <w:lang w:val="el-GR"/>
        </w:rPr>
        <w:fldChar w:fldCharType="separate"/>
      </w:r>
      <w:r w:rsidR="004C4A99">
        <w:rPr>
          <w:lang w:val="el-GR"/>
        </w:rPr>
        <w:t>2.2.3.3</w:t>
      </w:r>
      <w:r w:rsidR="00565241" w:rsidRPr="00EA41DC">
        <w:rPr>
          <w:lang w:val="el-GR"/>
        </w:rPr>
        <w:fldChar w:fldCharType="end"/>
      </w:r>
      <w:r w:rsidRPr="00EA41DC">
        <w:rPr>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EA41DC" w:rsidRDefault="00DE6525">
      <w:pPr>
        <w:pStyle w:val="aff"/>
        <w:numPr>
          <w:ilvl w:val="0"/>
          <w:numId w:val="66"/>
        </w:numPr>
        <w:spacing w:before="120"/>
        <w:ind w:left="284" w:hanging="142"/>
        <w:contextualSpacing w:val="0"/>
        <w:rPr>
          <w:lang w:val="el-GR"/>
        </w:rPr>
      </w:pPr>
      <w:r w:rsidRPr="00EA41DC">
        <w:rPr>
          <w:lang w:val="el-GR"/>
        </w:rPr>
        <w:t>η οποία είναι υπό αίρεση,</w:t>
      </w:r>
    </w:p>
    <w:p w14:paraId="0761F555" w14:textId="77777777" w:rsidR="00DE6525" w:rsidRPr="00EA41DC" w:rsidRDefault="00DE6525">
      <w:pPr>
        <w:pStyle w:val="aff"/>
        <w:numPr>
          <w:ilvl w:val="0"/>
          <w:numId w:val="66"/>
        </w:numPr>
        <w:spacing w:before="120"/>
        <w:ind w:left="284" w:hanging="142"/>
        <w:rPr>
          <w:lang w:val="el-GR"/>
        </w:rPr>
      </w:pPr>
      <w:r w:rsidRPr="00EA41DC">
        <w:rPr>
          <w:lang w:val="el-GR"/>
        </w:rPr>
        <w:t>η οποία θέτει όρο αναπροσαρμογής,</w:t>
      </w:r>
    </w:p>
    <w:p w14:paraId="540D6E35" w14:textId="77777777" w:rsidR="00250252" w:rsidRPr="00EA41DC" w:rsidRDefault="00250252">
      <w:pPr>
        <w:pStyle w:val="aff"/>
        <w:numPr>
          <w:ilvl w:val="0"/>
          <w:numId w:val="66"/>
        </w:numPr>
        <w:spacing w:before="120"/>
        <w:ind w:left="284" w:hanging="142"/>
        <w:contextualSpacing w:val="0"/>
        <w:rPr>
          <w:lang w:val="el-GR"/>
        </w:rPr>
      </w:pPr>
      <w:r w:rsidRPr="00EA41DC">
        <w:rPr>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249C72A" w14:textId="77777777" w:rsidR="00FA03E7" w:rsidRPr="00EA41DC" w:rsidRDefault="00FA03E7">
      <w:pPr>
        <w:pStyle w:val="aff"/>
        <w:numPr>
          <w:ilvl w:val="0"/>
          <w:numId w:val="66"/>
        </w:numPr>
        <w:spacing w:before="120"/>
        <w:ind w:left="284" w:hanging="142"/>
        <w:contextualSpacing w:val="0"/>
        <w:rPr>
          <w:lang w:val="el-GR"/>
        </w:rPr>
      </w:pPr>
      <w:r w:rsidRPr="00EA41DC">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77777777" w:rsidR="00957A03" w:rsidRPr="00EA41DC" w:rsidRDefault="00957A03">
      <w:pPr>
        <w:pStyle w:val="aff"/>
        <w:numPr>
          <w:ilvl w:val="0"/>
          <w:numId w:val="66"/>
        </w:numPr>
        <w:spacing w:before="120"/>
        <w:ind w:left="284" w:hanging="142"/>
        <w:contextualSpacing w:val="0"/>
        <w:rPr>
          <w:lang w:val="el-GR"/>
        </w:rPr>
      </w:pPr>
      <w:r w:rsidRPr="00EA41DC">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27B61DD" w14:textId="378ACB94" w:rsidR="00957A03" w:rsidRPr="00EA41DC" w:rsidRDefault="00957A03">
      <w:pPr>
        <w:pStyle w:val="aff"/>
        <w:numPr>
          <w:ilvl w:val="0"/>
          <w:numId w:val="66"/>
        </w:numPr>
        <w:spacing w:before="120"/>
        <w:ind w:left="284" w:hanging="142"/>
        <w:rPr>
          <w:lang w:val="el-GR"/>
        </w:rPr>
      </w:pPr>
      <w:r w:rsidRPr="00EA41DC">
        <w:rPr>
          <w:lang w:val="el-GR"/>
        </w:rPr>
        <w:t>η οποία παρουσιάζει αποκλίσεις ως προς τους όρους και τις τεχνικές προδιαγραφές της σύμβασης</w:t>
      </w:r>
      <w:r w:rsidR="00502A32" w:rsidRPr="00EA41DC">
        <w:rPr>
          <w:lang w:val="el-GR"/>
        </w:rPr>
        <w:t xml:space="preserve"> που έχουν ρητώς καθοριστεί, επί ποινή αποκλεισμού, στην παρούσα </w:t>
      </w:r>
      <w:r w:rsidR="00BC1A1C" w:rsidRPr="00EA41DC">
        <w:rPr>
          <w:lang w:val="el-GR"/>
        </w:rPr>
        <w:t>Δ</w:t>
      </w:r>
      <w:r w:rsidR="00502A32" w:rsidRPr="00EA41DC">
        <w:rPr>
          <w:lang w:val="el-GR"/>
        </w:rPr>
        <w:t>ιακήρυξη</w:t>
      </w:r>
      <w:r w:rsidRPr="00EA41DC">
        <w:rPr>
          <w:lang w:val="el-GR"/>
        </w:rPr>
        <w:t>,</w:t>
      </w:r>
    </w:p>
    <w:p w14:paraId="7266217D" w14:textId="207FFFC5" w:rsidR="00FA03E7" w:rsidRPr="00EA41DC" w:rsidRDefault="00957A03">
      <w:pPr>
        <w:pStyle w:val="aff"/>
        <w:numPr>
          <w:ilvl w:val="0"/>
          <w:numId w:val="66"/>
        </w:numPr>
        <w:spacing w:before="120"/>
        <w:ind w:left="284" w:hanging="142"/>
        <w:rPr>
          <w:lang w:val="el-GR"/>
        </w:rPr>
      </w:pPr>
      <w:r w:rsidRPr="00EA41DC">
        <w:rPr>
          <w:lang w:val="el-GR"/>
        </w:rPr>
        <w:t xml:space="preserve">η οποία παρουσιάζει ελλείψεις ως προς τα δικαιολογητικά που ζητούνται από τα έγγραφα της παρούσας </w:t>
      </w:r>
      <w:r w:rsidR="00BC1A1C" w:rsidRPr="00EA41DC">
        <w:rPr>
          <w:lang w:val="el-GR"/>
        </w:rPr>
        <w:t>Δ</w:t>
      </w:r>
      <w:r w:rsidRPr="00EA41DC">
        <w:rPr>
          <w:lang w:val="el-GR"/>
        </w:rPr>
        <w:t>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31FC02E" w14:textId="10000605" w:rsidR="00957A03" w:rsidRPr="00EA41DC" w:rsidRDefault="00957A03">
      <w:pPr>
        <w:pStyle w:val="aff"/>
        <w:numPr>
          <w:ilvl w:val="0"/>
          <w:numId w:val="66"/>
        </w:numPr>
        <w:spacing w:before="120"/>
        <w:ind w:left="284" w:hanging="142"/>
        <w:contextualSpacing w:val="0"/>
        <w:rPr>
          <w:lang w:val="el-GR"/>
        </w:rPr>
      </w:pPr>
      <w:r w:rsidRPr="00EA41DC">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w:t>
      </w:r>
      <w:r w:rsidR="00E337F5" w:rsidRPr="00EA41DC">
        <w:rPr>
          <w:lang w:val="el-GR"/>
        </w:rPr>
        <w:t>έως 2.2.7</w:t>
      </w:r>
      <w:r w:rsidRPr="00EA41DC">
        <w:rPr>
          <w:lang w:val="el-GR"/>
        </w:rPr>
        <w:t>, περί κριτηρίων επιλογής,</w:t>
      </w:r>
    </w:p>
    <w:p w14:paraId="041C83A6" w14:textId="15DA308F" w:rsidR="00957A03" w:rsidRPr="00EA41DC" w:rsidRDefault="00957A03">
      <w:pPr>
        <w:pStyle w:val="aff"/>
        <w:numPr>
          <w:ilvl w:val="0"/>
          <w:numId w:val="66"/>
        </w:numPr>
        <w:spacing w:before="120"/>
        <w:ind w:left="284" w:hanging="142"/>
        <w:rPr>
          <w:lang w:val="el-GR"/>
        </w:rPr>
      </w:pPr>
      <w:r w:rsidRPr="00EA41DC">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r w:rsidR="00780065" w:rsidRPr="00EA41DC">
        <w:rPr>
          <w:lang w:val="el-GR"/>
        </w:rPr>
        <w:t>,</w:t>
      </w:r>
    </w:p>
    <w:p w14:paraId="54F33019" w14:textId="77777777" w:rsidR="00250252" w:rsidRPr="00EA41DC" w:rsidRDefault="00250252">
      <w:pPr>
        <w:pStyle w:val="aff"/>
        <w:numPr>
          <w:ilvl w:val="0"/>
          <w:numId w:val="66"/>
        </w:numPr>
        <w:spacing w:before="120"/>
        <w:ind w:left="284" w:hanging="142"/>
        <w:rPr>
          <w:lang w:val="el-GR"/>
        </w:rPr>
      </w:pPr>
      <w:bookmarkStart w:id="272" w:name="_Hlk126499328"/>
      <w:r w:rsidRPr="00EA41DC">
        <w:rPr>
          <w:lang w:val="el-GR"/>
        </w:rPr>
        <w:lastRenderedPageBreak/>
        <w:t>η οποία παρουσιάζει διαφορές μεταξύ των Πινάκων Οικονομικής Προσφοράς χωρίς τιμές και των αντιστοίχων Πινάκων Οικονομικής Προσφοράς με τιμές,</w:t>
      </w:r>
    </w:p>
    <w:bookmarkEnd w:id="272"/>
    <w:p w14:paraId="10892326" w14:textId="77777777" w:rsidR="004E79B7" w:rsidRPr="00EA41DC" w:rsidRDefault="00250252">
      <w:pPr>
        <w:pStyle w:val="aff"/>
        <w:numPr>
          <w:ilvl w:val="0"/>
          <w:numId w:val="66"/>
        </w:numPr>
        <w:spacing w:before="120"/>
        <w:ind w:left="284" w:hanging="142"/>
        <w:rPr>
          <w:lang w:val="el-GR"/>
        </w:rPr>
      </w:pPr>
      <w:r w:rsidRPr="00EA41DC">
        <w:rPr>
          <w:lang w:val="el-GR"/>
        </w:rPr>
        <w:t xml:space="preserve">της οποίας το συνολικό τίμημα υπερβαίνει τον προϋπολογισμό του Έργου, </w:t>
      </w:r>
    </w:p>
    <w:p w14:paraId="78162A24" w14:textId="77777777" w:rsidR="004E79B7" w:rsidRPr="00EA41DC" w:rsidRDefault="004E79B7">
      <w:pPr>
        <w:pStyle w:val="aff"/>
        <w:numPr>
          <w:ilvl w:val="0"/>
          <w:numId w:val="66"/>
        </w:numPr>
        <w:spacing w:before="120"/>
        <w:ind w:left="284" w:hanging="142"/>
        <w:rPr>
          <w:lang w:val="el-GR"/>
        </w:rPr>
      </w:pPr>
      <w:bookmarkStart w:id="273" w:name="_Hlk126499378"/>
      <w:r w:rsidRPr="00EA41DC">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bookmarkEnd w:id="273"/>
    </w:p>
    <w:p w14:paraId="24AC6F41" w14:textId="77777777" w:rsidR="00250252" w:rsidRPr="00EA41DC" w:rsidRDefault="00250252" w:rsidP="00DE6525">
      <w:pPr>
        <w:rPr>
          <w:iCs/>
          <w:lang w:val="el-GR"/>
        </w:rPr>
      </w:pPr>
    </w:p>
    <w:p w14:paraId="0634DE65" w14:textId="77777777" w:rsidR="008338F0" w:rsidRPr="00EA41DC" w:rsidRDefault="003355E7" w:rsidP="002D0CD6">
      <w:pPr>
        <w:pStyle w:val="1"/>
        <w:rPr>
          <w:rFonts w:cs="Tahoma"/>
          <w:color w:val="auto"/>
          <w:sz w:val="22"/>
          <w:szCs w:val="22"/>
        </w:rPr>
      </w:pPr>
      <w:bookmarkStart w:id="274" w:name="_Toc97194442"/>
      <w:bookmarkStart w:id="275" w:name="_Toc193464086"/>
      <w:r w:rsidRPr="00EA41DC">
        <w:rPr>
          <w:rFonts w:cs="Tahoma"/>
          <w:color w:val="auto"/>
          <w:sz w:val="22"/>
          <w:szCs w:val="22"/>
        </w:rPr>
        <w:lastRenderedPageBreak/>
        <w:t>ΔΙΕΝΕΡΓΕΙΑ ΔΙΑΔΙΚΑΣΙΑΣ - ΑΞΙΟΛΟΓΗΣΗ ΠΡΟΣΦΟΡΩΝ</w:t>
      </w:r>
      <w:bookmarkEnd w:id="274"/>
      <w:bookmarkEnd w:id="275"/>
      <w:r w:rsidR="00E1337D" w:rsidRPr="00EA41DC">
        <w:rPr>
          <w:rFonts w:cs="Tahoma"/>
          <w:color w:val="auto"/>
          <w:sz w:val="22"/>
          <w:szCs w:val="22"/>
        </w:rPr>
        <w:t xml:space="preserve"> </w:t>
      </w:r>
    </w:p>
    <w:p w14:paraId="35446AA3" w14:textId="6EB75A0B" w:rsidR="008338F0" w:rsidRPr="00EA41DC" w:rsidRDefault="003355E7" w:rsidP="003A109E">
      <w:pPr>
        <w:pStyle w:val="2"/>
        <w:rPr>
          <w:rFonts w:cs="Tahoma"/>
          <w:color w:val="auto"/>
          <w:lang w:val="el-GR"/>
        </w:rPr>
      </w:pPr>
      <w:bookmarkStart w:id="276" w:name="_Ref496542534"/>
      <w:bookmarkStart w:id="277" w:name="_Toc97194311"/>
      <w:bookmarkStart w:id="278" w:name="_Toc97194443"/>
      <w:bookmarkStart w:id="279" w:name="_Toc193464087"/>
      <w:r w:rsidRPr="00EA41DC">
        <w:rPr>
          <w:rFonts w:cs="Tahoma"/>
          <w:color w:val="auto"/>
          <w:lang w:val="el-GR"/>
        </w:rPr>
        <w:t>Αποσφράγιση και αξιολόγηση προσφορών</w:t>
      </w:r>
      <w:bookmarkEnd w:id="276"/>
      <w:bookmarkEnd w:id="277"/>
      <w:bookmarkEnd w:id="278"/>
      <w:bookmarkEnd w:id="279"/>
      <w:r w:rsidRPr="00EA41DC">
        <w:rPr>
          <w:rFonts w:cs="Tahoma"/>
          <w:color w:val="auto"/>
          <w:lang w:val="el-GR"/>
        </w:rPr>
        <w:t xml:space="preserve"> </w:t>
      </w:r>
    </w:p>
    <w:p w14:paraId="1CBBAD8F" w14:textId="54681741" w:rsidR="008338F0" w:rsidRPr="00EA41DC" w:rsidRDefault="003355E7">
      <w:pPr>
        <w:pStyle w:val="2"/>
        <w:numPr>
          <w:ilvl w:val="2"/>
          <w:numId w:val="83"/>
        </w:numPr>
        <w:rPr>
          <w:rFonts w:cs="Tahoma"/>
          <w:color w:val="auto"/>
          <w:lang w:val="el-GR"/>
        </w:rPr>
      </w:pPr>
      <w:bookmarkStart w:id="280" w:name="_Ref496542486"/>
      <w:bookmarkStart w:id="281" w:name="_Toc97194312"/>
      <w:bookmarkStart w:id="282" w:name="_Toc97194444"/>
      <w:bookmarkStart w:id="283" w:name="_Toc193464088"/>
      <w:r w:rsidRPr="00EA41DC">
        <w:rPr>
          <w:rFonts w:cs="Tahoma"/>
          <w:color w:val="auto"/>
          <w:lang w:val="el-GR"/>
        </w:rPr>
        <w:t xml:space="preserve">Ηλεκτρονική </w:t>
      </w:r>
      <w:r w:rsidR="00572C3A" w:rsidRPr="00EA41DC">
        <w:rPr>
          <w:rFonts w:cs="Tahoma"/>
          <w:color w:val="auto"/>
          <w:lang w:val="el-GR"/>
        </w:rPr>
        <w:t>α</w:t>
      </w:r>
      <w:r w:rsidRPr="00EA41DC">
        <w:rPr>
          <w:rFonts w:cs="Tahoma"/>
          <w:color w:val="auto"/>
          <w:lang w:val="el-GR"/>
        </w:rPr>
        <w:t>ποσφράγιση προσφορών</w:t>
      </w:r>
      <w:bookmarkEnd w:id="280"/>
      <w:bookmarkEnd w:id="281"/>
      <w:bookmarkEnd w:id="282"/>
      <w:bookmarkEnd w:id="283"/>
    </w:p>
    <w:p w14:paraId="66FDFF38" w14:textId="51E9D69A" w:rsidR="00B23FCC" w:rsidRPr="00EA41DC" w:rsidRDefault="00B23FCC" w:rsidP="00B23FCC">
      <w:pPr>
        <w:rPr>
          <w:lang w:val="el-GR"/>
        </w:rPr>
      </w:pPr>
      <w:r w:rsidRPr="00EA41DC">
        <w:rPr>
          <w:lang w:val="el-GR"/>
        </w:rPr>
        <w:t>Το πιστοποιημένο στο ΕΣΗΔΗΣ, για την αποσφράγιση των</w:t>
      </w:r>
      <w:r w:rsidR="00E1337D" w:rsidRPr="00EA41DC">
        <w:rPr>
          <w:lang w:val="el-GR"/>
        </w:rPr>
        <w:t xml:space="preserve"> </w:t>
      </w:r>
      <w:r w:rsidRPr="00EA41DC">
        <w:rPr>
          <w:lang w:val="el-GR"/>
        </w:rPr>
        <w:t>προσφορών</w:t>
      </w:r>
      <w:r w:rsidR="00E1337D" w:rsidRPr="00EA41DC">
        <w:rPr>
          <w:lang w:val="el-GR"/>
        </w:rPr>
        <w:t xml:space="preserve"> </w:t>
      </w:r>
      <w:r w:rsidRPr="00EA41DC">
        <w:rPr>
          <w:lang w:val="el-GR"/>
        </w:rPr>
        <w:t xml:space="preserve">αρμόδιο όργανο της </w:t>
      </w:r>
      <w:r w:rsidR="00201A07" w:rsidRPr="00EA41DC">
        <w:rPr>
          <w:lang w:val="el-GR"/>
        </w:rPr>
        <w:t>α</w:t>
      </w:r>
      <w:r w:rsidRPr="00EA41DC">
        <w:rPr>
          <w:lang w:val="el-GR"/>
        </w:rPr>
        <w:t xml:space="preserve">ναθέτουσας </w:t>
      </w:r>
      <w:r w:rsidR="00201A07" w:rsidRPr="00EA41DC">
        <w:rPr>
          <w:lang w:val="el-GR"/>
        </w:rPr>
        <w:t>α</w:t>
      </w:r>
      <w:r w:rsidRPr="00EA41DC">
        <w:rPr>
          <w:lang w:val="el-GR"/>
        </w:rPr>
        <w:t>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4302D37C" w:rsidR="00032BBA" w:rsidRPr="00EA41DC" w:rsidRDefault="00032BBA" w:rsidP="3CCC80CA">
      <w:pPr>
        <w:widowControl w:val="0"/>
        <w:numPr>
          <w:ilvl w:val="0"/>
          <w:numId w:val="42"/>
        </w:numPr>
        <w:spacing w:after="60"/>
        <w:textAlignment w:val="baseline"/>
        <w:rPr>
          <w:kern w:val="1"/>
          <w:lang w:val="el-GR" w:eastAsia="ar-SA"/>
        </w:rPr>
      </w:pPr>
      <w:r w:rsidRPr="00EA41DC">
        <w:rPr>
          <w:kern w:val="1"/>
          <w:lang w:val="el-GR" w:eastAsia="ar-SA"/>
        </w:rPr>
        <w:t xml:space="preserve">Ηλεκτρονική Αποσφράγιση του (υπό)φακέλου «Δικαιολογητικά Συμμετοχής-Τεχνική Προσφορά», </w:t>
      </w:r>
      <w:r w:rsidRPr="00EA41DC">
        <w:rPr>
          <w:lang w:val="el-GR"/>
        </w:rPr>
        <w:t>τέσσερις (4) εργάσιμες ημέρες μετά την καταληκτική ημερομηνία προσφορών</w:t>
      </w:r>
      <w:r w:rsidR="00B30018">
        <w:rPr>
          <w:lang w:val="el-GR"/>
        </w:rPr>
        <w:t xml:space="preserve">, ήτοι </w:t>
      </w:r>
      <w:r w:rsidR="00B20E22" w:rsidRPr="000E3A73">
        <w:rPr>
          <w:b/>
          <w:bCs/>
          <w:lang w:val="el-GR"/>
        </w:rPr>
        <w:t>03-07-2025,</w:t>
      </w:r>
      <w:r w:rsidR="00B20E22">
        <w:rPr>
          <w:lang w:val="el-GR"/>
        </w:rPr>
        <w:t xml:space="preserve"> ημέρα </w:t>
      </w:r>
      <w:r w:rsidR="00B20E22" w:rsidRPr="000E3A73">
        <w:rPr>
          <w:b/>
          <w:bCs/>
          <w:lang w:val="el-GR"/>
        </w:rPr>
        <w:t>Πέμπτη</w:t>
      </w:r>
      <w:r w:rsidR="00B20E22">
        <w:rPr>
          <w:lang w:val="el-GR"/>
        </w:rPr>
        <w:t xml:space="preserve"> και ώρα </w:t>
      </w:r>
      <w:r w:rsidR="00B20E22" w:rsidRPr="000E3A73">
        <w:rPr>
          <w:b/>
          <w:bCs/>
          <w:lang w:val="el-GR"/>
        </w:rPr>
        <w:t>13:00.</w:t>
      </w:r>
    </w:p>
    <w:p w14:paraId="51EA16C6" w14:textId="529DA895" w:rsidR="00032BBA" w:rsidRPr="00EA41DC" w:rsidRDefault="00032BBA">
      <w:pPr>
        <w:numPr>
          <w:ilvl w:val="0"/>
          <w:numId w:val="42"/>
        </w:numPr>
        <w:spacing w:after="60"/>
        <w:textAlignment w:val="baseline"/>
        <w:rPr>
          <w:kern w:val="1"/>
          <w:lang w:val="el-GR" w:eastAsia="ar-SA"/>
        </w:rPr>
      </w:pPr>
      <w:r w:rsidRPr="00EA41DC">
        <w:rPr>
          <w:kern w:val="1"/>
          <w:lang w:val="el-GR" w:eastAsia="ar-SA"/>
        </w:rPr>
        <w:t xml:space="preserve">Ηλεκτρονική Αποσφράγιση του (υπό)φακέλου «Οικονομική Προσφορά», κατά την ημερομηνία και ώρα που θα ορίσει η </w:t>
      </w:r>
      <w:r w:rsidR="00201A07" w:rsidRPr="00EA41DC">
        <w:rPr>
          <w:kern w:val="1"/>
          <w:lang w:val="el-GR" w:eastAsia="ar-SA"/>
        </w:rPr>
        <w:t>α</w:t>
      </w:r>
      <w:r w:rsidRPr="00EA41DC">
        <w:rPr>
          <w:kern w:val="1"/>
          <w:lang w:val="el-GR" w:eastAsia="ar-SA"/>
        </w:rPr>
        <w:t xml:space="preserve">ναθέτουσα </w:t>
      </w:r>
      <w:r w:rsidR="00201A07" w:rsidRPr="00EA41DC">
        <w:rPr>
          <w:kern w:val="1"/>
          <w:lang w:val="el-GR" w:eastAsia="ar-SA"/>
        </w:rPr>
        <w:t>α</w:t>
      </w:r>
      <w:r w:rsidRPr="00EA41DC">
        <w:rPr>
          <w:kern w:val="1"/>
          <w:lang w:val="el-GR" w:eastAsia="ar-SA"/>
        </w:rPr>
        <w:t>ρχή</w:t>
      </w:r>
    </w:p>
    <w:p w14:paraId="1C78966E" w14:textId="256A80C0" w:rsidR="00032BBA" w:rsidRPr="00EA41DC" w:rsidRDefault="00032BBA" w:rsidP="00032BBA">
      <w:pPr>
        <w:spacing w:after="60"/>
        <w:textAlignment w:val="baseline"/>
        <w:rPr>
          <w:kern w:val="1"/>
          <w:lang w:val="el-GR" w:eastAsia="ar-SA"/>
        </w:rPr>
      </w:pPr>
      <w:r w:rsidRPr="00EA41DC">
        <w:rPr>
          <w:kern w:val="1"/>
          <w:lang w:val="el-GR" w:eastAsia="ar-SA"/>
        </w:rPr>
        <w:t xml:space="preserve">Σε κάθε στάδιο τα στοιχεία των προσφορών που αποσφραγίζονται είναι καταρχήν προσβάσιμα μόνο στα μέλη της Επιτροπής Διαγωνισμού και την </w:t>
      </w:r>
      <w:r w:rsidR="00201A07" w:rsidRPr="00EA41DC">
        <w:rPr>
          <w:kern w:val="1"/>
          <w:lang w:val="el-GR" w:eastAsia="ar-SA"/>
        </w:rPr>
        <w:t>α</w:t>
      </w:r>
      <w:r w:rsidRPr="00EA41DC">
        <w:rPr>
          <w:kern w:val="1"/>
          <w:lang w:val="el-GR" w:eastAsia="ar-SA"/>
        </w:rPr>
        <w:t xml:space="preserve">ναθέτουσα </w:t>
      </w:r>
      <w:r w:rsidR="00201A07" w:rsidRPr="00EA41DC">
        <w:rPr>
          <w:kern w:val="1"/>
          <w:lang w:val="el-GR" w:eastAsia="ar-SA"/>
        </w:rPr>
        <w:t>α</w:t>
      </w:r>
      <w:r w:rsidRPr="00EA41DC">
        <w:rPr>
          <w:kern w:val="1"/>
          <w:lang w:val="el-GR" w:eastAsia="ar-SA"/>
        </w:rPr>
        <w:t>ρχή.</w:t>
      </w:r>
    </w:p>
    <w:p w14:paraId="592FAE09" w14:textId="77777777" w:rsidR="00032BBA" w:rsidRPr="00EA41DC" w:rsidRDefault="00032BBA" w:rsidP="00B23FCC">
      <w:pPr>
        <w:rPr>
          <w:lang w:val="el-GR"/>
        </w:rPr>
      </w:pPr>
    </w:p>
    <w:p w14:paraId="15347254" w14:textId="77777777" w:rsidR="008338F0" w:rsidRPr="00EA41DC" w:rsidRDefault="003355E7">
      <w:pPr>
        <w:pStyle w:val="2"/>
        <w:numPr>
          <w:ilvl w:val="2"/>
          <w:numId w:val="83"/>
        </w:numPr>
        <w:rPr>
          <w:rFonts w:cs="Tahoma"/>
          <w:color w:val="auto"/>
          <w:lang w:val="el-GR"/>
        </w:rPr>
      </w:pPr>
      <w:bookmarkStart w:id="284" w:name="_Toc74566885"/>
      <w:bookmarkStart w:id="285" w:name="_Toc74566886"/>
      <w:bookmarkStart w:id="286" w:name="_Toc74566887"/>
      <w:bookmarkStart w:id="287" w:name="_Toc74566888"/>
      <w:bookmarkStart w:id="288" w:name="_Toc74566889"/>
      <w:bookmarkStart w:id="289" w:name="_Toc74566890"/>
      <w:bookmarkStart w:id="290" w:name="_Toc74566891"/>
      <w:bookmarkStart w:id="291" w:name="_Toc74566892"/>
      <w:bookmarkStart w:id="292" w:name="_Ref40981105"/>
      <w:bookmarkStart w:id="293" w:name="_Ref40981122"/>
      <w:bookmarkStart w:id="294" w:name="_Ref40981155"/>
      <w:bookmarkStart w:id="295" w:name="_Toc97194313"/>
      <w:bookmarkStart w:id="296" w:name="_Toc97194445"/>
      <w:bookmarkStart w:id="297" w:name="_Toc193464089"/>
      <w:bookmarkEnd w:id="284"/>
      <w:bookmarkEnd w:id="285"/>
      <w:bookmarkEnd w:id="286"/>
      <w:bookmarkEnd w:id="287"/>
      <w:bookmarkEnd w:id="288"/>
      <w:bookmarkEnd w:id="289"/>
      <w:bookmarkEnd w:id="290"/>
      <w:bookmarkEnd w:id="291"/>
      <w:r w:rsidRPr="00EA41DC">
        <w:rPr>
          <w:rFonts w:cs="Tahoma"/>
          <w:color w:val="auto"/>
          <w:lang w:val="el-GR"/>
        </w:rPr>
        <w:t>Αξιολόγηση προσφορών</w:t>
      </w:r>
      <w:bookmarkEnd w:id="292"/>
      <w:bookmarkEnd w:id="293"/>
      <w:bookmarkEnd w:id="294"/>
      <w:bookmarkEnd w:id="295"/>
      <w:bookmarkEnd w:id="296"/>
      <w:bookmarkEnd w:id="297"/>
    </w:p>
    <w:p w14:paraId="1812B8F0" w14:textId="5AF17A80" w:rsidR="006119DB" w:rsidRPr="00EA41DC" w:rsidRDefault="006119DB" w:rsidP="006119DB">
      <w:pPr>
        <w:textAlignment w:val="baseline"/>
        <w:rPr>
          <w:lang w:val="el-GR"/>
        </w:rPr>
      </w:pPr>
      <w:r w:rsidRPr="00EA41DC">
        <w:rPr>
          <w:lang w:val="el-GR"/>
        </w:rPr>
        <w:t xml:space="preserve">Μετά την </w:t>
      </w:r>
      <w:r w:rsidR="00EF25B0" w:rsidRPr="00EA41DC">
        <w:rPr>
          <w:kern w:val="1"/>
          <w:lang w:val="el-GR" w:eastAsia="ar-SA"/>
        </w:rPr>
        <w:t xml:space="preserve">κατά περίπτωση </w:t>
      </w:r>
      <w:r w:rsidRPr="00EA41DC">
        <w:rPr>
          <w:lang w:val="el-GR"/>
        </w:rPr>
        <w:t xml:space="preserve">ηλεκτρονική αποσφράγιση των προσφορών η </w:t>
      </w:r>
      <w:r w:rsidR="00201A07" w:rsidRPr="00EA41DC">
        <w:rPr>
          <w:lang w:val="el-GR"/>
        </w:rPr>
        <w:t>α</w:t>
      </w:r>
      <w:r w:rsidRPr="00EA41DC">
        <w:rPr>
          <w:lang w:val="el-GR"/>
        </w:rPr>
        <w:t xml:space="preserve">ναθέτουσα </w:t>
      </w:r>
      <w:r w:rsidR="00201A07" w:rsidRPr="00EA41DC">
        <w:rPr>
          <w:lang w:val="el-GR"/>
        </w:rPr>
        <w:t>α</w:t>
      </w:r>
      <w:r w:rsidRPr="00EA41DC">
        <w:rPr>
          <w:lang w:val="el-GR"/>
        </w:rPr>
        <w:t xml:space="preserve">ρχή προβαίνει στην αξιολόγηση αυτών μέσω των αρμόδιων πιστοποιημένων στο Σύστημα </w:t>
      </w:r>
      <w:r w:rsidR="00F005B4" w:rsidRPr="00EA41DC">
        <w:rPr>
          <w:lang w:val="el-GR"/>
        </w:rPr>
        <w:t xml:space="preserve">ΕΣΗΔΗΣ </w:t>
      </w:r>
      <w:r w:rsidRPr="00EA41DC">
        <w:rPr>
          <w:lang w:val="el-GR"/>
        </w:rPr>
        <w:t>οργάνων της, εφαρμοζόμενων κατά τα λοιπά των κειμένων διατάξεων.</w:t>
      </w:r>
    </w:p>
    <w:p w14:paraId="3646C53B" w14:textId="4F83C639" w:rsidR="00517760" w:rsidRPr="00EA41DC" w:rsidRDefault="00482B15" w:rsidP="3EC72E7F">
      <w:pPr>
        <w:textAlignment w:val="baseline"/>
        <w:rPr>
          <w:i/>
          <w:iCs/>
          <w:lang w:val="el-GR" w:eastAsia="el-GR"/>
        </w:rPr>
      </w:pPr>
      <w:r w:rsidRPr="00EA41DC">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EA41DC">
        <w:rPr>
          <w:lang w:val="el-GR" w:eastAsia="ar-SA"/>
        </w:rPr>
        <w:t xml:space="preserve"> Η συμπλήρωση ή η αποσαφήνιση ζητείται και γίνεται αποδεκτή υπό την προϋπόθεση ότι δεν </w:t>
      </w:r>
      <w:r w:rsidRPr="00EA41DC">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bookmarkStart w:id="298" w:name="_Hlk164947833"/>
      <w:bookmarkEnd w:id="298"/>
    </w:p>
    <w:p w14:paraId="7D7905C2" w14:textId="4B45226E" w:rsidR="00130942" w:rsidRPr="00EA41DC" w:rsidRDefault="00130942" w:rsidP="3EC72E7F">
      <w:pPr>
        <w:textAlignment w:val="baseline"/>
        <w:rPr>
          <w:b/>
          <w:bCs/>
          <w:strike/>
          <w:kern w:val="1"/>
          <w:lang w:val="el-GR"/>
        </w:rPr>
      </w:pPr>
      <w:r w:rsidRPr="00EA41DC">
        <w:rPr>
          <w:kern w:val="1"/>
          <w:lang w:val="el-GR"/>
        </w:rPr>
        <w:t xml:space="preserve">α) Η Επιτροπή Διαγωνισμού εξετάζει αρχικά  την </w:t>
      </w:r>
      <w:r w:rsidR="00363E22" w:rsidRPr="00EA41DC">
        <w:rPr>
          <w:kern w:val="1"/>
          <w:lang w:val="el-GR"/>
        </w:rPr>
        <w:t>υποβολή</w:t>
      </w:r>
      <w:r w:rsidRPr="00EA41DC">
        <w:rPr>
          <w:kern w:val="1"/>
          <w:lang w:val="el-GR"/>
        </w:rPr>
        <w:t xml:space="preserve"> της εγγύησης συμμετοχής, σύμφωνα με την παρ. 1 του άρθρου 72. Σε περίπτωση παράλειψης </w:t>
      </w:r>
      <w:r w:rsidR="00363E22" w:rsidRPr="00EA41DC">
        <w:rPr>
          <w:kern w:val="1"/>
          <w:lang w:val="el-GR"/>
        </w:rPr>
        <w:t>υποβολής</w:t>
      </w:r>
      <w:r w:rsidRPr="00EA41DC">
        <w:rPr>
          <w:kern w:val="1"/>
          <w:lang w:val="el-GR"/>
        </w:rPr>
        <w:t xml:space="preserve">,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w:t>
      </w:r>
      <w:r w:rsidR="00363E22" w:rsidRPr="00EA41DC">
        <w:rPr>
          <w:kern w:val="1"/>
          <w:lang w:val="el-GR"/>
        </w:rPr>
        <w:t xml:space="preserve">με το </w:t>
      </w:r>
      <w:r w:rsidRPr="00EA41DC">
        <w:rPr>
          <w:kern w:val="1"/>
          <w:lang w:val="el-GR"/>
        </w:rPr>
        <w:t xml:space="preserve">οποίο εισηγείται την απόρριψη της προσφοράς ως απαράδεκτης. </w:t>
      </w:r>
    </w:p>
    <w:p w14:paraId="26DEDD89" w14:textId="5DF13996" w:rsidR="00130942" w:rsidRPr="00EA41DC" w:rsidRDefault="00130942" w:rsidP="00130942">
      <w:pPr>
        <w:textAlignment w:val="baseline"/>
        <w:rPr>
          <w:kern w:val="1"/>
          <w:lang w:val="el-GR"/>
        </w:rPr>
      </w:pPr>
      <w:r w:rsidRPr="00EA41DC">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w:t>
      </w:r>
    </w:p>
    <w:p w14:paraId="4EE5A690" w14:textId="77777777" w:rsidR="00130942" w:rsidRPr="00EA41DC" w:rsidRDefault="00130942" w:rsidP="00130942">
      <w:pPr>
        <w:textAlignment w:val="baseline"/>
        <w:rPr>
          <w:kern w:val="1"/>
          <w:lang w:val="el-GR"/>
        </w:rPr>
      </w:pPr>
      <w:r w:rsidRPr="00EA41DC">
        <w:rPr>
          <w:kern w:val="1"/>
          <w:lang w:val="el-GR"/>
        </w:rPr>
        <w:lastRenderedPageBreak/>
        <w:t>Κατά της εν λόγω απόφασης χωρεί προδικαστική προσφυγή, σύμφωνα με τα οριζόμενα στην παράγραφο 3.4 της παρούσας.</w:t>
      </w:r>
    </w:p>
    <w:p w14:paraId="5B33BB53" w14:textId="77777777" w:rsidR="00130942" w:rsidRPr="00EA41DC" w:rsidRDefault="00130942" w:rsidP="00130942">
      <w:pPr>
        <w:textAlignment w:val="baseline"/>
        <w:rPr>
          <w:kern w:val="1"/>
          <w:lang w:val="el-GR"/>
        </w:rPr>
      </w:pPr>
      <w:r w:rsidRPr="00EA41DC">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4A6F9892" w:rsidR="00130942" w:rsidRPr="00EA41DC" w:rsidRDefault="00130942" w:rsidP="00130942">
      <w:pPr>
        <w:textAlignment w:val="baseline"/>
        <w:rPr>
          <w:kern w:val="1"/>
          <w:lang w:val="el-GR"/>
        </w:rPr>
      </w:pPr>
      <w:r w:rsidRPr="00EA41DC">
        <w:rPr>
          <w:kern w:val="1"/>
          <w:lang w:val="el-GR"/>
        </w:rPr>
        <w:t xml:space="preserve">β) </w:t>
      </w:r>
      <w:r w:rsidR="00754F62" w:rsidRPr="00EA41DC">
        <w:rPr>
          <w:kern w:val="1"/>
          <w:lang w:val="el-GR"/>
        </w:rPr>
        <w:t>Μετά την έκδοση της ανωτέρω απόφασης η</w:t>
      </w:r>
      <w:r w:rsidRPr="00EA41DC">
        <w:rPr>
          <w:kern w:val="1"/>
          <w:lang w:val="el-GR"/>
        </w:rPr>
        <w:t xml:space="preserve"> Επιτροπή Διαγωνισμού προβαίνει αρχικά στον έλεγχο των δικαιολογητικών συμμετοχής και </w:t>
      </w:r>
      <w:r w:rsidR="00363E22" w:rsidRPr="00EA41DC">
        <w:rPr>
          <w:kern w:val="1"/>
          <w:lang w:val="el-GR"/>
        </w:rPr>
        <w:t>ακολούθως</w:t>
      </w:r>
      <w:r w:rsidRPr="00EA41DC">
        <w:rPr>
          <w:kern w:val="1"/>
          <w:lang w:val="el-GR"/>
        </w:rPr>
        <w:t xml:space="preserve"> στην αξιολόγηση και βαθμολόγηση των τεχνικών προσφορών των προσφερόντων, τα δικαιολογητικά συμμετοχής </w:t>
      </w:r>
      <w:r w:rsidR="00363E22" w:rsidRPr="00EA41DC">
        <w:rPr>
          <w:kern w:val="1"/>
          <w:lang w:val="el-GR"/>
        </w:rPr>
        <w:t xml:space="preserve">των οποίων </w:t>
      </w:r>
      <w:r w:rsidRPr="00EA41DC">
        <w:rPr>
          <w:kern w:val="1"/>
          <w:lang w:val="el-GR"/>
        </w:rPr>
        <w:t>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w:t>
      </w:r>
      <w:r w:rsidR="00363E22" w:rsidRPr="00EA41DC">
        <w:rPr>
          <w:kern w:val="1"/>
          <w:lang w:val="el-GR"/>
        </w:rPr>
        <w:t xml:space="preserve"> και</w:t>
      </w:r>
      <w:r w:rsidRPr="00EA41DC">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0A6E85B4" w14:textId="1E2662E2" w:rsidR="00130942" w:rsidRPr="00EA41DC" w:rsidRDefault="00130942" w:rsidP="00130942">
      <w:pPr>
        <w:textAlignment w:val="baseline"/>
        <w:rPr>
          <w:kern w:val="1"/>
          <w:lang w:val="el-GR" w:eastAsia="el-GR"/>
        </w:rPr>
      </w:pPr>
      <w:r w:rsidRPr="00EA41DC">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77777777" w:rsidR="00130942" w:rsidRPr="00EA41DC" w:rsidRDefault="00130942" w:rsidP="00130942">
      <w:pPr>
        <w:textAlignment w:val="baseline"/>
        <w:rPr>
          <w:kern w:val="1"/>
          <w:lang w:val="el-GR"/>
        </w:rPr>
      </w:pPr>
      <w:r w:rsidRPr="00EA41DC">
        <w:rPr>
          <w:kern w:val="1"/>
          <w:lang w:val="el-GR" w:eastAsia="el-GR"/>
        </w:rPr>
        <w:t>Κατά της εν λόγω απόφασης χωρεί προδικαστική προσφυγή, σύμφωνα με τα οριζόμενα στην παράγραφο 3.4 της παρούσας.</w:t>
      </w:r>
    </w:p>
    <w:p w14:paraId="5DBB5A7A" w14:textId="77777777" w:rsidR="00130942" w:rsidRPr="00EA41DC" w:rsidRDefault="00130942" w:rsidP="00130942">
      <w:pPr>
        <w:textAlignment w:val="baseline"/>
        <w:rPr>
          <w:kern w:val="1"/>
          <w:lang w:val="el-GR"/>
        </w:rPr>
      </w:pPr>
      <w:r w:rsidRPr="00EA41DC">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79446E87" w:rsidR="00130942" w:rsidRPr="00EA41DC" w:rsidRDefault="00130942" w:rsidP="00130942">
      <w:pPr>
        <w:suppressAutoHyphens w:val="0"/>
        <w:autoSpaceDE w:val="0"/>
        <w:autoSpaceDN w:val="0"/>
        <w:adjustRightInd w:val="0"/>
        <w:spacing w:after="0"/>
        <w:rPr>
          <w:kern w:val="1"/>
          <w:lang w:val="el-GR"/>
        </w:rPr>
      </w:pPr>
      <w:r w:rsidRPr="00EA41DC">
        <w:rPr>
          <w:kern w:val="1"/>
          <w:lang w:val="el-GR"/>
        </w:rPr>
        <w:t>δ) Η Επιτροπή Διαγωνισμού προβαίνει στην αξιολόγηση των οικονομικών προσφορών που αποσφραγίστηκαν και συντάσσει πρακτικό στο οποίο καταχωρ</w:t>
      </w:r>
      <w:r w:rsidR="00F2094E" w:rsidRPr="00EA41DC">
        <w:rPr>
          <w:kern w:val="1"/>
          <w:lang w:val="el-GR"/>
        </w:rPr>
        <w:t>ίζο</w:t>
      </w:r>
      <w:r w:rsidRPr="00EA41DC">
        <w:rPr>
          <w:kern w:val="1"/>
          <w:lang w:val="el-GR"/>
        </w:rPr>
        <w:t xml:space="preserve">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271ED65B" w14:textId="5D908FE0" w:rsidR="00130942" w:rsidRPr="00EA41DC" w:rsidRDefault="00130942">
      <w:pPr>
        <w:textAlignment w:val="baseline"/>
        <w:rPr>
          <w:kern w:val="1"/>
          <w:lang w:val="el-GR" w:eastAsia="el-GR"/>
        </w:rPr>
      </w:pPr>
      <w:r w:rsidRPr="00EA41DC">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EA41DC">
        <w:rPr>
          <w:lang w:val="el-GR"/>
        </w:rPr>
        <w:t xml:space="preserve"> </w:t>
      </w:r>
      <w:r w:rsidRPr="00EA41DC">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w:t>
      </w:r>
      <w:r w:rsidR="000A2235" w:rsidRPr="00EA41DC">
        <w:rPr>
          <w:kern w:val="1"/>
          <w:lang w:val="el-GR"/>
        </w:rPr>
        <w:t xml:space="preserve">με </w:t>
      </w:r>
      <w:r w:rsidRPr="00EA41DC">
        <w:rPr>
          <w:kern w:val="1"/>
          <w:lang w:val="el-GR"/>
        </w:rPr>
        <w:t>τα παρεχόμενα στοιχεία δεν εξηγ</w:t>
      </w:r>
      <w:r w:rsidR="000A2235" w:rsidRPr="00EA41DC">
        <w:rPr>
          <w:kern w:val="1"/>
          <w:lang w:val="el-GR"/>
        </w:rPr>
        <w:t>είται</w:t>
      </w:r>
      <w:r w:rsidRPr="00EA41DC">
        <w:rPr>
          <w:kern w:val="1"/>
          <w:lang w:val="el-GR"/>
        </w:rPr>
        <w:t xml:space="preserve"> κατά τρόπο ικανοποιητικό το χαμηλό επίπεδο της τιμής ή του κόστους που προτείνεται, η προσφορά απορρίπτεται ως μη κανονική. </w:t>
      </w:r>
    </w:p>
    <w:p w14:paraId="65123799" w14:textId="29A97485" w:rsidR="00130942" w:rsidRPr="00EA41DC" w:rsidRDefault="00130942" w:rsidP="00130942">
      <w:pPr>
        <w:textAlignment w:val="baseline"/>
        <w:rPr>
          <w:lang w:val="el-GR"/>
        </w:rPr>
      </w:pPr>
      <w:r w:rsidRPr="00EA41DC">
        <w:rPr>
          <w:kern w:val="1"/>
          <w:lang w:val="el-GR"/>
        </w:rPr>
        <w:t>Στην περίπτωση ισοδύναμων προφορών, δηλαδή προσφορών με την ίδια συνολική τελική βαθμολογία μεταξύ δύο ή περισσ</w:t>
      </w:r>
      <w:r w:rsidR="000A2235" w:rsidRPr="00EA41DC">
        <w:rPr>
          <w:kern w:val="1"/>
          <w:lang w:val="el-GR"/>
        </w:rPr>
        <w:t>ό</w:t>
      </w:r>
      <w:r w:rsidRPr="00EA41DC">
        <w:rPr>
          <w:kern w:val="1"/>
          <w:lang w:val="el-GR"/>
        </w:rPr>
        <w:t>τ</w:t>
      </w:r>
      <w:r w:rsidR="000A2235" w:rsidRPr="00EA41DC">
        <w:rPr>
          <w:kern w:val="1"/>
          <w:lang w:val="el-GR"/>
        </w:rPr>
        <w:t>ε</w:t>
      </w:r>
      <w:r w:rsidRPr="00EA41DC">
        <w:rPr>
          <w:kern w:val="1"/>
          <w:lang w:val="el-GR"/>
        </w:rPr>
        <w:t>ρων προσφερόντων, η ανάθεση γίνεται στ</w:t>
      </w:r>
      <w:r w:rsidR="000A2235" w:rsidRPr="00EA41DC">
        <w:rPr>
          <w:kern w:val="1"/>
          <w:lang w:val="el-GR"/>
        </w:rPr>
        <w:t>ο</w:t>
      </w:r>
      <w:r w:rsidRPr="00EA41DC">
        <w:rPr>
          <w:kern w:val="1"/>
          <w:lang w:val="el-GR"/>
        </w:rPr>
        <w:t>ν προσφ</w:t>
      </w:r>
      <w:r w:rsidR="000A2235" w:rsidRPr="00EA41DC">
        <w:rPr>
          <w:kern w:val="1"/>
          <w:lang w:val="el-GR"/>
        </w:rPr>
        <w:t>έροντα</w:t>
      </w:r>
      <w:r w:rsidRPr="00EA41DC">
        <w:rPr>
          <w:kern w:val="1"/>
          <w:lang w:val="el-GR"/>
        </w:rPr>
        <w:t xml:space="preserve"> με τη μεγαλύτερη βαθμολογία τεχνικής προσφοράς. </w:t>
      </w:r>
    </w:p>
    <w:p w14:paraId="06EBE0EC" w14:textId="58154ED9" w:rsidR="00130942" w:rsidRPr="00EA41DC" w:rsidRDefault="00130942">
      <w:pPr>
        <w:textAlignment w:val="baseline"/>
        <w:rPr>
          <w:rFonts w:eastAsia="Calibri"/>
          <w:i/>
          <w:kern w:val="1"/>
          <w:lang w:val="el-GR" w:eastAsia="el-GR"/>
        </w:rPr>
      </w:pPr>
      <w:r w:rsidRPr="00EA41DC">
        <w:rPr>
          <w:kern w:val="1"/>
          <w:lang w:val="el-GR"/>
        </w:rPr>
        <w:t>Αν οι ισοδύναμες προσφορές έχουν την ίδια βαθμολογία τεχνικής προσφοράς</w:t>
      </w:r>
      <w:r w:rsidRPr="00EA41DC">
        <w:rPr>
          <w:i/>
          <w:iCs/>
          <w:kern w:val="1"/>
          <w:lang w:val="el-GR" w:eastAsia="el-GR"/>
        </w:rPr>
        <w:t xml:space="preserve"> </w:t>
      </w:r>
      <w:r w:rsidRPr="00EA41DC">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77777777" w:rsidR="00130942" w:rsidRPr="00EA41DC" w:rsidRDefault="00130942" w:rsidP="00130942">
      <w:pPr>
        <w:textAlignment w:val="baseline"/>
        <w:rPr>
          <w:kern w:val="1"/>
          <w:lang w:val="el-GR" w:eastAsia="el-GR"/>
        </w:rPr>
      </w:pPr>
      <w:r w:rsidRPr="00EA41DC">
        <w:rPr>
          <w:kern w:val="1"/>
          <w:lang w:val="el-GR" w:eastAsia="el-GR"/>
        </w:rPr>
        <w:t xml:space="preserve">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w:t>
      </w:r>
      <w:r w:rsidRPr="00EA41DC">
        <w:rPr>
          <w:kern w:val="1"/>
          <w:lang w:val="el-GR" w:eastAsia="el-GR"/>
        </w:rPr>
        <w:lastRenderedPageBreak/>
        <w:t>και η αναθέτουσα</w:t>
      </w:r>
      <w:r w:rsidRPr="00EA41DC">
        <w:rPr>
          <w:rFonts w:eastAsia="Calibri"/>
          <w:i/>
          <w:kern w:val="1"/>
          <w:lang w:val="el-GR" w:eastAsia="el-GR"/>
        </w:rPr>
        <w:t xml:space="preserve"> </w:t>
      </w:r>
      <w:r w:rsidRPr="00EA41DC">
        <w:rPr>
          <w:kern w:val="1"/>
          <w:lang w:val="el-GR" w:eastAsia="el-GR"/>
        </w:rPr>
        <w:t>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000492C" w14:textId="77777777" w:rsidR="0084517C" w:rsidRPr="00EA41DC" w:rsidRDefault="0084517C" w:rsidP="00130942">
      <w:pPr>
        <w:textAlignment w:val="baseline"/>
        <w:rPr>
          <w:kern w:val="1"/>
          <w:lang w:val="el-GR" w:eastAsia="el-GR"/>
        </w:rPr>
      </w:pPr>
    </w:p>
    <w:p w14:paraId="26EA43A9" w14:textId="022823E9" w:rsidR="0084517C" w:rsidRPr="00EA41DC" w:rsidDel="001B5BEE" w:rsidRDefault="0084517C" w:rsidP="10D05856">
      <w:pPr>
        <w:textAlignment w:val="baseline"/>
        <w:rPr>
          <w:lang w:val="el-GR"/>
        </w:rPr>
      </w:pPr>
      <w:r w:rsidRPr="00EA41DC">
        <w:rPr>
          <w:shd w:val="clear" w:color="auto" w:fill="FFFFFF"/>
          <w:lang w:val="el-GR"/>
        </w:rPr>
        <w:t xml:space="preserve">Σε κάθε περίπτωση, όταν έχει υποβληθεί </w:t>
      </w:r>
      <w:r w:rsidR="001B5BEE" w:rsidRPr="00EA41DC">
        <w:rPr>
          <w:lang w:val="el-GR"/>
        </w:rPr>
        <w:t xml:space="preserve">εξ αρχής </w:t>
      </w:r>
      <w:r w:rsidRPr="00EA41DC">
        <w:rPr>
          <w:shd w:val="clear" w:color="auto" w:fill="FFFFFF"/>
          <w:lang w:val="el-GR"/>
        </w:rPr>
        <w:t xml:space="preserve">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02A33" w:rsidRPr="00EA41DC">
        <w:rPr>
          <w:lang w:val="el-GR"/>
        </w:rPr>
        <w:t>Ενιαίας Αρχής Δημοσίων Συμβάσεων (Ε.Α.ΔΗ.ΣΥ.)</w:t>
      </w:r>
      <w:r w:rsidRPr="00EA41DC">
        <w:rPr>
          <w:shd w:val="clear" w:color="auto" w:fill="FFFFFF"/>
          <w:lang w:val="el-GR"/>
        </w:rPr>
        <w:t>σύμφωνα με όσα προβλέπονται στην παράγραφο 3.4 της παρούσας.</w:t>
      </w:r>
    </w:p>
    <w:p w14:paraId="04325FF9" w14:textId="77777777" w:rsidR="00E03665" w:rsidRPr="00EA41DC" w:rsidRDefault="00E03665" w:rsidP="00E03665">
      <w:pPr>
        <w:rPr>
          <w:lang w:val="el-GR"/>
        </w:rPr>
      </w:pPr>
      <w:bookmarkStart w:id="299" w:name="__RefHeading___Toc491950129"/>
      <w:bookmarkEnd w:id="299"/>
    </w:p>
    <w:p w14:paraId="1B988211" w14:textId="77777777" w:rsidR="008338F0" w:rsidRPr="00EA41DC" w:rsidRDefault="003355E7" w:rsidP="003A109E">
      <w:pPr>
        <w:pStyle w:val="2"/>
        <w:rPr>
          <w:rFonts w:cs="Tahoma"/>
          <w:color w:val="auto"/>
          <w:lang w:val="el-GR"/>
        </w:rPr>
      </w:pPr>
      <w:r w:rsidRPr="00EA41DC">
        <w:rPr>
          <w:rFonts w:cs="Tahoma"/>
          <w:color w:val="auto"/>
          <w:lang w:val="el-GR"/>
        </w:rPr>
        <w:tab/>
      </w:r>
      <w:bookmarkStart w:id="300" w:name="_Ref496542592"/>
      <w:bookmarkStart w:id="301" w:name="_Ref67613215"/>
      <w:bookmarkStart w:id="302" w:name="_Toc97194314"/>
      <w:bookmarkStart w:id="303" w:name="_Toc97194446"/>
      <w:bookmarkStart w:id="304" w:name="_Toc193464090"/>
      <w:r w:rsidRPr="00EA41DC">
        <w:rPr>
          <w:rFonts w:cs="Tahoma"/>
          <w:color w:val="auto"/>
          <w:lang w:val="el-GR"/>
        </w:rPr>
        <w:t xml:space="preserve">Πρόσκληση υποβολής </w:t>
      </w:r>
      <w:r w:rsidR="00BB3801" w:rsidRPr="00EA41DC">
        <w:rPr>
          <w:rFonts w:cs="Tahoma"/>
          <w:color w:val="auto"/>
          <w:lang w:val="el-GR"/>
        </w:rPr>
        <w:t>δικαιολογητικών προσωρινού αναδόχου</w:t>
      </w:r>
      <w:r w:rsidR="00E1337D" w:rsidRPr="00EA41DC">
        <w:rPr>
          <w:rFonts w:cs="Tahoma"/>
          <w:color w:val="auto"/>
          <w:lang w:val="el-GR"/>
        </w:rPr>
        <w:t xml:space="preserve"> </w:t>
      </w:r>
      <w:r w:rsidRPr="00EA41DC">
        <w:rPr>
          <w:rFonts w:cs="Tahoma"/>
          <w:color w:val="auto"/>
          <w:lang w:val="el-GR"/>
        </w:rPr>
        <w:t xml:space="preserve">- Δικαιολογητικά </w:t>
      </w:r>
      <w:bookmarkEnd w:id="300"/>
      <w:r w:rsidR="00BB3801" w:rsidRPr="00EA41DC">
        <w:rPr>
          <w:rFonts w:cs="Tahoma"/>
          <w:color w:val="auto"/>
          <w:lang w:val="el-GR"/>
        </w:rPr>
        <w:t>προσωρινού αναδόχου</w:t>
      </w:r>
      <w:bookmarkEnd w:id="301"/>
      <w:bookmarkEnd w:id="302"/>
      <w:bookmarkEnd w:id="303"/>
      <w:bookmarkEnd w:id="304"/>
      <w:r w:rsidR="00BB3801" w:rsidRPr="00EA41DC">
        <w:rPr>
          <w:rFonts w:cs="Tahoma"/>
          <w:color w:val="auto"/>
          <w:lang w:val="el-GR"/>
        </w:rPr>
        <w:t xml:space="preserve"> </w:t>
      </w:r>
    </w:p>
    <w:p w14:paraId="44C278E7" w14:textId="09AEFEF9" w:rsidR="00130942" w:rsidRPr="00EA41DC" w:rsidRDefault="00095840" w:rsidP="006119DB">
      <w:pPr>
        <w:rPr>
          <w:lang w:val="el-GR"/>
        </w:rPr>
      </w:pPr>
      <w:r w:rsidRPr="00EA41DC">
        <w:rPr>
          <w:lang w:val="el-GR"/>
        </w:rPr>
        <w:t xml:space="preserve">Μετά την αξιολόγηση των προσφορών, η αναθέτουσα αρχή </w:t>
      </w:r>
      <w:r w:rsidR="00130942" w:rsidRPr="00EA41DC">
        <w:rPr>
          <w:lang w:val="el-GR" w:eastAsia="ar-SA"/>
        </w:rPr>
        <w:t>αποστέλλει σχετική ηλεκτρονική  πρόσκληση</w:t>
      </w:r>
      <w:r w:rsidR="00130942" w:rsidRPr="00EA41DC">
        <w:rPr>
          <w:lang w:val="el-GR"/>
        </w:rPr>
        <w:t xml:space="preserve"> σ</w:t>
      </w:r>
      <w:r w:rsidRPr="00EA41DC">
        <w:rPr>
          <w:lang w:val="el-GR"/>
        </w:rPr>
        <w:t xml:space="preserve">τον προσφέροντα, στον οποίο πρόκειται να γίνει η κατακύρωση («προσωρινό ανάδοχο»), </w:t>
      </w:r>
      <w:r w:rsidR="00130942" w:rsidRPr="00EA41DC">
        <w:rPr>
          <w:lang w:val="el-GR"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w:t>
      </w:r>
      <w:r w:rsidR="00903D7A" w:rsidRPr="00EA41DC">
        <w:rPr>
          <w:lang w:val="el-GR" w:eastAsia="ar-SA"/>
        </w:rPr>
        <w:t>Δ</w:t>
      </w:r>
      <w:r w:rsidR="00130942" w:rsidRPr="00EA41DC">
        <w:rPr>
          <w:lang w:val="el-GR" w:eastAsia="ar-SA"/>
        </w:rPr>
        <w:t xml:space="preserve">ιακήρυξης, ως αποδεικτικά στοιχεία για τη μη συνδρομή των λόγων αποκλεισμού της παραγράφου 2.2.3 της </w:t>
      </w:r>
      <w:r w:rsidR="00A5332C" w:rsidRPr="00EA41DC">
        <w:rPr>
          <w:lang w:val="el-GR" w:eastAsia="ar-SA"/>
        </w:rPr>
        <w:t>Δ</w:t>
      </w:r>
      <w:r w:rsidR="00130942" w:rsidRPr="00EA41DC">
        <w:rPr>
          <w:lang w:val="el-GR" w:eastAsia="ar-SA"/>
        </w:rPr>
        <w:t xml:space="preserve">ιακήρυξης, καθώς και για την πλήρωση των κριτηρίων ποιοτικής επιλογής των παραγράφων 2.2.4 </w:t>
      </w:r>
      <w:r w:rsidR="00A5332C" w:rsidRPr="00EA41DC">
        <w:rPr>
          <w:lang w:val="el-GR" w:eastAsia="ar-SA"/>
        </w:rPr>
        <w:t>–</w:t>
      </w:r>
      <w:r w:rsidR="00130942" w:rsidRPr="00EA41DC">
        <w:rPr>
          <w:lang w:val="el-GR" w:eastAsia="ar-SA"/>
        </w:rPr>
        <w:t xml:space="preserve"> 2.2.8  </w:t>
      </w:r>
      <w:r w:rsidR="00A5332C" w:rsidRPr="00EA41DC">
        <w:rPr>
          <w:lang w:val="el-GR" w:eastAsia="ar-SA"/>
        </w:rPr>
        <w:t>της</w:t>
      </w:r>
      <w:r w:rsidR="00130942" w:rsidRPr="00EA41DC">
        <w:rPr>
          <w:lang w:val="el-GR" w:eastAsia="ar-SA"/>
        </w:rPr>
        <w:t>.</w:t>
      </w:r>
    </w:p>
    <w:p w14:paraId="73A50EA1" w14:textId="62B8E5DE" w:rsidR="00084419" w:rsidRPr="00EA41DC" w:rsidRDefault="00084419" w:rsidP="00084419">
      <w:pPr>
        <w:rPr>
          <w:lang w:val="el-GR" w:eastAsia="ar-SA"/>
        </w:rPr>
      </w:pPr>
      <w:r w:rsidRPr="00EA41DC">
        <w:rPr>
          <w:lang w:val="el-GR" w:eastAsia="ar-SA"/>
        </w:rPr>
        <w:t>Ειδικότερα, το σύνολο των στοιχείων και δικαιολογητ</w:t>
      </w:r>
      <w:r w:rsidR="1416B34B" w:rsidRPr="00EA41DC">
        <w:rPr>
          <w:lang w:val="el-GR" w:eastAsia="ar-SA"/>
        </w:rPr>
        <w:t>ικών</w:t>
      </w:r>
      <w:r w:rsidR="458DC2B1" w:rsidRPr="00EA41DC">
        <w:rPr>
          <w:lang w:val="el-GR" w:eastAsia="ar-SA"/>
        </w:rPr>
        <w:t xml:space="preserve"> </w:t>
      </w:r>
      <w:r w:rsidRPr="00EA41DC">
        <w:rPr>
          <w:lang w:val="el-GR" w:eastAsia="ar-SA"/>
        </w:rPr>
        <w:t>της ως άνω παραγράφου αποστέλλονται από</w:t>
      </w:r>
      <w:r w:rsidR="00A5332C" w:rsidRPr="00EA41DC">
        <w:rPr>
          <w:lang w:val="el-GR" w:eastAsia="ar-SA"/>
        </w:rPr>
        <w:t xml:space="preserve"> τον προσωρινό ανάδοχο</w:t>
      </w:r>
      <w:r w:rsidRPr="00EA41DC">
        <w:rPr>
          <w:lang w:val="el-GR" w:eastAsia="ar-SA"/>
        </w:rPr>
        <w:t xml:space="preserve"> σε μορφή ηλεκτρονικών αρχείων με μορφότυπο PDF, σύμφωνα με τα ειδικώς οριζόμενα στην παράγραφο 2.4.2.5 της παρούσας.</w:t>
      </w:r>
    </w:p>
    <w:p w14:paraId="1E2F3917" w14:textId="0522C107" w:rsidR="00084419" w:rsidRPr="00EA41DC" w:rsidRDefault="00084419" w:rsidP="00084419">
      <w:pPr>
        <w:rPr>
          <w:strike/>
          <w:lang w:val="el-GR" w:eastAsia="ar-SA"/>
        </w:rPr>
      </w:pPr>
      <w:r w:rsidRPr="00EA41DC">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w:t>
      </w:r>
      <w:r w:rsidR="00A5332C" w:rsidRPr="00EA41DC">
        <w:rPr>
          <w:lang w:val="el-GR" w:eastAsia="ar-SA"/>
        </w:rPr>
        <w:t>τ</w:t>
      </w:r>
      <w:r w:rsidRPr="00EA41DC">
        <w:rPr>
          <w:lang w:val="el-GR" w:eastAsia="ar-SA"/>
        </w:rPr>
        <w:t xml:space="preserve">ούν σε έντυπη μορφή (ως πρωτότυπα ή ακριβή αντίγραφα), σύμφωνα με τα προβλεπόμενα στις διατάξεις της ως άνω παραγράφου 2.4.2.5. </w:t>
      </w:r>
    </w:p>
    <w:p w14:paraId="14ADF1E9" w14:textId="1FF68ADE" w:rsidR="00294393" w:rsidRPr="00EA41DC" w:rsidRDefault="00294393" w:rsidP="00294393">
      <w:pPr>
        <w:rPr>
          <w:lang w:val="el-GR" w:eastAsia="ar-SA"/>
        </w:rPr>
      </w:pPr>
      <w:r w:rsidRPr="00EA41DC">
        <w:rPr>
          <w:lang w:val="el-GR" w:eastAsia="ar-SA"/>
        </w:rPr>
        <w:t>Αν δεν προσκομισ</w:t>
      </w:r>
      <w:r w:rsidR="00A5332C" w:rsidRPr="00EA41DC">
        <w:rPr>
          <w:lang w:val="el-GR" w:eastAsia="ar-SA"/>
        </w:rPr>
        <w:t>τ</w:t>
      </w:r>
      <w:r w:rsidRPr="00EA41DC">
        <w:rPr>
          <w:lang w:val="el-GR" w:eastAsia="ar-SA"/>
        </w:rPr>
        <w:t>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sidR="00A5332C" w:rsidRPr="00EA41DC">
        <w:rPr>
          <w:lang w:val="el-GR" w:eastAsia="ar-SA"/>
        </w:rPr>
        <w:t xml:space="preserve"> κατά το </w:t>
      </w:r>
      <w:r w:rsidRPr="00EA41DC">
        <w:rPr>
          <w:lang w:val="el-GR" w:eastAsia="ar-SA"/>
        </w:rPr>
        <w:t>άρθρο 102 του ν. 4412/2016, εντός δέκα (10) ημερών από την κοινοποίηση της σχετικής πρόσκλησης σε αυτόν.</w:t>
      </w:r>
    </w:p>
    <w:p w14:paraId="70264737" w14:textId="4B35B108" w:rsidR="00294393" w:rsidRPr="00EA41DC" w:rsidRDefault="00294393" w:rsidP="00294393">
      <w:pPr>
        <w:rPr>
          <w:lang w:val="el-GR" w:eastAsia="ar-SA"/>
        </w:rPr>
      </w:pPr>
      <w:r w:rsidRPr="00EA41DC">
        <w:rPr>
          <w:lang w:val="el-GR" w:eastAsia="ar-SA"/>
        </w:rPr>
        <w:t>Ο προσωρινός ανάδοχος δύναται να υποβάλει</w:t>
      </w:r>
      <w:r w:rsidR="00806F1D" w:rsidRPr="00EA41DC">
        <w:rPr>
          <w:lang w:val="el-GR" w:eastAsia="ar-SA"/>
        </w:rPr>
        <w:t xml:space="preserve"> προς την αναθέτουσα αρχή,</w:t>
      </w:r>
      <w:r w:rsidRPr="00EA41DC">
        <w:rPr>
          <w:lang w:val="el-GR" w:eastAsia="ar-SA"/>
        </w:rPr>
        <w:t xml:space="preserve"> μέσω της λειτουργικότητας της «Επικοινωνίας» του ηλεκτρονικού διαγωνισμού στο ΕΣΗΔΗΣ</w:t>
      </w:r>
      <w:r w:rsidR="002544E4" w:rsidRPr="00EA41DC">
        <w:rPr>
          <w:lang w:val="el-GR" w:eastAsia="ar-SA"/>
        </w:rPr>
        <w:t xml:space="preserve"> </w:t>
      </w:r>
      <w:r w:rsidR="00806F1D" w:rsidRPr="00EA41DC">
        <w:rPr>
          <w:lang w:val="el-GR" w:eastAsia="ar-SA"/>
        </w:rPr>
        <w:t>αίτημα</w:t>
      </w:r>
      <w:r w:rsidRPr="00EA41DC">
        <w:rPr>
          <w:lang w:val="el-GR" w:eastAsia="ar-SA"/>
        </w:rPr>
        <w:t xml:space="preserve">, για παράταση της ως άνω προθεσμίας, συνοδευόμενο από αποδεικτικά έγγραφα περί αίτησης χορήγησης </w:t>
      </w:r>
      <w:r w:rsidRPr="00EA41DC">
        <w:rPr>
          <w:lang w:val="el-GR" w:eastAsia="ar-SA"/>
        </w:rPr>
        <w:lastRenderedPageBreak/>
        <w:t>δικαιολογητικών προσωρινού αναδόχου. Στην περίπτωση αυτή η αναθέτουσα αρχή παρατείνει την προθεσμία υποβολής</w:t>
      </w:r>
      <w:r w:rsidR="006F365E" w:rsidRPr="00EA41DC">
        <w:rPr>
          <w:lang w:val="el-GR" w:eastAsia="ar-SA"/>
        </w:rPr>
        <w:t xml:space="preserve"> τους</w:t>
      </w:r>
      <w:r w:rsidRPr="00EA41DC">
        <w:rPr>
          <w:lang w:val="el-GR" w:eastAsia="ar-SA"/>
        </w:rPr>
        <w:t>,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w:t>
      </w:r>
      <w:r w:rsidR="006F365E" w:rsidRPr="00EA41DC">
        <w:rPr>
          <w:lang w:val="el-GR" w:eastAsia="ar-SA"/>
        </w:rPr>
        <w:t xml:space="preserve"> όπως</w:t>
      </w:r>
      <w:r w:rsidRPr="00EA41DC">
        <w:rPr>
          <w:lang w:val="el-GR" w:eastAsia="ar-SA"/>
        </w:rPr>
        <w:t xml:space="preserve"> προβλέπεται</w:t>
      </w:r>
      <w:r w:rsidR="00CD72CC" w:rsidRPr="00EA41DC">
        <w:rPr>
          <w:lang w:val="el-GR" w:eastAsia="ar-SA"/>
        </w:rPr>
        <w:t xml:space="preserve"> ανωτέρω</w:t>
      </w:r>
      <w:r w:rsidRPr="00EA41DC">
        <w:rPr>
          <w:lang w:val="el-GR" w:eastAsia="ar-SA"/>
        </w:rPr>
        <w:t>.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7777777" w:rsidR="00294393" w:rsidRPr="00EA41DC" w:rsidRDefault="00294393" w:rsidP="00294393">
      <w:pPr>
        <w:rPr>
          <w:lang w:val="el-GR" w:eastAsia="ar-SA"/>
        </w:rPr>
      </w:pPr>
      <w:r w:rsidRPr="00EA41DC">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77777777" w:rsidR="00DD0F6F" w:rsidRPr="00EA41DC" w:rsidRDefault="00DD0F6F" w:rsidP="00DD0F6F">
      <w:pPr>
        <w:rPr>
          <w:lang w:val="el-GR" w:eastAsia="ar-SA"/>
        </w:rPr>
      </w:pPr>
      <w:r w:rsidRPr="00EA41DC">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77777777" w:rsidR="00DD0F6F" w:rsidRPr="00EA41DC" w:rsidRDefault="00DD0F6F" w:rsidP="00DD0F6F">
      <w:pPr>
        <w:rPr>
          <w:lang w:val="el-GR" w:eastAsia="ar-SA"/>
        </w:rPr>
      </w:pPr>
      <w:r w:rsidRPr="00EA41DC">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0A18E146" w14:textId="134753E5" w:rsidR="00DD0F6F" w:rsidRPr="00EA41DC" w:rsidRDefault="00DD0F6F" w:rsidP="00DD0F6F">
      <w:pPr>
        <w:rPr>
          <w:lang w:val="el-GR" w:eastAsia="ar-SA"/>
        </w:rPr>
      </w:pPr>
      <w:r w:rsidRPr="00EA41DC">
        <w:rPr>
          <w:lang w:val="el-GR" w:eastAsia="ar-SA"/>
        </w:rPr>
        <w:t>iii) από τα δικαιολογητικά που προσκομίσ</w:t>
      </w:r>
      <w:r w:rsidR="00CD72CC" w:rsidRPr="00EA41DC">
        <w:rPr>
          <w:lang w:val="el-GR" w:eastAsia="ar-SA"/>
        </w:rPr>
        <w:t>τ</w:t>
      </w:r>
      <w:r w:rsidRPr="00EA41DC">
        <w:rPr>
          <w:lang w:val="el-GR" w:eastAsia="ar-SA"/>
        </w:rPr>
        <w:t>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w:t>
      </w:r>
      <w:r w:rsidR="00CD72CC" w:rsidRPr="00EA41DC">
        <w:rPr>
          <w:lang w:val="el-GR" w:eastAsia="ar-SA"/>
        </w:rPr>
        <w:t>ό</w:t>
      </w:r>
      <w:r w:rsidRPr="00EA41DC">
        <w:rPr>
          <w:lang w:val="el-GR" w:eastAsia="ar-SA"/>
        </w:rPr>
        <w:t>τ</w:t>
      </w:r>
      <w:r w:rsidR="00CD72CC" w:rsidRPr="00EA41DC">
        <w:rPr>
          <w:lang w:val="el-GR" w:eastAsia="ar-SA"/>
        </w:rPr>
        <w:t>ε</w:t>
      </w:r>
      <w:r w:rsidRPr="00EA41DC">
        <w:rPr>
          <w:lang w:val="el-GR" w:eastAsia="ar-SA"/>
        </w:rPr>
        <w:t xml:space="preserve">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457C88FF" w:rsidR="00DD0F6F" w:rsidRPr="00EA41DC" w:rsidRDefault="00DD0F6F" w:rsidP="00DD0F6F">
      <w:pPr>
        <w:rPr>
          <w:lang w:val="el-GR" w:eastAsia="ar-SA"/>
        </w:rPr>
      </w:pPr>
      <w:r w:rsidRPr="00EA41DC">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EA41DC">
        <w:rPr>
          <w:i/>
          <w:iCs/>
          <w:lang w:val="el-GR" w:eastAsia="el-GR"/>
        </w:rPr>
        <w:t xml:space="preserve"> </w:t>
      </w:r>
      <w:r w:rsidRPr="00EA41DC">
        <w:rPr>
          <w:lang w:val="el-GR" w:eastAsia="ar-SA"/>
        </w:rPr>
        <w:t xml:space="preserve">το Ευρωπαϊκό Ενιαίο Έγγραφο Σύμβασης (ΕΕΕΣ) ότι πληροί,  οι οποίες μεταβολές </w:t>
      </w:r>
      <w:r w:rsidR="008F22E7" w:rsidRPr="00EA41DC">
        <w:rPr>
          <w:lang w:val="el-GR" w:eastAsia="ar-SA"/>
        </w:rPr>
        <w:t xml:space="preserve">είτε </w:t>
      </w:r>
      <w:r w:rsidRPr="00EA41DC">
        <w:rPr>
          <w:lang w:val="el-GR" w:eastAsia="ar-SA"/>
        </w:rPr>
        <w:t xml:space="preserve">επήλθαν </w:t>
      </w:r>
      <w:r w:rsidR="008F22E7" w:rsidRPr="00EA41DC">
        <w:rPr>
          <w:lang w:val="el-GR" w:eastAsia="ar-SA"/>
        </w:rPr>
        <w:t xml:space="preserve">είτε </w:t>
      </w:r>
      <w:r w:rsidRPr="00EA41DC">
        <w:rPr>
          <w:lang w:val="el-GR" w:eastAsia="ar-SA"/>
        </w:rPr>
        <w:t xml:space="preserve">έλαβε γνώση </w:t>
      </w:r>
      <w:r w:rsidR="008F22E7" w:rsidRPr="00EA41DC">
        <w:rPr>
          <w:lang w:val="el-GR" w:eastAsia="ar-SA"/>
        </w:rPr>
        <w:t xml:space="preserve">αυτών </w:t>
      </w:r>
      <w:r w:rsidRPr="00EA41DC">
        <w:rPr>
          <w:lang w:val="el-GR" w:eastAsia="ar-SA"/>
        </w:rPr>
        <w:t xml:space="preserve">μετά τη δήλωση και μέχρι την ημέρα της σύναψης της σύμβασης (οψιγενείς μεταβολές), δεν καταπίπτει υπέρ της </w:t>
      </w:r>
      <w:r w:rsidR="008F22E7" w:rsidRPr="00EA41DC">
        <w:rPr>
          <w:lang w:val="el-GR" w:eastAsia="ar-SA"/>
        </w:rPr>
        <w:t>α</w:t>
      </w:r>
      <w:r w:rsidRPr="00EA41DC">
        <w:rPr>
          <w:lang w:val="el-GR" w:eastAsia="ar-SA"/>
        </w:rPr>
        <w:t xml:space="preserve">ναθέτουσας </w:t>
      </w:r>
      <w:r w:rsidR="008F22E7" w:rsidRPr="00EA41DC">
        <w:rPr>
          <w:lang w:val="el-GR" w:eastAsia="ar-SA"/>
        </w:rPr>
        <w:t>α</w:t>
      </w:r>
      <w:r w:rsidRPr="00EA41DC">
        <w:rPr>
          <w:lang w:val="el-GR" w:eastAsia="ar-SA"/>
        </w:rPr>
        <w:t xml:space="preserve">ρχής η εγγύηση συμμετοχής του. </w:t>
      </w:r>
    </w:p>
    <w:p w14:paraId="0FB7BF91" w14:textId="5940FF10" w:rsidR="00DD0F6F" w:rsidRPr="00EA41DC" w:rsidRDefault="00DD0F6F" w:rsidP="00DD0F6F">
      <w:pPr>
        <w:rPr>
          <w:lang w:val="el-GR" w:eastAsia="ar-SA"/>
        </w:rPr>
      </w:pPr>
      <w:r w:rsidRPr="00EA41DC">
        <w:rPr>
          <w:lang w:val="el-GR" w:eastAsia="ar-SA"/>
        </w:rPr>
        <w:t xml:space="preserve">Αν κανένας από τους προσφέροντες δεν υποβάλει αληθή ή ακριβή δήλωση </w:t>
      </w:r>
      <w:r w:rsidRPr="00EA41DC">
        <w:rPr>
          <w:b/>
          <w:bCs/>
          <w:lang w:val="el-GR" w:eastAsia="ar-SA"/>
        </w:rPr>
        <w:t>ή</w:t>
      </w:r>
      <w:r w:rsidRPr="00EA41DC">
        <w:rPr>
          <w:lang w:val="el-GR" w:eastAsia="ar-SA"/>
        </w:rPr>
        <w:t xml:space="preserve"> δεν προσκομίσει ένα ή περισσότερα από τα απαιτούμενα έγγραφα και δικαιολογητικά </w:t>
      </w:r>
      <w:r w:rsidRPr="00EA41DC">
        <w:rPr>
          <w:b/>
          <w:bCs/>
          <w:lang w:val="el-GR" w:eastAsia="ar-SA"/>
        </w:rPr>
        <w:t>ή</w:t>
      </w:r>
      <w:r w:rsidRPr="00EA41DC">
        <w:rPr>
          <w:lang w:val="el-GR" w:eastAsia="ar-SA"/>
        </w:rPr>
        <w:t xml:space="preserve"> δεν αποδείξει ότι: α) δεν βρίσκεται σε μία από τις καταστάσεις της παραγράφου 2.2.3 της παρούσας </w:t>
      </w:r>
      <w:r w:rsidR="007C7949" w:rsidRPr="00EA41DC">
        <w:rPr>
          <w:lang w:val="el-GR" w:eastAsia="ar-SA"/>
        </w:rPr>
        <w:t>Δ</w:t>
      </w:r>
      <w:r w:rsidRPr="00EA41DC">
        <w:rPr>
          <w:lang w:val="el-GR" w:eastAsia="ar-SA"/>
        </w:rPr>
        <w:t xml:space="preserve">ιακήρυξης και β) πληροί τα σχετικά κριτήρια ποιοτικής επιλογής τα οποία έχουν καθοριστεί σύμφωνα με τις παραγράφους 2.2.4 -2.2.8 της παρούσας </w:t>
      </w:r>
      <w:r w:rsidR="007C7949" w:rsidRPr="00EA41DC">
        <w:rPr>
          <w:lang w:val="el-GR" w:eastAsia="ar-SA"/>
        </w:rPr>
        <w:t>Δ</w:t>
      </w:r>
      <w:r w:rsidRPr="00EA41DC">
        <w:rPr>
          <w:lang w:val="el-GR" w:eastAsia="ar-SA"/>
        </w:rPr>
        <w:t xml:space="preserve">ιακήρυξης, η διαδικασία ματαιώνεται. </w:t>
      </w:r>
    </w:p>
    <w:p w14:paraId="173CD919" w14:textId="77777777" w:rsidR="00DD0F6F" w:rsidRPr="00EA41DC" w:rsidRDefault="00DD0F6F" w:rsidP="00DD0F6F">
      <w:pPr>
        <w:rPr>
          <w:lang w:val="el-GR" w:eastAsia="ar-SA"/>
        </w:rPr>
      </w:pPr>
      <w:r w:rsidRPr="00EA41DC">
        <w:rPr>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49C929B4" w:rsidR="00DD0F6F" w:rsidRPr="00EA41DC" w:rsidRDefault="00DD0F6F" w:rsidP="10D05856">
      <w:pPr>
        <w:rPr>
          <w:lang w:val="el-GR" w:eastAsia="ar-SA"/>
        </w:rPr>
      </w:pPr>
      <w:r w:rsidRPr="00EA41DC">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sidRPr="00EA41DC">
        <w:rPr>
          <w:lang w:val="el-GR" w:eastAsia="ar-SA"/>
        </w:rPr>
        <w:t>παρούσα</w:t>
      </w:r>
      <w:r w:rsidRPr="00EA41DC">
        <w:rPr>
          <w:lang w:val="el-GR" w:eastAsia="ar-SA"/>
        </w:rPr>
        <w:t xml:space="preserve"> σε ποσοστό και ως εξής: </w:t>
      </w:r>
      <w:r w:rsidR="006E75EE" w:rsidRPr="00EA41DC">
        <w:rPr>
          <w:lang w:val="el-GR" w:eastAsia="ar-SA"/>
        </w:rPr>
        <w:t xml:space="preserve">εκατόν είκοσι </w:t>
      </w:r>
      <w:r w:rsidRPr="00EA41DC">
        <w:rPr>
          <w:lang w:val="el-GR" w:eastAsia="ar-SA"/>
        </w:rPr>
        <w:t>τοις εκατό (</w:t>
      </w:r>
      <w:r w:rsidR="006E75EE" w:rsidRPr="00EA41DC">
        <w:rPr>
          <w:lang w:val="el-GR" w:eastAsia="ar-SA"/>
        </w:rPr>
        <w:t>120</w:t>
      </w:r>
      <w:r w:rsidR="00FE254C" w:rsidRPr="00EA41DC">
        <w:rPr>
          <w:lang w:val="el-GR" w:eastAsia="ar-SA"/>
        </w:rPr>
        <w:t xml:space="preserve">%)  </w:t>
      </w:r>
      <w:r w:rsidRPr="00EA41DC">
        <w:rPr>
          <w:lang w:val="el-GR" w:eastAsia="ar-SA"/>
        </w:rPr>
        <w:t xml:space="preserve">στην περίπτωση της μεγαλύτερης ποσότητας και </w:t>
      </w:r>
      <w:r w:rsidR="006E75EE" w:rsidRPr="00EA41DC">
        <w:rPr>
          <w:lang w:val="el-GR" w:eastAsia="ar-SA"/>
        </w:rPr>
        <w:t xml:space="preserve">ογδόντα </w:t>
      </w:r>
      <w:r w:rsidRPr="00EA41DC">
        <w:rPr>
          <w:lang w:val="el-GR" w:eastAsia="ar-SA"/>
        </w:rPr>
        <w:t>τοις εκατό (</w:t>
      </w:r>
      <w:r w:rsidR="006E75EE" w:rsidRPr="00EA41DC">
        <w:rPr>
          <w:lang w:val="el-GR" w:eastAsia="ar-SA"/>
        </w:rPr>
        <w:t>80</w:t>
      </w:r>
      <w:r w:rsidR="00FE254C" w:rsidRPr="00EA41DC">
        <w:rPr>
          <w:lang w:val="el-GR" w:eastAsia="ar-SA"/>
        </w:rPr>
        <w:t xml:space="preserve">%) </w:t>
      </w:r>
      <w:r w:rsidRPr="00EA41DC">
        <w:rPr>
          <w:lang w:val="el-GR" w:eastAsia="ar-SA"/>
        </w:rPr>
        <w:t>στην περίπτωση μικρότερης ποσότητας.</w:t>
      </w:r>
    </w:p>
    <w:p w14:paraId="733F67E7" w14:textId="77777777" w:rsidR="00095840" w:rsidRPr="00EA41DC" w:rsidRDefault="00095840" w:rsidP="3EC72E7F">
      <w:pPr>
        <w:rPr>
          <w:lang w:val="el-GR" w:eastAsia="ar-SA"/>
        </w:rPr>
      </w:pPr>
      <w:r w:rsidRPr="00EA41DC">
        <w:rPr>
          <w:lang w:val="el-GR" w:eastAsia="ar-SA"/>
        </w:rPr>
        <w:t>Τα αποτελέσματα του ελέγχου των παραπάνω δικαιολογητικών και της εισήγησης της Επιτροπής επικυρώνονται με την απόφαση κατακύρωσης.</w:t>
      </w:r>
    </w:p>
    <w:p w14:paraId="6281FEDA" w14:textId="5A37FF18" w:rsidR="00F005B4" w:rsidRPr="00EA41DC" w:rsidRDefault="00F005B4" w:rsidP="00F005B4">
      <w:pPr>
        <w:textAlignment w:val="baseline"/>
        <w:rPr>
          <w:rFonts w:ascii="Calibri" w:eastAsiaTheme="minorHAnsi" w:hAnsi="Calibri"/>
          <w:shd w:val="clear" w:color="auto" w:fill="FFFFFF"/>
          <w:lang w:val="el-GR" w:eastAsia="en-US"/>
        </w:rPr>
      </w:pPr>
      <w:r w:rsidRPr="00EA41DC">
        <w:rPr>
          <w:rFonts w:eastAsiaTheme="minorEastAsia"/>
          <w:shd w:val="clear" w:color="auto" w:fill="FFFFFF"/>
          <w:lang w:val="el-GR" w:eastAsia="en-US"/>
        </w:rPr>
        <w:lastRenderedPageBreak/>
        <w:t>Σε κάθε περίπτωση,</w:t>
      </w:r>
      <w:r w:rsidRPr="00EA41DC">
        <w:rPr>
          <w:shd w:val="clear" w:color="auto" w:fill="FFFFFF"/>
          <w:lang w:val="el-GR"/>
        </w:rPr>
        <w:t xml:space="preserve"> </w:t>
      </w:r>
      <w:r w:rsidRPr="00EA41DC">
        <w:rPr>
          <w:rFonts w:eastAsiaTheme="minorEastAsia"/>
          <w:shd w:val="clear" w:color="auto" w:fill="FFFFFF"/>
          <w:lang w:val="el-GR" w:eastAsia="en-US"/>
        </w:rPr>
        <w:t>όταν εξ αρχής έχει υποβληθεί μία προσφορά,</w:t>
      </w:r>
      <w:r w:rsidRPr="00EA41DC">
        <w:rPr>
          <w:shd w:val="clear" w:color="auto" w:fill="FFFFFF"/>
          <w:lang w:val="el-GR"/>
        </w:rPr>
        <w:t xml:space="preserve"> τα </w:t>
      </w:r>
      <w:r w:rsidRPr="00EA41DC">
        <w:rPr>
          <w:rFonts w:eastAsiaTheme="minorEastAsia"/>
          <w:shd w:val="clear" w:color="auto" w:fill="FFFFFF"/>
          <w:lang w:val="el-GR" w:eastAsia="en-US"/>
        </w:rPr>
        <w:t>αποτελέσματα όλων των σταδίων</w:t>
      </w:r>
      <w:r w:rsidRPr="00EA41DC">
        <w:rPr>
          <w:shd w:val="clear" w:color="auto" w:fill="FFFFFF"/>
          <w:lang w:val="el-GR"/>
        </w:rPr>
        <w:t xml:space="preserve"> της διαδικασίας ανάθεσης</w:t>
      </w:r>
      <w:r w:rsidRPr="00EA41DC">
        <w:rPr>
          <w:rFonts w:eastAsiaTheme="minorEastAsia"/>
          <w:shd w:val="clear" w:color="auto" w:fill="FFFFFF"/>
          <w:lang w:val="el-GR" w:eastAsia="en-US"/>
        </w:rPr>
        <w:t>, ήτοι Δικαιολογητικών Συμμετοχής, Τεχνικής Προσφοράς και Οικονομικής Προσφοράς</w:t>
      </w:r>
      <w:r w:rsidRPr="00EA41DC">
        <w:rPr>
          <w:shd w:val="clear" w:color="auto" w:fill="FFFFFF"/>
          <w:lang w:val="el-GR"/>
        </w:rPr>
        <w:t xml:space="preserve">,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02A33" w:rsidRPr="00EA41DC">
        <w:rPr>
          <w:lang w:val="el-GR"/>
        </w:rPr>
        <w:t>Ε.Α.ΔΗ.ΣΥ.</w:t>
      </w:r>
      <w:r w:rsidR="009354F1" w:rsidRPr="00EA41DC">
        <w:rPr>
          <w:lang w:val="el-GR"/>
        </w:rPr>
        <w:t xml:space="preserve"> </w:t>
      </w:r>
      <w:r w:rsidRPr="00EA41DC">
        <w:rPr>
          <w:shd w:val="clear" w:color="auto" w:fill="FFFFFF"/>
          <w:lang w:val="el-GR"/>
        </w:rPr>
        <w:t>σύμφωνα με όσα προβλέπονται στην παράγραφο 3.4 της παρούσας</w:t>
      </w:r>
      <w:r w:rsidRPr="00EA41DC">
        <w:rPr>
          <w:rFonts w:ascii="Calibri" w:eastAsiaTheme="minorEastAsia" w:hAnsi="Calibri"/>
          <w:shd w:val="clear" w:color="auto" w:fill="FFFFFF"/>
          <w:lang w:val="el-GR" w:eastAsia="en-US"/>
        </w:rPr>
        <w:t>.</w:t>
      </w:r>
    </w:p>
    <w:p w14:paraId="301AEDCD" w14:textId="77777777" w:rsidR="006119DB" w:rsidRPr="00EA41DC" w:rsidRDefault="006119DB" w:rsidP="00821852">
      <w:pPr>
        <w:rPr>
          <w:lang w:val="el-GR"/>
        </w:rPr>
      </w:pPr>
    </w:p>
    <w:p w14:paraId="1421ADF0" w14:textId="77777777" w:rsidR="008338F0" w:rsidRPr="00EA41DC" w:rsidRDefault="003355E7" w:rsidP="003A109E">
      <w:pPr>
        <w:pStyle w:val="2"/>
        <w:rPr>
          <w:rFonts w:cs="Tahoma"/>
          <w:color w:val="auto"/>
          <w:lang w:val="el-GR"/>
        </w:rPr>
      </w:pPr>
      <w:bookmarkStart w:id="305" w:name="_Toc74566895"/>
      <w:bookmarkStart w:id="306" w:name="_Toc74566896"/>
      <w:bookmarkStart w:id="307" w:name="_Toc74566897"/>
      <w:bookmarkStart w:id="308" w:name="_Toc74566898"/>
      <w:bookmarkStart w:id="309" w:name="_Toc74566899"/>
      <w:bookmarkStart w:id="310" w:name="_Toc74566900"/>
      <w:bookmarkStart w:id="311" w:name="_Toc74566901"/>
      <w:bookmarkStart w:id="312" w:name="_Toc74566902"/>
      <w:bookmarkStart w:id="313" w:name="_Toc74566903"/>
      <w:bookmarkStart w:id="314" w:name="_Toc74566904"/>
      <w:bookmarkStart w:id="315" w:name="_Toc74566905"/>
      <w:bookmarkStart w:id="316" w:name="_Toc74566906"/>
      <w:bookmarkStart w:id="317" w:name="_Toc74566907"/>
      <w:bookmarkStart w:id="318" w:name="_Toc74566908"/>
      <w:bookmarkStart w:id="319" w:name="_Toc74566909"/>
      <w:bookmarkStart w:id="320" w:name="_Toc74566910"/>
      <w:bookmarkStart w:id="321" w:name="_Toc74566911"/>
      <w:bookmarkStart w:id="322" w:name="_Toc74566912"/>
      <w:bookmarkStart w:id="323" w:name="_Toc74566913"/>
      <w:bookmarkStart w:id="324" w:name="_Toc7456691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r w:rsidRPr="00EA41DC">
        <w:rPr>
          <w:rFonts w:cs="Tahoma"/>
          <w:color w:val="auto"/>
          <w:lang w:val="el-GR"/>
        </w:rPr>
        <w:tab/>
      </w:r>
      <w:bookmarkStart w:id="325" w:name="_Toc97194315"/>
      <w:bookmarkStart w:id="326" w:name="_Toc97194447"/>
      <w:bookmarkStart w:id="327" w:name="_Ref113958813"/>
      <w:bookmarkStart w:id="328" w:name="_Ref113958825"/>
      <w:bookmarkStart w:id="329" w:name="_Ref113958826"/>
      <w:bookmarkStart w:id="330" w:name="_Ref151371133"/>
      <w:bookmarkStart w:id="331" w:name="_Ref151371141"/>
      <w:bookmarkStart w:id="332" w:name="_Toc193464091"/>
      <w:r w:rsidRPr="00EA41DC">
        <w:rPr>
          <w:rFonts w:cs="Tahoma"/>
          <w:color w:val="auto"/>
          <w:lang w:val="el-GR"/>
        </w:rPr>
        <w:t>Κατακύρωση - σύναψη σύμβασης</w:t>
      </w:r>
      <w:bookmarkEnd w:id="325"/>
      <w:bookmarkEnd w:id="326"/>
      <w:bookmarkEnd w:id="327"/>
      <w:bookmarkEnd w:id="328"/>
      <w:bookmarkEnd w:id="329"/>
      <w:bookmarkEnd w:id="330"/>
      <w:bookmarkEnd w:id="331"/>
      <w:bookmarkEnd w:id="332"/>
      <w:r w:rsidRPr="00EA41DC">
        <w:rPr>
          <w:rFonts w:cs="Tahoma"/>
          <w:color w:val="auto"/>
          <w:lang w:val="el-GR"/>
        </w:rPr>
        <w:t xml:space="preserve"> </w:t>
      </w:r>
    </w:p>
    <w:p w14:paraId="00FD523B" w14:textId="77777777" w:rsidR="005B1D5A" w:rsidRPr="00EA41DC" w:rsidRDefault="00035295" w:rsidP="005B1D5A">
      <w:pPr>
        <w:rPr>
          <w:lang w:val="el-GR" w:eastAsia="ar-SA"/>
        </w:rPr>
      </w:pPr>
      <w:r w:rsidRPr="00EA41DC">
        <w:rPr>
          <w:lang w:val="el-GR" w:eastAsia="ar-SA"/>
        </w:rPr>
        <w:t xml:space="preserve">3.3.1 </w:t>
      </w:r>
      <w:r w:rsidR="005B1D5A" w:rsidRPr="00EA41DC">
        <w:rPr>
          <w:lang w:val="el-GR"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11484960" w14:textId="4280E458" w:rsidR="005B1D5A" w:rsidRPr="00EA41DC" w:rsidRDefault="005B1D5A" w:rsidP="005B1D5A">
      <w:pPr>
        <w:rPr>
          <w:lang w:val="el-GR" w:eastAsia="ar-SA"/>
        </w:rPr>
      </w:pPr>
      <w:r w:rsidRPr="00EA41DC">
        <w:rPr>
          <w:lang w:val="el-GR" w:eastAsia="ar-SA"/>
        </w:rPr>
        <w:t>Η αναθέτουσα αρχή κοινοποιεί, μέσω της λειτουργικότητας της «Επικοινωνίας»,</w:t>
      </w:r>
      <w:r w:rsidR="00A9707D" w:rsidRPr="00EA41DC">
        <w:rPr>
          <w:lang w:val="el-GR" w:eastAsia="ar-SA"/>
        </w:rPr>
        <w:t xml:space="preserve"> στο ΕΣΗΔΗΣ</w:t>
      </w:r>
      <w:r w:rsidRPr="00EA41DC">
        <w:rPr>
          <w:lang w:val="el-GR" w:eastAsia="ar-SA"/>
        </w:rPr>
        <w:t xml:space="preserve">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επιπλέον</w:t>
      </w:r>
      <w:r w:rsidR="00CF2B48" w:rsidRPr="00EA41DC">
        <w:rPr>
          <w:lang w:val="el-GR" w:eastAsia="ar-SA"/>
        </w:rPr>
        <w:t xml:space="preserve"> δε</w:t>
      </w:r>
      <w:r w:rsidRPr="00EA41DC">
        <w:rPr>
          <w:lang w:val="el-GR" w:eastAsia="ar-SA"/>
        </w:rPr>
        <w:t xml:space="preserve">, αναρτά τα δικαιολογητικά του προσωρινού αναδόχου στα «Συνημμένα Ηλεκτρονικού Διαγωνισμού». </w:t>
      </w:r>
    </w:p>
    <w:p w14:paraId="1D33943C" w14:textId="1C0151F2" w:rsidR="005B1D5A" w:rsidRPr="00EA41DC" w:rsidRDefault="005B1D5A" w:rsidP="005B1D5A">
      <w:pPr>
        <w:rPr>
          <w:lang w:val="el-GR" w:eastAsia="ar-SA"/>
        </w:rPr>
      </w:pPr>
      <w:r w:rsidRPr="00EA41DC">
        <w:rPr>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EA41DC">
        <w:rPr>
          <w:lang w:val="el-GR"/>
        </w:rPr>
        <w:t xml:space="preserve"> με ενέργειες της αναθέτουσας αρχής</w:t>
      </w:r>
      <w:r w:rsidRPr="00EA41DC">
        <w:rPr>
          <w:lang w:val="el-GR" w:eastAsia="ar-SA"/>
        </w:rPr>
        <w:t xml:space="preserve">. Κατά της απόφασης κατακύρωσης χωρεί προδικαστική προσφυγή ενώπιον της </w:t>
      </w:r>
      <w:r w:rsidR="00602A33" w:rsidRPr="00EA41DC">
        <w:rPr>
          <w:lang w:val="el-GR"/>
        </w:rPr>
        <w:t>Ε.Α.ΔΗ.ΣΥ.</w:t>
      </w:r>
      <w:r w:rsidRPr="00EA41DC">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5ECA9527" w14:textId="77777777" w:rsidR="005B1D5A" w:rsidRPr="00EA41DC" w:rsidRDefault="00035295" w:rsidP="005B1D5A">
      <w:pPr>
        <w:rPr>
          <w:lang w:val="el-GR" w:eastAsia="ar-SA"/>
        </w:rPr>
      </w:pPr>
      <w:r w:rsidRPr="00EA41DC">
        <w:rPr>
          <w:lang w:val="el-GR" w:eastAsia="ar-SA"/>
        </w:rPr>
        <w:t xml:space="preserve">3.3.2 </w:t>
      </w:r>
      <w:r w:rsidR="005B1D5A" w:rsidRPr="00EA41DC">
        <w:rPr>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EA41DC"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EA41DC">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0C2534F2" w:rsidR="005B1D5A" w:rsidRPr="00EA41DC"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EA41DC">
        <w:rPr>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w:t>
      </w:r>
      <w:r w:rsidR="00C95B2F" w:rsidRPr="00EA41DC">
        <w:rPr>
          <w:lang w:val="el-GR" w:eastAsia="ar-SA"/>
        </w:rPr>
        <w:t xml:space="preserve"> και ακύρωσης</w:t>
      </w:r>
      <w:r w:rsidRPr="00EA41DC">
        <w:rPr>
          <w:lang w:val="el-GR" w:eastAsia="ar-SA"/>
        </w:rPr>
        <w:t xml:space="preserve"> κατά της απόφασης της </w:t>
      </w:r>
      <w:r w:rsidR="00602A33" w:rsidRPr="00EA41DC">
        <w:rPr>
          <w:lang w:val="el-GR"/>
        </w:rPr>
        <w:t>Ε.Α.ΔΗ.ΣΥ.</w:t>
      </w:r>
      <w:r w:rsidR="1C175FE5" w:rsidRPr="00EA41DC">
        <w:rPr>
          <w:lang w:val="el-GR"/>
        </w:rPr>
        <w:t xml:space="preserve"> </w:t>
      </w:r>
      <w:r w:rsidRPr="00EA41DC">
        <w:rPr>
          <w:lang w:val="el-GR" w:eastAsia="ar-SA"/>
        </w:rPr>
        <w:t xml:space="preserve">και σε περίπτωση άσκησης αίτησης αναστολής </w:t>
      </w:r>
      <w:r w:rsidR="00C95B2F" w:rsidRPr="00EA41DC">
        <w:rPr>
          <w:lang w:val="el-GR" w:eastAsia="ar-SA"/>
        </w:rPr>
        <w:t xml:space="preserve">και ακύρωσης </w:t>
      </w:r>
      <w:r w:rsidRPr="00EA41DC">
        <w:rPr>
          <w:lang w:val="el-GR" w:eastAsia="ar-SA"/>
        </w:rPr>
        <w:t xml:space="preserve">κατά της απόφασης της </w:t>
      </w:r>
      <w:r w:rsidR="00602A33" w:rsidRPr="00EA41DC">
        <w:rPr>
          <w:lang w:val="el-GR"/>
        </w:rPr>
        <w:t>Ε.Α.ΔΗ.ΣΥ.</w:t>
      </w:r>
      <w:r w:rsidRPr="00EA41DC">
        <w:rPr>
          <w:lang w:val="el-GR" w:eastAsia="ar-SA"/>
        </w:rPr>
        <w:t>, εκδοθεί απόφαση επ</w:t>
      </w:r>
      <w:r w:rsidR="00C95B2F" w:rsidRPr="00EA41DC">
        <w:rPr>
          <w:lang w:val="el-GR" w:eastAsia="ar-SA"/>
        </w:rPr>
        <w:t>’ αυτής</w:t>
      </w:r>
      <w:r w:rsidRPr="00EA41DC">
        <w:rPr>
          <w:lang w:val="el-GR" w:eastAsia="ar-SA"/>
        </w:rPr>
        <w:t>, με την επιφύλαξη της χορήγησης προσωρινής διαταγής, σύμφωνα με όσα ορίζονται  στο τελευταίο εδάφιο της </w:t>
      </w:r>
      <w:hyperlink r:id="rId30" w:anchor="art372_4">
        <w:r w:rsidRPr="00EA41DC">
          <w:rPr>
            <w:lang w:val="el-GR" w:eastAsia="ar-SA"/>
          </w:rPr>
          <w:t>παρ.</w:t>
        </w:r>
      </w:hyperlink>
      <w:bookmarkStart w:id="333" w:name="_Hlk126503099"/>
      <w:r w:rsidRPr="00EA41DC">
        <w:fldChar w:fldCharType="begin"/>
      </w:r>
      <w:r w:rsidRPr="00EA41DC">
        <w:rPr>
          <w:lang w:val="el-GR"/>
        </w:rPr>
        <w:instrText xml:space="preserve"> </w:instrText>
      </w:r>
      <w:r w:rsidRPr="00EA41DC">
        <w:instrText>HYPERLINK</w:instrText>
      </w:r>
      <w:r w:rsidRPr="00EA41DC">
        <w:rPr>
          <w:lang w:val="el-GR"/>
        </w:rPr>
        <w:instrText xml:space="preserve"> "</w:instrText>
      </w:r>
      <w:r w:rsidRPr="00EA41DC">
        <w:instrText>http</w:instrText>
      </w:r>
      <w:r w:rsidRPr="00EA41DC">
        <w:rPr>
          <w:lang w:val="el-GR"/>
        </w:rPr>
        <w:instrText>://</w:instrText>
      </w:r>
      <w:r w:rsidRPr="00EA41DC">
        <w:instrText>www</w:instrText>
      </w:r>
      <w:r w:rsidRPr="00EA41DC">
        <w:rPr>
          <w:lang w:val="el-GR"/>
        </w:rPr>
        <w:instrText>.</w:instrText>
      </w:r>
      <w:r w:rsidRPr="00EA41DC">
        <w:instrText>eaadhsy</w:instrText>
      </w:r>
      <w:r w:rsidRPr="00EA41DC">
        <w:rPr>
          <w:lang w:val="el-GR"/>
        </w:rPr>
        <w:instrText>.</w:instrText>
      </w:r>
      <w:r w:rsidRPr="00EA41DC">
        <w:instrText>gr</w:instrText>
      </w:r>
      <w:r w:rsidRPr="00EA41DC">
        <w:rPr>
          <w:lang w:val="el-GR"/>
        </w:rPr>
        <w:instrText>/</w:instrText>
      </w:r>
      <w:r w:rsidRPr="00EA41DC">
        <w:instrText>n</w:instrText>
      </w:r>
      <w:r w:rsidRPr="00EA41DC">
        <w:rPr>
          <w:lang w:val="el-GR"/>
        </w:rPr>
        <w:instrText>4412/</w:instrText>
      </w:r>
      <w:r w:rsidRPr="00EA41DC">
        <w:instrText>n</w:instrText>
      </w:r>
      <w:r w:rsidRPr="00EA41DC">
        <w:rPr>
          <w:lang w:val="el-GR"/>
        </w:rPr>
        <w:instrText>4412</w:instrText>
      </w:r>
      <w:r w:rsidRPr="00EA41DC">
        <w:instrText>fulltextlinks</w:instrText>
      </w:r>
      <w:r w:rsidRPr="00EA41DC">
        <w:rPr>
          <w:lang w:val="el-GR"/>
        </w:rPr>
        <w:instrText>.</w:instrText>
      </w:r>
      <w:r w:rsidRPr="00EA41DC">
        <w:instrText>html</w:instrText>
      </w:r>
      <w:r w:rsidRPr="00EA41DC">
        <w:rPr>
          <w:lang w:val="el-GR"/>
        </w:rPr>
        <w:instrText>" \</w:instrText>
      </w:r>
      <w:r w:rsidRPr="00EA41DC">
        <w:instrText>l</w:instrText>
      </w:r>
      <w:r w:rsidRPr="00EA41DC">
        <w:rPr>
          <w:lang w:val="el-GR"/>
        </w:rPr>
        <w:instrText xml:space="preserve"> "</w:instrText>
      </w:r>
      <w:r w:rsidRPr="00EA41DC">
        <w:instrText>art</w:instrText>
      </w:r>
      <w:r w:rsidRPr="00EA41DC">
        <w:rPr>
          <w:lang w:val="el-GR"/>
        </w:rPr>
        <w:instrText xml:space="preserve">372_4" </w:instrText>
      </w:r>
      <w:r w:rsidRPr="00EA41DC">
        <w:fldChar w:fldCharType="separate"/>
      </w:r>
      <w:r w:rsidR="00E14FF7" w:rsidRPr="00EA41DC">
        <w:rPr>
          <w:rStyle w:val="-"/>
          <w:color w:val="auto"/>
        </w:rPr>
        <w:t>http</w:t>
      </w:r>
      <w:r w:rsidR="00E14FF7" w:rsidRPr="00EA41DC">
        <w:rPr>
          <w:rStyle w:val="-"/>
          <w:color w:val="auto"/>
          <w:lang w:val="el-GR"/>
        </w:rPr>
        <w:t>://</w:t>
      </w:r>
      <w:r w:rsidR="00E14FF7" w:rsidRPr="00EA41DC">
        <w:rPr>
          <w:rStyle w:val="-"/>
          <w:color w:val="auto"/>
        </w:rPr>
        <w:t>www</w:t>
      </w:r>
      <w:r w:rsidR="00E14FF7" w:rsidRPr="00EA41DC">
        <w:rPr>
          <w:rStyle w:val="-"/>
          <w:color w:val="auto"/>
          <w:lang w:val="el-GR"/>
        </w:rPr>
        <w:t>.</w:t>
      </w:r>
      <w:r w:rsidR="00E14FF7" w:rsidRPr="00EA41DC">
        <w:rPr>
          <w:rStyle w:val="-"/>
          <w:color w:val="auto"/>
        </w:rPr>
        <w:t>eaadhsy</w:t>
      </w:r>
      <w:r w:rsidR="00E14FF7" w:rsidRPr="00EA41DC">
        <w:rPr>
          <w:rStyle w:val="-"/>
          <w:color w:val="auto"/>
          <w:lang w:val="el-GR"/>
        </w:rPr>
        <w:t>.</w:t>
      </w:r>
      <w:r w:rsidR="00E14FF7" w:rsidRPr="00EA41DC">
        <w:rPr>
          <w:rStyle w:val="-"/>
          <w:color w:val="auto"/>
        </w:rPr>
        <w:t>gr</w:t>
      </w:r>
      <w:r w:rsidR="00E14FF7" w:rsidRPr="00EA41DC">
        <w:rPr>
          <w:rStyle w:val="-"/>
          <w:color w:val="auto"/>
          <w:lang w:val="el-GR"/>
        </w:rPr>
        <w:t>/</w:t>
      </w:r>
      <w:r w:rsidR="00E14FF7" w:rsidRPr="00EA41DC">
        <w:rPr>
          <w:rStyle w:val="-"/>
          <w:color w:val="auto"/>
        </w:rPr>
        <w:t>n</w:t>
      </w:r>
      <w:r w:rsidR="00E14FF7" w:rsidRPr="00EA41DC">
        <w:rPr>
          <w:rStyle w:val="-"/>
          <w:color w:val="auto"/>
          <w:lang w:val="el-GR"/>
        </w:rPr>
        <w:t>4412/</w:t>
      </w:r>
      <w:r w:rsidR="00E14FF7" w:rsidRPr="00EA41DC">
        <w:rPr>
          <w:rStyle w:val="-"/>
          <w:color w:val="auto"/>
        </w:rPr>
        <w:t>n</w:t>
      </w:r>
      <w:r w:rsidR="00E14FF7" w:rsidRPr="00EA41DC">
        <w:rPr>
          <w:rStyle w:val="-"/>
          <w:color w:val="auto"/>
          <w:lang w:val="el-GR"/>
        </w:rPr>
        <w:t>4412</w:t>
      </w:r>
      <w:r w:rsidR="00E14FF7" w:rsidRPr="00EA41DC">
        <w:rPr>
          <w:rStyle w:val="-"/>
          <w:color w:val="auto"/>
        </w:rPr>
        <w:t>fulltextlinks</w:t>
      </w:r>
      <w:r w:rsidR="00E14FF7" w:rsidRPr="00EA41DC">
        <w:rPr>
          <w:rStyle w:val="-"/>
          <w:color w:val="auto"/>
          <w:lang w:val="el-GR"/>
        </w:rPr>
        <w:t>.</w:t>
      </w:r>
      <w:r w:rsidR="00E14FF7" w:rsidRPr="00EA41DC">
        <w:rPr>
          <w:rStyle w:val="-"/>
          <w:color w:val="auto"/>
        </w:rPr>
        <w:t>html</w:t>
      </w:r>
      <w:r w:rsidR="00E14FF7" w:rsidRPr="00EA41DC">
        <w:rPr>
          <w:rStyle w:val="-"/>
          <w:color w:val="auto"/>
          <w:lang w:val="el-GR"/>
        </w:rPr>
        <w:t xml:space="preserve"> - </w:t>
      </w:r>
      <w:r w:rsidR="00E14FF7" w:rsidRPr="00EA41DC">
        <w:rPr>
          <w:rStyle w:val="-"/>
          <w:color w:val="auto"/>
        </w:rPr>
        <w:t>art</w:t>
      </w:r>
      <w:r w:rsidR="00E14FF7" w:rsidRPr="00EA41DC">
        <w:rPr>
          <w:rStyle w:val="-"/>
          <w:color w:val="auto"/>
          <w:lang w:val="el-GR"/>
        </w:rPr>
        <w:t>372_4</w:t>
      </w:r>
      <w:r w:rsidRPr="00EA41DC">
        <w:fldChar w:fldCharType="end"/>
      </w:r>
      <w:bookmarkEnd w:id="333"/>
      <w:r w:rsidRPr="00EA41DC">
        <w:fldChar w:fldCharType="begin"/>
      </w:r>
      <w:r w:rsidRPr="00EA41DC">
        <w:rPr>
          <w:lang w:val="el-GR"/>
        </w:rPr>
        <w:instrText xml:space="preserve"> </w:instrText>
      </w:r>
      <w:r w:rsidRPr="00EA41DC">
        <w:instrText>HYPERLINK</w:instrText>
      </w:r>
      <w:r w:rsidRPr="00EA41DC">
        <w:rPr>
          <w:lang w:val="el-GR"/>
        </w:rPr>
        <w:instrText xml:space="preserve"> "</w:instrText>
      </w:r>
      <w:r w:rsidRPr="00EA41DC">
        <w:instrText>http</w:instrText>
      </w:r>
      <w:r w:rsidRPr="00EA41DC">
        <w:rPr>
          <w:lang w:val="el-GR"/>
        </w:rPr>
        <w:instrText>://</w:instrText>
      </w:r>
      <w:r w:rsidRPr="00EA41DC">
        <w:instrText>www</w:instrText>
      </w:r>
      <w:r w:rsidRPr="00EA41DC">
        <w:rPr>
          <w:lang w:val="el-GR"/>
        </w:rPr>
        <w:instrText>.</w:instrText>
      </w:r>
      <w:r w:rsidRPr="00EA41DC">
        <w:instrText>eaadhsy</w:instrText>
      </w:r>
      <w:r w:rsidRPr="00EA41DC">
        <w:rPr>
          <w:lang w:val="el-GR"/>
        </w:rPr>
        <w:instrText>.</w:instrText>
      </w:r>
      <w:r w:rsidRPr="00EA41DC">
        <w:instrText>gr</w:instrText>
      </w:r>
      <w:r w:rsidRPr="00EA41DC">
        <w:rPr>
          <w:lang w:val="el-GR"/>
        </w:rPr>
        <w:instrText>/</w:instrText>
      </w:r>
      <w:r w:rsidRPr="00EA41DC">
        <w:instrText>n</w:instrText>
      </w:r>
      <w:r w:rsidRPr="00EA41DC">
        <w:rPr>
          <w:lang w:val="el-GR"/>
        </w:rPr>
        <w:instrText>4412/</w:instrText>
      </w:r>
      <w:r w:rsidRPr="00EA41DC">
        <w:instrText>n</w:instrText>
      </w:r>
      <w:r w:rsidRPr="00EA41DC">
        <w:rPr>
          <w:lang w:val="el-GR"/>
        </w:rPr>
        <w:instrText>4412</w:instrText>
      </w:r>
      <w:r w:rsidRPr="00EA41DC">
        <w:instrText>fulltextlinks</w:instrText>
      </w:r>
      <w:r w:rsidRPr="00EA41DC">
        <w:rPr>
          <w:lang w:val="el-GR"/>
        </w:rPr>
        <w:instrText>.</w:instrText>
      </w:r>
      <w:r w:rsidRPr="00EA41DC">
        <w:instrText>html</w:instrText>
      </w:r>
      <w:r w:rsidRPr="00EA41DC">
        <w:rPr>
          <w:lang w:val="el-GR"/>
        </w:rPr>
        <w:instrText>" \</w:instrText>
      </w:r>
      <w:r w:rsidRPr="00EA41DC">
        <w:instrText>l</w:instrText>
      </w:r>
      <w:r w:rsidRPr="00EA41DC">
        <w:rPr>
          <w:lang w:val="el-GR"/>
        </w:rPr>
        <w:instrText xml:space="preserve"> "</w:instrText>
      </w:r>
      <w:r w:rsidRPr="00EA41DC">
        <w:instrText>art</w:instrText>
      </w:r>
      <w:r w:rsidRPr="00EA41DC">
        <w:rPr>
          <w:lang w:val="el-GR"/>
        </w:rPr>
        <w:instrText xml:space="preserve">372_4" </w:instrText>
      </w:r>
      <w:r w:rsidRPr="00EA41DC">
        <w:fldChar w:fldCharType="separate"/>
      </w:r>
      <w:r w:rsidRPr="00EA41DC">
        <w:rPr>
          <w:lang w:val="el-GR" w:eastAsia="ar-SA"/>
        </w:rPr>
        <w:t xml:space="preserve"> 4 του άρθρου 372</w:t>
      </w:r>
      <w:r w:rsidRPr="00EA41DC">
        <w:rPr>
          <w:lang w:val="el-GR" w:eastAsia="ar-SA"/>
        </w:rPr>
        <w:fldChar w:fldCharType="end"/>
      </w:r>
      <w:r w:rsidRPr="00EA41DC">
        <w:rPr>
          <w:lang w:val="el-GR" w:eastAsia="ar-SA"/>
        </w:rPr>
        <w:t xml:space="preserve"> του ν. 4412/2016,</w:t>
      </w:r>
    </w:p>
    <w:p w14:paraId="07C81450" w14:textId="77777777" w:rsidR="005B1D5A" w:rsidRPr="00EA41DC"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EA41DC">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21BFF969" w14:textId="0067CB3C" w:rsidR="005B1D5A" w:rsidRPr="00EA41DC"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EA41DC">
        <w:rPr>
          <w:lang w:val="el-GR" w:eastAsia="ar-SA"/>
        </w:rPr>
        <w:t xml:space="preserve">δ) </w:t>
      </w:r>
      <w:r w:rsidR="00C95B2F" w:rsidRPr="00EA41DC">
        <w:rPr>
          <w:lang w:val="el-GR" w:eastAsia="ar-SA"/>
        </w:rPr>
        <w:t>(</w:t>
      </w:r>
      <w:r w:rsidR="00C95B2F" w:rsidRPr="00EA41DC">
        <w:rPr>
          <w:i/>
          <w:iCs/>
          <w:lang w:val="el-GR" w:eastAsia="ar-SA"/>
        </w:rPr>
        <w:t>μόνο στην περίπτωση του προσυμβατικού ελέγχου ή της άσκησης προδικαστικής προσφυγής κατά της απόφασης κατακύρωσης)</w:t>
      </w:r>
      <w:r w:rsidR="00C95B2F" w:rsidRPr="00EA41DC">
        <w:rPr>
          <w:lang w:val="el-GR" w:eastAsia="ar-SA"/>
        </w:rPr>
        <w:t xml:space="preserve"> </w:t>
      </w:r>
      <w:r w:rsidRPr="00EA41DC">
        <w:rPr>
          <w:lang w:val="el-GR" w:eastAsia="ar-SA"/>
        </w:rPr>
        <w:t>ο  προσωρινός ανάδοχος</w:t>
      </w:r>
      <w:r w:rsidR="00C95B2F" w:rsidRPr="00EA41DC">
        <w:rPr>
          <w:lang w:val="el-GR" w:eastAsia="ar-SA"/>
        </w:rPr>
        <w:t xml:space="preserve"> και έχει υποβάλει </w:t>
      </w:r>
      <w:r w:rsidRPr="00EA41DC">
        <w:rPr>
          <w:lang w:val="el-GR" w:eastAsia="ar-SA"/>
        </w:rPr>
        <w:t>έπειτα από σχετική πρόσκληση, υπεύθυνη δήλωση, που υπογράφεται σύμφωνα με όσα ορίζονται στο </w:t>
      </w:r>
      <w:hyperlink r:id="rId31" w:history="1">
        <w:r w:rsidRPr="00EA41DC">
          <w:rPr>
            <w:lang w:val="el-GR" w:eastAsia="ar-SA"/>
          </w:rPr>
          <w:t>άρθρο 79Α</w:t>
        </w:r>
      </w:hyperlink>
      <w:r w:rsidRPr="00EA41DC">
        <w:rPr>
          <w:lang w:val="el-GR" w:eastAsia="ar-SA"/>
        </w:rPr>
        <w:t xml:space="preserve"> του ν. 4412/2016</w:t>
      </w:r>
      <w:r w:rsidR="009354F1" w:rsidRPr="00EA41DC">
        <w:rPr>
          <w:lang w:val="el-GR" w:eastAsia="ar-SA"/>
        </w:rPr>
        <w:t xml:space="preserve"> </w:t>
      </w:r>
      <w:bookmarkStart w:id="334" w:name="_Hlk126503163"/>
      <w:r w:rsidR="009354F1" w:rsidRPr="00EA41DC">
        <w:rPr>
          <w:lang w:val="el-GR" w:eastAsia="ar-SA"/>
        </w:rPr>
        <w:t>περί υπογραφής Ευρωπαϊκού Ενιαίου Εγγράφου Σύμβασης</w:t>
      </w:r>
      <w:bookmarkEnd w:id="334"/>
      <w:r w:rsidRPr="00EA41DC">
        <w:rPr>
          <w:lang w:val="el-GR" w:eastAsia="ar-SA"/>
        </w:rPr>
        <w:t>, στην οποία δηλώνεται ότι, δεν έχουν επέλθει στο πρόσωπό του οψιγενείς μεταβολές κατά την έννοια του </w:t>
      </w:r>
      <w:hyperlink r:id="rId32" w:anchor="art104" w:history="1">
        <w:r w:rsidRPr="00EA41DC">
          <w:rPr>
            <w:lang w:val="el-GR" w:eastAsia="ar-SA"/>
          </w:rPr>
          <w:t>άρθρου 104</w:t>
        </w:r>
      </w:hyperlink>
      <w:r w:rsidRPr="00EA41DC">
        <w:rPr>
          <w:lang w:val="el-GR" w:eastAsia="ar-SA"/>
        </w:rPr>
        <w:t xml:space="preserve"> του ν. 4412/2016 . Η υπεύθυνη δήλωση ελέγχεται από την αναθέτουσα αρχή και μνημονεύεται στο </w:t>
      </w:r>
      <w:r w:rsidRPr="00EA41DC">
        <w:rPr>
          <w:lang w:val="el-GR" w:eastAsia="ar-SA"/>
        </w:rPr>
        <w:lastRenderedPageBreak/>
        <w:t xml:space="preserve">συμφωνητικό. </w:t>
      </w:r>
      <w:bookmarkStart w:id="335" w:name="_Hlk164948030"/>
      <w:r w:rsidRPr="00EA41DC">
        <w:rPr>
          <w:lang w:val="el-GR" w:eastAsia="ar-SA"/>
        </w:rPr>
        <w:t>Εφόσον δηλωθούν οψιγενείς μεταβολές, η δήλωση ελέγχεται από την Επιτροπή Διαγωνισμού, η οποία εισηγείται προς το αρμόδιο αποφαινόμενο όργανο</w:t>
      </w:r>
      <w:bookmarkEnd w:id="335"/>
      <w:r w:rsidRPr="00EA41DC">
        <w:rPr>
          <w:lang w:val="el-GR" w:eastAsia="ar-SA"/>
        </w:rPr>
        <w:t>.</w:t>
      </w:r>
    </w:p>
    <w:p w14:paraId="5CCFFB66" w14:textId="77777777" w:rsidR="005B1D5A" w:rsidRPr="00EA41DC"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0893793" w14:textId="4551BCBA" w:rsidR="000E00B6" w:rsidRPr="00EA41DC" w:rsidRDefault="000E00B6" w:rsidP="000E00B6">
      <w:pPr>
        <w:rPr>
          <w:lang w:val="el-GR"/>
        </w:rPr>
      </w:pPr>
      <w:r w:rsidRPr="00EA41DC">
        <w:rPr>
          <w:b/>
          <w:bCs/>
          <w:lang w:val="el-GR"/>
        </w:rPr>
        <w:t>3.3.3</w:t>
      </w:r>
      <w:r w:rsidRPr="00EA41DC">
        <w:rPr>
          <w:lang w:val="el-GR"/>
        </w:rPr>
        <w:t xml:space="preserve"> Στο πλαίσιο συμμόρφωσης με την υποχρέωση του άρθρου 22.2.δ. (iii)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r w:rsidR="00E43C9D" w:rsidRPr="00EA41DC">
        <w:rPr>
          <w:lang w:val="el-GR"/>
        </w:rPr>
        <w:t>1</w:t>
      </w:r>
      <w:r w:rsidRPr="00EA41DC">
        <w:rPr>
          <w:lang w:val="el-GR"/>
        </w:rPr>
        <w:t>:</w:t>
      </w:r>
    </w:p>
    <w:p w14:paraId="1B25DD25" w14:textId="77777777" w:rsidR="000E00B6" w:rsidRPr="00EA41DC" w:rsidRDefault="000E00B6" w:rsidP="000E00B6">
      <w:pPr>
        <w:rPr>
          <w:lang w:val="el-GR"/>
        </w:rPr>
      </w:pPr>
      <w:r w:rsidRPr="00EA41DC">
        <w:rPr>
          <w:lang w:val="el-GR"/>
        </w:rPr>
        <w:t>•</w:t>
      </w:r>
      <w:r w:rsidRPr="00EA41DC">
        <w:rPr>
          <w:lang w:val="el-GR"/>
        </w:rPr>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16A186A5" w14:textId="77777777" w:rsidR="000E00B6" w:rsidRPr="00EA41DC" w:rsidRDefault="000E00B6" w:rsidP="000E00B6">
      <w:pPr>
        <w:rPr>
          <w:lang w:val="el-GR"/>
        </w:rPr>
      </w:pPr>
      <w:r w:rsidRPr="00EA41DC">
        <w:rPr>
          <w:lang w:val="el-GR"/>
        </w:rPr>
        <w:t>•</w:t>
      </w:r>
      <w:r w:rsidRPr="00EA41DC">
        <w:rPr>
          <w:lang w:val="el-GR"/>
        </w:rPr>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4BE7B57B" w14:textId="77777777" w:rsidR="000E00B6" w:rsidRPr="00EA41DC" w:rsidRDefault="000E00B6" w:rsidP="005B1D5A">
      <w:pPr>
        <w:rPr>
          <w:lang w:val="el-GR" w:eastAsia="ar-SA"/>
        </w:rPr>
      </w:pPr>
    </w:p>
    <w:p w14:paraId="31EC521F" w14:textId="69F74AA4" w:rsidR="005B1D5A" w:rsidRPr="00EA41DC" w:rsidRDefault="005B1D5A" w:rsidP="005B1D5A">
      <w:pPr>
        <w:rPr>
          <w:lang w:val="el-GR" w:eastAsia="ar-SA"/>
        </w:rPr>
      </w:pPr>
      <w:r w:rsidRPr="00EA41DC">
        <w:rPr>
          <w:lang w:val="el-GR" w:eastAsia="ar-SA"/>
        </w:rPr>
        <w:t>Μετά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EA41DC">
        <w:rPr>
          <w:rFonts w:ascii="Arial" w:hAnsi="Arial" w:cs="Arial"/>
          <w:lang w:val="el-GR" w:eastAsia="ar-SA"/>
        </w:rPr>
        <w:t xml:space="preserve"> </w:t>
      </w:r>
      <w:r w:rsidRPr="00EA41DC">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2172F79" w14:textId="3E7111BA" w:rsidR="005B1D5A" w:rsidRPr="00EA41DC" w:rsidRDefault="005B1D5A" w:rsidP="005B1D5A">
      <w:pPr>
        <w:tabs>
          <w:tab w:val="left" w:pos="1980"/>
        </w:tabs>
        <w:rPr>
          <w:b/>
          <w:bCs/>
          <w:lang w:val="el-GR" w:eastAsia="ar-SA"/>
        </w:rPr>
      </w:pPr>
      <w:r w:rsidRPr="00EA41DC">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EA41DC">
        <w:rPr>
          <w:i/>
          <w:iCs/>
          <w:lang w:val="el-GR" w:eastAsia="ar-SA"/>
        </w:rPr>
        <w:t>Δικαιολογητικά για την τήρηση των μητρώων του ν. 3310/2005 όπως τροποποιήθηκε με το</w:t>
      </w:r>
      <w:r w:rsidR="007B06B2" w:rsidRPr="00EA41DC">
        <w:rPr>
          <w:i/>
          <w:iCs/>
          <w:lang w:val="el-GR" w:eastAsia="ar-SA"/>
        </w:rPr>
        <w:t>ν</w:t>
      </w:r>
      <w:r w:rsidRPr="00EA41DC">
        <w:rPr>
          <w:i/>
          <w:iCs/>
          <w:lang w:val="el-GR" w:eastAsia="ar-SA"/>
        </w:rPr>
        <w:t xml:space="preserve"> ν. 3414/2005</w:t>
      </w:r>
      <w:r w:rsidRPr="00EA41DC">
        <w:rPr>
          <w:lang w:val="el-GR" w:eastAsia="ar-SA"/>
        </w:rPr>
        <w:t>».</w:t>
      </w:r>
    </w:p>
    <w:p w14:paraId="5E852858" w14:textId="16FD9C15" w:rsidR="005B1D5A" w:rsidRPr="00EA41DC" w:rsidRDefault="005B1D5A" w:rsidP="005B1D5A">
      <w:pPr>
        <w:rPr>
          <w:lang w:val="el-GR" w:eastAsia="ar-SA"/>
        </w:rPr>
      </w:pPr>
      <w:r w:rsidRPr="00EA41DC">
        <w:rPr>
          <w:lang w:val="el-GR" w:eastAsia="ar-SA"/>
        </w:rPr>
        <w:t>Στην περίπτωση που ο ανάδοχος δεν προσέλθει να υπογράψει το ως άνω συμφωνητικό μέσα στην τ</w:t>
      </w:r>
      <w:r w:rsidR="00FA6390" w:rsidRPr="00EA41DC">
        <w:rPr>
          <w:lang w:val="el-GR" w:eastAsia="ar-SA"/>
        </w:rPr>
        <w:t>αχ</w:t>
      </w:r>
      <w:r w:rsidRPr="00EA41DC">
        <w:rPr>
          <w:lang w:val="el-GR" w:eastAsia="ar-SA"/>
        </w:rPr>
        <w:t xml:space="preserve">θείσα προθεσμία, με την επιφύλαξη αντικειμενικών λόγων ανωτέρας βίας, κηρύσσεται έκπτωτος, καταπίπτει υπέρ της αναθέτουσας αρχής η </w:t>
      </w:r>
      <w:r w:rsidR="00FA6390" w:rsidRPr="00EA41DC">
        <w:rPr>
          <w:lang w:val="el-GR" w:eastAsia="ar-SA"/>
        </w:rPr>
        <w:t>εγγύηση</w:t>
      </w:r>
      <w:r w:rsidRPr="00EA41DC">
        <w:rPr>
          <w:lang w:val="el-GR" w:eastAsia="ar-SA"/>
        </w:rPr>
        <w:t xml:space="preserve">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w:t>
      </w:r>
      <w:r w:rsidR="00084DDE" w:rsidRPr="00EA41DC">
        <w:rPr>
          <w:lang w:val="el-GR" w:eastAsia="ar-SA"/>
        </w:rPr>
        <w:t>Δ</w:t>
      </w:r>
      <w:r w:rsidRPr="00EA41DC">
        <w:rPr>
          <w:lang w:val="el-GR" w:eastAsia="ar-SA"/>
        </w:rPr>
        <w:t xml:space="preserve">ιακήρυξης. Στην περίπτωση αυτή,  η αναθέτουσα αρχή </w:t>
      </w:r>
      <w:r w:rsidR="00084DDE" w:rsidRPr="00EA41DC">
        <w:rPr>
          <w:lang w:val="el-GR" w:eastAsia="ar-SA"/>
        </w:rPr>
        <w:t xml:space="preserve">πέραν της κατάπτωσης της εγγύησης συμμετοχής, </w:t>
      </w:r>
      <w:r w:rsidRPr="00EA41DC">
        <w:rPr>
          <w:lang w:val="el-GR" w:eastAsia="ar-SA"/>
        </w:rPr>
        <w:t xml:space="preserve">μπορεί να ζητήσει αποζημίωση, ιδίως δυνάμει των άρθρων 197 και 198 </w:t>
      </w:r>
      <w:r w:rsidR="00494F5C" w:rsidRPr="00EA41DC">
        <w:rPr>
          <w:lang w:val="el-GR" w:eastAsia="ar-SA"/>
        </w:rPr>
        <w:t xml:space="preserve">του </w:t>
      </w:r>
      <w:r w:rsidRPr="00EA41DC">
        <w:rPr>
          <w:lang w:val="el-GR" w:eastAsia="ar-SA"/>
        </w:rPr>
        <w:t>ΑΚ.</w:t>
      </w:r>
    </w:p>
    <w:p w14:paraId="3569ADAF" w14:textId="5014D1DB" w:rsidR="005B1D5A" w:rsidRPr="00EA41DC" w:rsidRDefault="005B1D5A" w:rsidP="005B1D5A">
      <w:pPr>
        <w:rPr>
          <w:lang w:val="el-GR" w:eastAsia="ar-SA"/>
        </w:rPr>
      </w:pPr>
      <w:r w:rsidRPr="00EA41DC">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w:t>
      </w:r>
      <w:r w:rsidR="00905931" w:rsidRPr="00EA41DC">
        <w:rPr>
          <w:lang w:val="el-GR" w:eastAsia="ar-SA"/>
        </w:rPr>
        <w:t>ο</w:t>
      </w:r>
      <w:r w:rsidRPr="00EA41DC">
        <w:rPr>
          <w:lang w:val="el-GR" w:eastAsia="ar-SA"/>
        </w:rPr>
        <w:t>σ</w:t>
      </w:r>
      <w:r w:rsidR="00905931" w:rsidRPr="00EA41DC">
        <w:rPr>
          <w:lang w:val="el-GR" w:eastAsia="ar-SA"/>
        </w:rPr>
        <w:t>ί</w:t>
      </w:r>
      <w:r w:rsidRPr="00EA41DC">
        <w:rPr>
          <w:lang w:val="el-GR" w:eastAsia="ar-SA"/>
        </w:rPr>
        <w:t xml:space="preserve">ου συμφέροντος ή </w:t>
      </w:r>
      <w:r w:rsidRPr="00EA41DC">
        <w:rPr>
          <w:lang w:val="el-GR" w:eastAsia="ar-SA"/>
        </w:rPr>
        <w:lastRenderedPageBreak/>
        <w:t xml:space="preserve">αντικειμενικών λόγων ανωτέρας βίας, ο ανάδοχος δικαιούται να απέχει από την υπογραφή του συμφωνητικού, </w:t>
      </w:r>
      <w:bookmarkStart w:id="336" w:name="_Hlk126503370"/>
      <w:r w:rsidRPr="00EA41DC">
        <w:rPr>
          <w:lang w:val="el-GR" w:eastAsia="ar-SA"/>
        </w:rPr>
        <w:t xml:space="preserve">χωρίς να εκπέσει η εγγύηση συμμετοχής του, </w:t>
      </w:r>
      <w:bookmarkEnd w:id="336"/>
      <w:r w:rsidRPr="00EA41DC">
        <w:rPr>
          <w:lang w:val="el-GR" w:eastAsia="ar-SA"/>
        </w:rPr>
        <w:t>καθώς και να ζητήσει αποζημίωση ιδίως δυνάμει των άρθρων 197 και 198</w:t>
      </w:r>
      <w:r w:rsidR="00494F5C" w:rsidRPr="00EA41DC">
        <w:rPr>
          <w:lang w:val="el-GR" w:eastAsia="ar-SA"/>
        </w:rPr>
        <w:t xml:space="preserve"> του</w:t>
      </w:r>
      <w:r w:rsidRPr="00EA41DC">
        <w:rPr>
          <w:lang w:val="el-GR" w:eastAsia="ar-SA"/>
        </w:rPr>
        <w:t xml:space="preserve"> </w:t>
      </w:r>
      <w:r w:rsidR="00A265B6" w:rsidRPr="00EA41DC">
        <w:rPr>
          <w:lang w:val="el-GR" w:eastAsia="ar-SA"/>
        </w:rPr>
        <w:t>ΑΚ.</w:t>
      </w:r>
    </w:p>
    <w:p w14:paraId="3238D3C3" w14:textId="77777777" w:rsidR="006119DB" w:rsidRPr="00EA41DC" w:rsidRDefault="006119DB" w:rsidP="00821852">
      <w:pPr>
        <w:rPr>
          <w:lang w:val="el-GR"/>
        </w:rPr>
      </w:pPr>
    </w:p>
    <w:p w14:paraId="4920BABA" w14:textId="77777777" w:rsidR="008338F0" w:rsidRPr="00EA41DC" w:rsidRDefault="003355E7" w:rsidP="003A109E">
      <w:pPr>
        <w:pStyle w:val="2"/>
        <w:rPr>
          <w:rFonts w:cs="Tahoma"/>
          <w:color w:val="auto"/>
          <w:lang w:val="el-GR"/>
        </w:rPr>
      </w:pPr>
      <w:bookmarkStart w:id="337" w:name="_Toc74566916"/>
      <w:bookmarkStart w:id="338" w:name="_Toc74566917"/>
      <w:bookmarkStart w:id="339" w:name="_Toc74566918"/>
      <w:bookmarkStart w:id="340" w:name="_Toc74566919"/>
      <w:bookmarkStart w:id="341" w:name="_Toc74566920"/>
      <w:bookmarkStart w:id="342" w:name="_Toc74566921"/>
      <w:bookmarkStart w:id="343" w:name="_Toc74566922"/>
      <w:bookmarkStart w:id="344" w:name="_Toc74566923"/>
      <w:bookmarkStart w:id="345" w:name="_Toc74566924"/>
      <w:bookmarkStart w:id="346" w:name="_Toc74566925"/>
      <w:bookmarkStart w:id="347" w:name="_Toc74566926"/>
      <w:bookmarkStart w:id="348" w:name="_Προδικαστικές_Προσφυγές_-"/>
      <w:bookmarkStart w:id="349" w:name="_Toc97194316"/>
      <w:bookmarkStart w:id="350" w:name="_Toc97194448"/>
      <w:bookmarkStart w:id="351" w:name="_Ref151371302"/>
      <w:bookmarkStart w:id="352" w:name="_Ref151371311"/>
      <w:bookmarkStart w:id="353" w:name="_Toc193464092"/>
      <w:bookmarkStart w:id="354" w:name="_Ref496542648"/>
      <w:bookmarkStart w:id="355" w:name="_Ref496542669"/>
      <w:bookmarkEnd w:id="337"/>
      <w:bookmarkEnd w:id="338"/>
      <w:bookmarkEnd w:id="339"/>
      <w:bookmarkEnd w:id="340"/>
      <w:bookmarkEnd w:id="341"/>
      <w:bookmarkEnd w:id="342"/>
      <w:bookmarkEnd w:id="343"/>
      <w:bookmarkEnd w:id="344"/>
      <w:bookmarkEnd w:id="345"/>
      <w:bookmarkEnd w:id="346"/>
      <w:bookmarkEnd w:id="347"/>
      <w:bookmarkEnd w:id="348"/>
      <w:r w:rsidRPr="00EA41DC">
        <w:rPr>
          <w:rFonts w:cs="Tahoma"/>
          <w:color w:val="auto"/>
          <w:lang w:val="el-GR"/>
        </w:rPr>
        <w:t xml:space="preserve">Προδικαστικές Προσφυγές - </w:t>
      </w:r>
      <w:r w:rsidR="005B1D5A" w:rsidRPr="00EA41DC">
        <w:rPr>
          <w:rFonts w:cs="Tahoma"/>
          <w:color w:val="auto"/>
          <w:lang w:val="el-GR"/>
        </w:rPr>
        <w:t>Προσωρινή και Οριστική Δικαστική Προστασία</w:t>
      </w:r>
      <w:bookmarkEnd w:id="349"/>
      <w:bookmarkEnd w:id="350"/>
      <w:bookmarkEnd w:id="351"/>
      <w:bookmarkEnd w:id="352"/>
      <w:bookmarkEnd w:id="353"/>
      <w:r w:rsidR="005B1D5A" w:rsidRPr="00EA41DC">
        <w:rPr>
          <w:rFonts w:cs="Tahoma"/>
          <w:color w:val="auto"/>
          <w:lang w:val="el-GR"/>
        </w:rPr>
        <w:t xml:space="preserve"> </w:t>
      </w:r>
      <w:bookmarkEnd w:id="354"/>
      <w:bookmarkEnd w:id="355"/>
      <w:r w:rsidRPr="00EA41DC">
        <w:rPr>
          <w:rFonts w:cs="Tahoma"/>
          <w:color w:val="auto"/>
          <w:lang w:val="el-GR"/>
        </w:rPr>
        <w:t xml:space="preserve"> </w:t>
      </w:r>
    </w:p>
    <w:p w14:paraId="07A85813" w14:textId="15C79AD3" w:rsidR="005B1D5A" w:rsidRPr="00EA41DC" w:rsidRDefault="005B1D5A" w:rsidP="005B1D5A">
      <w:pPr>
        <w:rPr>
          <w:lang w:val="el-GR"/>
        </w:rPr>
      </w:pPr>
      <w:r w:rsidRPr="00EA41DC">
        <w:rPr>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00D246C2" w:rsidRPr="00EA41DC">
        <w:rPr>
          <w:lang w:val="el-GR"/>
        </w:rPr>
        <w:t>Ενιαία Αρχή Δημοσίων Συμβάσεων (</w:t>
      </w:r>
      <w:r w:rsidR="00602A33" w:rsidRPr="00EA41DC">
        <w:rPr>
          <w:lang w:val="el-GR"/>
        </w:rPr>
        <w:t>Ε.Α.ΔΗ.ΣΥ.</w:t>
      </w:r>
      <w:r w:rsidR="00D246C2" w:rsidRPr="00EA41DC">
        <w:rPr>
          <w:lang w:val="el-GR"/>
        </w:rPr>
        <w:t xml:space="preserve">) </w:t>
      </w:r>
      <w:r w:rsidRPr="00EA41DC">
        <w:rPr>
          <w:lang w:val="el-GR"/>
        </w:rPr>
        <w:t xml:space="preserve">, σύμφωνα με τα ειδικότερα οριζόμενα στα άρθρα </w:t>
      </w:r>
      <w:r w:rsidR="00637308" w:rsidRPr="00EA41DC">
        <w:rPr>
          <w:lang w:val="el-GR"/>
        </w:rPr>
        <w:t xml:space="preserve">346 </w:t>
      </w:r>
      <w:r w:rsidRPr="00EA41DC">
        <w:rPr>
          <w:lang w:val="el-GR"/>
        </w:rPr>
        <w:t xml:space="preserve">επ. </w:t>
      </w:r>
      <w:r w:rsidR="00637308" w:rsidRPr="00EA41DC">
        <w:rPr>
          <w:lang w:val="el-GR"/>
        </w:rPr>
        <w:t xml:space="preserve">του </w:t>
      </w:r>
      <w:r w:rsidRPr="00EA41DC">
        <w:rPr>
          <w:lang w:val="el-GR"/>
        </w:rPr>
        <w:t xml:space="preserve">ν. 4412/2016 και 1 επ. </w:t>
      </w:r>
      <w:r w:rsidR="00637308" w:rsidRPr="00EA41DC">
        <w:rPr>
          <w:lang w:val="el-GR"/>
        </w:rPr>
        <w:t xml:space="preserve">του </w:t>
      </w:r>
      <w:r w:rsidRPr="00EA41DC">
        <w:rPr>
          <w:lang w:val="el-GR"/>
        </w:rPr>
        <w:t>π.δ</w:t>
      </w:r>
      <w:r w:rsidR="00637308" w:rsidRPr="00EA41DC">
        <w:rPr>
          <w:lang w:val="el-GR"/>
        </w:rPr>
        <w:t>/τος</w:t>
      </w:r>
      <w:r w:rsidRPr="00EA41DC">
        <w:rPr>
          <w:lang w:val="el-GR"/>
        </w:rPr>
        <w:t xml:space="preserve">. 39/2017, </w:t>
      </w:r>
      <w:r w:rsidR="00637308" w:rsidRPr="00EA41DC">
        <w:rPr>
          <w:lang w:val="el-GR"/>
        </w:rPr>
        <w:t>ασκώντας</w:t>
      </w:r>
      <w:r w:rsidRPr="00EA41DC">
        <w:rPr>
          <w:lang w:val="el-GR"/>
        </w:rPr>
        <w:t xml:space="preserve">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011EA01D" w:rsidR="005B1D5A" w:rsidRPr="00EA41DC" w:rsidRDefault="005B1D5A" w:rsidP="005B1D5A">
      <w:pPr>
        <w:rPr>
          <w:lang w:val="el-GR"/>
        </w:rPr>
      </w:pPr>
      <w:r w:rsidRPr="00EA41DC">
        <w:rPr>
          <w:lang w:val="el-GR"/>
        </w:rPr>
        <w:t>Σε περίπτωση προσ</w:t>
      </w:r>
      <w:r w:rsidR="00C0278B" w:rsidRPr="00EA41DC">
        <w:rPr>
          <w:lang w:val="el-GR"/>
        </w:rPr>
        <w:t>βολ</w:t>
      </w:r>
      <w:r w:rsidRPr="00EA41DC">
        <w:rPr>
          <w:lang w:val="el-GR"/>
        </w:rPr>
        <w:t>ής κατά πράξης της αναθέτουσας αρχής, η προθεσμία για την άσκηση της προδικαστικής προσφυγής είναι:</w:t>
      </w:r>
    </w:p>
    <w:p w14:paraId="35772ED7" w14:textId="795AC7D8" w:rsidR="005B1D5A" w:rsidRPr="00EA41DC" w:rsidRDefault="005B1D5A" w:rsidP="005B1D5A">
      <w:pPr>
        <w:rPr>
          <w:lang w:val="el-GR"/>
        </w:rPr>
      </w:pPr>
      <w:r w:rsidRPr="00EA41DC">
        <w:rPr>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w:t>
      </w:r>
    </w:p>
    <w:p w14:paraId="384CAEEB" w14:textId="77777777" w:rsidR="005B1D5A" w:rsidRPr="00EA41DC" w:rsidRDefault="005B1D5A" w:rsidP="005B1D5A">
      <w:pPr>
        <w:rPr>
          <w:lang w:val="el-GR"/>
        </w:rPr>
      </w:pPr>
      <w:r w:rsidRPr="00EA41DC">
        <w:rPr>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0DF4BC7" w14:textId="77777777" w:rsidR="00ED783C" w:rsidRPr="00EA41DC" w:rsidRDefault="005B1D5A" w:rsidP="00ED783C">
      <w:pPr>
        <w:rPr>
          <w:lang w:val="el-GR"/>
        </w:rPr>
      </w:pPr>
      <w:r w:rsidRPr="00EA41DC">
        <w:rPr>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EA41DC">
        <w:rPr>
          <w:lang w:val="el-GR"/>
        </w:rPr>
        <w:t>.</w:t>
      </w:r>
    </w:p>
    <w:p w14:paraId="416B0C67" w14:textId="5268F2B4" w:rsidR="005B1D5A" w:rsidRPr="00EA41DC" w:rsidRDefault="00E536F5" w:rsidP="25B0B5B6">
      <w:pPr>
        <w:rPr>
          <w:lang w:val="el-GR"/>
        </w:rPr>
      </w:pPr>
      <w:r w:rsidRPr="00EA41DC" w:rsidDel="00E536F5">
        <w:rPr>
          <w:lang w:val="el-GR"/>
        </w:rPr>
        <w:t xml:space="preserve"> </w:t>
      </w:r>
      <w:r w:rsidR="005B1D5A" w:rsidRPr="00EA41DC">
        <w:rPr>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42C78FAE" w14:textId="7B6FBACB" w:rsidR="005B1D5A" w:rsidRPr="00EA41DC" w:rsidRDefault="005B1D5A" w:rsidP="005B1D5A">
      <w:pPr>
        <w:rPr>
          <w:lang w:val="el-GR"/>
        </w:rPr>
      </w:pPr>
      <w:r w:rsidRPr="00EA41DC">
        <w:rPr>
          <w:lang w:val="el-GR"/>
        </w:rPr>
        <w:t xml:space="preserve">Οι προθεσμίες </w:t>
      </w:r>
      <w:r w:rsidR="0071518E" w:rsidRPr="00EA41DC">
        <w:rPr>
          <w:lang w:val="el-GR"/>
        </w:rPr>
        <w:t>άσκησης</w:t>
      </w:r>
      <w:r w:rsidRPr="00EA41DC">
        <w:rPr>
          <w:lang w:val="el-GR"/>
        </w:rPr>
        <w:t xml:space="preserve">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w:t>
      </w:r>
      <w:r w:rsidR="0071518E" w:rsidRPr="00EA41DC">
        <w:rPr>
          <w:lang w:val="el-GR"/>
        </w:rPr>
        <w:t>ό</w:t>
      </w:r>
      <w:r w:rsidRPr="00EA41DC">
        <w:rPr>
          <w:lang w:val="el-GR"/>
        </w:rPr>
        <w:t>μ</w:t>
      </w:r>
      <w:r w:rsidR="0071518E" w:rsidRPr="00EA41DC">
        <w:rPr>
          <w:lang w:val="el-GR"/>
        </w:rPr>
        <w:t>ε</w:t>
      </w:r>
      <w:r w:rsidRPr="00EA41DC">
        <w:rPr>
          <w:lang w:val="el-GR"/>
        </w:rPr>
        <w:t>νη εργάσιμη ημέρα και ώρα 23:59:59.</w:t>
      </w:r>
    </w:p>
    <w:p w14:paraId="7CDFCBE4" w14:textId="77777777" w:rsidR="005B1D5A" w:rsidRPr="00EA41DC" w:rsidRDefault="005B1D5A" w:rsidP="005B1D5A">
      <w:pPr>
        <w:rPr>
          <w:lang w:val="el-GR"/>
        </w:rPr>
      </w:pPr>
      <w:r w:rsidRPr="00EA41DC">
        <w:rPr>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 σύμφωνα με το άρθρο 18 της Κ.Υ.Α. Προμήθειες και Υπηρεσίες.</w:t>
      </w:r>
    </w:p>
    <w:p w14:paraId="309DE72F" w14:textId="320E4B9B" w:rsidR="005B1D5A" w:rsidRPr="00EA41DC" w:rsidRDefault="005B1D5A" w:rsidP="005B1D5A">
      <w:pPr>
        <w:rPr>
          <w:lang w:val="el-GR"/>
        </w:rPr>
      </w:pPr>
      <w:r w:rsidRPr="00EA41DC">
        <w:rPr>
          <w:lang w:val="el-GR"/>
        </w:rPr>
        <w:t xml:space="preserve">Για το παραδεκτό της άσκησης της προδικαστικής προσφυγής κατατίθεται από τον προσφεύγοντα </w:t>
      </w:r>
      <w:r w:rsidR="00637308" w:rsidRPr="00EA41DC">
        <w:rPr>
          <w:lang w:val="el-GR"/>
        </w:rPr>
        <w:t xml:space="preserve">παράβολο </w:t>
      </w:r>
      <w:r w:rsidRPr="00EA41DC">
        <w:rPr>
          <w:lang w:val="el-GR"/>
        </w:rPr>
        <w:t xml:space="preserve">υπέρ του Ελληνικού Δημοσίου, σύμφωνα με όσα ορίζονται στο άρθρο 363 </w:t>
      </w:r>
      <w:r w:rsidR="00F405DC" w:rsidRPr="00EA41DC">
        <w:rPr>
          <w:lang w:val="el-GR"/>
        </w:rPr>
        <w:t>του ν</w:t>
      </w:r>
      <w:r w:rsidRPr="00EA41DC">
        <w:rPr>
          <w:lang w:val="el-GR"/>
        </w:rPr>
        <w:t>. 4412/2016</w:t>
      </w:r>
      <w:r w:rsidR="000A7747" w:rsidRPr="00EA41DC">
        <w:rPr>
          <w:lang w:val="el-GR"/>
        </w:rPr>
        <w:t xml:space="preserve"> </w:t>
      </w:r>
      <w:bookmarkStart w:id="356" w:name="_Hlk126503539"/>
      <w:r w:rsidR="000A7747" w:rsidRPr="00EA41DC">
        <w:rPr>
          <w:lang w:val="el-GR"/>
        </w:rPr>
        <w:t>όπως τροποποιήθηκε με το άρθρο 135 Ν. 4782/2021</w:t>
      </w:r>
      <w:r w:rsidRPr="00EA41DC">
        <w:rPr>
          <w:lang w:val="el-GR"/>
        </w:rPr>
        <w:t xml:space="preserve"> </w:t>
      </w:r>
      <w:bookmarkEnd w:id="356"/>
      <w:r w:rsidRPr="00EA41DC">
        <w:rPr>
          <w:lang w:val="el-GR"/>
        </w:rPr>
        <w:t xml:space="preserve">.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D246C2" w:rsidRPr="00EA41DC">
        <w:rPr>
          <w:lang w:val="el-GR"/>
        </w:rPr>
        <w:t>Ε.Α.ΔΗ.ΣΥ.</w:t>
      </w:r>
      <w:r w:rsidR="00ED4715" w:rsidRPr="00EA41DC">
        <w:rPr>
          <w:lang w:val="el-GR"/>
        </w:rPr>
        <w:t xml:space="preserve"> </w:t>
      </w:r>
      <w:r w:rsidRPr="00EA41DC">
        <w:rPr>
          <w:lang w:val="el-GR"/>
        </w:rPr>
        <w:t>επί της προσφυγής, γ) σε περίπτωση παραίτησης του προσφεύγοντ</w:t>
      </w:r>
      <w:r w:rsidR="00320732" w:rsidRPr="00EA41DC">
        <w:rPr>
          <w:lang w:val="el-GR"/>
        </w:rPr>
        <w:t>ος</w:t>
      </w:r>
      <w:r w:rsidRPr="00EA41DC">
        <w:rPr>
          <w:lang w:val="el-GR"/>
        </w:rPr>
        <w:t xml:space="preserve"> από την προσφυγή του έως και δέκα (10) ημέρες από την κατάθεση της προσφυγής. </w:t>
      </w:r>
    </w:p>
    <w:p w14:paraId="34BACB92" w14:textId="33B40C1A" w:rsidR="005B1D5A" w:rsidRPr="00EA41DC" w:rsidRDefault="005B1D5A" w:rsidP="005B1D5A">
      <w:pPr>
        <w:rPr>
          <w:lang w:val="el-GR"/>
        </w:rPr>
      </w:pPr>
      <w:r w:rsidRPr="00EA41DC">
        <w:rPr>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ED4715" w:rsidRPr="00EA41DC">
        <w:rPr>
          <w:lang w:val="el-GR"/>
        </w:rPr>
        <w:t xml:space="preserve">Ε.Α.ΔΗ.ΣΥ. </w:t>
      </w:r>
      <w:r w:rsidRPr="00EA41DC">
        <w:rPr>
          <w:lang w:val="el-GR"/>
        </w:rPr>
        <w:t xml:space="preserve">μετά από </w:t>
      </w:r>
      <w:r w:rsidRPr="00EA41DC">
        <w:rPr>
          <w:lang w:val="el-GR"/>
        </w:rPr>
        <w:lastRenderedPageBreak/>
        <w:t>άσκηση προδικαστικής προσφυγής, σύμφωνα με τ</w:t>
      </w:r>
      <w:r w:rsidR="00320732" w:rsidRPr="00EA41DC">
        <w:rPr>
          <w:lang w:val="el-GR"/>
        </w:rPr>
        <w:t>α</w:t>
      </w:r>
      <w:r w:rsidRPr="00EA41DC">
        <w:rPr>
          <w:lang w:val="el-GR"/>
        </w:rPr>
        <w:t xml:space="preserve"> άρθρ</w:t>
      </w:r>
      <w:r w:rsidR="00320732" w:rsidRPr="00EA41DC">
        <w:rPr>
          <w:lang w:val="el-GR"/>
        </w:rPr>
        <w:t>α</w:t>
      </w:r>
      <w:r w:rsidRPr="00EA41DC">
        <w:rPr>
          <w:lang w:val="el-GR"/>
        </w:rPr>
        <w:t xml:space="preserve"> 368 του ν. 4412/2016 και 20 π.δ</w:t>
      </w:r>
      <w:r w:rsidR="00320732" w:rsidRPr="00EA41DC">
        <w:rPr>
          <w:lang w:val="el-GR"/>
        </w:rPr>
        <w:t>/τος</w:t>
      </w:r>
      <w:r w:rsidRPr="00EA41DC">
        <w:rPr>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w:t>
      </w:r>
      <w:r w:rsidR="00320732" w:rsidRPr="00EA41DC">
        <w:rPr>
          <w:lang w:val="el-GR"/>
        </w:rPr>
        <w:t xml:space="preserve">μέτρων </w:t>
      </w:r>
      <w:r w:rsidRPr="00EA41DC">
        <w:rPr>
          <w:lang w:val="el-GR"/>
        </w:rPr>
        <w:t xml:space="preserve">προσωρινής προστασίας σύμφωνα με το άρθρο 366 παρ. 1-2 </w:t>
      </w:r>
      <w:r w:rsidR="00320732" w:rsidRPr="00EA41DC">
        <w:rPr>
          <w:lang w:val="el-GR"/>
        </w:rPr>
        <w:t xml:space="preserve">του </w:t>
      </w:r>
      <w:r w:rsidRPr="00EA41DC">
        <w:rPr>
          <w:lang w:val="el-GR"/>
        </w:rPr>
        <w:t xml:space="preserve">ν. 4412/2016 και 15 παρ. 1-4 </w:t>
      </w:r>
      <w:r w:rsidR="00320732" w:rsidRPr="00EA41DC">
        <w:rPr>
          <w:lang w:val="el-GR"/>
        </w:rPr>
        <w:t xml:space="preserve">του </w:t>
      </w:r>
      <w:r w:rsidRPr="00EA41DC">
        <w:rPr>
          <w:lang w:val="el-GR"/>
        </w:rPr>
        <w:t>π.δ</w:t>
      </w:r>
      <w:r w:rsidR="00320732" w:rsidRPr="00EA41DC">
        <w:rPr>
          <w:lang w:val="el-GR"/>
        </w:rPr>
        <w:t>/τος</w:t>
      </w:r>
      <w:r w:rsidRPr="00EA41DC">
        <w:rPr>
          <w:lang w:val="el-GR"/>
        </w:rPr>
        <w:t xml:space="preserve"> 39/2017. </w:t>
      </w:r>
    </w:p>
    <w:p w14:paraId="7D205D2D" w14:textId="77777777" w:rsidR="005B1D5A" w:rsidRPr="00EA41DC" w:rsidRDefault="005B1D5A" w:rsidP="005B1D5A">
      <w:pPr>
        <w:rPr>
          <w:lang w:val="el-GR"/>
        </w:rPr>
      </w:pPr>
      <w:r w:rsidRPr="00EA41DC">
        <w:rPr>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0B8793A4" w:rsidR="005B1D5A" w:rsidRPr="00EA41DC" w:rsidRDefault="005B1D5A" w:rsidP="005B1D5A">
      <w:pPr>
        <w:rPr>
          <w:lang w:val="el-GR"/>
        </w:rPr>
      </w:pPr>
      <w:r w:rsidRPr="00EA41DC">
        <w:rPr>
          <w:lang w:val="el-GR"/>
        </w:rPr>
        <w:t xml:space="preserve">Μετά την, κατά τα ως άνω, ηλεκτρονική κατάθεση της προδικαστικής προσφυγής η αναθέτουσα αρχή,  μέσω της λειτουργίας «Επικοινωνία»: </w:t>
      </w:r>
    </w:p>
    <w:p w14:paraId="66D5EF7C" w14:textId="78F59C39" w:rsidR="005B1D5A" w:rsidRPr="00EA41DC" w:rsidRDefault="005B1D5A" w:rsidP="005B1D5A">
      <w:pPr>
        <w:rPr>
          <w:lang w:val="el-GR"/>
        </w:rPr>
      </w:pPr>
      <w:r w:rsidRPr="00EA41DC">
        <w:rPr>
          <w:lang w:val="el-GR"/>
        </w:rPr>
        <w:t>α) Κοινοποιεί την προσφυγή το αργότερο έως την επ</w:t>
      </w:r>
      <w:r w:rsidR="00357110" w:rsidRPr="00EA41DC">
        <w:rPr>
          <w:lang w:val="el-GR"/>
        </w:rPr>
        <w:t>ό</w:t>
      </w:r>
      <w:r w:rsidRPr="00EA41DC">
        <w:rPr>
          <w:lang w:val="el-GR"/>
        </w:rPr>
        <w:t>μ</w:t>
      </w:r>
      <w:r w:rsidR="00357110" w:rsidRPr="00EA41DC">
        <w:rPr>
          <w:lang w:val="el-GR"/>
        </w:rPr>
        <w:t>ε</w:t>
      </w:r>
      <w:r w:rsidRPr="00EA41DC">
        <w:rPr>
          <w:lang w:val="el-GR"/>
        </w:rPr>
        <w:t xml:space="preserve">νη εργάσιμη ημέρα από την κατάθεσή της σε κάθε ενδιαφερόμενο τρίτο, ο οποίος μπορεί να θίγεται από την αποδοχή της, προκειμένου να ασκήσει το, προβλεπόμενο από τα άρθρα 362 παρ. 3 και 7 </w:t>
      </w:r>
      <w:r w:rsidR="00357110" w:rsidRPr="00EA41DC">
        <w:rPr>
          <w:lang w:val="el-GR"/>
        </w:rPr>
        <w:t xml:space="preserve">του </w:t>
      </w:r>
      <w:r w:rsidRPr="00EA41DC">
        <w:rPr>
          <w:lang w:val="el-GR"/>
        </w:rPr>
        <w:t>π.δ</w:t>
      </w:r>
      <w:r w:rsidR="00357110" w:rsidRPr="00EA41DC">
        <w:rPr>
          <w:lang w:val="el-GR"/>
        </w:rPr>
        <w:t>/τος</w:t>
      </w:r>
      <w:r w:rsidRPr="00EA41DC">
        <w:rPr>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6AA8AA14" w:rsidR="005B1D5A" w:rsidRPr="00EA41DC" w:rsidRDefault="005B1D5A" w:rsidP="005B1D5A">
      <w:pPr>
        <w:rPr>
          <w:lang w:val="el-GR"/>
        </w:rPr>
      </w:pPr>
      <w:r w:rsidRPr="00EA41DC">
        <w:rPr>
          <w:lang w:val="el-GR"/>
        </w:rPr>
        <w:t xml:space="preserve">β) Διαβιβάζει στην </w:t>
      </w:r>
      <w:r w:rsidR="00ED4715" w:rsidRPr="00EA41DC">
        <w:rPr>
          <w:lang w:val="el-GR"/>
        </w:rPr>
        <w:t>Ε.Α.ΔΗ.ΣΥ.</w:t>
      </w:r>
      <w:r w:rsidRPr="00EA41DC">
        <w:rPr>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21F608AD" w:rsidR="005B1D5A" w:rsidRPr="00EA41DC" w:rsidRDefault="005B1D5A" w:rsidP="005B1D5A">
      <w:pPr>
        <w:rPr>
          <w:lang w:val="el-GR"/>
        </w:rPr>
      </w:pPr>
      <w:r w:rsidRPr="00EA41DC">
        <w:rPr>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w:t>
      </w:r>
      <w:r w:rsidR="00B81F58" w:rsidRPr="00EA41DC">
        <w:rPr>
          <w:lang w:val="el-GR"/>
        </w:rPr>
        <w:t>ό</w:t>
      </w:r>
      <w:r w:rsidRPr="00EA41DC">
        <w:rPr>
          <w:lang w:val="el-GR"/>
        </w:rPr>
        <w:t>μ</w:t>
      </w:r>
      <w:r w:rsidR="00B81F58" w:rsidRPr="00EA41DC">
        <w:rPr>
          <w:lang w:val="el-GR"/>
        </w:rPr>
        <w:t>ε</w:t>
      </w:r>
      <w:r w:rsidRPr="00EA41DC">
        <w:rPr>
          <w:lang w:val="el-GR"/>
        </w:rPr>
        <w:t>νη εργάσιμη ημέρα από την κατάθεσή τους.</w:t>
      </w:r>
    </w:p>
    <w:p w14:paraId="382A3D58" w14:textId="6B37B8FE" w:rsidR="005B1D5A" w:rsidRPr="00EA41DC" w:rsidRDefault="005B1D5A" w:rsidP="005B1D5A">
      <w:pPr>
        <w:rPr>
          <w:lang w:val="el-GR"/>
        </w:rPr>
      </w:pPr>
      <w:r w:rsidRPr="00EA41DC">
        <w:rPr>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w:t>
      </w:r>
    </w:p>
    <w:p w14:paraId="47801B6E" w14:textId="16309E41" w:rsidR="005B1D5A" w:rsidRPr="00EA41DC" w:rsidRDefault="005B1D5A" w:rsidP="005B1D5A">
      <w:pPr>
        <w:rPr>
          <w:lang w:val="el-GR"/>
        </w:rPr>
      </w:pPr>
      <w:r w:rsidRPr="00EA41DC">
        <w:rPr>
          <w:lang w:val="el-GR"/>
        </w:rPr>
        <w:t xml:space="preserve">Η άσκηση της προδικαστικής προσφυγής αποτελεί προϋπόθεση για την άσκηση των ένδικων βοηθημάτων της αίτησης αναστολής και αίτησης ακύρωσης του άρθρου 372 </w:t>
      </w:r>
      <w:r w:rsidR="00A0624F" w:rsidRPr="00EA41DC">
        <w:rPr>
          <w:lang w:val="el-GR"/>
        </w:rPr>
        <w:t xml:space="preserve">του </w:t>
      </w:r>
      <w:r w:rsidRPr="00EA41DC">
        <w:rPr>
          <w:lang w:val="el-GR"/>
        </w:rPr>
        <w:t>ν. 4412/2016 κατά των εκτελεστών πράξεων ή παραλείψεων της αναθέτουσας αρχής .</w:t>
      </w:r>
    </w:p>
    <w:p w14:paraId="18A92939" w14:textId="44446C55" w:rsidR="00F1538B" w:rsidRPr="00EA41DC" w:rsidRDefault="005B1D5A" w:rsidP="005B1D5A">
      <w:pPr>
        <w:rPr>
          <w:lang w:val="el-GR"/>
        </w:rPr>
      </w:pPr>
      <w:r w:rsidRPr="00EA41DC">
        <w:rPr>
          <w:lang w:val="el-GR"/>
        </w:rPr>
        <w:t xml:space="preserve">Β. Όποιος έχει έννομο συμφέρον μπορεί να ζητήσει, </w:t>
      </w:r>
      <w:r w:rsidR="00F1538B" w:rsidRPr="00EA41DC">
        <w:rPr>
          <w:lang w:val="el-GR" w:eastAsia="ar-SA"/>
        </w:rPr>
        <w:t>με το ίδιο δικόγραφο</w:t>
      </w:r>
      <w:r w:rsidR="00F1538B" w:rsidRPr="00EA41DC">
        <w:rPr>
          <w:lang w:val="el-GR"/>
        </w:rPr>
        <w:t xml:space="preserve"> </w:t>
      </w:r>
      <w:r w:rsidRPr="00EA41DC">
        <w:rPr>
          <w:lang w:val="el-GR"/>
        </w:rPr>
        <w:t xml:space="preserve">εφαρμοζόμενων αναλογικά των διατάξεων του π.δ. 18/1989, την αναστολή εκτέλεσης της απόφασης της </w:t>
      </w:r>
      <w:bookmarkStart w:id="357" w:name="_Hlk114820631"/>
      <w:r w:rsidR="00ED4715" w:rsidRPr="00EA41DC">
        <w:rPr>
          <w:lang w:val="el-GR"/>
        </w:rPr>
        <w:t>Ε.Α.ΔΗ.ΣΥ.</w:t>
      </w:r>
      <w:r w:rsidR="006B3489" w:rsidRPr="00EA41DC">
        <w:rPr>
          <w:lang w:val="el-GR"/>
        </w:rPr>
        <w:t xml:space="preserve"> </w:t>
      </w:r>
      <w:bookmarkEnd w:id="357"/>
      <w:r w:rsidRPr="00EA41DC">
        <w:rPr>
          <w:lang w:val="el-GR"/>
        </w:rPr>
        <w:t>και την ακύρωσή της ενώπιον του αρμ</w:t>
      </w:r>
      <w:r w:rsidR="00A0624F" w:rsidRPr="00EA41DC">
        <w:rPr>
          <w:lang w:val="el-GR"/>
        </w:rPr>
        <w:t>ό</w:t>
      </w:r>
      <w:r w:rsidRPr="00EA41DC">
        <w:rPr>
          <w:lang w:val="el-GR"/>
        </w:rPr>
        <w:t>δ</w:t>
      </w:r>
      <w:r w:rsidR="00A0624F" w:rsidRPr="00EA41DC">
        <w:rPr>
          <w:lang w:val="el-GR"/>
        </w:rPr>
        <w:t>ι</w:t>
      </w:r>
      <w:r w:rsidRPr="00EA41DC">
        <w:rPr>
          <w:lang w:val="el-GR"/>
        </w:rPr>
        <w:t xml:space="preserve">ου </w:t>
      </w:r>
      <w:r w:rsidR="00A0624F" w:rsidRPr="00EA41DC">
        <w:rPr>
          <w:lang w:val="el-GR"/>
        </w:rPr>
        <w:t xml:space="preserve">Διοικητικού </w:t>
      </w:r>
      <w:r w:rsidR="00F1538B" w:rsidRPr="00EA41DC">
        <w:rPr>
          <w:lang w:val="el-GR" w:eastAsia="ar-SA"/>
        </w:rPr>
        <w:t xml:space="preserve">Δικαστηρίου </w:t>
      </w:r>
      <w:r w:rsidR="000A7747" w:rsidRPr="00EA41DC">
        <w:rPr>
          <w:lang w:val="el-GR"/>
        </w:rPr>
        <w:t>της παρ. 3 του αρθ. 372 Ν.4412/2016, όπως ισχύει</w:t>
      </w:r>
      <w:r w:rsidR="00F1538B" w:rsidRPr="00EA41DC">
        <w:rPr>
          <w:lang w:val="el-GR" w:eastAsia="ar-SA"/>
        </w:rPr>
        <w:t xml:space="preserve">. Το αυτό ισχύει και σε περίπτωση σιωπηρής απόρριψης της προδικαστικής προσφυγής από την </w:t>
      </w:r>
      <w:r w:rsidR="00592F60" w:rsidRPr="00EA41DC">
        <w:rPr>
          <w:lang w:val="el-GR"/>
        </w:rPr>
        <w:t>Ε.Α.ΔΗ.ΣΥ.</w:t>
      </w:r>
      <w:r w:rsidRPr="00EA41DC">
        <w:rPr>
          <w:lang w:val="el-GR"/>
        </w:rPr>
        <w:t xml:space="preserve"> Δικαίωμα άσκησης </w:t>
      </w:r>
      <w:r w:rsidR="00F1538B" w:rsidRPr="00EA41DC">
        <w:rPr>
          <w:lang w:val="el-GR" w:eastAsia="ar-SA"/>
        </w:rPr>
        <w:t>του ως άνω ένδικου βοηθήματος</w:t>
      </w:r>
      <w:r w:rsidRPr="00EA41DC">
        <w:rPr>
          <w:lang w:val="el-GR"/>
        </w:rPr>
        <w:t xml:space="preserve"> έχει και η αναθέτουσα αρχή αν η </w:t>
      </w:r>
      <w:r w:rsidR="00592F60" w:rsidRPr="00EA41DC">
        <w:rPr>
          <w:lang w:val="el-GR"/>
        </w:rPr>
        <w:t xml:space="preserve">Ε.Α.ΔΗ.ΣΥ. </w:t>
      </w:r>
      <w:r w:rsidRPr="00EA41DC">
        <w:rPr>
          <w:lang w:val="el-GR"/>
        </w:rPr>
        <w:t>κάνει δεκτή την προδικαστική προσφυγή</w:t>
      </w:r>
      <w:r w:rsidR="00F1538B" w:rsidRPr="00EA41DC">
        <w:rPr>
          <w:lang w:val="el-GR"/>
        </w:rPr>
        <w:t xml:space="preserve">, </w:t>
      </w:r>
      <w:r w:rsidR="00F1538B" w:rsidRPr="00EA41DC">
        <w:rPr>
          <w:lang w:val="el-GR" w:eastAsia="ar-SA"/>
        </w:rPr>
        <w:t>αλλά και αυτός το</w:t>
      </w:r>
      <w:r w:rsidR="00A0624F" w:rsidRPr="00EA41DC">
        <w:rPr>
          <w:lang w:val="el-GR" w:eastAsia="ar-SA"/>
        </w:rPr>
        <w:t>ύ</w:t>
      </w:r>
      <w:r w:rsidR="00F1538B" w:rsidRPr="00EA41DC">
        <w:rPr>
          <w:lang w:val="el-GR" w:eastAsia="ar-SA"/>
        </w:rPr>
        <w:t xml:space="preserve"> οποίου έχει γίνει εν μέρει δεκτή η προδικαστική προσφυγή.</w:t>
      </w:r>
      <w:r w:rsidRPr="00EA41DC">
        <w:rPr>
          <w:lang w:val="el-GR"/>
        </w:rPr>
        <w:t xml:space="preserve"> </w:t>
      </w:r>
    </w:p>
    <w:p w14:paraId="2C9F3684" w14:textId="6B4BB49C" w:rsidR="005B1D5A" w:rsidRPr="00EA41DC" w:rsidRDefault="005B1D5A" w:rsidP="005B1D5A">
      <w:pPr>
        <w:rPr>
          <w:lang w:val="el-GR"/>
        </w:rPr>
      </w:pPr>
      <w:r w:rsidRPr="00EA41DC">
        <w:rPr>
          <w:lang w:val="el-GR"/>
        </w:rPr>
        <w:t xml:space="preserve">Με </w:t>
      </w:r>
      <w:r w:rsidR="00072601" w:rsidRPr="00EA41DC">
        <w:rPr>
          <w:lang w:val="el-GR" w:eastAsia="ar-SA"/>
        </w:rPr>
        <w:t xml:space="preserve">την απόφαση της </w:t>
      </w:r>
      <w:r w:rsidR="00ED4715" w:rsidRPr="00EA41DC">
        <w:rPr>
          <w:lang w:val="el-GR"/>
        </w:rPr>
        <w:t xml:space="preserve">Ε.Α.ΔΗ.ΣΥ. </w:t>
      </w:r>
      <w:r w:rsidRPr="00EA41DC">
        <w:rPr>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EA41DC">
        <w:rPr>
          <w:lang w:val="el-GR" w:eastAsia="ar-SA"/>
        </w:rPr>
        <w:t>ως άνω αίτησης στο Δικαστήριο.</w:t>
      </w:r>
      <w:r w:rsidRPr="00EA41DC">
        <w:rPr>
          <w:lang w:val="el-GR"/>
        </w:rPr>
        <w:t xml:space="preserve"> </w:t>
      </w:r>
    </w:p>
    <w:p w14:paraId="72FB3261" w14:textId="7771E2F0" w:rsidR="00072601" w:rsidRPr="00EA41DC" w:rsidRDefault="00072601" w:rsidP="005B1D5A">
      <w:pPr>
        <w:rPr>
          <w:lang w:val="el-GR"/>
        </w:rPr>
      </w:pPr>
      <w:r w:rsidRPr="00EA41DC">
        <w:rPr>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92F60" w:rsidRPr="00EA41DC">
        <w:rPr>
          <w:lang w:val="el-GR"/>
        </w:rPr>
        <w:t xml:space="preserve">Ε.Α.ΔΗ.ΣΥ. </w:t>
      </w:r>
      <w:r w:rsidRPr="00EA41DC">
        <w:rPr>
          <w:lang w:val="el-GR" w:eastAsia="ar-SA"/>
        </w:rPr>
        <w:t>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005B1D5A" w:rsidRPr="00EA41DC">
        <w:rPr>
          <w:lang w:val="el-GR"/>
        </w:rPr>
        <w:t xml:space="preserve"> </w:t>
      </w:r>
    </w:p>
    <w:p w14:paraId="29C89792" w14:textId="206EA714" w:rsidR="00072601" w:rsidRPr="00EA41DC" w:rsidRDefault="005B1D5A" w:rsidP="005B1D5A">
      <w:pPr>
        <w:rPr>
          <w:lang w:val="el-GR"/>
        </w:rPr>
      </w:pPr>
      <w:r w:rsidRPr="00EA41DC">
        <w:rPr>
          <w:lang w:val="el-GR"/>
        </w:rPr>
        <w:lastRenderedPageBreak/>
        <w:t xml:space="preserve">Η </w:t>
      </w:r>
      <w:r w:rsidR="00072601" w:rsidRPr="00EA41DC">
        <w:rPr>
          <w:lang w:val="el-GR"/>
        </w:rPr>
        <w:t xml:space="preserve">ως άνω </w:t>
      </w:r>
      <w:r w:rsidRPr="00EA41DC">
        <w:rPr>
          <w:lang w:val="el-GR"/>
        </w:rPr>
        <w:t xml:space="preserve">αίτηση κατατίθεται στο </w:t>
      </w:r>
      <w:r w:rsidR="00072601" w:rsidRPr="00EA41DC">
        <w:rPr>
          <w:lang w:val="el-GR"/>
        </w:rPr>
        <w:t>αρμόδιο</w:t>
      </w:r>
      <w:r w:rsidRPr="00EA41DC">
        <w:rPr>
          <w:lang w:val="el-GR"/>
        </w:rPr>
        <w:t xml:space="preserve"> </w:t>
      </w:r>
      <w:r w:rsidR="00A0624F" w:rsidRPr="00EA41DC">
        <w:rPr>
          <w:lang w:val="el-GR"/>
        </w:rPr>
        <w:t>Δ</w:t>
      </w:r>
      <w:r w:rsidRPr="00EA41DC">
        <w:rPr>
          <w:lang w:val="el-GR"/>
        </w:rPr>
        <w:t xml:space="preserve">ικαστήριο μέσα σε προθεσμία δέκα (10) ημερών από κοινοποίηση ή την πλήρη γνώση της απόφασης </w:t>
      </w:r>
      <w:r w:rsidR="00072601" w:rsidRPr="00EA41DC">
        <w:rPr>
          <w:lang w:val="el-GR" w:eastAsia="ar-SA"/>
        </w:rPr>
        <w:t>ή από την παρέλευση της προθεσμίας για την έκδοση της απόφασης</w:t>
      </w:r>
      <w:r w:rsidR="00072601" w:rsidRPr="00EA41DC">
        <w:rPr>
          <w:lang w:val="el-GR"/>
        </w:rPr>
        <w:t xml:space="preserve"> </w:t>
      </w:r>
      <w:r w:rsidRPr="00EA41DC">
        <w:rPr>
          <w:lang w:val="el-GR"/>
        </w:rPr>
        <w:t>επί της προδικαστικής προσφυγής</w:t>
      </w:r>
      <w:r w:rsidR="00072601" w:rsidRPr="00EA41DC">
        <w:rPr>
          <w:lang w:val="el-GR"/>
        </w:rPr>
        <w:t xml:space="preserve">, ενώ </w:t>
      </w:r>
      <w:r w:rsidRPr="00EA41DC">
        <w:rPr>
          <w:lang w:val="el-GR"/>
        </w:rPr>
        <w:t xml:space="preserve"> η </w:t>
      </w:r>
      <w:r w:rsidR="00072601" w:rsidRPr="00EA41DC">
        <w:rPr>
          <w:lang w:val="el-GR"/>
        </w:rPr>
        <w:t>δικάσιμος για την εκδίκαση</w:t>
      </w:r>
      <w:r w:rsidRPr="00EA41DC">
        <w:rPr>
          <w:lang w:val="el-GR"/>
        </w:rPr>
        <w:t xml:space="preserve"> της αίτησης ακύρωσης </w:t>
      </w:r>
      <w:r w:rsidR="00072601" w:rsidRPr="00EA41DC">
        <w:rPr>
          <w:lang w:val="el-GR" w:eastAsia="ar-SA"/>
        </w:rPr>
        <w:t>δεν πρέπει να απέχει πέραν των εξήντα (60) ημερών από την κατάθεση του δικογράφου</w:t>
      </w:r>
      <w:r w:rsidR="00072601" w:rsidRPr="00EA41DC">
        <w:rPr>
          <w:lang w:val="el-GR"/>
        </w:rPr>
        <w:t>.</w:t>
      </w:r>
      <w:r w:rsidRPr="00EA41DC">
        <w:rPr>
          <w:lang w:val="el-GR"/>
        </w:rPr>
        <w:t xml:space="preserve"> </w:t>
      </w:r>
    </w:p>
    <w:p w14:paraId="0F6B77E9" w14:textId="7E8AE57E" w:rsidR="00160FCE" w:rsidRPr="00EA41DC" w:rsidRDefault="00072601" w:rsidP="005B1D5A">
      <w:pPr>
        <w:rPr>
          <w:lang w:val="el-GR" w:eastAsia="ar-SA"/>
        </w:rPr>
      </w:pPr>
      <w:r w:rsidRPr="00EA41DC">
        <w:rPr>
          <w:lang w:val="el-GR"/>
        </w:rPr>
        <w:t xml:space="preserve">Αντίγραφο της </w:t>
      </w:r>
      <w:r w:rsidR="009D5082" w:rsidRPr="00EA41DC">
        <w:rPr>
          <w:lang w:val="el-GR" w:eastAsia="ar-SA"/>
        </w:rPr>
        <w:t xml:space="preserve">αίτησης με κλήση κοινοποιείται με τη φροντίδα του αιτούντος </w:t>
      </w:r>
      <w:r w:rsidR="00A0624F" w:rsidRPr="00EA41DC">
        <w:rPr>
          <w:lang w:val="el-GR" w:eastAsia="ar-SA"/>
        </w:rPr>
        <w:t>σ</w:t>
      </w:r>
      <w:r w:rsidR="009D5082" w:rsidRPr="00EA41DC">
        <w:rPr>
          <w:lang w:val="el-GR" w:eastAsia="ar-SA"/>
        </w:rPr>
        <w:t>την</w:t>
      </w:r>
      <w:r w:rsidR="005B1D5A" w:rsidRPr="00EA41DC">
        <w:rPr>
          <w:lang w:val="el-GR"/>
        </w:rPr>
        <w:t xml:space="preserve"> </w:t>
      </w:r>
      <w:r w:rsidR="00592F60" w:rsidRPr="00EA41DC">
        <w:rPr>
          <w:lang w:val="el-GR"/>
        </w:rPr>
        <w:t>Ε.Α.ΔΗ.ΣΥ</w:t>
      </w:r>
      <w:r w:rsidR="009D5082" w:rsidRPr="00EA41DC">
        <w:rPr>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EA41DC">
        <w:rPr>
          <w:lang w:val="el-GR"/>
        </w:rPr>
        <w:t xml:space="preserve"> της </w:t>
      </w:r>
      <w:r w:rsidR="009D5082" w:rsidRPr="00EA41DC">
        <w:rPr>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EA41DC">
        <w:rPr>
          <w:lang w:val="el-GR"/>
        </w:rPr>
        <w:t xml:space="preserve"> της </w:t>
      </w:r>
      <w:r w:rsidR="009D5082" w:rsidRPr="00EA41DC">
        <w:rPr>
          <w:lang w:val="el-GR" w:eastAsia="ar-SA"/>
        </w:rPr>
        <w:t>ως άνω</w:t>
      </w:r>
      <w:r w:rsidR="005B1D5A" w:rsidRPr="00EA41DC">
        <w:rPr>
          <w:lang w:val="el-GR"/>
        </w:rPr>
        <w:t xml:space="preserve"> πράξης, </w:t>
      </w:r>
      <w:r w:rsidR="009D5082" w:rsidRPr="00EA41DC">
        <w:rPr>
          <w:lang w:val="el-GR" w:eastAsia="ar-SA"/>
        </w:rPr>
        <w:t>του Δικαστηρίου. Εντός αποκλειστικής προθεσμίας</w:t>
      </w:r>
      <w:r w:rsidR="005B1D5A" w:rsidRPr="00EA41DC">
        <w:rPr>
          <w:lang w:val="el-GR"/>
        </w:rPr>
        <w:t xml:space="preserve"> δέκα (10) ημερών από την </w:t>
      </w:r>
      <w:r w:rsidR="00160FCE" w:rsidRPr="00EA41DC">
        <w:rPr>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005B1D5A" w:rsidRPr="00EA41DC">
        <w:rPr>
          <w:lang w:val="el-GR"/>
        </w:rPr>
        <w:t xml:space="preserve">της </w:t>
      </w:r>
      <w:r w:rsidR="00160FCE" w:rsidRPr="00EA41DC">
        <w:rPr>
          <w:lang w:val="el-GR" w:eastAsia="ar-SA"/>
        </w:rPr>
        <w:t>ίδιας προθεσμίας κατατίθενται στο Δικαστήριο και τα στοιχεία που υποστηρίζουν τους ισχυρισμούς των διαδίκων.</w:t>
      </w:r>
    </w:p>
    <w:p w14:paraId="28E3DE24" w14:textId="0249E664" w:rsidR="005B1D5A" w:rsidRPr="00EA41DC" w:rsidRDefault="00160FCE" w:rsidP="005B1D5A">
      <w:pPr>
        <w:rPr>
          <w:lang w:val="el-GR"/>
        </w:rPr>
      </w:pPr>
      <w:r w:rsidRPr="00EA41DC">
        <w:rPr>
          <w:lang w:val="el-GR" w:eastAsia="ar-SA"/>
        </w:rPr>
        <w:t>Επιπρόσθετα, η παρέμβαση κοινοποιείται με επιμέλεια του παρεμβαίνοντος στα λοιπά μέρη</w:t>
      </w:r>
      <w:r w:rsidRPr="00EA41DC">
        <w:rPr>
          <w:lang w:val="el-GR"/>
        </w:rPr>
        <w:t xml:space="preserve"> </w:t>
      </w:r>
      <w:r w:rsidR="005B1D5A" w:rsidRPr="00EA41DC">
        <w:rPr>
          <w:lang w:val="el-GR"/>
        </w:rPr>
        <w:t xml:space="preserve">της </w:t>
      </w:r>
      <w:r w:rsidRPr="00EA41DC">
        <w:rPr>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1D949FE4" w14:textId="5CB8BE2A" w:rsidR="005B1D5A" w:rsidRPr="00EA41DC" w:rsidRDefault="005B1D5A" w:rsidP="005B1D5A">
      <w:pPr>
        <w:rPr>
          <w:lang w:val="el-GR"/>
        </w:rPr>
      </w:pPr>
      <w:r w:rsidRPr="00EA41DC">
        <w:rPr>
          <w:lang w:val="el-GR"/>
        </w:rPr>
        <w:t xml:space="preserve"> </w:t>
      </w:r>
    </w:p>
    <w:p w14:paraId="69C6AECA" w14:textId="6D444A17" w:rsidR="00C90A04" w:rsidRPr="00EA41DC" w:rsidRDefault="005B1D5A" w:rsidP="005B1D5A">
      <w:pPr>
        <w:rPr>
          <w:lang w:val="el-GR" w:eastAsia="ar-SA"/>
        </w:rPr>
      </w:pPr>
      <w:r w:rsidRPr="00EA41DC">
        <w:rPr>
          <w:lang w:val="el-GR"/>
        </w:rPr>
        <w:t>Η προθεσμία για την άσκηση και η άσκηση της αίτησης ενώπιον του αρμ</w:t>
      </w:r>
      <w:r w:rsidR="00076CAD" w:rsidRPr="00EA41DC">
        <w:rPr>
          <w:lang w:val="el-GR"/>
        </w:rPr>
        <w:t>ό</w:t>
      </w:r>
      <w:r w:rsidRPr="00EA41DC">
        <w:rPr>
          <w:lang w:val="el-GR"/>
        </w:rPr>
        <w:t>δ</w:t>
      </w:r>
      <w:r w:rsidR="00076CAD" w:rsidRPr="00EA41DC">
        <w:rPr>
          <w:lang w:val="el-GR"/>
        </w:rPr>
        <w:t>ι</w:t>
      </w:r>
      <w:r w:rsidRPr="00EA41DC">
        <w:rPr>
          <w:lang w:val="el-GR"/>
        </w:rPr>
        <w:t xml:space="preserve">ου </w:t>
      </w:r>
      <w:r w:rsidR="00076CAD" w:rsidRPr="00EA41DC">
        <w:rPr>
          <w:lang w:val="el-GR"/>
        </w:rPr>
        <w:t>Δ</w:t>
      </w:r>
      <w:r w:rsidRPr="00EA41DC">
        <w:rPr>
          <w:lang w:val="el-GR"/>
        </w:rPr>
        <w:t xml:space="preserve">ικαστηρίου κωλύουν τη σύναψη της σύμβασης μέχρι την έκδοση της οριστικής δικαστικής απόφασης, εκτός εάν με προσωρινή διαταγή </w:t>
      </w:r>
      <w:r w:rsidR="00160FCE" w:rsidRPr="00EA41DC">
        <w:rPr>
          <w:lang w:val="el-GR" w:eastAsia="ar-SA"/>
        </w:rPr>
        <w:t xml:space="preserve">ο αρμόδιος δικαστής </w:t>
      </w:r>
      <w:r w:rsidRPr="00EA41DC">
        <w:rPr>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sidRPr="00EA41DC">
        <w:rPr>
          <w:lang w:val="el-GR"/>
        </w:rPr>
        <w:t xml:space="preserve"> την</w:t>
      </w:r>
      <w:r w:rsidRPr="00EA41DC">
        <w:rPr>
          <w:lang w:val="el-GR"/>
        </w:rPr>
        <w:t xml:space="preserve"> προσωρινή διαταγή </w:t>
      </w:r>
      <w:r w:rsidR="00160FCE" w:rsidRPr="00EA41DC">
        <w:rPr>
          <w:lang w:val="el-GR" w:eastAsia="ar-SA"/>
        </w:rPr>
        <w:t xml:space="preserve">ο αρμόδιος δικαστής </w:t>
      </w:r>
      <w:r w:rsidRPr="00EA41DC">
        <w:rPr>
          <w:lang w:val="el-GR"/>
        </w:rPr>
        <w:t>αποφανθεί διαφορετικά.</w:t>
      </w:r>
      <w:r w:rsidR="00160FCE" w:rsidRPr="00EA41DC">
        <w:rPr>
          <w:lang w:val="el-GR"/>
        </w:rPr>
        <w:t xml:space="preserve"> </w:t>
      </w:r>
      <w:r w:rsidR="00160FCE" w:rsidRPr="00EA41DC">
        <w:rPr>
          <w:lang w:val="el-GR" w:eastAsia="ar-SA"/>
        </w:rPr>
        <w:t xml:space="preserve"> Για την άσκηση της </w:t>
      </w:r>
      <w:r w:rsidR="41051A31" w:rsidRPr="00EA41DC">
        <w:rPr>
          <w:lang w:val="el-GR" w:eastAsia="ar-SA"/>
        </w:rPr>
        <w:t>αίτησης</w:t>
      </w:r>
      <w:r w:rsidR="00160FCE" w:rsidRPr="00EA41DC">
        <w:rPr>
          <w:lang w:val="el-GR" w:eastAsia="ar-SA"/>
        </w:rPr>
        <w:t xml:space="preserve"> κατατίθεται παράβολο, σύμφωνα με τα ειδικότερα οριζόμενα στο άρθρο 372 παρ. 5 του </w:t>
      </w:r>
      <w:r w:rsidR="00076CAD" w:rsidRPr="00EA41DC">
        <w:rPr>
          <w:lang w:val="el-GR" w:eastAsia="ar-SA"/>
        </w:rPr>
        <w:t>ν</w:t>
      </w:r>
      <w:r w:rsidR="00160FCE" w:rsidRPr="00EA41DC">
        <w:rPr>
          <w:lang w:val="el-GR" w:eastAsia="ar-SA"/>
        </w:rPr>
        <w:t>. 4412/2016.</w:t>
      </w:r>
    </w:p>
    <w:p w14:paraId="062C67BC" w14:textId="68C785B5" w:rsidR="00160FCE" w:rsidRPr="00EA41DC" w:rsidRDefault="00160FCE" w:rsidP="00160FCE">
      <w:pPr>
        <w:widowControl w:val="0"/>
        <w:spacing w:before="120" w:line="240" w:lineRule="atLeast"/>
        <w:textAlignment w:val="baseline"/>
        <w:rPr>
          <w:lang w:val="el-GR" w:eastAsia="ar-SA"/>
        </w:rPr>
      </w:pPr>
      <w:r w:rsidRPr="00EA41DC">
        <w:rPr>
          <w:lang w:val="el-GR" w:eastAsia="ar-SA"/>
        </w:rPr>
        <w:t>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w:t>
      </w:r>
      <w:r w:rsidR="00076CAD" w:rsidRPr="00EA41DC">
        <w:rPr>
          <w:lang w:val="el-GR" w:eastAsia="ar-SA"/>
        </w:rPr>
        <w:t>/τος</w:t>
      </w:r>
      <w:r w:rsidRPr="00EA41DC">
        <w:rPr>
          <w:lang w:val="el-GR" w:eastAsia="ar-SA"/>
        </w:rPr>
        <w:t xml:space="preserve"> 18/1989. </w:t>
      </w:r>
    </w:p>
    <w:p w14:paraId="70943D6F" w14:textId="4ECD812F" w:rsidR="00160FCE" w:rsidRPr="00EA41DC" w:rsidRDefault="00160FCE" w:rsidP="00160FCE">
      <w:pPr>
        <w:widowControl w:val="0"/>
        <w:spacing w:before="120" w:line="240" w:lineRule="atLeast"/>
        <w:textAlignment w:val="baseline"/>
        <w:rPr>
          <w:lang w:val="el-GR" w:eastAsia="ar-SA"/>
        </w:rPr>
      </w:pPr>
      <w:r w:rsidRPr="00EA41DC">
        <w:rPr>
          <w:lang w:val="el-GR" w:eastAsia="ar-SA"/>
        </w:rPr>
        <w:t xml:space="preserve">Αν το </w:t>
      </w:r>
      <w:r w:rsidR="0005281B" w:rsidRPr="00EA41DC">
        <w:rPr>
          <w:lang w:val="el-GR" w:eastAsia="ar-SA"/>
        </w:rPr>
        <w:t>Δ</w:t>
      </w:r>
      <w:r w:rsidRPr="00EA41DC">
        <w:rPr>
          <w:lang w:val="el-GR" w:eastAsia="ar-SA"/>
        </w:rPr>
        <w:t>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205B6A0" w14:textId="51B64F26" w:rsidR="00160FCE" w:rsidRPr="00EA41DC" w:rsidRDefault="00160FCE" w:rsidP="00160FCE">
      <w:pPr>
        <w:rPr>
          <w:lang w:val="el-GR" w:eastAsia="ar-SA"/>
        </w:rPr>
      </w:pPr>
      <w:r w:rsidRPr="00EA41DC">
        <w:rPr>
          <w:lang w:val="el-GR" w:eastAsia="ar-SA"/>
        </w:rPr>
        <w:t>Με την επιφύλαξη των διατάξεων του ν. 4412/2016, για την εκδίκαση των διαφορών του παρόντος άρθρου εφαρμόζονται οι διατάξεις του π.δ</w:t>
      </w:r>
      <w:r w:rsidR="0005281B" w:rsidRPr="00EA41DC">
        <w:rPr>
          <w:lang w:val="el-GR" w:eastAsia="ar-SA"/>
        </w:rPr>
        <w:t>/τος</w:t>
      </w:r>
      <w:r w:rsidRPr="00EA41DC">
        <w:rPr>
          <w:lang w:val="el-GR" w:eastAsia="ar-SA"/>
        </w:rPr>
        <w:t xml:space="preserve"> 18/1989.</w:t>
      </w:r>
    </w:p>
    <w:p w14:paraId="019F9D62" w14:textId="729FA553" w:rsidR="00C90A04" w:rsidRPr="00EA41DC" w:rsidRDefault="00C90A04" w:rsidP="3EC72E7F">
      <w:pPr>
        <w:suppressAutoHyphens w:val="0"/>
        <w:spacing w:after="0"/>
        <w:jc w:val="left"/>
        <w:rPr>
          <w:lang w:val="el-GR"/>
        </w:rPr>
      </w:pPr>
      <w:r w:rsidRPr="00EA41DC">
        <w:rPr>
          <w:lang w:val="el-GR"/>
        </w:rPr>
        <w:br w:type="page"/>
      </w:r>
    </w:p>
    <w:p w14:paraId="63655BAB" w14:textId="77777777" w:rsidR="008338F0" w:rsidRPr="00EA41DC" w:rsidRDefault="003355E7" w:rsidP="003A109E">
      <w:pPr>
        <w:pStyle w:val="2"/>
        <w:rPr>
          <w:rFonts w:cs="Tahoma"/>
          <w:color w:val="auto"/>
          <w:lang w:val="el-GR"/>
        </w:rPr>
      </w:pPr>
      <w:r w:rsidRPr="00EA41DC">
        <w:rPr>
          <w:rFonts w:cs="Tahoma"/>
          <w:color w:val="auto"/>
          <w:lang w:val="el-GR"/>
        </w:rPr>
        <w:lastRenderedPageBreak/>
        <w:tab/>
      </w:r>
      <w:bookmarkStart w:id="358" w:name="_Toc97194317"/>
      <w:bookmarkStart w:id="359" w:name="_Toc97194449"/>
      <w:bookmarkStart w:id="360" w:name="_Toc193464093"/>
      <w:r w:rsidRPr="00EA41DC">
        <w:rPr>
          <w:rFonts w:cs="Tahoma"/>
          <w:color w:val="auto"/>
          <w:lang w:val="el-GR"/>
        </w:rPr>
        <w:t>Ματαίωση Διαδικασίας</w:t>
      </w:r>
      <w:bookmarkEnd w:id="358"/>
      <w:bookmarkEnd w:id="359"/>
      <w:bookmarkEnd w:id="360"/>
    </w:p>
    <w:p w14:paraId="427A8943" w14:textId="77777777" w:rsidR="00921D35" w:rsidRPr="00EA41DC" w:rsidRDefault="00921D35" w:rsidP="00921D35">
      <w:pPr>
        <w:rPr>
          <w:lang w:val="el-GR"/>
        </w:rPr>
      </w:pPr>
      <w:r w:rsidRPr="00EA41DC">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05B6940F" w:rsidR="00921D35" w:rsidRPr="00EA41DC" w:rsidRDefault="00921D35" w:rsidP="00921D35">
      <w:pPr>
        <w:rPr>
          <w:lang w:val="el-GR"/>
        </w:rPr>
      </w:pPr>
      <w:r w:rsidRPr="00EA41DC">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w:t>
      </w:r>
      <w:r w:rsidR="00076B0B" w:rsidRPr="00EA41DC">
        <w:rPr>
          <w:lang w:val="el-GR"/>
        </w:rPr>
        <w:t>ύ</w:t>
      </w:r>
      <w:r w:rsidRPr="00EA41DC">
        <w:rPr>
          <w:lang w:val="el-GR"/>
        </w:rPr>
        <w:t>τ</w:t>
      </w:r>
      <w:r w:rsidR="00076B0B" w:rsidRPr="00EA41DC">
        <w:rPr>
          <w:lang w:val="el-GR"/>
        </w:rPr>
        <w:t>ε</w:t>
      </w:r>
      <w:r w:rsidRPr="00EA41DC">
        <w:rPr>
          <w:lang w:val="el-GR"/>
        </w:rPr>
        <w:t>ρου εδαφίου της παρ. 7 του άρθρου 105, περί κατακύρωσης και σύναψης σύμβασης.</w:t>
      </w:r>
    </w:p>
    <w:p w14:paraId="378327CD" w14:textId="26A6EFE8" w:rsidR="00921D35" w:rsidRPr="00EA41DC" w:rsidRDefault="00921D35" w:rsidP="00921D35">
      <w:pPr>
        <w:rPr>
          <w:lang w:val="el-GR"/>
        </w:rPr>
      </w:pPr>
      <w:r w:rsidRPr="00EA41DC">
        <w:rPr>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β) </w:t>
      </w:r>
      <w:r w:rsidR="00076B0B" w:rsidRPr="00EA41DC">
        <w:rPr>
          <w:lang w:val="el-GR"/>
        </w:rPr>
        <w:t>εάν</w:t>
      </w:r>
      <w:r w:rsidRPr="00EA41DC">
        <w:rPr>
          <w:lang w:val="el-GR"/>
        </w:rPr>
        <w:t xml:space="preserve">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w:t>
      </w:r>
      <w:r w:rsidR="00076B0B" w:rsidRPr="00EA41DC">
        <w:rPr>
          <w:lang w:val="el-GR"/>
        </w:rPr>
        <w:t>εά</w:t>
      </w:r>
      <w:r w:rsidRPr="00EA41DC">
        <w:rPr>
          <w:lang w:val="el-GR"/>
        </w:rPr>
        <w:t xml:space="preserve">ν λόγω ανωτέρας βίας, δεν είναι δυνατή η κανονική εκτέλεση της σύμβασης, δ) </w:t>
      </w:r>
      <w:r w:rsidR="00076B0B" w:rsidRPr="00EA41DC">
        <w:rPr>
          <w:lang w:val="el-GR"/>
        </w:rPr>
        <w:t>εάν</w:t>
      </w:r>
      <w:r w:rsidRPr="00EA41DC">
        <w:rPr>
          <w:lang w:val="el-GR"/>
        </w:rPr>
        <w:t xml:space="preserve">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3D9AA2A3" w14:textId="77777777" w:rsidR="00F371B3" w:rsidRPr="00EA41DC" w:rsidRDefault="00F371B3" w:rsidP="00F371B3">
      <w:pPr>
        <w:rPr>
          <w:lang w:val="el-GR"/>
        </w:rPr>
      </w:pPr>
    </w:p>
    <w:p w14:paraId="705E25C6" w14:textId="77777777" w:rsidR="008338F0" w:rsidRPr="00EA41DC" w:rsidRDefault="003355E7" w:rsidP="005D1B15">
      <w:pPr>
        <w:pStyle w:val="1"/>
        <w:rPr>
          <w:rFonts w:cs="Tahoma"/>
          <w:color w:val="auto"/>
          <w:sz w:val="22"/>
          <w:szCs w:val="22"/>
        </w:rPr>
      </w:pPr>
      <w:bookmarkStart w:id="361" w:name="_Toc97194450"/>
      <w:bookmarkStart w:id="362" w:name="_Toc193464094"/>
      <w:r w:rsidRPr="00EA41DC">
        <w:rPr>
          <w:rFonts w:cs="Tahoma"/>
          <w:color w:val="auto"/>
          <w:sz w:val="22"/>
          <w:szCs w:val="22"/>
        </w:rPr>
        <w:lastRenderedPageBreak/>
        <w:t>ΟΡΟΙ ΕΚΤΕΛΕΣΗΣ ΤΗΣ ΣΥΜΒΑΣΗΣ</w:t>
      </w:r>
      <w:bookmarkEnd w:id="361"/>
      <w:bookmarkEnd w:id="362"/>
      <w:r w:rsidRPr="00EA41DC">
        <w:rPr>
          <w:rFonts w:cs="Tahoma"/>
          <w:color w:val="auto"/>
          <w:sz w:val="22"/>
          <w:szCs w:val="22"/>
        </w:rPr>
        <w:t xml:space="preserve"> </w:t>
      </w:r>
    </w:p>
    <w:p w14:paraId="66DBFF9C" w14:textId="77777777" w:rsidR="008338F0" w:rsidRPr="00EA41DC" w:rsidRDefault="003355E7" w:rsidP="003A109E">
      <w:pPr>
        <w:pStyle w:val="2"/>
        <w:rPr>
          <w:rFonts w:cs="Tahoma"/>
          <w:color w:val="auto"/>
          <w:lang w:val="el-GR"/>
        </w:rPr>
      </w:pPr>
      <w:r w:rsidRPr="00EA41DC">
        <w:rPr>
          <w:rFonts w:cs="Tahoma"/>
          <w:color w:val="auto"/>
          <w:lang w:val="el-GR"/>
        </w:rPr>
        <w:tab/>
      </w:r>
      <w:bookmarkStart w:id="363" w:name="_Ref496542746"/>
      <w:bookmarkStart w:id="364" w:name="_Toc97194318"/>
      <w:bookmarkStart w:id="365" w:name="_Toc97194451"/>
      <w:bookmarkStart w:id="366" w:name="_Toc193464095"/>
      <w:r w:rsidRPr="00EA41DC">
        <w:rPr>
          <w:rFonts w:cs="Tahoma"/>
          <w:color w:val="auto"/>
          <w:lang w:val="el-GR"/>
        </w:rPr>
        <w:t>Εγγυήσεις</w:t>
      </w:r>
      <w:r w:rsidR="00E1337D" w:rsidRPr="00EA41DC">
        <w:rPr>
          <w:rFonts w:cs="Tahoma"/>
          <w:color w:val="auto"/>
          <w:lang w:val="el-GR"/>
        </w:rPr>
        <w:t xml:space="preserve"> </w:t>
      </w:r>
      <w:r w:rsidRPr="00EA41DC">
        <w:rPr>
          <w:rFonts w:cs="Tahoma"/>
          <w:color w:val="auto"/>
          <w:lang w:val="el-GR"/>
        </w:rPr>
        <w:t>(καλής εκτέλεσης, προκαταβολής</w:t>
      </w:r>
      <w:r w:rsidR="00B143DA" w:rsidRPr="00EA41DC">
        <w:rPr>
          <w:rFonts w:cs="Tahoma"/>
          <w:color w:val="auto"/>
          <w:lang w:val="el-GR"/>
        </w:rPr>
        <w:t xml:space="preserve">, </w:t>
      </w:r>
      <w:bookmarkStart w:id="367" w:name="_Hlk55903790"/>
      <w:r w:rsidR="00B143DA" w:rsidRPr="00EA41DC">
        <w:rPr>
          <w:rFonts w:cs="Tahoma"/>
          <w:color w:val="auto"/>
          <w:lang w:val="el-GR"/>
        </w:rPr>
        <w:t>καλής λειτουργίας</w:t>
      </w:r>
      <w:bookmarkEnd w:id="367"/>
      <w:r w:rsidRPr="00EA41DC">
        <w:rPr>
          <w:rFonts w:cs="Tahoma"/>
          <w:color w:val="auto"/>
          <w:lang w:val="el-GR"/>
        </w:rPr>
        <w:t>)</w:t>
      </w:r>
      <w:bookmarkEnd w:id="363"/>
      <w:bookmarkEnd w:id="364"/>
      <w:bookmarkEnd w:id="365"/>
      <w:bookmarkEnd w:id="366"/>
    </w:p>
    <w:p w14:paraId="20E9E60E" w14:textId="77777777" w:rsidR="008338F0" w:rsidRPr="00EA41DC" w:rsidRDefault="003355E7">
      <w:pPr>
        <w:rPr>
          <w:b/>
          <w:bCs/>
          <w:lang w:val="el-GR"/>
        </w:rPr>
      </w:pPr>
      <w:r w:rsidRPr="00EA41DC">
        <w:rPr>
          <w:b/>
          <w:bCs/>
          <w:lang w:val="el-GR"/>
        </w:rPr>
        <w:t xml:space="preserve">Εγγύηση καλής εκτέλεσης και εγγύηση προκαταβολής </w:t>
      </w:r>
      <w:r w:rsidR="00417A19" w:rsidRPr="00EA41DC">
        <w:rPr>
          <w:b/>
          <w:bCs/>
          <w:lang w:val="el-GR"/>
        </w:rPr>
        <w:t xml:space="preserve">: </w:t>
      </w:r>
    </w:p>
    <w:p w14:paraId="482B6D85" w14:textId="2A399CAE" w:rsidR="008338F0" w:rsidRPr="00EA41DC" w:rsidRDefault="003355E7" w:rsidP="3EC72E7F">
      <w:pPr>
        <w:rPr>
          <w:i/>
          <w:iCs/>
          <w:lang w:val="el-GR" w:eastAsia="el-GR"/>
        </w:rPr>
      </w:pPr>
      <w:r w:rsidRPr="00EA41DC">
        <w:rPr>
          <w:lang w:val="el-GR"/>
        </w:rPr>
        <w:t xml:space="preserve">Για την υπογραφή της σύμβασης απαιτείται η παροχή εγγύησης καλής εκτέλεσης, σύμφωνα με το άρθρο 72 παρ. </w:t>
      </w:r>
      <w:r w:rsidR="00015953" w:rsidRPr="00EA41DC">
        <w:rPr>
          <w:lang w:val="el-GR"/>
        </w:rPr>
        <w:t>4</w:t>
      </w:r>
      <w:r w:rsidRPr="00EA41DC">
        <w:rPr>
          <w:lang w:val="el-GR"/>
        </w:rPr>
        <w:t xml:space="preserve"> του ν. 4412/2016, το ύψος της οποίας ανέρχεται σε ποσοστό </w:t>
      </w:r>
      <w:r w:rsidR="00061DF4" w:rsidRPr="00EA41DC">
        <w:rPr>
          <w:lang w:val="el-GR"/>
        </w:rPr>
        <w:t>4</w:t>
      </w:r>
      <w:r w:rsidRPr="00EA41DC">
        <w:rPr>
          <w:lang w:val="el-GR"/>
        </w:rPr>
        <w:t xml:space="preserve">% επί της </w:t>
      </w:r>
      <w:r w:rsidR="00921D35" w:rsidRPr="00EA41DC">
        <w:rPr>
          <w:lang w:val="el-GR"/>
        </w:rPr>
        <w:t xml:space="preserve">εκτιμώμενης </w:t>
      </w:r>
      <w:r w:rsidRPr="00EA41DC">
        <w:rPr>
          <w:lang w:val="el-GR"/>
        </w:rPr>
        <w:t>αξίας της σύμβασης,</w:t>
      </w:r>
      <w:r w:rsidR="00E1337D" w:rsidRPr="00EA41DC">
        <w:rPr>
          <w:lang w:val="el-GR"/>
        </w:rPr>
        <w:t xml:space="preserve"> </w:t>
      </w:r>
      <w:r w:rsidR="00421C3D" w:rsidRPr="00EA41DC">
        <w:rPr>
          <w:lang w:val="el-GR"/>
        </w:rPr>
        <w:t>μη συμπεριλαμβανομένου</w:t>
      </w:r>
      <w:r w:rsidR="00F850FF" w:rsidRPr="00EA41DC">
        <w:rPr>
          <w:lang w:val="el-GR"/>
        </w:rPr>
        <w:t xml:space="preserve"> </w:t>
      </w:r>
      <w:r w:rsidRPr="00EA41DC">
        <w:rPr>
          <w:lang w:val="el-GR"/>
        </w:rPr>
        <w:t>ΦΠΑ</w:t>
      </w:r>
      <w:r w:rsidR="00186BF5" w:rsidRPr="00EA41DC">
        <w:rPr>
          <w:lang w:val="el-GR"/>
        </w:rPr>
        <w:t xml:space="preserve"> και των δικαιωμάτων προαίρεσης</w:t>
      </w:r>
      <w:r w:rsidRPr="00EA41DC">
        <w:rPr>
          <w:lang w:val="el-GR"/>
        </w:rPr>
        <w:t xml:space="preserve">, </w:t>
      </w:r>
      <w:r w:rsidR="0087631A" w:rsidRPr="00EA41DC">
        <w:rPr>
          <w:lang w:val="el-GR"/>
        </w:rPr>
        <w:t xml:space="preserve">με χρόνο ισχύος </w:t>
      </w:r>
      <w:r w:rsidR="0054668F" w:rsidRPr="00EA41DC">
        <w:rPr>
          <w:lang w:val="el-GR"/>
        </w:rPr>
        <w:t>δέκα πέντε (15) μήνες</w:t>
      </w:r>
      <w:r w:rsidR="0087631A" w:rsidRPr="00EA41DC">
        <w:rPr>
          <w:lang w:val="el-GR"/>
        </w:rPr>
        <w:t xml:space="preserve"> </w:t>
      </w:r>
      <w:r w:rsidRPr="00EA41DC">
        <w:rPr>
          <w:lang w:val="el-GR"/>
        </w:rPr>
        <w:t xml:space="preserve">και </w:t>
      </w:r>
      <w:r w:rsidR="00186BF5" w:rsidRPr="00EA41DC">
        <w:rPr>
          <w:lang w:val="el-GR"/>
        </w:rPr>
        <w:t xml:space="preserve">η οποία </w:t>
      </w:r>
      <w:r w:rsidRPr="00EA41DC">
        <w:rPr>
          <w:lang w:val="el-GR"/>
        </w:rPr>
        <w:t xml:space="preserve">κατατίθεται </w:t>
      </w:r>
      <w:r w:rsidR="00186BF5" w:rsidRPr="00EA41DC">
        <w:rPr>
          <w:lang w:val="el-GR"/>
        </w:rPr>
        <w:t xml:space="preserve">μέχρι και την υπογραφή του συμφωνητικού </w:t>
      </w:r>
      <w:bookmarkStart w:id="368" w:name="_Hlk494198985"/>
    </w:p>
    <w:bookmarkEnd w:id="368"/>
    <w:p w14:paraId="59A16E35" w14:textId="77777777" w:rsidR="004C4A99" w:rsidRPr="004C4A99" w:rsidRDefault="003355E7" w:rsidP="004C4A99">
      <w:pPr>
        <w:rPr>
          <w:lang w:val="el-GR"/>
        </w:rPr>
      </w:pPr>
      <w:r w:rsidRPr="00EA41DC">
        <w:rPr>
          <w:lang w:val="el-GR"/>
        </w:rPr>
        <w:t xml:space="preserve">Η εγγύηση καλής εκτέλεσης, προκειμένου να γίνει αποδεκτή , πρέπει να περιλαμβάνει κατ' ελάχιστον </w:t>
      </w:r>
      <w:r w:rsidR="00921D35" w:rsidRPr="00EA41DC">
        <w:rPr>
          <w:lang w:val="el-GR"/>
        </w:rPr>
        <w:t xml:space="preserve">κατ' ελάχιστον τα αναφερόμενα στην παρ. 12 του άρθρου 72 του ν. 4412/2016 στοιχεία, πλην αυτού της περ. η (βλ. </w:t>
      </w:r>
      <w:r w:rsidRPr="00EA41DC">
        <w:rPr>
          <w:lang w:val="el-GR"/>
        </w:rPr>
        <w:t xml:space="preserve">παράγραφο </w:t>
      </w:r>
      <w:r w:rsidR="00C90A04" w:rsidRPr="00EA41DC">
        <w:rPr>
          <w:lang w:val="el-GR"/>
        </w:rPr>
        <w:fldChar w:fldCharType="begin"/>
      </w:r>
      <w:r w:rsidR="00C90A04" w:rsidRPr="00EA41DC">
        <w:rPr>
          <w:lang w:val="el-GR"/>
        </w:rPr>
        <w:instrText xml:space="preserve"> REF _Ref496625091 \r \h </w:instrText>
      </w:r>
      <w:r w:rsidR="00DF02B0" w:rsidRPr="00EA41DC">
        <w:rPr>
          <w:lang w:val="el-GR"/>
        </w:rPr>
        <w:instrText xml:space="preserve"> \* MERGEFORMAT </w:instrText>
      </w:r>
      <w:r w:rsidR="00C90A04" w:rsidRPr="00EA41DC">
        <w:rPr>
          <w:lang w:val="el-GR"/>
        </w:rPr>
      </w:r>
      <w:r w:rsidR="00C90A04" w:rsidRPr="00EA41DC">
        <w:rPr>
          <w:lang w:val="el-GR"/>
        </w:rPr>
        <w:fldChar w:fldCharType="separate"/>
      </w:r>
      <w:r w:rsidR="004C4A99">
        <w:rPr>
          <w:lang w:val="el-GR"/>
        </w:rPr>
        <w:t>2.1.5</w:t>
      </w:r>
      <w:r w:rsidR="00C90A04" w:rsidRPr="00EA41DC">
        <w:rPr>
          <w:lang w:val="el-GR"/>
        </w:rPr>
        <w:fldChar w:fldCharType="end"/>
      </w:r>
      <w:r w:rsidR="00B765DD" w:rsidRPr="00EA41DC">
        <w:rPr>
          <w:lang w:val="el-GR"/>
        </w:rPr>
        <w:t xml:space="preserve"> της παρούσας</w:t>
      </w:r>
      <w:r w:rsidR="00921D35" w:rsidRPr="00EA41DC">
        <w:rPr>
          <w:lang w:val="el-GR"/>
        </w:rPr>
        <w:t xml:space="preserve">) και, επιπλέον, τον τίτλο και τον αριθμό της σχετικής σύμβασης, εφόσον ο τελευταίος είναι γνωστός </w:t>
      </w:r>
      <w:r w:rsidRPr="00EA41DC">
        <w:rPr>
          <w:lang w:val="el-GR"/>
        </w:rPr>
        <w:t>σύμφων</w:t>
      </w:r>
      <w:r w:rsidR="00921D35" w:rsidRPr="00EA41DC">
        <w:rPr>
          <w:lang w:val="el-GR"/>
        </w:rPr>
        <w:t>α</w:t>
      </w:r>
      <w:r w:rsidRPr="00EA41DC">
        <w:rPr>
          <w:lang w:val="el-GR"/>
        </w:rPr>
        <w:t xml:space="preserve"> με το </w:t>
      </w:r>
      <w:r w:rsidR="00C90A04" w:rsidRPr="00EA41DC">
        <w:rPr>
          <w:lang w:val="el-GR"/>
        </w:rPr>
        <w:t xml:space="preserve">αντίστοιχο </w:t>
      </w:r>
      <w:r w:rsidRPr="00EA41DC">
        <w:rPr>
          <w:lang w:val="el-GR"/>
        </w:rPr>
        <w:t>υπόδειγμα που περιλαμβάνεται στο</w:t>
      </w:r>
      <w:r w:rsidR="00C90A04" w:rsidRPr="00EA41DC">
        <w:rPr>
          <w:lang w:val="el-GR"/>
        </w:rPr>
        <w:fldChar w:fldCharType="begin"/>
      </w:r>
      <w:r w:rsidR="00C90A04" w:rsidRPr="00EA41DC">
        <w:rPr>
          <w:lang w:val="el-GR"/>
        </w:rPr>
        <w:instrText xml:space="preserve"> REF _Ref496625135 \h </w:instrText>
      </w:r>
      <w:r w:rsidR="00DF02B0" w:rsidRPr="00EA41DC">
        <w:rPr>
          <w:lang w:val="el-GR"/>
        </w:rPr>
        <w:instrText xml:space="preserve"> \* MERGEFORMAT </w:instrText>
      </w:r>
      <w:r w:rsidR="00C90A04" w:rsidRPr="00EA41DC">
        <w:rPr>
          <w:lang w:val="el-GR"/>
        </w:rPr>
      </w:r>
      <w:r w:rsidR="00C90A04" w:rsidRPr="00EA41DC">
        <w:rPr>
          <w:lang w:val="el-GR"/>
        </w:rPr>
        <w:fldChar w:fldCharType="separate"/>
      </w:r>
      <w:r w:rsidR="004C4A99" w:rsidRPr="00EA41DC">
        <w:rPr>
          <w:lang w:val="el-GR"/>
        </w:rPr>
        <w:br w:type="page"/>
      </w:r>
    </w:p>
    <w:p w14:paraId="45155744" w14:textId="29CF0F35" w:rsidR="008338F0" w:rsidRPr="00EA41DC" w:rsidRDefault="004C4A99">
      <w:pPr>
        <w:rPr>
          <w:lang w:val="el-GR"/>
        </w:rPr>
      </w:pPr>
      <w:r w:rsidRPr="00EA41DC">
        <w:rPr>
          <w:lang w:val="el-GR"/>
        </w:rPr>
        <w:lastRenderedPageBreak/>
        <w:t>ΠΑΡΑΡΤΗΜΑ IΧ – Υποδείγματα Εγγυητικών Επιστολών</w:t>
      </w:r>
      <w:r w:rsidR="00C90A04" w:rsidRPr="00EA41DC">
        <w:rPr>
          <w:lang w:val="el-GR"/>
        </w:rPr>
        <w:fldChar w:fldCharType="end"/>
      </w:r>
      <w:r w:rsidR="003355E7" w:rsidRPr="00EA41DC">
        <w:rPr>
          <w:lang w:val="el-GR"/>
        </w:rPr>
        <w:t xml:space="preserve"> της Διακήρυξης και τα οριζόμενα στο άρθρο 72 του ν. 4412/2016.</w:t>
      </w:r>
    </w:p>
    <w:p w14:paraId="5EC19E46" w14:textId="77777777" w:rsidR="00921D35" w:rsidRPr="00EA41DC" w:rsidRDefault="00921D35" w:rsidP="00921D35">
      <w:pPr>
        <w:rPr>
          <w:lang w:val="el-GR"/>
        </w:rPr>
      </w:pPr>
      <w:r w:rsidRPr="00EA41DC">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77777777" w:rsidR="00921D35" w:rsidRPr="00EA41DC" w:rsidRDefault="00921D35" w:rsidP="00921D35">
      <w:pPr>
        <w:rPr>
          <w:lang w:val="el-GR"/>
        </w:rPr>
      </w:pPr>
      <w:r w:rsidRPr="00EA41DC">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154613E8" w14:textId="7BC2347F" w:rsidR="00124E5F" w:rsidRPr="00EA41DC" w:rsidRDefault="00124E5F" w:rsidP="00921D35">
      <w:pPr>
        <w:rPr>
          <w:lang w:val="el-GR"/>
        </w:rPr>
      </w:pPr>
      <w:r w:rsidRPr="00EA41DC">
        <w:rPr>
          <w:lang w:val="el-GR"/>
        </w:rPr>
        <w:t xml:space="preserve">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 </w:t>
      </w:r>
    </w:p>
    <w:p w14:paraId="071D9CDF" w14:textId="77777777" w:rsidR="004C4A99" w:rsidRPr="004C4A99" w:rsidRDefault="00921D35" w:rsidP="004C4A99">
      <w:pPr>
        <w:rPr>
          <w:lang w:val="el-GR"/>
        </w:rPr>
      </w:pPr>
      <w:r w:rsidRPr="00EA41DC">
        <w:rPr>
          <w:lang w:val="el-GR"/>
        </w:rPr>
        <w:t xml:space="preserve">Στην περίπτωση χορήγησης προκαταβολής, σύμφωνα με την παράγραφο </w:t>
      </w:r>
      <w:r w:rsidRPr="00EA41DC">
        <w:rPr>
          <w:lang w:val="el-GR"/>
        </w:rPr>
        <w:fldChar w:fldCharType="begin"/>
      </w:r>
      <w:r w:rsidRPr="00EA41DC">
        <w:rPr>
          <w:lang w:val="el-GR"/>
        </w:rPr>
        <w:instrText xml:space="preserve"> REF _Ref496607306 \r \h </w:instrText>
      </w:r>
      <w:r w:rsidRPr="00EA41DC">
        <w:rPr>
          <w:lang w:val="el-GR"/>
        </w:rPr>
      </w:r>
      <w:r w:rsidRPr="00EA41DC">
        <w:rPr>
          <w:lang w:val="el-GR"/>
        </w:rPr>
        <w:fldChar w:fldCharType="separate"/>
      </w:r>
      <w:r w:rsidR="004C4A99">
        <w:rPr>
          <w:lang w:val="el-GR"/>
        </w:rPr>
        <w:t>5.1</w:t>
      </w:r>
      <w:r w:rsidRPr="00EA41DC">
        <w:rPr>
          <w:lang w:val="el-GR"/>
        </w:rPr>
        <w:fldChar w:fldCharType="end"/>
      </w:r>
      <w:r w:rsidRPr="00EA41DC">
        <w:rPr>
          <w:lang w:val="el-GR"/>
        </w:rPr>
        <w:t xml:space="preserve"> </w:t>
      </w:r>
      <w:r w:rsidR="00891776" w:rsidRPr="00EA41DC">
        <w:rPr>
          <w:lang w:val="el-GR"/>
        </w:rPr>
        <w:t xml:space="preserve">Τρόπος Πληρωμής </w:t>
      </w:r>
      <w:r w:rsidRPr="00EA41DC">
        <w:rPr>
          <w:lang w:val="el-GR"/>
        </w:rPr>
        <w:t>της παρούσας, απαιτείται από τον ανάδοχο «εγγύηση προκαταβολής» για ποσό ίσο με αυτό της προκαταβολής, σύμφωνα με το υπόδειγμα που περιλαμβάνεται στο</w:t>
      </w:r>
      <w:r w:rsidR="009D3BDA" w:rsidRPr="00EA41DC">
        <w:rPr>
          <w:lang w:val="el-GR"/>
        </w:rPr>
        <w:fldChar w:fldCharType="begin"/>
      </w:r>
      <w:r w:rsidR="009D3BDA" w:rsidRPr="00EA41DC">
        <w:rPr>
          <w:lang w:val="el-GR"/>
        </w:rPr>
        <w:instrText xml:space="preserve"> REF _Ref496625135 \h  \* MERGEFORMAT </w:instrText>
      </w:r>
      <w:r w:rsidR="009D3BDA" w:rsidRPr="00EA41DC">
        <w:rPr>
          <w:lang w:val="el-GR"/>
        </w:rPr>
      </w:r>
      <w:r w:rsidR="009D3BDA" w:rsidRPr="00EA41DC">
        <w:rPr>
          <w:lang w:val="el-GR"/>
        </w:rPr>
        <w:fldChar w:fldCharType="separate"/>
      </w:r>
      <w:r w:rsidR="004C4A99" w:rsidRPr="00EA41DC">
        <w:rPr>
          <w:lang w:val="el-GR"/>
        </w:rPr>
        <w:br w:type="page"/>
      </w:r>
    </w:p>
    <w:p w14:paraId="241E069E" w14:textId="275E8A80" w:rsidR="00921D35" w:rsidRPr="00EA41DC" w:rsidRDefault="004C4A99" w:rsidP="00921D35">
      <w:pPr>
        <w:rPr>
          <w:lang w:val="el-GR"/>
        </w:rPr>
      </w:pPr>
      <w:r w:rsidRPr="00EA41DC">
        <w:rPr>
          <w:lang w:val="el-GR"/>
        </w:rPr>
        <w:lastRenderedPageBreak/>
        <w:t>ΠΑΡΑΡΤΗΜΑ IΧ – Υποδείγματα Εγγυητικών Επιστολών</w:t>
      </w:r>
      <w:r w:rsidR="009D3BDA" w:rsidRPr="00EA41DC">
        <w:rPr>
          <w:lang w:val="el-GR"/>
        </w:rPr>
        <w:fldChar w:fldCharType="end"/>
      </w:r>
      <w:r w:rsidR="009D3BDA" w:rsidRPr="00EA41DC">
        <w:rPr>
          <w:lang w:val="el-GR"/>
        </w:rPr>
        <w:t xml:space="preserve"> </w:t>
      </w:r>
      <w:r w:rsidR="00921D35" w:rsidRPr="00EA41DC">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sidRPr="00EA41DC">
        <w:rPr>
          <w:lang w:val="el-GR"/>
        </w:rPr>
        <w:t>5.1</w:t>
      </w:r>
      <w:r w:rsidR="00921D35" w:rsidRPr="00EA41DC">
        <w:rPr>
          <w:lang w:val="el-GR"/>
        </w:rPr>
        <w:t xml:space="preserve"> της παρούσας (τρόπος πληρωμής). </w:t>
      </w:r>
    </w:p>
    <w:p w14:paraId="2EF0ABA6" w14:textId="5030C376" w:rsidR="00921D35" w:rsidRPr="00EA41DC" w:rsidRDefault="00921D35" w:rsidP="00921D35">
      <w:pPr>
        <w:rPr>
          <w:lang w:val="el-GR"/>
        </w:rPr>
      </w:pPr>
      <w:r w:rsidRPr="00EA41DC">
        <w:rPr>
          <w:lang w:val="el-GR"/>
        </w:rPr>
        <w:t>Η εγγύηση καλής εκτέλεσης επιστρέφεται στο σύνολό τ</w:t>
      </w:r>
      <w:r w:rsidR="00BC50F5" w:rsidRPr="00EA41DC">
        <w:rPr>
          <w:lang w:val="el-GR"/>
        </w:rPr>
        <w:t>η</w:t>
      </w:r>
      <w:r w:rsidRPr="00EA41DC">
        <w:rPr>
          <w:lang w:val="el-GR"/>
        </w:rPr>
        <w:t>ς μετά την ποσοτική και ποιοτική παραλαβή του συνόλου του αντικειμένου της σύμβασης</w:t>
      </w:r>
      <w:r w:rsidR="002E6A2F" w:rsidRPr="00EA41DC">
        <w:rPr>
          <w:lang w:val="el-GR"/>
        </w:rPr>
        <w:t xml:space="preserve"> και </w:t>
      </w:r>
      <w:r w:rsidR="0035700A" w:rsidRPr="00EA41DC">
        <w:rPr>
          <w:lang w:val="el-GR"/>
        </w:rPr>
        <w:t xml:space="preserve">μετά την προσκόμιση αντιγράφου της </w:t>
      </w:r>
      <w:r w:rsidR="002E6A2F" w:rsidRPr="00EA41DC">
        <w:rPr>
          <w:lang w:val="el-GR"/>
        </w:rPr>
        <w:t>εγγύηση</w:t>
      </w:r>
      <w:r w:rsidR="004E5CFD" w:rsidRPr="00EA41DC">
        <w:rPr>
          <w:lang w:val="el-GR"/>
        </w:rPr>
        <w:t>ς</w:t>
      </w:r>
      <w:r w:rsidR="002E6A2F" w:rsidRPr="00EA41DC">
        <w:rPr>
          <w:lang w:val="el-GR"/>
        </w:rPr>
        <w:t xml:space="preserve"> καλής λειτουργίας υπέρ του Κυρίου του Έργου /Φορέα Λειτουργία</w:t>
      </w:r>
      <w:r w:rsidR="006118FA" w:rsidRPr="00EA41DC">
        <w:rPr>
          <w:lang w:val="el-GR"/>
        </w:rPr>
        <w:t>ς</w:t>
      </w:r>
      <w:r w:rsidR="002E6A2F" w:rsidRPr="00EA41DC">
        <w:rPr>
          <w:lang w:val="el-GR"/>
        </w:rPr>
        <w:t>, στην Αναθέτουσα Αρχή</w:t>
      </w:r>
      <w:r w:rsidRPr="00EA41DC">
        <w:rPr>
          <w:lang w:val="el-GR"/>
        </w:rPr>
        <w:t>.</w:t>
      </w:r>
    </w:p>
    <w:p w14:paraId="61F5C762" w14:textId="77777777" w:rsidR="00921D35" w:rsidRPr="00EA41DC" w:rsidRDefault="00921D35" w:rsidP="00921D35">
      <w:pPr>
        <w:rPr>
          <w:lang w:val="el-GR"/>
        </w:rPr>
      </w:pPr>
      <w:r w:rsidRPr="00EA41DC">
        <w:rPr>
          <w:lang w:val="el-GR"/>
        </w:rPr>
        <w:t xml:space="preserve">Η απόσβεση της προκαταβολής πραγματοποιείται </w:t>
      </w:r>
      <w:r w:rsidR="00BC50F5" w:rsidRPr="00EA41DC">
        <w:rPr>
          <w:lang w:val="el-GR"/>
        </w:rPr>
        <w:t xml:space="preserve">σύμφωνα με τα αναφερόμενα στην παρ. 5.1 </w:t>
      </w:r>
      <w:r w:rsidR="00891776" w:rsidRPr="00EA41DC">
        <w:rPr>
          <w:lang w:val="el-GR"/>
        </w:rPr>
        <w:t xml:space="preserve">Τρόπος Πληρωμής </w:t>
      </w:r>
      <w:r w:rsidRPr="00EA41DC">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475C5F85" w:rsidR="009D3BDA" w:rsidRPr="00EA41DC" w:rsidRDefault="009D3BDA" w:rsidP="3EC72E7F">
      <w:pPr>
        <w:rPr>
          <w:lang w:val="el-GR"/>
        </w:rPr>
      </w:pPr>
      <w:r w:rsidRPr="00EA41DC">
        <w:rPr>
          <w:lang w:val="el-GR"/>
        </w:rPr>
        <w:t xml:space="preserve">Σε περίπτωση που στο πρωτόκολλο </w:t>
      </w:r>
      <w:r w:rsidR="00124E5F" w:rsidRPr="00EA41DC">
        <w:rPr>
          <w:lang w:val="el-GR"/>
        </w:rPr>
        <w:t xml:space="preserve">ποιοτικής </w:t>
      </w:r>
      <w:r w:rsidRPr="00EA41DC">
        <w:rPr>
          <w:lang w:val="el-GR"/>
        </w:rPr>
        <w:t>και ποσοτικής παραλαβής αναφέρονται παρατηρήσεις ή υπάρχει εκπρόθεσμη παροχή, η επιστροφή των εγγυήσεων καλής εκτέλεσης και προκαταβολής γίνεται μετά την αντιμετώπιση, σύμφωνα με όσα προβλέπονται, των παρατηρήσεων και του εκπρ</w:t>
      </w:r>
      <w:r w:rsidR="00124E5F" w:rsidRPr="00EA41DC">
        <w:rPr>
          <w:lang w:val="el-GR"/>
        </w:rPr>
        <w:t>ο</w:t>
      </w:r>
      <w:r w:rsidRPr="00EA41DC">
        <w:rPr>
          <w:lang w:val="el-GR"/>
        </w:rPr>
        <w:t>θ</w:t>
      </w:r>
      <w:r w:rsidR="00124E5F" w:rsidRPr="00EA41DC">
        <w:rPr>
          <w:lang w:val="el-GR"/>
        </w:rPr>
        <w:t>έ</w:t>
      </w:r>
      <w:r w:rsidRPr="00EA41DC">
        <w:rPr>
          <w:lang w:val="el-GR"/>
        </w:rPr>
        <w:t>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την αντιμετώπιση, σύμφωνα με όσα προβλέπονται, των παρατηρήσεων και του εκπρ</w:t>
      </w:r>
      <w:r w:rsidR="00967147" w:rsidRPr="00EA41DC">
        <w:rPr>
          <w:lang w:val="el-GR"/>
        </w:rPr>
        <w:t>ο</w:t>
      </w:r>
      <w:r w:rsidRPr="00EA41DC">
        <w:rPr>
          <w:lang w:val="el-GR"/>
        </w:rPr>
        <w:t>θ</w:t>
      </w:r>
      <w:r w:rsidR="00967147" w:rsidRPr="00EA41DC">
        <w:rPr>
          <w:lang w:val="el-GR"/>
        </w:rPr>
        <w:t>έ</w:t>
      </w:r>
      <w:r w:rsidRPr="00EA41DC">
        <w:rPr>
          <w:lang w:val="el-GR"/>
        </w:rPr>
        <w:t xml:space="preserve">σμου. </w:t>
      </w:r>
    </w:p>
    <w:p w14:paraId="659753D6" w14:textId="77777777" w:rsidR="00395B4A" w:rsidRPr="00EA41DC" w:rsidRDefault="00395B4A" w:rsidP="3EC72E7F">
      <w:pPr>
        <w:suppressAutoHyphens w:val="0"/>
        <w:spacing w:line="276" w:lineRule="auto"/>
        <w:rPr>
          <w:lang w:val="el-GR"/>
        </w:rPr>
      </w:pPr>
      <w:r w:rsidRPr="00EA41DC">
        <w:rPr>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w:t>
      </w:r>
      <w:r w:rsidR="00346EFF" w:rsidRPr="00EA41DC">
        <w:rPr>
          <w:lang w:val="el-GR"/>
        </w:rPr>
        <w:t>,</w:t>
      </w:r>
      <w:r w:rsidRPr="00EA41DC">
        <w:rPr>
          <w:lang w:val="el-GR"/>
        </w:rPr>
        <w:t xml:space="preserve"> </w:t>
      </w:r>
      <w:r w:rsidR="00346EFF" w:rsidRPr="00EA41DC">
        <w:rPr>
          <w:lang w:val="el-GR"/>
        </w:rPr>
        <w:t xml:space="preserve">σύμφωνα με όσα προβλέπονται, </w:t>
      </w:r>
      <w:r w:rsidRPr="00EA41DC">
        <w:rPr>
          <w:lang w:val="el-GR"/>
        </w:rPr>
        <w:t xml:space="preserve">των παρατηρήσεων και του εκπροθέσμου. </w:t>
      </w:r>
    </w:p>
    <w:p w14:paraId="79782144" w14:textId="77777777" w:rsidR="00417A19" w:rsidRPr="00EA41DC" w:rsidRDefault="00417A19" w:rsidP="009C3C60">
      <w:pPr>
        <w:suppressAutoHyphens w:val="0"/>
        <w:spacing w:line="276" w:lineRule="auto"/>
        <w:rPr>
          <w:b/>
          <w:bCs/>
          <w:lang w:val="el-GR"/>
        </w:rPr>
      </w:pPr>
      <w:r w:rsidRPr="00EA41DC">
        <w:rPr>
          <w:b/>
          <w:bCs/>
          <w:lang w:val="el-GR"/>
        </w:rPr>
        <w:t>Εγγύηση καλής Λειτουργίας :</w:t>
      </w:r>
    </w:p>
    <w:p w14:paraId="335CCE90" w14:textId="77777777" w:rsidR="004C4A99" w:rsidRPr="004C4A99" w:rsidRDefault="00976CBB" w:rsidP="004C4A99">
      <w:pPr>
        <w:suppressAutoHyphens w:val="0"/>
        <w:spacing w:after="0"/>
        <w:rPr>
          <w:lang w:val="el-GR"/>
        </w:rPr>
      </w:pPr>
      <w:r w:rsidRPr="00EA41DC">
        <w:rPr>
          <w:lang w:val="el-GR"/>
        </w:rPr>
        <w:t xml:space="preserve">Για την καλή λειτουργία του Έργου, μετά την οριστική παραλαβή του, ο Ανάδοχος υποχρεούται να καταθέσει </w:t>
      </w:r>
      <w:r w:rsidRPr="00EA41DC">
        <w:rPr>
          <w:b/>
          <w:bCs/>
          <w:lang w:val="el-GR"/>
        </w:rPr>
        <w:t>Εγγυητική Επιστολή Καλής Λειτουργίας</w:t>
      </w:r>
      <w:r w:rsidRPr="00EA41DC">
        <w:rPr>
          <w:lang w:val="el-GR"/>
        </w:rPr>
        <w:t xml:space="preserve"> (βλ.</w:t>
      </w:r>
      <w:r w:rsidR="00421C3D" w:rsidRPr="00EA41DC">
        <w:rPr>
          <w:lang w:val="el-GR"/>
        </w:rPr>
        <w:fldChar w:fldCharType="begin"/>
      </w:r>
      <w:r w:rsidR="00421C3D" w:rsidRPr="00EA41DC">
        <w:rPr>
          <w:lang w:val="el-GR"/>
        </w:rPr>
        <w:instrText xml:space="preserve"> REF _Ref496623895 \h </w:instrText>
      </w:r>
      <w:r w:rsidR="00746595" w:rsidRPr="00EA41DC">
        <w:rPr>
          <w:lang w:val="el-GR"/>
        </w:rPr>
        <w:instrText xml:space="preserve"> \* MERGEFORMAT </w:instrText>
      </w:r>
      <w:r w:rsidR="00421C3D" w:rsidRPr="00EA41DC">
        <w:rPr>
          <w:lang w:val="el-GR"/>
        </w:rPr>
      </w:r>
      <w:r w:rsidR="00421C3D" w:rsidRPr="00EA41DC">
        <w:rPr>
          <w:lang w:val="el-GR"/>
        </w:rPr>
        <w:fldChar w:fldCharType="separate"/>
      </w:r>
      <w:r w:rsidR="004C4A99" w:rsidRPr="00EA41DC">
        <w:rPr>
          <w:lang w:val="el-GR"/>
        </w:rPr>
        <w:br w:type="page"/>
      </w:r>
    </w:p>
    <w:p w14:paraId="10A11675" w14:textId="1BE528F7" w:rsidR="00976CBB" w:rsidRPr="00EA41DC" w:rsidRDefault="004C4A99" w:rsidP="004550BB">
      <w:pPr>
        <w:suppressAutoHyphens w:val="0"/>
        <w:spacing w:after="0"/>
        <w:rPr>
          <w:lang w:val="el-GR"/>
        </w:rPr>
      </w:pPr>
      <w:r w:rsidRPr="00EA41DC">
        <w:rPr>
          <w:lang w:val="el-GR"/>
        </w:rPr>
        <w:lastRenderedPageBreak/>
        <w:t>ΠΑΡΑΡΤΗΜΑ IΧ – Υποδείγματα Εγγυητικών Επιστολών</w:t>
      </w:r>
      <w:r w:rsidR="00421C3D" w:rsidRPr="00EA41DC">
        <w:rPr>
          <w:lang w:val="el-GR"/>
        </w:rPr>
        <w:fldChar w:fldCharType="end"/>
      </w:r>
      <w:r w:rsidR="00421C3D" w:rsidRPr="00EA41DC">
        <w:rPr>
          <w:lang w:val="el-GR"/>
        </w:rPr>
        <w:t xml:space="preserve">), </w:t>
      </w:r>
      <w:r w:rsidR="00976CBB" w:rsidRPr="00EA41DC">
        <w:rPr>
          <w:lang w:val="el-GR"/>
        </w:rPr>
        <w:t>η αξία της οποίας θα ανέρχεται σε ποσοστό 2,5% του συμβατικού τιμήματος μη συμπεριλαμβανομένου ΦΠΑ</w:t>
      </w:r>
      <w:r w:rsidR="00FE5054" w:rsidRPr="00EA41DC">
        <w:rPr>
          <w:lang w:val="el-GR"/>
        </w:rPr>
        <w:t>,</w:t>
      </w:r>
      <w:r w:rsidR="000C065F" w:rsidRPr="00EA41DC">
        <w:rPr>
          <w:lang w:val="el-GR"/>
        </w:rPr>
        <w:t xml:space="preserve"> </w:t>
      </w:r>
      <w:r w:rsidR="00FE5054" w:rsidRPr="00EA41DC">
        <w:rPr>
          <w:lang w:val="el-GR"/>
        </w:rPr>
        <w:t>αντίγραφο της οποίας υποβάλλεται στην Αναθέτουσα Αρχή</w:t>
      </w:r>
      <w:r w:rsidR="00976CBB" w:rsidRPr="00EA41DC">
        <w:rPr>
          <w:lang w:val="el-GR"/>
        </w:rPr>
        <w:t xml:space="preserve">. </w:t>
      </w:r>
    </w:p>
    <w:p w14:paraId="0EE73796" w14:textId="77777777" w:rsidR="00976CBB" w:rsidRPr="00EA41DC" w:rsidRDefault="00976CBB" w:rsidP="004550BB">
      <w:pPr>
        <w:spacing w:before="240"/>
        <w:rPr>
          <w:lang w:val="el-GR"/>
        </w:rPr>
      </w:pPr>
      <w:r w:rsidRPr="00EA41DC">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74C27FE" w14:textId="77777777" w:rsidR="00976CBB" w:rsidRPr="00EA41DC" w:rsidRDefault="00976CBB" w:rsidP="00746595">
      <w:pPr>
        <w:rPr>
          <w:lang w:val="el-GR"/>
        </w:rPr>
      </w:pPr>
      <w:r w:rsidRPr="00EA41DC">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FA72573" w14:textId="77777777" w:rsidR="00976CBB" w:rsidRPr="00EA41DC" w:rsidRDefault="00976CBB" w:rsidP="00746595">
      <w:pPr>
        <w:suppressAutoHyphens w:val="0"/>
        <w:spacing w:line="276" w:lineRule="auto"/>
        <w:rPr>
          <w:lang w:val="el-GR"/>
        </w:rPr>
      </w:pPr>
    </w:p>
    <w:p w14:paraId="6A546F03" w14:textId="77777777" w:rsidR="008338F0" w:rsidRPr="00EA41DC" w:rsidRDefault="003355E7" w:rsidP="003A109E">
      <w:pPr>
        <w:pStyle w:val="2"/>
        <w:rPr>
          <w:rFonts w:cs="Tahoma"/>
          <w:color w:val="auto"/>
          <w:lang w:val="el-GR"/>
        </w:rPr>
      </w:pPr>
      <w:r w:rsidRPr="00EA41DC">
        <w:rPr>
          <w:rFonts w:cs="Tahoma"/>
          <w:color w:val="auto"/>
          <w:lang w:val="el-GR"/>
        </w:rPr>
        <w:tab/>
      </w:r>
      <w:bookmarkStart w:id="369" w:name="_Toc97194319"/>
      <w:bookmarkStart w:id="370" w:name="_Toc97194452"/>
      <w:bookmarkStart w:id="371" w:name="_Toc193464096"/>
      <w:r w:rsidRPr="00EA41DC">
        <w:rPr>
          <w:rFonts w:cs="Tahoma"/>
          <w:color w:val="auto"/>
          <w:lang w:val="el-GR"/>
        </w:rPr>
        <w:t>Συμβατικό πλαίσιο – Εφαρμοστέα νομοθεσία</w:t>
      </w:r>
      <w:bookmarkEnd w:id="369"/>
      <w:bookmarkEnd w:id="370"/>
      <w:bookmarkEnd w:id="371"/>
    </w:p>
    <w:p w14:paraId="4433B5CF" w14:textId="6B872497" w:rsidR="008338F0" w:rsidRPr="00EA41DC" w:rsidRDefault="003355E7">
      <w:pPr>
        <w:rPr>
          <w:lang w:val="el-GR"/>
        </w:rPr>
      </w:pPr>
      <w:r w:rsidRPr="00EA41DC">
        <w:rPr>
          <w:lang w:val="el-GR"/>
        </w:rPr>
        <w:t xml:space="preserve">Κατά την εκτέλεση της σύμβασης εφαρμόζονται οι διατάξεις του ν. 4412/2016, οι όροι της παρούσας </w:t>
      </w:r>
      <w:r w:rsidR="0077737F" w:rsidRPr="00EA41DC">
        <w:rPr>
          <w:lang w:val="el-GR"/>
        </w:rPr>
        <w:t>Δ</w:t>
      </w:r>
      <w:r w:rsidRPr="00EA41DC">
        <w:rPr>
          <w:lang w:val="el-GR"/>
        </w:rPr>
        <w:t xml:space="preserve">ιακήρυξης και συμπληρωματικά ο Αστικός Κώδικας. </w:t>
      </w:r>
    </w:p>
    <w:p w14:paraId="0ED2995F" w14:textId="77777777" w:rsidR="008338F0" w:rsidRPr="00EA41DC" w:rsidRDefault="003355E7" w:rsidP="003A109E">
      <w:pPr>
        <w:pStyle w:val="2"/>
        <w:rPr>
          <w:rFonts w:cs="Tahoma"/>
          <w:color w:val="auto"/>
          <w:lang w:val="el-GR"/>
        </w:rPr>
      </w:pPr>
      <w:r w:rsidRPr="00EA41DC">
        <w:rPr>
          <w:rFonts w:cs="Tahoma"/>
          <w:color w:val="auto"/>
          <w:lang w:val="el-GR"/>
        </w:rPr>
        <w:tab/>
      </w:r>
      <w:bookmarkStart w:id="372" w:name="_Ref89075849"/>
      <w:bookmarkStart w:id="373" w:name="_Toc97194320"/>
      <w:bookmarkStart w:id="374" w:name="_Toc97194453"/>
      <w:bookmarkStart w:id="375" w:name="_Toc193464097"/>
      <w:r w:rsidRPr="00EA41DC">
        <w:rPr>
          <w:rFonts w:cs="Tahoma"/>
          <w:color w:val="auto"/>
          <w:lang w:val="el-GR"/>
        </w:rPr>
        <w:t>Όροι εκτέλεσης της σύμβασης</w:t>
      </w:r>
      <w:bookmarkEnd w:id="372"/>
      <w:bookmarkEnd w:id="373"/>
      <w:bookmarkEnd w:id="374"/>
      <w:bookmarkEnd w:id="375"/>
    </w:p>
    <w:p w14:paraId="40529CD1" w14:textId="3276C416" w:rsidR="008338F0" w:rsidRPr="00EA41DC" w:rsidRDefault="003355E7">
      <w:pPr>
        <w:rPr>
          <w:lang w:val="el-GR"/>
        </w:rPr>
      </w:pPr>
      <w:r w:rsidRPr="00EA41DC">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w:t>
      </w:r>
      <w:r w:rsidR="003A092F" w:rsidRPr="00EA41DC">
        <w:rPr>
          <w:lang w:val="el-GR"/>
        </w:rPr>
        <w:t>δικαίου</w:t>
      </w:r>
      <w:r w:rsidRPr="00EA41DC">
        <w:rPr>
          <w:lang w:val="el-GR"/>
        </w:rPr>
        <w:t xml:space="preserve">, οι οποίες απαριθμούνται στο Παράρτημα Χ του Προσαρτήματος Α του ν. 4412/2016. </w:t>
      </w:r>
    </w:p>
    <w:p w14:paraId="3C56C675" w14:textId="77777777" w:rsidR="008338F0" w:rsidRPr="00EA41DC" w:rsidRDefault="003355E7">
      <w:pPr>
        <w:rPr>
          <w:lang w:val="el-GR"/>
        </w:rPr>
      </w:pPr>
      <w:r w:rsidRPr="00EA41DC">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17274613" w14:textId="3D6257C3" w:rsidR="00D4164C" w:rsidRPr="00EA41DC" w:rsidRDefault="00D4164C" w:rsidP="00114833">
      <w:pPr>
        <w:rPr>
          <w:lang w:val="el-GR"/>
        </w:rPr>
      </w:pPr>
    </w:p>
    <w:p w14:paraId="00CDAF2E" w14:textId="4586C178" w:rsidR="00E41FE4" w:rsidRPr="00EA41DC" w:rsidRDefault="0014064C" w:rsidP="00114833">
      <w:pPr>
        <w:rPr>
          <w:lang w:val="el-GR"/>
        </w:rPr>
      </w:pPr>
      <w:r w:rsidRPr="00EA41DC">
        <w:rPr>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w:t>
      </w:r>
      <w:r w:rsidR="008277DE" w:rsidRPr="00EA41DC">
        <w:rPr>
          <w:lang w:val="el-GR"/>
        </w:rPr>
        <w:t xml:space="preserve"> (</w:t>
      </w:r>
      <w:hyperlink r:id="rId33" w:history="1">
        <w:r w:rsidR="008277DE" w:rsidRPr="00EA41DC">
          <w:rPr>
            <w:rStyle w:val="-"/>
            <w:color w:val="auto"/>
            <w:lang w:val="el-GR"/>
          </w:rPr>
          <w:t>https://greece20.gov.gr/epikoinwnia-dimosiotita/</w:t>
        </w:r>
      </w:hyperlink>
      <w:r w:rsidR="008277DE" w:rsidRPr="00EA41DC">
        <w:rPr>
          <w:lang w:val="el-GR"/>
        </w:rPr>
        <w:t>)</w:t>
      </w:r>
      <w:r w:rsidRPr="00EA41DC">
        <w:rPr>
          <w:lang w:val="el-GR"/>
        </w:rPr>
        <w:t xml:space="preserve">. </w:t>
      </w:r>
    </w:p>
    <w:p w14:paraId="78F8A105" w14:textId="77777777" w:rsidR="00EB4107" w:rsidRPr="00EA41DC" w:rsidRDefault="00EB4107" w:rsidP="00EB4107">
      <w:pPr>
        <w:rPr>
          <w:rFonts w:ascii="Calibri" w:hAnsi="Calibri" w:cs="Calibri"/>
          <w:lang w:val="el-GR" w:eastAsia="en-US"/>
        </w:rPr>
      </w:pPr>
      <w:r w:rsidRPr="00EA41DC">
        <w:rPr>
          <w:lang w:val="el-GR"/>
        </w:rPr>
        <w:t>Ο ανάδοχος αναλαμβάνει την υποχρέωση, κατά την διάρκεια υλοποίησης του έργου, να υποβάλει και να επικαιροποιεί τα στοιχεία του άρθρου 22.2.δ.</w:t>
      </w:r>
      <w:r w:rsidRPr="00EA41DC">
        <w:t>i</w:t>
      </w:r>
      <w:r w:rsidRPr="00EA41DC">
        <w:rPr>
          <w:lang w:val="el-GR"/>
        </w:rPr>
        <w:t xml:space="preserve">) έως </w:t>
      </w:r>
      <w:r w:rsidRPr="00EA41DC">
        <w:t>iii</w:t>
      </w:r>
      <w:r w:rsidRPr="00EA41DC">
        <w:rPr>
          <w:lang w:val="el-GR"/>
        </w:rPr>
        <w:t>) του Καν. 2021/241.</w:t>
      </w:r>
    </w:p>
    <w:p w14:paraId="216388CB" w14:textId="79561ED9" w:rsidR="00EB4107" w:rsidRPr="00EA41DC" w:rsidRDefault="00EB4107" w:rsidP="00EB4107">
      <w:pPr>
        <w:rPr>
          <w:lang w:val="el-GR"/>
        </w:rPr>
      </w:pPr>
      <w:r w:rsidRPr="00EA41DC">
        <w:rPr>
          <w:lang w:val="el-GR"/>
        </w:rPr>
        <w:t xml:space="preserve">Ποιο συγκεκριμένα: </w:t>
      </w:r>
    </w:p>
    <w:p w14:paraId="028386C7" w14:textId="77777777" w:rsidR="00EB4107" w:rsidRPr="00EA41DC" w:rsidRDefault="00EB4107" w:rsidP="00EB4107">
      <w:pPr>
        <w:rPr>
          <w:lang w:val="el-GR"/>
        </w:rPr>
      </w:pPr>
      <w:r w:rsidRPr="00EA41DC">
        <w:t>i</w:t>
      </w:r>
      <w:r w:rsidRPr="00EA41DC">
        <w:rPr>
          <w:lang w:val="el-GR"/>
        </w:rPr>
        <w:t xml:space="preserve">) όνομα του τελικού αποδέκτη των κονδυλίων, </w:t>
      </w:r>
    </w:p>
    <w:p w14:paraId="0AD62829" w14:textId="77777777" w:rsidR="00EB4107" w:rsidRPr="00EA41DC" w:rsidRDefault="00EB4107" w:rsidP="00EB4107">
      <w:pPr>
        <w:rPr>
          <w:lang w:val="el-GR"/>
        </w:rPr>
      </w:pPr>
      <w:r w:rsidRPr="00EA41DC">
        <w:t>ii</w:t>
      </w:r>
      <w:r w:rsidRPr="00EA41DC">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54CF5249" w14:textId="77777777" w:rsidR="00EB4107" w:rsidRPr="00EA41DC" w:rsidRDefault="00EB4107" w:rsidP="00EB4107">
      <w:pPr>
        <w:rPr>
          <w:lang w:val="el-GR"/>
        </w:rPr>
      </w:pPr>
      <w:r w:rsidRPr="00EA41DC">
        <w:t>iii</w:t>
      </w:r>
      <w:r w:rsidRPr="00EA41DC">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33AB2CC6" w14:textId="77777777" w:rsidR="0014064C" w:rsidRPr="00EA41DC" w:rsidRDefault="0014064C" w:rsidP="00114833">
      <w:pPr>
        <w:rPr>
          <w:lang w:val="el-GR"/>
        </w:rPr>
      </w:pPr>
    </w:p>
    <w:p w14:paraId="24805340" w14:textId="77777777" w:rsidR="006A67B9" w:rsidRPr="00EA41DC" w:rsidRDefault="006A67B9" w:rsidP="006A67B9">
      <w:pPr>
        <w:rPr>
          <w:rFonts w:eastAsia="Calibri"/>
          <w:lang w:val="el-GR"/>
        </w:rPr>
      </w:pPr>
      <w:r w:rsidRPr="00EA41DC">
        <w:rPr>
          <w:rFonts w:eastAsia="Calibri"/>
          <w:lang w:val="el-GR"/>
        </w:rPr>
        <w:t xml:space="preserve">Ο ανάδοχος δεσμεύεται ότι: </w:t>
      </w:r>
    </w:p>
    <w:p w14:paraId="6A067B64" w14:textId="77777777" w:rsidR="006A67B9" w:rsidRPr="00EA41DC" w:rsidRDefault="006A67B9" w:rsidP="006A67B9">
      <w:pPr>
        <w:rPr>
          <w:rFonts w:eastAsia="Calibri"/>
          <w:lang w:val="el-GR"/>
        </w:rPr>
      </w:pPr>
      <w:r w:rsidRPr="00EA41DC">
        <w:rPr>
          <w:rFonts w:eastAsia="Calibri"/>
          <w:lang w:val="el-GR"/>
        </w:rPr>
        <w:lastRenderedPageBreak/>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25402B96" w:rsidR="006A67B9" w:rsidRPr="00EA41DC" w:rsidRDefault="006A67B9" w:rsidP="006A67B9">
      <w:pPr>
        <w:rPr>
          <w:rFonts w:eastAsia="Calibri"/>
          <w:lang w:val="el-GR"/>
        </w:rPr>
      </w:pPr>
      <w:r w:rsidRPr="00EA41DC">
        <w:rPr>
          <w:rFonts w:eastAsia="Calibri"/>
          <w:lang w:val="el-GR"/>
        </w:rPr>
        <w:t>β) ότι θα δηλώσει αμελλητί στην αναθέτουσα αρχή,</w:t>
      </w:r>
      <w:r w:rsidR="006F4CD4" w:rsidRPr="00EA41DC">
        <w:rPr>
          <w:rFonts w:eastAsia="Calibri"/>
          <w:lang w:val="el-GR"/>
        </w:rPr>
        <w:t xml:space="preserve"> αφότου</w:t>
      </w:r>
      <w:r w:rsidRPr="00EA41DC">
        <w:rPr>
          <w:rFonts w:eastAsia="Calibri"/>
          <w:lang w:val="el-GR"/>
        </w:rPr>
        <w:t xml:space="preserve">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r w:rsidR="006F4CD4" w:rsidRPr="00EA41DC">
        <w:rPr>
          <w:rFonts w:eastAsia="Calibri"/>
          <w:lang w:val="el-GR"/>
        </w:rPr>
        <w:t>νόμιμων</w:t>
      </w:r>
      <w:r w:rsidRPr="00EA41DC">
        <w:rPr>
          <w:rFonts w:eastAsia="Calibri"/>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EA41DC">
        <w:rPr>
          <w:rFonts w:eastAsia="Calibri"/>
          <w:vertAlign w:val="superscript"/>
          <w:lang w:val="el-GR"/>
        </w:rPr>
        <w:t xml:space="preserve"> </w:t>
      </w:r>
      <w:r w:rsidRPr="00EA41DC">
        <w:rPr>
          <w:rFonts w:eastAsia="Calibri"/>
          <w:lang w:val="el-GR"/>
        </w:rPr>
        <w:t xml:space="preserve">. </w:t>
      </w:r>
    </w:p>
    <w:p w14:paraId="641B85CE" w14:textId="19FB7FE0" w:rsidR="006A67B9" w:rsidRPr="00EA41DC" w:rsidRDefault="006A67B9" w:rsidP="006A67B9">
      <w:pPr>
        <w:rPr>
          <w:rFonts w:eastAsia="Calibri"/>
          <w:lang w:val="el-GR"/>
        </w:rPr>
      </w:pPr>
      <w:r w:rsidRPr="00EA41DC">
        <w:rPr>
          <w:rFonts w:eastAsia="Calibri"/>
          <w:lang w:val="el-GR"/>
        </w:rPr>
        <w:t xml:space="preserve">Οι υποχρεώσεις και οι απαγορεύσεις της ρήτρας αυτής </w:t>
      </w:r>
      <w:r w:rsidR="006F4CD4" w:rsidRPr="00EA41DC">
        <w:rPr>
          <w:rFonts w:eastAsia="Calibri"/>
          <w:lang w:val="el-GR"/>
        </w:rPr>
        <w:t>στη περίπτωση που</w:t>
      </w:r>
      <w:r w:rsidRPr="00EA41DC">
        <w:rPr>
          <w:rFonts w:eastAsia="Calibri"/>
          <w:lang w:val="el-GR"/>
        </w:rPr>
        <w:t xml:space="preserve"> ο ανάδοχος είναι ένωση,</w:t>
      </w:r>
      <w:r w:rsidR="006F4CD4" w:rsidRPr="00EA41DC">
        <w:rPr>
          <w:rFonts w:eastAsia="Calibri"/>
          <w:lang w:val="el-GR"/>
        </w:rPr>
        <w:t xml:space="preserve"> ισχύουν</w:t>
      </w:r>
      <w:r w:rsidRPr="00EA41DC">
        <w:rPr>
          <w:rFonts w:eastAsia="Calibri"/>
          <w:lang w:val="el-GR"/>
        </w:rPr>
        <w:t xml:space="preserve">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9F5DE61" w14:textId="29B83728" w:rsidR="006C03D6" w:rsidRPr="00EA41DC" w:rsidRDefault="006C03D6" w:rsidP="006C055E">
      <w:pPr>
        <w:rPr>
          <w:rFonts w:eastAsia="Calibri"/>
          <w:lang w:val="el-GR"/>
        </w:rPr>
      </w:pPr>
      <w:bookmarkStart w:id="376" w:name="_Hlk118481772"/>
      <w:r w:rsidRPr="00EA41DC">
        <w:rPr>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Pr="00EA41DC">
        <w:rPr>
          <w:cs/>
          <w:lang w:val="el-GR"/>
        </w:rPr>
        <w:fldChar w:fldCharType="begin"/>
      </w:r>
      <w:r w:rsidRPr="00EA41DC">
        <w:rPr>
          <w:lang w:val="el-GR"/>
        </w:rPr>
        <w:instrText xml:space="preserve"> REF _Ref118477993 \h </w:instrText>
      </w:r>
      <w:r w:rsidRPr="00EA41DC">
        <w:rPr>
          <w:cs/>
          <w:lang w:val="el-GR"/>
        </w:rPr>
      </w:r>
      <w:r w:rsidRPr="00EA41DC">
        <w:rPr>
          <w:cs/>
          <w:lang w:val="el-GR"/>
        </w:rPr>
        <w:fldChar w:fldCharType="separate"/>
      </w:r>
      <w:r w:rsidR="004C4A99" w:rsidRPr="00EA41DC">
        <w:rPr>
          <w:lang w:val="el-GR"/>
        </w:rPr>
        <w:t>ΠΑΡΑΡΤΗΜΑ XΙ – Ρήτρα Ακεραιότητας</w:t>
      </w:r>
      <w:r w:rsidRPr="00EA41DC">
        <w:rPr>
          <w:cs/>
          <w:lang w:val="el-GR"/>
        </w:rPr>
        <w:fldChar w:fldCharType="end"/>
      </w:r>
      <w:r w:rsidRPr="00EA41DC">
        <w:rPr>
          <w:cs/>
          <w:lang w:val="el-GR"/>
        </w:rPr>
        <w:t>η οποία θα περιληφθεί στη σύμβαση</w:t>
      </w:r>
      <w:bookmarkEnd w:id="376"/>
      <w:r w:rsidRPr="00EA41DC">
        <w:rPr>
          <w:cs/>
          <w:lang w:val="el-GR"/>
        </w:rPr>
        <w:t>.</w:t>
      </w:r>
    </w:p>
    <w:p w14:paraId="0EE92E65" w14:textId="77777777" w:rsidR="00523EEE" w:rsidRPr="00EA41DC" w:rsidRDefault="00C15414" w:rsidP="00523EEE">
      <w:pPr>
        <w:rPr>
          <w:lang w:val="el-GR"/>
        </w:rPr>
      </w:pPr>
      <w:r w:rsidRPr="00EA41DC">
        <w:rPr>
          <w:lang w:val="el-GR"/>
        </w:rPr>
        <w:t>Κατά την εκτέλεση της σύμβασης ο</w:t>
      </w:r>
      <w:r w:rsidR="00523EEE" w:rsidRPr="00EA41DC">
        <w:rPr>
          <w:lang w:val="el-GR"/>
        </w:rPr>
        <w:t xml:space="preserve"> </w:t>
      </w:r>
      <w:r w:rsidR="004B7E25" w:rsidRPr="00EA41DC">
        <w:rPr>
          <w:lang w:val="el-GR"/>
        </w:rPr>
        <w:t>α</w:t>
      </w:r>
      <w:r w:rsidR="00523EEE" w:rsidRPr="00EA41DC">
        <w:rPr>
          <w:lang w:val="el-GR"/>
        </w:rPr>
        <w:t>νάδοχος δε δικαιούται να εκχωρεί τ</w:t>
      </w:r>
      <w:r w:rsidR="00993706" w:rsidRPr="00EA41DC">
        <w:rPr>
          <w:lang w:val="el-GR"/>
        </w:rPr>
        <w:t xml:space="preserve">ο συμβατικό τίμημα σε </w:t>
      </w:r>
      <w:r w:rsidR="00523EEE" w:rsidRPr="00EA41DC">
        <w:rPr>
          <w:lang w:val="el-GR"/>
        </w:rPr>
        <w:t xml:space="preserve">οποιοδήποτε τρίτο, </w:t>
      </w:r>
      <w:r w:rsidR="00993706" w:rsidRPr="00EA41DC">
        <w:rPr>
          <w:lang w:val="el-GR"/>
        </w:rPr>
        <w:t>χωρίς την έγγραφη έγκριση της Α</w:t>
      </w:r>
      <w:r w:rsidRPr="00EA41DC">
        <w:rPr>
          <w:lang w:val="el-GR"/>
        </w:rPr>
        <w:t>ναθέτουσας Αρχής</w:t>
      </w:r>
      <w:r w:rsidR="00993706" w:rsidRPr="00EA41DC">
        <w:rPr>
          <w:lang w:val="el-GR"/>
        </w:rPr>
        <w:t>.</w:t>
      </w:r>
      <w:r w:rsidR="00523EEE" w:rsidRPr="00EA41DC">
        <w:rPr>
          <w:lang w:val="el-GR"/>
        </w:rPr>
        <w:t xml:space="preserve"> Εάν το συμβατικό τίμημα εκχωρηθεί εν όλω ή εν μέρει σε Τράπεζα, κατά τα ως άνω</w:t>
      </w:r>
      <w:r w:rsidRPr="00EA41DC">
        <w:rPr>
          <w:lang w:val="el-GR"/>
        </w:rPr>
        <w:t xml:space="preserve"> αναφερόμενα</w:t>
      </w:r>
      <w:r w:rsidR="00523EEE" w:rsidRPr="00EA41DC">
        <w:rPr>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EA41DC">
        <w:rPr>
          <w:lang w:val="el-GR"/>
        </w:rPr>
        <w:t xml:space="preserve"> </w:t>
      </w:r>
      <w:r w:rsidR="00523EEE" w:rsidRPr="00EA41DC">
        <w:rPr>
          <w:lang w:val="el-GR"/>
        </w:rPr>
        <w:t>δεν έχει καμία ευθύνη έναντι της εκδοχέως Τράπεζας.</w:t>
      </w:r>
    </w:p>
    <w:p w14:paraId="22A58427" w14:textId="4B5E62F4" w:rsidR="001B56F1" w:rsidRPr="00EA41DC" w:rsidRDefault="004B7E25" w:rsidP="001B56F1">
      <w:pPr>
        <w:suppressAutoHyphens w:val="0"/>
        <w:spacing w:after="200" w:line="276" w:lineRule="auto"/>
        <w:rPr>
          <w:lang w:val="el-GR"/>
        </w:rPr>
      </w:pPr>
      <w:r w:rsidRPr="00EA41DC">
        <w:rPr>
          <w:lang w:val="el-GR"/>
        </w:rPr>
        <w:t>Κατά την εκτέλεση της σύμβασης</w:t>
      </w:r>
      <w:r w:rsidR="001B56F1" w:rsidRPr="00EA41DC">
        <w:rPr>
          <w:lang w:val="el-GR"/>
        </w:rPr>
        <w:t xml:space="preserve"> </w:t>
      </w:r>
      <w:r w:rsidRPr="00EA41DC">
        <w:rPr>
          <w:lang w:val="el-GR"/>
        </w:rPr>
        <w:t>ο</w:t>
      </w:r>
      <w:r w:rsidR="001B56F1" w:rsidRPr="00EA41DC">
        <w:rPr>
          <w:lang w:val="el-GR"/>
        </w:rPr>
        <w:t xml:space="preserve"> </w:t>
      </w:r>
      <w:r w:rsidRPr="00EA41DC">
        <w:rPr>
          <w:lang w:val="el-GR"/>
        </w:rPr>
        <w:t>α</w:t>
      </w:r>
      <w:r w:rsidR="001B56F1" w:rsidRPr="00EA41DC">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00AE3B25" w:rsidRPr="00EA41DC">
        <w:rPr>
          <w:lang w:val="el-GR"/>
        </w:rPr>
        <w:t>α</w:t>
      </w:r>
      <w:r w:rsidRPr="00EA41DC">
        <w:rPr>
          <w:lang w:val="el-GR"/>
        </w:rPr>
        <w:t xml:space="preserve">ναθέτουσας </w:t>
      </w:r>
      <w:r w:rsidR="00AE3B25" w:rsidRPr="00EA41DC">
        <w:rPr>
          <w:lang w:val="el-GR"/>
        </w:rPr>
        <w:t>α</w:t>
      </w:r>
      <w:r w:rsidRPr="00EA41DC">
        <w:rPr>
          <w:lang w:val="el-GR"/>
        </w:rPr>
        <w:t>ρχής</w:t>
      </w:r>
      <w:r w:rsidR="001B56F1" w:rsidRPr="00EA41DC">
        <w:rPr>
          <w:lang w:val="el-GR"/>
        </w:rPr>
        <w:t xml:space="preserve"> ή των εκάστοτε υποδεικνυομένων από αυτήν προσώπων. Σε αντίθετη περίπτωση, η </w:t>
      </w:r>
      <w:r w:rsidR="00AE3B25" w:rsidRPr="00EA41DC">
        <w:rPr>
          <w:lang w:val="el-GR"/>
        </w:rPr>
        <w:t>α</w:t>
      </w:r>
      <w:r w:rsidRPr="00EA41DC">
        <w:rPr>
          <w:lang w:val="el-GR"/>
        </w:rPr>
        <w:t xml:space="preserve">ναθέτουσα </w:t>
      </w:r>
      <w:r w:rsidR="00AE3B25" w:rsidRPr="00EA41DC">
        <w:rPr>
          <w:lang w:val="el-GR"/>
        </w:rPr>
        <w:t>α</w:t>
      </w:r>
      <w:r w:rsidRPr="00EA41DC">
        <w:rPr>
          <w:lang w:val="el-GR"/>
        </w:rPr>
        <w:t>ρχή</w:t>
      </w:r>
      <w:r w:rsidR="00E41FE4" w:rsidRPr="00EA41DC">
        <w:rPr>
          <w:lang w:val="el-GR"/>
        </w:rPr>
        <w:t xml:space="preserve"> </w:t>
      </w:r>
      <w:r w:rsidR="001B56F1" w:rsidRPr="00EA41DC">
        <w:rPr>
          <w:lang w:val="el-GR"/>
        </w:rPr>
        <w:t xml:space="preserve">δύναται να ζητήσει την αντικατάσταση μέλους της Ομάδας Έργου του </w:t>
      </w:r>
      <w:r w:rsidRPr="00EA41DC">
        <w:rPr>
          <w:lang w:val="el-GR"/>
        </w:rPr>
        <w:t>α</w:t>
      </w:r>
      <w:r w:rsidR="001B56F1" w:rsidRPr="00EA41DC">
        <w:rPr>
          <w:lang w:val="el-GR"/>
        </w:rPr>
        <w:t xml:space="preserve">ναδόχου, οπότε ο </w:t>
      </w:r>
      <w:r w:rsidRPr="00EA41DC">
        <w:rPr>
          <w:lang w:val="el-GR"/>
        </w:rPr>
        <w:t>α</w:t>
      </w:r>
      <w:r w:rsidR="001B56F1" w:rsidRPr="00EA41DC">
        <w:rPr>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EA41DC">
        <w:rPr>
          <w:lang w:val="el-GR"/>
        </w:rPr>
        <w:t xml:space="preserve">Αναθέτουσας Αρχής </w:t>
      </w:r>
      <w:r w:rsidR="001B56F1" w:rsidRPr="00EA41DC">
        <w:rPr>
          <w:lang w:val="el-GR"/>
        </w:rPr>
        <w:t xml:space="preserve">και μόνο με άλλο πρόσωπο </w:t>
      </w:r>
      <w:r w:rsidR="00F415C7" w:rsidRPr="00EA41DC">
        <w:rPr>
          <w:lang w:val="el-GR"/>
        </w:rPr>
        <w:t>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001B56F1" w:rsidRPr="00EA41DC">
        <w:rPr>
          <w:lang w:val="el-GR"/>
        </w:rPr>
        <w:t xml:space="preserve">. Ο </w:t>
      </w:r>
      <w:r w:rsidR="00AE3B25" w:rsidRPr="00EA41DC">
        <w:rPr>
          <w:lang w:val="el-GR"/>
        </w:rPr>
        <w:t>α</w:t>
      </w:r>
      <w:r w:rsidR="001B56F1" w:rsidRPr="00EA41DC">
        <w:rPr>
          <w:lang w:val="el-GR"/>
        </w:rPr>
        <w:t xml:space="preserve">νάδοχος υποχρεούται να ειδοποιήσει την ΚτΠ </w:t>
      </w:r>
      <w:r w:rsidR="00E41FE4" w:rsidRPr="00EA41DC">
        <w:rPr>
          <w:lang w:val="el-GR"/>
        </w:rPr>
        <w:t>Μ.</w:t>
      </w:r>
      <w:r w:rsidR="001B56F1" w:rsidRPr="00EA41DC">
        <w:rPr>
          <w:lang w:val="el-GR"/>
        </w:rPr>
        <w:t xml:space="preserve">Α.Ε. εγγράφως δεκαπέντε (15) ημέρες πριν από την αντικατάσταση. </w:t>
      </w:r>
    </w:p>
    <w:p w14:paraId="42CB8D22" w14:textId="77777777" w:rsidR="001B56F1" w:rsidRPr="00EA41DC" w:rsidRDefault="001B56F1" w:rsidP="004B7E25">
      <w:pPr>
        <w:suppressAutoHyphens w:val="0"/>
        <w:spacing w:after="200" w:line="276" w:lineRule="auto"/>
        <w:rPr>
          <w:lang w:val="el-GR"/>
        </w:rPr>
      </w:pPr>
      <w:r w:rsidRPr="00EA41DC">
        <w:rPr>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w:t>
      </w:r>
      <w:r w:rsidRPr="00EA41DC">
        <w:rPr>
          <w:lang w:val="el-GR"/>
        </w:rPr>
        <w:lastRenderedPageBreak/>
        <w:t>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281CBD7D" w:rsidR="004B7E25" w:rsidRPr="00EA41DC" w:rsidRDefault="004B7E25" w:rsidP="004B7E25">
      <w:pPr>
        <w:suppressAutoHyphens w:val="0"/>
        <w:spacing w:after="200" w:line="276" w:lineRule="auto"/>
        <w:rPr>
          <w:lang w:val="el-GR"/>
        </w:rPr>
      </w:pPr>
      <w:r w:rsidRPr="00EA41DC">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EA41DC">
        <w:rPr>
          <w:lang w:val="el-GR"/>
        </w:rPr>
        <w:t>Αναθέτουσας Αρχής</w:t>
      </w:r>
      <w:r w:rsidRPr="00EA41DC">
        <w:rPr>
          <w:lang w:val="el-GR"/>
        </w:rPr>
        <w:t xml:space="preserve">. Σε αντίθετη περίπτωση, η </w:t>
      </w:r>
      <w:r w:rsidR="00331981" w:rsidRPr="00EA41DC">
        <w:rPr>
          <w:lang w:val="el-GR"/>
        </w:rPr>
        <w:t xml:space="preserve">Αναθέτουσα Αρχή </w:t>
      </w:r>
      <w:r w:rsidRPr="00EA41DC">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EA41DC">
        <w:rPr>
          <w:lang w:val="el-GR"/>
        </w:rPr>
        <w:t>Αναθέτουσας Αρχής</w:t>
      </w:r>
      <w:r w:rsidRPr="00EA41DC">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EA41DC">
        <w:rPr>
          <w:lang w:val="el-GR"/>
        </w:rPr>
        <w:t xml:space="preserve">Αναθέτουσας Αρχής </w:t>
      </w:r>
      <w:r w:rsidRPr="00EA41DC">
        <w:rPr>
          <w:lang w:val="el-GR"/>
        </w:rPr>
        <w:t>και οι Εγγυητικές Επιστολές Προκαταβολής και Καλής Εκτέλεσης που προβλέπονται στη Σύμβαση.</w:t>
      </w:r>
    </w:p>
    <w:p w14:paraId="03760ABF" w14:textId="77777777" w:rsidR="00343BB2" w:rsidRPr="00EA41DC" w:rsidRDefault="00343BB2" w:rsidP="00343BB2">
      <w:pPr>
        <w:rPr>
          <w:lang w:val="el-GR"/>
        </w:rPr>
      </w:pPr>
      <w:r w:rsidRPr="00EA41DC">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77777777" w:rsidR="00343BB2" w:rsidRPr="00EA41DC" w:rsidRDefault="00343BB2" w:rsidP="00343BB2">
      <w:pPr>
        <w:rPr>
          <w:lang w:val="el-GR"/>
        </w:rPr>
      </w:pPr>
      <w:r w:rsidRPr="00EA41DC">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710A55D2" w14:textId="77777777" w:rsidR="00343BB2" w:rsidRPr="00EA41DC" w:rsidRDefault="00343BB2" w:rsidP="00343BB2">
      <w:pPr>
        <w:rPr>
          <w:lang w:val="el-GR"/>
        </w:rPr>
      </w:pPr>
      <w:r w:rsidRPr="00EA41DC">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EA41DC" w:rsidRDefault="00343BB2" w:rsidP="00343BB2">
      <w:pPr>
        <w:rPr>
          <w:lang w:val="el-GR"/>
        </w:rPr>
      </w:pPr>
      <w:r w:rsidRPr="00EA41DC">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EA41DC" w:rsidRDefault="00343BB2" w:rsidP="00343BB2">
      <w:pPr>
        <w:rPr>
          <w:lang w:val="el-GR"/>
        </w:rPr>
      </w:pPr>
      <w:r w:rsidRPr="00EA41DC">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7777777" w:rsidR="00343BB2" w:rsidRPr="00EA41DC" w:rsidRDefault="00343BB2" w:rsidP="00343BB2">
      <w:pPr>
        <w:rPr>
          <w:lang w:val="el-GR"/>
        </w:rPr>
      </w:pPr>
      <w:r w:rsidRPr="00EA41DC">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CF4AA95" w14:textId="77777777" w:rsidR="00343BB2" w:rsidRPr="00EA41DC" w:rsidRDefault="00343BB2" w:rsidP="00343BB2">
      <w:pPr>
        <w:rPr>
          <w:lang w:val="el-GR"/>
        </w:rPr>
      </w:pPr>
      <w:r w:rsidRPr="00EA41DC">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7777777" w:rsidR="00343BB2" w:rsidRPr="00EA41DC" w:rsidRDefault="00343BB2" w:rsidP="00343BB2">
      <w:pPr>
        <w:rPr>
          <w:lang w:val="el-GR"/>
        </w:rPr>
      </w:pPr>
      <w:r w:rsidRPr="00EA41DC">
        <w:rPr>
          <w:lang w:val="el-GR"/>
        </w:rPr>
        <w:lastRenderedPageBreak/>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EA41DC" w:rsidRDefault="00343BB2" w:rsidP="00343BB2">
      <w:pPr>
        <w:rPr>
          <w:lang w:val="el-GR"/>
        </w:rPr>
      </w:pPr>
      <w:r w:rsidRPr="00EA41DC">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EA41DC" w:rsidRDefault="00343BB2" w:rsidP="00343BB2">
      <w:pPr>
        <w:rPr>
          <w:lang w:val="el-GR"/>
        </w:rPr>
      </w:pPr>
      <w:r w:rsidRPr="00EA41DC">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EA41DC" w:rsidRDefault="00343BB2" w:rsidP="00343BB2">
      <w:pPr>
        <w:rPr>
          <w:lang w:val="el-GR"/>
        </w:rPr>
      </w:pPr>
      <w:r w:rsidRPr="00EA41DC">
        <w:rPr>
          <w:lang w:val="el-GR"/>
        </w:rPr>
        <w:t>Ειδικότερα :</w:t>
      </w:r>
    </w:p>
    <w:p w14:paraId="027EDCC3" w14:textId="77777777" w:rsidR="00343BB2" w:rsidRPr="00EA41DC" w:rsidRDefault="00343BB2" w:rsidP="00343BB2">
      <w:pPr>
        <w:rPr>
          <w:lang w:val="el-GR"/>
        </w:rPr>
      </w:pPr>
      <w:r w:rsidRPr="00EA41DC">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77777777" w:rsidR="00343BB2" w:rsidRPr="00EA41DC" w:rsidRDefault="00343BB2" w:rsidP="00343BB2">
      <w:pPr>
        <w:rPr>
          <w:lang w:val="el-GR"/>
        </w:rPr>
      </w:pPr>
      <w:r w:rsidRPr="00EA41DC">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77777777" w:rsidR="00343BB2" w:rsidRPr="00EA41DC" w:rsidRDefault="00343BB2" w:rsidP="00343BB2">
      <w:pPr>
        <w:rPr>
          <w:lang w:val="el-GR"/>
        </w:rPr>
      </w:pPr>
      <w:r w:rsidRPr="00EA41DC">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77777777" w:rsidR="00343BB2" w:rsidRPr="00EA41DC" w:rsidRDefault="00343BB2" w:rsidP="00343BB2">
      <w:pPr>
        <w:rPr>
          <w:lang w:val="el-GR"/>
        </w:rPr>
      </w:pPr>
      <w:r w:rsidRPr="00EA41DC">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77777777" w:rsidR="00343BB2" w:rsidRPr="00EA41DC" w:rsidRDefault="00343BB2" w:rsidP="00343BB2">
      <w:pPr>
        <w:rPr>
          <w:lang w:val="el-GR"/>
        </w:rPr>
      </w:pPr>
      <w:r w:rsidRPr="00EA41DC">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066490A2" w14:textId="639A2B63" w:rsidR="00343BB2" w:rsidRPr="00EA41DC" w:rsidRDefault="00343BB2" w:rsidP="00343BB2">
      <w:pPr>
        <w:suppressAutoHyphens w:val="0"/>
        <w:spacing w:after="200" w:line="276" w:lineRule="auto"/>
        <w:rPr>
          <w:lang w:val="el-GR"/>
        </w:rPr>
      </w:pPr>
      <w:r w:rsidRPr="00EA41DC">
        <w:rPr>
          <w:lang w:val="el-GR"/>
        </w:rPr>
        <w:t xml:space="preserve">Εάν μετά την κατακύρωση του Διαγωνισμού και πριν από την παράδοση εξοπλισμού/έτοιμου λογισμικού βάσει του αντικειμένου της </w:t>
      </w:r>
      <w:r w:rsidR="00641C65" w:rsidRPr="00EA41DC">
        <w:rPr>
          <w:lang w:val="el-GR"/>
        </w:rPr>
        <w:t>σύμβασης</w:t>
      </w:r>
      <w:r w:rsidRPr="00EA41DC">
        <w:rPr>
          <w:lang w:val="el-GR"/>
        </w:rPr>
        <w:t xml:space="preserve">, στο πλαίσιο πρότασης επικαιροποίησης, έχουν ανακοινωθεί </w:t>
      </w:r>
      <w:r w:rsidR="00641C65" w:rsidRPr="00EA41DC">
        <w:rPr>
          <w:lang w:val="el-GR"/>
        </w:rPr>
        <w:t>νεότερα</w:t>
      </w:r>
      <w:r w:rsidRPr="00EA41DC">
        <w:rPr>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ΚτΠ </w:t>
      </w:r>
      <w:r w:rsidR="003A0B33" w:rsidRPr="00EA41DC">
        <w:rPr>
          <w:lang w:val="el-GR"/>
        </w:rPr>
        <w:t>Μ.</w:t>
      </w:r>
      <w:r w:rsidRPr="00EA41DC">
        <w:rPr>
          <w:lang w:val="el-GR"/>
        </w:rPr>
        <w:t>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5B0D47B4" w14:textId="77777777" w:rsidR="00343BB2" w:rsidRPr="00EA41DC" w:rsidRDefault="00343BB2" w:rsidP="004B7E25">
      <w:pPr>
        <w:suppressAutoHyphens w:val="0"/>
        <w:spacing w:after="200" w:line="276" w:lineRule="auto"/>
        <w:rPr>
          <w:lang w:val="el-GR"/>
        </w:rPr>
      </w:pPr>
    </w:p>
    <w:p w14:paraId="2784AEB7" w14:textId="77777777" w:rsidR="008338F0" w:rsidRPr="00EA41DC" w:rsidRDefault="003355E7" w:rsidP="003A109E">
      <w:pPr>
        <w:pStyle w:val="2"/>
        <w:rPr>
          <w:rFonts w:cs="Tahoma"/>
          <w:color w:val="auto"/>
          <w:lang w:val="el-GR"/>
        </w:rPr>
      </w:pPr>
      <w:r w:rsidRPr="00EA41DC">
        <w:rPr>
          <w:rFonts w:cs="Tahoma"/>
          <w:color w:val="auto"/>
          <w:lang w:val="el-GR"/>
        </w:rPr>
        <w:lastRenderedPageBreak/>
        <w:tab/>
      </w:r>
      <w:bookmarkStart w:id="377" w:name="_Toc97194321"/>
      <w:bookmarkStart w:id="378" w:name="_Toc97194454"/>
      <w:bookmarkStart w:id="379" w:name="_Toc193464098"/>
      <w:r w:rsidRPr="00EA41DC">
        <w:rPr>
          <w:rFonts w:cs="Tahoma"/>
          <w:color w:val="auto"/>
          <w:lang w:val="el-GR"/>
        </w:rPr>
        <w:t>Υπεργολαβία</w:t>
      </w:r>
      <w:bookmarkEnd w:id="377"/>
      <w:bookmarkEnd w:id="378"/>
      <w:bookmarkEnd w:id="379"/>
    </w:p>
    <w:p w14:paraId="282F72A8" w14:textId="6760549E" w:rsidR="008338F0" w:rsidRPr="00EA41DC" w:rsidRDefault="003355E7">
      <w:pPr>
        <w:rPr>
          <w:lang w:val="el-GR"/>
        </w:rPr>
      </w:pPr>
      <w:r w:rsidRPr="00EA41DC">
        <w:rPr>
          <w:b/>
          <w:bCs/>
          <w:lang w:val="el-GR"/>
        </w:rPr>
        <w:t xml:space="preserve">4.4.1. </w:t>
      </w:r>
      <w:r w:rsidRPr="00EA41DC">
        <w:rPr>
          <w:lang w:val="el-GR"/>
        </w:rPr>
        <w:t xml:space="preserve">Ο </w:t>
      </w:r>
      <w:r w:rsidR="00AE3B25" w:rsidRPr="00EA41DC">
        <w:rPr>
          <w:lang w:val="el-GR"/>
        </w:rPr>
        <w:t>α</w:t>
      </w:r>
      <w:r w:rsidRPr="00EA41DC">
        <w:rPr>
          <w:lang w:val="el-GR"/>
        </w:rPr>
        <w:t xml:space="preserve">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5E5C4F0B" w14:textId="66B2E812" w:rsidR="008338F0" w:rsidRPr="00EA41DC" w:rsidRDefault="003355E7" w:rsidP="1DC24BF2">
      <w:pPr>
        <w:rPr>
          <w:i/>
          <w:iCs/>
          <w:lang w:val="el-GR"/>
        </w:rPr>
      </w:pPr>
      <w:r w:rsidRPr="00EA41DC">
        <w:rPr>
          <w:b/>
          <w:bCs/>
          <w:lang w:val="el-GR"/>
        </w:rPr>
        <w:t xml:space="preserve">4.4.2. </w:t>
      </w:r>
      <w:r w:rsidRPr="00EA41DC">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EA41DC">
        <w:rPr>
          <w:lang w:val="el-GR"/>
        </w:rPr>
        <w:t xml:space="preserve"> </w:t>
      </w:r>
      <w:r w:rsidRPr="00EA41DC">
        <w:rPr>
          <w:lang w:val="el-GR"/>
        </w:rPr>
        <w:t xml:space="preserve">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w:t>
      </w:r>
      <w:r w:rsidR="004C3766" w:rsidRPr="00EA41DC">
        <w:rPr>
          <w:lang w:val="el-GR"/>
        </w:rPr>
        <w:t xml:space="preserve">συνεργασίας. </w:t>
      </w:r>
      <w:r w:rsidRPr="00EA41DC">
        <w:rPr>
          <w:lang w:val="el-GR"/>
        </w:rPr>
        <w:t xml:space="preserve">Σε περίπτωση διακοπής της συνεργασίας του </w:t>
      </w:r>
      <w:r w:rsidR="00AE3B25" w:rsidRPr="00EA41DC">
        <w:rPr>
          <w:lang w:val="el-GR"/>
        </w:rPr>
        <w:t>α</w:t>
      </w:r>
      <w:r w:rsidRPr="00EA41DC">
        <w:rPr>
          <w:lang w:val="el-GR"/>
        </w:rPr>
        <w:t xml:space="preserve">ναδόχου με υπεργολάβο/ υπεργολάβους της σύμβασης, αυτός υποχρεούται σε άμεση γνωστοποίηση της διακοπής αυτής στην </w:t>
      </w:r>
      <w:r w:rsidR="00AE3B25" w:rsidRPr="00EA41DC">
        <w:rPr>
          <w:lang w:val="el-GR"/>
        </w:rPr>
        <w:t>α</w:t>
      </w:r>
      <w:r w:rsidRPr="00EA41DC">
        <w:rPr>
          <w:lang w:val="el-GR"/>
        </w:rPr>
        <w:t xml:space="preserve">ναθέτουσα </w:t>
      </w:r>
      <w:r w:rsidR="00AE3B25" w:rsidRPr="00EA41DC">
        <w:rPr>
          <w:lang w:val="el-GR"/>
        </w:rPr>
        <w:t>α</w:t>
      </w:r>
      <w:r w:rsidRPr="00EA41DC">
        <w:rPr>
          <w:lang w:val="el-GR"/>
        </w:rPr>
        <w:t xml:space="preserve">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651450C" w14:textId="70D261C0" w:rsidR="008338F0" w:rsidRPr="00EA41DC" w:rsidRDefault="003355E7">
      <w:pPr>
        <w:rPr>
          <w:lang w:val="el-GR"/>
        </w:rPr>
      </w:pPr>
      <w:r w:rsidRPr="00EA41DC">
        <w:rPr>
          <w:b/>
          <w:bCs/>
          <w:lang w:val="el-GR"/>
        </w:rPr>
        <w:t>4.4.3.</w:t>
      </w:r>
      <w:r w:rsidRPr="00EA41DC">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EA41DC">
        <w:rPr>
          <w:lang w:val="el-GR"/>
        </w:rPr>
        <w:fldChar w:fldCharType="begin"/>
      </w:r>
      <w:r w:rsidR="006607CE" w:rsidRPr="00EA41DC">
        <w:rPr>
          <w:lang w:val="el-GR"/>
        </w:rPr>
        <w:instrText xml:space="preserve"> REF _Ref496541775 \r \h </w:instrText>
      </w:r>
      <w:r w:rsidR="00DF02B0" w:rsidRPr="00EA41DC">
        <w:rPr>
          <w:lang w:val="el-GR"/>
        </w:rPr>
        <w:instrText xml:space="preserve"> \* MERGEFORMAT </w:instrText>
      </w:r>
      <w:r w:rsidR="006607CE" w:rsidRPr="00EA41DC">
        <w:rPr>
          <w:lang w:val="el-GR"/>
        </w:rPr>
      </w:r>
      <w:r w:rsidR="006607CE" w:rsidRPr="00EA41DC">
        <w:rPr>
          <w:lang w:val="el-GR"/>
        </w:rPr>
        <w:fldChar w:fldCharType="separate"/>
      </w:r>
      <w:r w:rsidR="004C4A99">
        <w:rPr>
          <w:lang w:val="el-GR"/>
        </w:rPr>
        <w:t>2.2.3</w:t>
      </w:r>
      <w:r w:rsidR="006607CE" w:rsidRPr="00EA41DC">
        <w:rPr>
          <w:lang w:val="el-GR"/>
        </w:rPr>
        <w:fldChar w:fldCharType="end"/>
      </w:r>
      <w:r w:rsidRPr="00EA41DC">
        <w:rPr>
          <w:lang w:val="el-GR"/>
        </w:rPr>
        <w:t xml:space="preserve"> και με τα αποδεικτικά μέσα της παραγράφου</w:t>
      </w:r>
      <w:r w:rsidR="005A3530" w:rsidRPr="00EA41DC">
        <w:rPr>
          <w:lang w:val="el-GR"/>
        </w:rPr>
        <w:t xml:space="preserve"> </w:t>
      </w:r>
      <w:r w:rsidR="00A30F24" w:rsidRPr="00EA41DC">
        <w:rPr>
          <w:lang w:val="el-GR"/>
        </w:rPr>
        <w:fldChar w:fldCharType="begin"/>
      </w:r>
      <w:r w:rsidR="00A30F24" w:rsidRPr="00EA41DC">
        <w:rPr>
          <w:lang w:val="el-GR"/>
        </w:rPr>
        <w:instrText xml:space="preserve"> REF _Ref40957856 \r \h </w:instrText>
      </w:r>
      <w:r w:rsidR="00A30F24" w:rsidRPr="00EA41DC">
        <w:rPr>
          <w:lang w:val="el-GR"/>
        </w:rPr>
      </w:r>
      <w:r w:rsidR="00A30F24" w:rsidRPr="00EA41DC">
        <w:rPr>
          <w:lang w:val="el-GR"/>
        </w:rPr>
        <w:fldChar w:fldCharType="separate"/>
      </w:r>
      <w:r w:rsidR="004C4A99">
        <w:rPr>
          <w:lang w:val="el-GR"/>
        </w:rPr>
        <w:t>2.2.9.2</w:t>
      </w:r>
      <w:r w:rsidR="00A30F24" w:rsidRPr="00EA41DC">
        <w:rPr>
          <w:lang w:val="el-GR"/>
        </w:rPr>
        <w:fldChar w:fldCharType="end"/>
      </w:r>
      <w:r w:rsidR="00A30F24" w:rsidRPr="00EA41DC">
        <w:rPr>
          <w:lang w:val="el-GR"/>
        </w:rPr>
        <w:t xml:space="preserve"> </w:t>
      </w:r>
      <w:r w:rsidRPr="00EA41DC">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EA41DC">
        <w:rPr>
          <w:lang w:val="el-GR"/>
        </w:rPr>
        <w:t xml:space="preserve"> </w:t>
      </w:r>
      <w:r w:rsidRPr="00EA41DC">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Pr="00EA41DC" w:rsidRDefault="003355E7">
      <w:pPr>
        <w:rPr>
          <w:lang w:val="el-GR"/>
        </w:rPr>
      </w:pPr>
      <w:r w:rsidRPr="00EA41DC">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4C8B0D" w14:textId="46BD00C6" w:rsidR="005A3530" w:rsidRPr="00EA41DC" w:rsidRDefault="005A3530" w:rsidP="3EC72E7F">
      <w:pPr>
        <w:rPr>
          <w:lang w:val="el-GR"/>
        </w:rPr>
      </w:pPr>
    </w:p>
    <w:p w14:paraId="247F5814" w14:textId="77777777" w:rsidR="008338F0" w:rsidRPr="00EA41DC" w:rsidRDefault="003355E7" w:rsidP="003A109E">
      <w:pPr>
        <w:pStyle w:val="2"/>
        <w:rPr>
          <w:rFonts w:cs="Tahoma"/>
          <w:color w:val="auto"/>
          <w:lang w:val="el-GR"/>
        </w:rPr>
      </w:pPr>
      <w:r w:rsidRPr="00EA41DC">
        <w:rPr>
          <w:rFonts w:cs="Tahoma"/>
          <w:color w:val="auto"/>
          <w:lang w:val="el-GR"/>
        </w:rPr>
        <w:tab/>
      </w:r>
      <w:bookmarkStart w:id="380" w:name="_Ref496607258"/>
      <w:bookmarkStart w:id="381" w:name="_Toc97194322"/>
      <w:bookmarkStart w:id="382" w:name="_Toc97194455"/>
      <w:bookmarkStart w:id="383" w:name="_Toc193464099"/>
      <w:r w:rsidRPr="00EA41DC">
        <w:rPr>
          <w:rFonts w:cs="Tahoma"/>
          <w:color w:val="auto"/>
          <w:lang w:val="el-GR"/>
        </w:rPr>
        <w:t>Τροποποίηση σύμβασης κατά τη διάρκειά της</w:t>
      </w:r>
      <w:bookmarkEnd w:id="380"/>
      <w:bookmarkEnd w:id="381"/>
      <w:bookmarkEnd w:id="382"/>
      <w:bookmarkEnd w:id="383"/>
      <w:r w:rsidRPr="00EA41DC">
        <w:rPr>
          <w:rFonts w:cs="Tahoma"/>
          <w:color w:val="auto"/>
          <w:lang w:val="el-GR"/>
        </w:rPr>
        <w:t xml:space="preserve"> </w:t>
      </w:r>
    </w:p>
    <w:p w14:paraId="4462AF63" w14:textId="19AC9DFB" w:rsidR="008338F0" w:rsidRPr="00EA41DC" w:rsidRDefault="003355E7" w:rsidP="3EC72E7F">
      <w:pPr>
        <w:rPr>
          <w:spacing w:val="5"/>
          <w:kern w:val="1"/>
          <w:lang w:val="el-GR"/>
        </w:rPr>
      </w:pPr>
      <w:r w:rsidRPr="00EA41DC">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EA41DC">
        <w:rPr>
          <w:lang w:val="el-GR"/>
        </w:rPr>
        <w:t>ωμοδότησης του αρμ</w:t>
      </w:r>
      <w:r w:rsidR="00AE3B25" w:rsidRPr="00EA41DC">
        <w:rPr>
          <w:lang w:val="el-GR"/>
        </w:rPr>
        <w:t>ό</w:t>
      </w:r>
      <w:r w:rsidR="00E256F9" w:rsidRPr="00EA41DC">
        <w:rPr>
          <w:lang w:val="el-GR"/>
        </w:rPr>
        <w:t>δ</w:t>
      </w:r>
      <w:r w:rsidR="00AE3B25" w:rsidRPr="00EA41DC">
        <w:rPr>
          <w:lang w:val="el-GR"/>
        </w:rPr>
        <w:t>ι</w:t>
      </w:r>
      <w:r w:rsidR="00E256F9" w:rsidRPr="00EA41DC">
        <w:rPr>
          <w:lang w:val="el-GR"/>
        </w:rPr>
        <w:t xml:space="preserve">ου </w:t>
      </w:r>
      <w:r w:rsidR="004C3766" w:rsidRPr="00EA41DC">
        <w:rPr>
          <w:lang w:val="el-GR"/>
        </w:rPr>
        <w:t xml:space="preserve">οργάνου </w:t>
      </w:r>
      <w:r w:rsidR="00A105DD" w:rsidRPr="00EA41DC">
        <w:rPr>
          <w:lang w:val="el-GR"/>
        </w:rPr>
        <w:t>της.</w:t>
      </w:r>
      <w:r w:rsidR="004C3766" w:rsidRPr="00EA41DC">
        <w:rPr>
          <w:lang w:val="el-GR"/>
        </w:rPr>
        <w:t xml:space="preserve"> </w:t>
      </w:r>
    </w:p>
    <w:p w14:paraId="2E2A8747" w14:textId="5ABA897A" w:rsidR="00FE0D21" w:rsidRPr="00EA41DC" w:rsidRDefault="00FE0D21" w:rsidP="00821852">
      <w:pPr>
        <w:suppressAutoHyphens w:val="0"/>
        <w:spacing w:line="276" w:lineRule="auto"/>
        <w:rPr>
          <w:lang w:val="el-GR"/>
        </w:rPr>
      </w:pPr>
      <w:r w:rsidRPr="00EA41DC">
        <w:rPr>
          <w:lang w:val="el-GR"/>
        </w:rPr>
        <w:t xml:space="preserve">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w:t>
      </w:r>
      <w:r w:rsidR="00842722" w:rsidRPr="00EA41DC">
        <w:rPr>
          <w:lang w:val="el-GR"/>
        </w:rPr>
        <w:t xml:space="preserve">τους </w:t>
      </w:r>
      <w:r w:rsidRPr="00EA41DC">
        <w:rPr>
          <w:lang w:val="el-GR"/>
        </w:rPr>
        <w:t xml:space="preserve">λόγους της παραγράφου 4.6, πλην αυτού της περ. (α), η αναθέτουσα αρχή δύναται να προσκαλέσει </w:t>
      </w:r>
      <w:bookmarkStart w:id="384" w:name="_Hlk126505992"/>
      <w:r w:rsidRPr="00EA41DC">
        <w:rPr>
          <w:lang w:val="el-GR"/>
        </w:rPr>
        <w:t>τον</w:t>
      </w:r>
      <w:r w:rsidR="00DA2284" w:rsidRPr="00EA41DC">
        <w:rPr>
          <w:lang w:val="el-GR"/>
        </w:rPr>
        <w:t xml:space="preserve"> </w:t>
      </w:r>
      <w:r w:rsidRPr="00EA41DC">
        <w:rPr>
          <w:lang w:val="el-GR"/>
        </w:rPr>
        <w:t>επόμενο</w:t>
      </w:r>
      <w:bookmarkEnd w:id="384"/>
      <w:r w:rsidRPr="00EA41DC">
        <w:rPr>
          <w:lang w:val="el-GR"/>
        </w:rPr>
        <w:t>, κατά σειρά κατάταξης οικονομικό φορέα που συμμετέχει</w:t>
      </w:r>
      <w:bookmarkStart w:id="385" w:name="_Hlk126506010"/>
      <w:r w:rsidRPr="00EA41DC">
        <w:rPr>
          <w:lang w:val="el-GR"/>
        </w:rPr>
        <w:t xml:space="preserve">-ουν </w:t>
      </w:r>
      <w:bookmarkEnd w:id="385"/>
      <w:r w:rsidRPr="00EA41DC">
        <w:rPr>
          <w:lang w:val="el-GR"/>
        </w:rPr>
        <w:t xml:space="preserve">στην παρούσα διαδικασία ανάθεσης της συγκεκριμένης σύμβασης και να του προτείνει να αναλάβει το ανεκτέλεστο </w:t>
      </w:r>
      <w:r w:rsidR="00DA2284" w:rsidRPr="00EA41DC">
        <w:rPr>
          <w:lang w:val="el-GR"/>
        </w:rPr>
        <w:t xml:space="preserve">τμήμα </w:t>
      </w:r>
      <w:r w:rsidRPr="00EA41DC">
        <w:rPr>
          <w:lang w:val="el-GR"/>
        </w:rPr>
        <w:t xml:space="preserve">της σύμβασης, με τους ίδιους όρους και προϋποθέσεις και σε τίμημα που δεν θα υπερβαίνει την προσφορά </w:t>
      </w:r>
      <w:bookmarkStart w:id="386" w:name="_Hlk126506094"/>
      <w:r w:rsidRPr="00EA41DC">
        <w:rPr>
          <w:lang w:val="el-GR"/>
        </w:rPr>
        <w:t xml:space="preserve">που είχε υποβάλει ο έκπτωτος </w:t>
      </w:r>
      <w:bookmarkEnd w:id="386"/>
      <w:r w:rsidRPr="00EA41DC">
        <w:rPr>
          <w:lang w:val="el-GR"/>
        </w:rPr>
        <w:t>(ρήτρα υποκατάστασης)</w:t>
      </w:r>
      <w:r w:rsidRPr="00EA41DC">
        <w:rPr>
          <w:vertAlign w:val="superscript"/>
          <w:lang w:val="el-GR"/>
        </w:rPr>
        <w:t>.</w:t>
      </w:r>
      <w:r w:rsidRPr="00EA41DC">
        <w:rPr>
          <w:lang w:val="el-GR"/>
        </w:rPr>
        <w:t xml:space="preserve"> Η σύμβαση συνάπτεται, εφόσον εντός της τ</w:t>
      </w:r>
      <w:r w:rsidR="00DA2284" w:rsidRPr="00EA41DC">
        <w:rPr>
          <w:lang w:val="el-GR"/>
        </w:rPr>
        <w:t>αχ</w:t>
      </w:r>
      <w:r w:rsidRPr="00EA41DC">
        <w:rPr>
          <w:lang w:val="el-GR"/>
        </w:rPr>
        <w:t xml:space="preserve">θείσας προθεσμίας περιέλθει στην αναθέτουσα αρχή έγγραφη και ανεπιφύλακτη αποδοχή </w:t>
      </w:r>
      <w:r w:rsidR="00DA2284" w:rsidRPr="00EA41DC">
        <w:rPr>
          <w:lang w:val="el-GR"/>
        </w:rPr>
        <w:t>της πρόσκλησης</w:t>
      </w:r>
      <w:r w:rsidRPr="00EA41DC">
        <w:rPr>
          <w:lang w:val="el-GR"/>
        </w:rPr>
        <w:t xml:space="preserve">. Η άπρακτη πάροδος της προθεσμίας θεωρείται ως απόρριψη της πρότασης. Αν </w:t>
      </w:r>
      <w:r w:rsidR="00DA2284" w:rsidRPr="00EA41DC">
        <w:rPr>
          <w:lang w:val="el-GR"/>
        </w:rPr>
        <w:t xml:space="preserve">ο ανωτέρω </w:t>
      </w:r>
      <w:r w:rsidRPr="00EA41DC">
        <w:rPr>
          <w:lang w:val="el-GR"/>
        </w:rPr>
        <w:t xml:space="preserve">δεν δεχθεί την πρόταση σύναψης σύμβασης, η αναθέτουσα αρχή </w:t>
      </w:r>
      <w:r w:rsidRPr="00EA41DC">
        <w:rPr>
          <w:lang w:val="el-GR"/>
        </w:rPr>
        <w:lastRenderedPageBreak/>
        <w:t>προσκαλεί τον επόμενο υποψήφιο κατά σειρά κατάταξης, ακολουθώντας κατά τα λοιπά την ίδια διαδικασία.</w:t>
      </w:r>
    </w:p>
    <w:p w14:paraId="30946DE2" w14:textId="77777777" w:rsidR="00FE0D21" w:rsidRPr="00EA41DC" w:rsidRDefault="00FE0D21" w:rsidP="009C3C60">
      <w:pPr>
        <w:suppressAutoHyphens w:val="0"/>
        <w:spacing w:line="276" w:lineRule="auto"/>
        <w:rPr>
          <w:lang w:val="el-GR"/>
        </w:rPr>
      </w:pPr>
    </w:p>
    <w:p w14:paraId="49484EB1" w14:textId="2A7E6BFE" w:rsidR="00B60E7A" w:rsidRPr="00EA41DC" w:rsidRDefault="00B60E7A">
      <w:pPr>
        <w:pStyle w:val="2"/>
        <w:numPr>
          <w:ilvl w:val="2"/>
          <w:numId w:val="84"/>
        </w:numPr>
        <w:rPr>
          <w:rFonts w:cs="Tahoma"/>
          <w:color w:val="auto"/>
          <w:lang w:val="el-GR"/>
        </w:rPr>
      </w:pPr>
      <w:bookmarkStart w:id="387" w:name="_Toc97194323"/>
      <w:bookmarkStart w:id="388" w:name="_Toc97194456"/>
      <w:bookmarkStart w:id="389" w:name="_Ref109909770"/>
      <w:bookmarkStart w:id="390" w:name="_Toc193464100"/>
      <w:r w:rsidRPr="00EA41DC">
        <w:rPr>
          <w:rFonts w:cs="Tahoma"/>
          <w:color w:val="auto"/>
          <w:lang w:val="el-GR"/>
        </w:rPr>
        <w:t>Δικαιώματα προαίρεσης</w:t>
      </w:r>
      <w:bookmarkEnd w:id="387"/>
      <w:bookmarkEnd w:id="388"/>
      <w:bookmarkEnd w:id="389"/>
      <w:bookmarkEnd w:id="390"/>
      <w:r w:rsidRPr="00EA41DC">
        <w:rPr>
          <w:rFonts w:cs="Tahoma"/>
          <w:color w:val="auto"/>
          <w:lang w:val="el-GR"/>
        </w:rPr>
        <w:t xml:space="preserve"> </w:t>
      </w:r>
    </w:p>
    <w:p w14:paraId="75FFC319" w14:textId="0B58B452" w:rsidR="00D75347" w:rsidRPr="00EA41DC" w:rsidRDefault="00D9353E" w:rsidP="00C87C2F">
      <w:pPr>
        <w:spacing w:line="276" w:lineRule="auto"/>
        <w:rPr>
          <w:lang w:val="el-GR"/>
        </w:rPr>
      </w:pPr>
      <w:r w:rsidRPr="00EA41DC">
        <w:rPr>
          <w:lang w:val="el-GR"/>
        </w:rPr>
        <w:t xml:space="preserve">Η αναθέτουσα αρχή διατηρεί </w:t>
      </w:r>
      <w:bookmarkStart w:id="391" w:name="_Hlk126506173"/>
      <w:r w:rsidRPr="00EA41DC">
        <w:rPr>
          <w:lang w:val="el-GR"/>
        </w:rPr>
        <w:t xml:space="preserve">τα κάτωθι δικαιώματα προαίρεσης (σύμφωνο προαίρεσης Αστικού Κώδικα) τα οποία δύναται να ασκήσει </w:t>
      </w:r>
      <w:bookmarkEnd w:id="391"/>
      <w:r w:rsidRPr="00EA41DC">
        <w:rPr>
          <w:lang w:val="el-GR"/>
        </w:rPr>
        <w:t xml:space="preserve">με μονομερή δήλωση κατά τη διάρκεια εκτέλεσης της σύμβασης </w:t>
      </w:r>
      <w:r w:rsidRPr="00EA41DC">
        <w:rPr>
          <w:u w:val="single"/>
          <w:lang w:val="el-GR"/>
        </w:rPr>
        <w:t xml:space="preserve">και υπό την </w:t>
      </w:r>
      <w:r w:rsidR="00550D8B" w:rsidRPr="00EA41DC">
        <w:rPr>
          <w:u w:val="single"/>
          <w:lang w:val="el-GR"/>
        </w:rPr>
        <w:t>προϋπόθεση</w:t>
      </w:r>
      <w:r w:rsidRPr="00EA41DC">
        <w:rPr>
          <w:u w:val="single"/>
          <w:lang w:val="el-GR"/>
        </w:rPr>
        <w:t xml:space="preserve"> </w:t>
      </w:r>
      <w:bookmarkStart w:id="392" w:name="_Hlk126506222"/>
      <w:r w:rsidRPr="00EA41DC">
        <w:rPr>
          <w:u w:val="single"/>
          <w:lang w:val="el-GR"/>
        </w:rPr>
        <w:t xml:space="preserve">της </w:t>
      </w:r>
      <w:bookmarkEnd w:id="392"/>
      <w:r w:rsidR="00EE4000" w:rsidRPr="00EA41DC">
        <w:rPr>
          <w:u w:val="single"/>
          <w:lang w:val="el-GR"/>
        </w:rPr>
        <w:t xml:space="preserve">εξασφάλισης </w:t>
      </w:r>
      <w:r w:rsidRPr="00EA41DC">
        <w:rPr>
          <w:u w:val="single"/>
          <w:lang w:val="el-GR"/>
        </w:rPr>
        <w:t>χρηματοδότησης για την άσκησή του</w:t>
      </w:r>
      <w:r w:rsidRPr="00EA41DC">
        <w:rPr>
          <w:lang w:val="el-GR"/>
        </w:rPr>
        <w:t>, συγκεκριμένα :</w:t>
      </w:r>
    </w:p>
    <w:p w14:paraId="6FEC9E60" w14:textId="7FB4C896" w:rsidR="00D75347" w:rsidRPr="00EA41DC" w:rsidRDefault="00D75347" w:rsidP="00D75347">
      <w:pPr>
        <w:rPr>
          <w:lang w:val="el-GR"/>
        </w:rPr>
      </w:pPr>
      <w:r w:rsidRPr="00EA41DC">
        <w:rPr>
          <w:lang w:val="el-GR"/>
        </w:rP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w:t>
      </w:r>
      <w:bookmarkStart w:id="393" w:name="_Hlk126506312"/>
      <w:r w:rsidRPr="00EA41DC">
        <w:rPr>
          <w:lang w:val="el-GR"/>
        </w:rPr>
        <w:t xml:space="preserve">την άσκηση δικαιώματος προαίρεσης </w:t>
      </w:r>
      <w:bookmarkEnd w:id="393"/>
      <w:r w:rsidRPr="00EA41DC">
        <w:rPr>
          <w:lang w:val="el-GR"/>
        </w:rPr>
        <w:t xml:space="preserve">με αύξηση του φυσικού αντικειμένου του έργου έως </w:t>
      </w:r>
      <w:r w:rsidR="5B802321" w:rsidRPr="00EA41DC">
        <w:rPr>
          <w:lang w:val="el-GR"/>
        </w:rPr>
        <w:t>τρι</w:t>
      </w:r>
      <w:r w:rsidR="662B5CF7" w:rsidRPr="00EA41DC">
        <w:rPr>
          <w:lang w:val="el-GR"/>
        </w:rPr>
        <w:t xml:space="preserve">άντα </w:t>
      </w:r>
      <w:r w:rsidRPr="00EA41DC">
        <w:rPr>
          <w:lang w:val="el-GR"/>
        </w:rPr>
        <w:t>τοις εκατό (</w:t>
      </w:r>
      <w:r w:rsidR="0DDA1CC4" w:rsidRPr="00EA41DC">
        <w:rPr>
          <w:lang w:val="el-GR"/>
        </w:rPr>
        <w:t>30</w:t>
      </w:r>
      <w:r w:rsidRPr="00EA41DC">
        <w:rPr>
          <w:lang w:val="el-GR"/>
        </w:rPr>
        <w:t xml:space="preserve">%) του συμβατικού τιμήματος με βάση τις τιμές μονάδας της Οικονομικής Προσφοράς του Αναδόχου. </w:t>
      </w:r>
    </w:p>
    <w:p w14:paraId="6384B24C" w14:textId="537DE703" w:rsidR="00D75347" w:rsidRPr="00EA41DC" w:rsidRDefault="00D75347" w:rsidP="00D75347">
      <w:pPr>
        <w:rPr>
          <w:lang w:val="el-GR"/>
        </w:rPr>
      </w:pPr>
      <w:r w:rsidRPr="00EA41DC">
        <w:rPr>
          <w:lang w:val="el-GR"/>
        </w:rPr>
        <w:t xml:space="preserve">Με χρονοδιάγραμμα υλοποίησης έως </w:t>
      </w:r>
      <w:r w:rsidR="00F2333F" w:rsidRPr="00EA41DC">
        <w:rPr>
          <w:lang w:val="el-GR"/>
        </w:rPr>
        <w:t xml:space="preserve">δέκα (10) </w:t>
      </w:r>
      <w:r w:rsidRPr="00EA41DC">
        <w:rPr>
          <w:lang w:val="el-GR"/>
        </w:rPr>
        <w:t>μήνες από την άσκησή του.</w:t>
      </w:r>
    </w:p>
    <w:p w14:paraId="74B8FD53" w14:textId="22796C66" w:rsidR="00D75347" w:rsidRPr="00EA41DC" w:rsidRDefault="00D75347" w:rsidP="00D75347">
      <w:pPr>
        <w:spacing w:line="276" w:lineRule="auto"/>
        <w:rPr>
          <w:lang w:val="el-GR"/>
        </w:rPr>
      </w:pPr>
      <w:r w:rsidRPr="00EA41DC">
        <w:rPr>
          <w:lang w:val="el-GR"/>
        </w:rPr>
        <w:t xml:space="preserve">Β. Πριν την λήξη της </w:t>
      </w:r>
      <w:r w:rsidR="00833988" w:rsidRPr="00EA41DC">
        <w:rPr>
          <w:lang w:val="el-GR"/>
        </w:rPr>
        <w:t>σύμβασης</w:t>
      </w:r>
      <w:r w:rsidRPr="00EA41DC">
        <w:rPr>
          <w:lang w:val="el-GR"/>
        </w:rPr>
        <w:t xml:space="preserve">, ο Κύριος του Έργου δύναται να αποφασίσει την άσκηση δικαιώματος προαίρεσης συντήρησης έως του ποσού των </w:t>
      </w:r>
      <w:r w:rsidR="261211D5" w:rsidRPr="00EA41DC">
        <w:rPr>
          <w:lang w:val="el-GR"/>
        </w:rPr>
        <w:t>389.850,00</w:t>
      </w:r>
      <w:r w:rsidRPr="00EA41DC">
        <w:rPr>
          <w:lang w:val="el-GR"/>
        </w:rPr>
        <w:t xml:space="preserve"> € μη περιλαμβανομένου ΦΠΑ (προϋπολογισμός με ΦΠΑ: </w:t>
      </w:r>
      <w:r w:rsidR="03FEC3BE" w:rsidRPr="00EA41DC">
        <w:rPr>
          <w:lang w:val="el-GR"/>
        </w:rPr>
        <w:t xml:space="preserve">483.414,00 </w:t>
      </w:r>
      <w:r w:rsidRPr="00EA41DC">
        <w:rPr>
          <w:lang w:val="el-GR"/>
        </w:rPr>
        <w:t xml:space="preserve">€, ΦΠΑ </w:t>
      </w:r>
      <w:r w:rsidR="0077513A" w:rsidRPr="00EA41DC">
        <w:rPr>
          <w:lang w:val="el-GR"/>
        </w:rPr>
        <w:t>24%:</w:t>
      </w:r>
      <w:r w:rsidRPr="00EA41DC">
        <w:rPr>
          <w:lang w:val="el-GR"/>
        </w:rPr>
        <w:t xml:space="preserve"> </w:t>
      </w:r>
      <w:r w:rsidR="3C0B2E0A" w:rsidRPr="00EA41DC">
        <w:rPr>
          <w:lang w:val="el-GR"/>
        </w:rPr>
        <w:t>93</w:t>
      </w:r>
      <w:r w:rsidRPr="00EA41DC">
        <w:rPr>
          <w:lang w:val="el-GR"/>
        </w:rPr>
        <w:t>.</w:t>
      </w:r>
      <w:r w:rsidR="3C0B2E0A" w:rsidRPr="00EA41DC">
        <w:rPr>
          <w:lang w:val="el-GR"/>
        </w:rPr>
        <w:t xml:space="preserve">564,00 </w:t>
      </w:r>
      <w:r w:rsidRPr="00EA41DC">
        <w:rPr>
          <w:lang w:val="el-GR"/>
        </w:rPr>
        <w:t xml:space="preserve">€), με βάση την Οικονομική Προσφορά του Αναδόχου, για τις υπηρεσίες συντήρησης (όπως αυτές περιγράφονται </w:t>
      </w:r>
      <w:r w:rsidR="001B41E5" w:rsidRPr="00EA41DC">
        <w:rPr>
          <w:lang w:val="el-GR"/>
        </w:rPr>
        <w:t xml:space="preserve">στο Παράρτημα Ι, παρ. </w:t>
      </w:r>
      <w:r w:rsidR="00572C3A" w:rsidRPr="00EA41DC">
        <w:rPr>
          <w:lang w:val="el-GR"/>
        </w:rPr>
        <w:fldChar w:fldCharType="begin"/>
      </w:r>
      <w:r w:rsidR="00572C3A" w:rsidRPr="00EA41DC">
        <w:rPr>
          <w:lang w:val="el-GR"/>
        </w:rPr>
        <w:instrText xml:space="preserve"> REF _Ref190435067 \h  \* MERGEFORMAT </w:instrText>
      </w:r>
      <w:r w:rsidR="00572C3A" w:rsidRPr="00EA41DC">
        <w:rPr>
          <w:lang w:val="el-GR"/>
        </w:rPr>
      </w:r>
      <w:r w:rsidR="00572C3A" w:rsidRPr="00EA41DC">
        <w:rPr>
          <w:lang w:val="el-GR"/>
        </w:rPr>
        <w:fldChar w:fldCharType="separate"/>
      </w:r>
      <w:r w:rsidR="004C4A99" w:rsidRPr="004C4A99">
        <w:rPr>
          <w:lang w:val="el-GR"/>
        </w:rPr>
        <w:t xml:space="preserve">6.2.6.1.1 Υπηρεσίες Περιόδου Εγγύησης </w:t>
      </w:r>
      <w:r w:rsidR="00572C3A" w:rsidRPr="00EA41DC">
        <w:rPr>
          <w:lang w:val="el-GR"/>
        </w:rPr>
        <w:fldChar w:fldCharType="end"/>
      </w:r>
      <w:r w:rsidR="001B41E5" w:rsidRPr="00EA41DC">
        <w:rPr>
          <w:lang w:val="el-GR"/>
        </w:rPr>
        <w:t>)</w:t>
      </w:r>
      <w:r w:rsidRPr="00EA41DC">
        <w:rPr>
          <w:lang w:val="el-GR"/>
        </w:rPr>
        <w:t>.</w:t>
      </w:r>
    </w:p>
    <w:p w14:paraId="77DB52AF" w14:textId="77777777" w:rsidR="00D75347" w:rsidRPr="00EA41DC" w:rsidRDefault="00D75347" w:rsidP="00D75347">
      <w:pPr>
        <w:rPr>
          <w:lang w:val="el-GR"/>
        </w:rPr>
      </w:pPr>
      <w:r w:rsidRPr="00EA41DC">
        <w:rPr>
          <w:lang w:val="el-GR"/>
        </w:rPr>
        <w:t>Με χρονοδιάγραμμα υλοποίησης έως τρία (3) έτη από την άσκησή του.</w:t>
      </w:r>
    </w:p>
    <w:p w14:paraId="33FFF564" w14:textId="67A620F7" w:rsidR="00D75347" w:rsidRPr="00EA41DC" w:rsidRDefault="00C87C2F" w:rsidP="00C87C2F">
      <w:pPr>
        <w:spacing w:line="276" w:lineRule="auto"/>
        <w:rPr>
          <w:lang w:val="el-GR"/>
        </w:rPr>
      </w:pPr>
      <w:r w:rsidRPr="00EA41DC">
        <w:rPr>
          <w:lang w:val="el-GR"/>
        </w:rPr>
        <w:t xml:space="preserve">Στην συγκεκριμένη περίπτωση, υφίσταται μονομερές διαπλαστικό δικαίωμα της </w:t>
      </w:r>
      <w:r w:rsidR="00833988" w:rsidRPr="00EA41DC">
        <w:rPr>
          <w:lang w:val="el-GR"/>
        </w:rPr>
        <w:t>Α</w:t>
      </w:r>
      <w:r w:rsidRPr="00EA41DC">
        <w:rPr>
          <w:lang w:val="el-GR"/>
        </w:rPr>
        <w:t xml:space="preserve">ναθέτουσας </w:t>
      </w:r>
      <w:r w:rsidR="00833988" w:rsidRPr="00EA41DC">
        <w:rPr>
          <w:lang w:val="el-GR"/>
        </w:rPr>
        <w:t>Α</w:t>
      </w:r>
      <w:r w:rsidRPr="00EA41DC">
        <w:rPr>
          <w:lang w:val="el-GR"/>
        </w:rPr>
        <w:t>ρχής</w:t>
      </w:r>
      <w:r w:rsidR="00833988" w:rsidRPr="00EA41DC">
        <w:rPr>
          <w:lang w:val="el-GR"/>
        </w:rPr>
        <w:t>/Κυρίου του Έργου</w:t>
      </w:r>
      <w:r w:rsidRPr="00EA41DC">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7D75D3DE" w14:textId="77777777" w:rsidR="00C87C2F" w:rsidRPr="00EA41DC" w:rsidRDefault="00C87C2F" w:rsidP="00C87C2F">
      <w:pPr>
        <w:spacing w:line="276" w:lineRule="auto"/>
        <w:rPr>
          <w:lang w:val="el-GR"/>
        </w:rPr>
      </w:pPr>
      <w:r w:rsidRPr="00EA41DC">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C4DE3FC" w14:textId="77777777" w:rsidR="00163845" w:rsidRPr="00EA41DC" w:rsidRDefault="00163845" w:rsidP="00163845">
      <w:pPr>
        <w:spacing w:line="276" w:lineRule="auto"/>
        <w:rPr>
          <w:lang w:val="el-GR"/>
        </w:rPr>
      </w:pPr>
      <w:r w:rsidRPr="00EA41DC">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3300999" w14:textId="77777777" w:rsidR="00163845" w:rsidRPr="00EA41DC" w:rsidRDefault="00163845" w:rsidP="00C87C2F">
      <w:pPr>
        <w:spacing w:line="276" w:lineRule="auto"/>
        <w:rPr>
          <w:lang w:val="el-GR"/>
        </w:rPr>
      </w:pPr>
    </w:p>
    <w:p w14:paraId="24ECFE43" w14:textId="77777777" w:rsidR="008338F0" w:rsidRPr="00EA41DC" w:rsidRDefault="003355E7" w:rsidP="003A109E">
      <w:pPr>
        <w:pStyle w:val="2"/>
        <w:rPr>
          <w:rFonts w:cs="Tahoma"/>
          <w:color w:val="auto"/>
          <w:lang w:val="el-GR"/>
        </w:rPr>
      </w:pPr>
      <w:r w:rsidRPr="00EA41DC">
        <w:rPr>
          <w:rFonts w:cs="Tahoma"/>
          <w:color w:val="auto"/>
          <w:lang w:val="el-GR"/>
        </w:rPr>
        <w:tab/>
      </w:r>
      <w:bookmarkStart w:id="394" w:name="_Toc97194324"/>
      <w:bookmarkStart w:id="395" w:name="_Toc97194457"/>
      <w:bookmarkStart w:id="396" w:name="_Ref118479492"/>
      <w:bookmarkStart w:id="397" w:name="_Ref118479515"/>
      <w:bookmarkStart w:id="398" w:name="_Toc193464101"/>
      <w:r w:rsidRPr="00EA41DC">
        <w:rPr>
          <w:rFonts w:cs="Tahoma"/>
          <w:color w:val="auto"/>
          <w:lang w:val="el-GR"/>
        </w:rPr>
        <w:t>Δικαίωμα μονομερούς λύσης της σύμβασης</w:t>
      </w:r>
      <w:bookmarkEnd w:id="394"/>
      <w:bookmarkEnd w:id="395"/>
      <w:bookmarkEnd w:id="396"/>
      <w:bookmarkEnd w:id="397"/>
      <w:bookmarkEnd w:id="398"/>
    </w:p>
    <w:p w14:paraId="32E3155A" w14:textId="77777777" w:rsidR="00FE0D21" w:rsidRPr="00EA41DC" w:rsidRDefault="009649DC" w:rsidP="00FE0D21">
      <w:pPr>
        <w:rPr>
          <w:lang w:val="el-GR"/>
        </w:rPr>
      </w:pPr>
      <w:r w:rsidRPr="00EA41DC">
        <w:rPr>
          <w:b/>
          <w:bCs/>
          <w:lang w:val="el-GR"/>
        </w:rPr>
        <w:t>4.6.1.</w:t>
      </w:r>
      <w:r w:rsidRPr="00EA41DC">
        <w:rPr>
          <w:lang w:val="el-GR"/>
        </w:rPr>
        <w:t xml:space="preserve"> </w:t>
      </w:r>
      <w:r w:rsidR="00FE0D21" w:rsidRPr="00EA41DC">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EA41DC" w:rsidRDefault="00FE0D21" w:rsidP="00FE0D21">
      <w:pPr>
        <w:rPr>
          <w:lang w:val="el-GR"/>
        </w:rPr>
      </w:pPr>
      <w:r w:rsidRPr="00EA41DC">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1FE4AB8B" w:rsidR="00FE0D21" w:rsidRPr="00EA41DC" w:rsidRDefault="00FE0D21" w:rsidP="00FE0D21">
      <w:pPr>
        <w:rPr>
          <w:lang w:val="el-GR"/>
        </w:rPr>
      </w:pPr>
      <w:r w:rsidRPr="00EA41DC">
        <w:rPr>
          <w:lang w:val="el-GR"/>
        </w:rPr>
        <w:t>β) κατά το</w:t>
      </w:r>
      <w:r w:rsidR="00C223CF" w:rsidRPr="00EA41DC">
        <w:rPr>
          <w:lang w:val="el-GR"/>
        </w:rPr>
        <w:t>ν</w:t>
      </w:r>
      <w:r w:rsidRPr="00EA41DC">
        <w:rPr>
          <w:lang w:val="el-GR"/>
        </w:rPr>
        <w:t xml:space="preserve"> χρόνο της ανάθεσης της σύμβασης, </w:t>
      </w:r>
      <w:r w:rsidR="00C223CF" w:rsidRPr="00EA41DC">
        <w:rPr>
          <w:lang w:val="el-GR"/>
        </w:rPr>
        <w:t xml:space="preserve">ο ανάδοχος, </w:t>
      </w:r>
      <w:r w:rsidRPr="00EA41DC">
        <w:rPr>
          <w:lang w:val="el-GR"/>
        </w:rPr>
        <w:t>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Pr="00EA41DC" w:rsidRDefault="00FE0D21" w:rsidP="00FE0D21">
      <w:pPr>
        <w:rPr>
          <w:lang w:val="el-GR"/>
        </w:rPr>
      </w:pPr>
      <w:r w:rsidRPr="00EA41DC">
        <w:rPr>
          <w:lang w:val="el-GR"/>
        </w:rPr>
        <w:lastRenderedPageBreak/>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77777777" w:rsidR="00FE0D21" w:rsidRPr="00EA41DC" w:rsidRDefault="00FE0D21" w:rsidP="00FE0D21">
      <w:pPr>
        <w:rPr>
          <w:lang w:val="el-GR"/>
        </w:rPr>
      </w:pPr>
      <w:r w:rsidRPr="00EA41DC">
        <w:rPr>
          <w:lang w:val="el-GR"/>
        </w:rPr>
        <w:t xml:space="preserve">δ) ο ανάδοχος καταδικαστεί αμετάκλητα, κατά τη διάρκεια εκτέλεσης της σύμβασης, για ένα από τα </w:t>
      </w:r>
      <w:bookmarkStart w:id="399" w:name="_Hlk118481822"/>
      <w:r w:rsidRPr="00EA41DC">
        <w:rPr>
          <w:lang w:val="el-GR"/>
        </w:rPr>
        <w:t>αδικήματα που αναφέρονται στην παρ. 2.2.3.1 της παρούσας,</w:t>
      </w:r>
    </w:p>
    <w:p w14:paraId="660AB9D4" w14:textId="3C0ACC8C" w:rsidR="006C03D6" w:rsidRPr="00EA41DC" w:rsidRDefault="006C03D6" w:rsidP="006C03D6">
      <w:pPr>
        <w:rPr>
          <w:lang w:val="el-GR"/>
        </w:rPr>
      </w:pPr>
      <w:r w:rsidRPr="00EA41DC">
        <w:rPr>
          <w:lang w:val="el-GR"/>
        </w:rPr>
        <w:t xml:space="preserve">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w:t>
      </w:r>
      <w:r w:rsidR="00C223CF" w:rsidRPr="00EA41DC">
        <w:rPr>
          <w:lang w:val="el-GR"/>
        </w:rPr>
        <w:t xml:space="preserve">που </w:t>
      </w:r>
      <w:r w:rsidRPr="00EA41DC">
        <w:rPr>
          <w:lang w:val="el-GR"/>
        </w:rPr>
        <w:t xml:space="preserve">θα βρεθεί σε </w:t>
      </w:r>
      <w:r w:rsidR="00C223CF" w:rsidRPr="00EA41DC">
        <w:rPr>
          <w:lang w:val="el-GR"/>
        </w:rPr>
        <w:t xml:space="preserve">από τις </w:t>
      </w:r>
      <w:r w:rsidRPr="00EA41DC">
        <w:rPr>
          <w:lang w:val="el-GR"/>
        </w:rPr>
        <w:t>καταστάσε</w:t>
      </w:r>
      <w:r w:rsidR="00C223CF" w:rsidRPr="00EA41DC">
        <w:rPr>
          <w:lang w:val="el-GR"/>
        </w:rPr>
        <w:t>ις</w:t>
      </w:r>
      <w:r w:rsidRPr="00EA41DC">
        <w:rPr>
          <w:lang w:val="el-GR"/>
        </w:rPr>
        <w:t xml:space="preserve">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w:t>
      </w:r>
      <w:r w:rsidR="00C223CF" w:rsidRPr="00EA41DC">
        <w:rPr>
          <w:lang w:val="el-GR"/>
        </w:rPr>
        <w:t xml:space="preserve"> δραστηριότητας</w:t>
      </w:r>
      <w:r w:rsidRPr="00EA41DC">
        <w:rPr>
          <w:lang w:val="el-GR"/>
        </w:rPr>
        <w:t>.</w:t>
      </w:r>
    </w:p>
    <w:p w14:paraId="4487F054" w14:textId="748AD0A6" w:rsidR="006C03D6" w:rsidRPr="00EA41DC" w:rsidRDefault="006C03D6" w:rsidP="006C03D6">
      <w:pPr>
        <w:rPr>
          <w:lang w:val="el-GR"/>
        </w:rPr>
      </w:pPr>
      <w:r w:rsidRPr="00EA41DC">
        <w:rPr>
          <w:lang w:val="el-GR"/>
        </w:rPr>
        <w:t xml:space="preserve">στ) ο ανάδοχος παραβεί αποδεδειγμένα τις υποχρεώσεις του που απορρέουν από την δέσμευση ακεραιότητας της παρ. 4.3 της παρούσας, </w:t>
      </w:r>
      <w:r w:rsidR="001463CC" w:rsidRPr="00EA41DC">
        <w:rPr>
          <w:lang w:val="el-GR"/>
        </w:rPr>
        <w:t>όπ</w:t>
      </w:r>
      <w:r w:rsidRPr="00EA41DC">
        <w:rPr>
          <w:lang w:val="el-GR"/>
        </w:rPr>
        <w:t xml:space="preserve">ως αναλυτικά περιγράφεται στο </w:t>
      </w:r>
      <w:r w:rsidRPr="00EA41DC">
        <w:rPr>
          <w:cs/>
          <w:lang w:val="el-GR"/>
        </w:rPr>
        <w:t>‎</w:t>
      </w:r>
      <w:r w:rsidRPr="00EA41DC">
        <w:rPr>
          <w:cs/>
          <w:lang w:val="el-GR"/>
        </w:rPr>
        <w:fldChar w:fldCharType="begin"/>
      </w:r>
      <w:r w:rsidRPr="00EA41DC">
        <w:rPr>
          <w:lang w:val="el-GR"/>
        </w:rPr>
        <w:instrText xml:space="preserve"> REF _Ref118477993 \h </w:instrText>
      </w:r>
      <w:r w:rsidRPr="00EA41DC">
        <w:rPr>
          <w:cs/>
          <w:lang w:val="el-GR"/>
        </w:rPr>
      </w:r>
      <w:r w:rsidRPr="00EA41DC">
        <w:rPr>
          <w:cs/>
          <w:lang w:val="el-GR"/>
        </w:rPr>
        <w:fldChar w:fldCharType="separate"/>
      </w:r>
      <w:r w:rsidR="004C4A99" w:rsidRPr="00EA41DC">
        <w:rPr>
          <w:lang w:val="el-GR"/>
        </w:rPr>
        <w:t>ΠΑΡΑΡΤΗΜΑ XΙ – Ρήτρα Ακεραιότητας</w:t>
      </w:r>
      <w:r w:rsidRPr="00EA41DC">
        <w:rPr>
          <w:cs/>
          <w:lang w:val="el-GR"/>
        </w:rPr>
        <w:fldChar w:fldCharType="end"/>
      </w:r>
      <w:r w:rsidRPr="00EA41DC">
        <w:rPr>
          <w:cs/>
          <w:lang w:val="el-GR"/>
        </w:rPr>
        <w:t xml:space="preserve"> </w:t>
      </w:r>
      <w:r w:rsidRPr="00EA41DC">
        <w:rPr>
          <w:lang w:val="el-GR"/>
        </w:rPr>
        <w:t>και θα περιληφθεί στη σύμβαση.</w:t>
      </w:r>
    </w:p>
    <w:bookmarkEnd w:id="399"/>
    <w:p w14:paraId="12910C8F" w14:textId="2E1B9917" w:rsidR="009649DC" w:rsidRPr="00EA41DC" w:rsidRDefault="009649DC" w:rsidP="00AF6BC2">
      <w:pPr>
        <w:rPr>
          <w:b/>
          <w:bCs/>
          <w:lang w:val="el-GR"/>
        </w:rPr>
      </w:pPr>
    </w:p>
    <w:p w14:paraId="619B8F8E" w14:textId="77777777" w:rsidR="008338F0" w:rsidRPr="00EA41DC" w:rsidRDefault="003355E7" w:rsidP="005D1B15">
      <w:pPr>
        <w:pStyle w:val="1"/>
        <w:rPr>
          <w:rFonts w:cs="Tahoma"/>
          <w:color w:val="auto"/>
          <w:sz w:val="22"/>
          <w:szCs w:val="22"/>
          <w:lang w:val="el-GR"/>
        </w:rPr>
      </w:pPr>
      <w:bookmarkStart w:id="400" w:name="_Toc97194458"/>
      <w:bookmarkStart w:id="401" w:name="_Toc193464102"/>
      <w:r w:rsidRPr="00EA41DC">
        <w:rPr>
          <w:rFonts w:cs="Tahoma"/>
          <w:color w:val="auto"/>
          <w:sz w:val="22"/>
          <w:szCs w:val="22"/>
          <w:lang w:val="el-GR"/>
        </w:rPr>
        <w:lastRenderedPageBreak/>
        <w:t>ΕΙΔΙΚΟΙ ΟΡΟΙ ΕΚΤΕΛΕΣΗΣ ΤΗΣ ΣΥΜΒΑΣΗΣ</w:t>
      </w:r>
      <w:bookmarkEnd w:id="400"/>
      <w:bookmarkEnd w:id="401"/>
      <w:r w:rsidRPr="00EA41DC">
        <w:rPr>
          <w:rFonts w:cs="Tahoma"/>
          <w:color w:val="auto"/>
          <w:sz w:val="22"/>
          <w:szCs w:val="22"/>
          <w:lang w:val="el-GR"/>
        </w:rPr>
        <w:t xml:space="preserve"> </w:t>
      </w:r>
    </w:p>
    <w:p w14:paraId="27DF30F9" w14:textId="77777777" w:rsidR="008338F0" w:rsidRPr="00EA41DC" w:rsidRDefault="003355E7" w:rsidP="003A109E">
      <w:pPr>
        <w:pStyle w:val="2"/>
        <w:rPr>
          <w:rFonts w:cs="Tahoma"/>
          <w:color w:val="auto"/>
          <w:lang w:val="el-GR"/>
        </w:rPr>
      </w:pPr>
      <w:r w:rsidRPr="00EA41DC">
        <w:rPr>
          <w:rFonts w:cs="Tahoma"/>
          <w:color w:val="auto"/>
          <w:lang w:val="el-GR"/>
        </w:rPr>
        <w:tab/>
      </w:r>
      <w:bookmarkStart w:id="402" w:name="_Ref496607306"/>
      <w:bookmarkStart w:id="403" w:name="_Toc97194325"/>
      <w:bookmarkStart w:id="404" w:name="_Toc97194459"/>
      <w:bookmarkStart w:id="405" w:name="_Toc193464103"/>
      <w:r w:rsidRPr="00EA41DC">
        <w:rPr>
          <w:rFonts w:cs="Tahoma"/>
          <w:color w:val="auto"/>
          <w:lang w:val="el-GR"/>
        </w:rPr>
        <w:t>Τρόπος πληρωμής</w:t>
      </w:r>
      <w:bookmarkEnd w:id="402"/>
      <w:bookmarkEnd w:id="403"/>
      <w:bookmarkEnd w:id="404"/>
      <w:bookmarkEnd w:id="405"/>
      <w:r w:rsidRPr="00EA41DC">
        <w:rPr>
          <w:rFonts w:cs="Tahoma"/>
          <w:color w:val="auto"/>
          <w:lang w:val="el-GR"/>
        </w:rPr>
        <w:t xml:space="preserve"> </w:t>
      </w:r>
    </w:p>
    <w:p w14:paraId="386699FF" w14:textId="77777777" w:rsidR="009649DC" w:rsidRPr="00EA41DC" w:rsidRDefault="003355E7">
      <w:pPr>
        <w:rPr>
          <w:b/>
          <w:lang w:val="el-GR"/>
        </w:rPr>
      </w:pPr>
      <w:r w:rsidRPr="00EA41DC">
        <w:rPr>
          <w:lang w:val="el-GR"/>
        </w:rPr>
        <w:t>5.1.1. Η πληρωμή του αναδόχου θα πραγματοποιηθεί</w:t>
      </w:r>
      <w:r w:rsidR="007C6E3D" w:rsidRPr="00EA41DC">
        <w:rPr>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532EA7CC" w14:textId="77777777" w:rsidR="007C6E3D" w:rsidRPr="00EA41DC" w:rsidRDefault="0048569A" w:rsidP="0048569A">
      <w:pPr>
        <w:rPr>
          <w:lang w:val="el-GR"/>
        </w:rPr>
      </w:pPr>
      <w:r w:rsidRPr="00EA41DC">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EA41DC">
        <w:rPr>
          <w:lang w:val="el-GR"/>
        </w:rPr>
        <w:t>τον τρόπο πληρωμής που θα επιλέξει η Αναθέτουσα Αρχή.</w:t>
      </w:r>
    </w:p>
    <w:p w14:paraId="482C5E46" w14:textId="77777777" w:rsidR="007C6E3D" w:rsidRPr="00EA41DC" w:rsidRDefault="007C6E3D">
      <w:pPr>
        <w:rPr>
          <w:b/>
          <w:lang w:val="el-GR"/>
        </w:rPr>
      </w:pPr>
      <w:bookmarkStart w:id="406" w:name="_Hlk126506592"/>
      <w:r w:rsidRPr="00EA41DC">
        <w:rPr>
          <w:b/>
          <w:lang w:val="el-GR"/>
        </w:rPr>
        <w:t xml:space="preserve">Τρόποι Πληρωμής: </w:t>
      </w:r>
    </w:p>
    <w:bookmarkEnd w:id="406"/>
    <w:p w14:paraId="69297D44" w14:textId="77777777" w:rsidR="001E54F6" w:rsidRPr="00EA41DC" w:rsidRDefault="001E54F6">
      <w:pPr>
        <w:rPr>
          <w:b/>
          <w:lang w:val="el-GR"/>
        </w:rPr>
      </w:pPr>
    </w:p>
    <w:tbl>
      <w:tblPr>
        <w:tblStyle w:val="aff0"/>
        <w:tblW w:w="0" w:type="auto"/>
        <w:tblLook w:val="04A0" w:firstRow="1" w:lastRow="0" w:firstColumn="1" w:lastColumn="0" w:noHBand="0" w:noVBand="1"/>
      </w:tblPr>
      <w:tblGrid>
        <w:gridCol w:w="456"/>
        <w:gridCol w:w="8569"/>
      </w:tblGrid>
      <w:tr w:rsidR="00AF4CD8" w:rsidRPr="00FA7FD4" w14:paraId="49B99606" w14:textId="77777777" w:rsidTr="00F2333F">
        <w:tc>
          <w:tcPr>
            <w:tcW w:w="456" w:type="dxa"/>
          </w:tcPr>
          <w:p w14:paraId="77B791BC" w14:textId="77777777" w:rsidR="001E54F6" w:rsidRPr="00EA41DC" w:rsidRDefault="001E54F6" w:rsidP="001E54F6">
            <w:pPr>
              <w:rPr>
                <w:b/>
                <w:lang w:val="el-GR"/>
              </w:rPr>
            </w:pPr>
            <w:r w:rsidRPr="00EA41DC">
              <w:rPr>
                <w:b/>
                <w:lang w:val="el-GR"/>
              </w:rPr>
              <w:t>1)</w:t>
            </w:r>
          </w:p>
        </w:tc>
        <w:tc>
          <w:tcPr>
            <w:tcW w:w="8569" w:type="dxa"/>
          </w:tcPr>
          <w:p w14:paraId="585ED90C" w14:textId="77777777" w:rsidR="001E54F6" w:rsidRPr="00EA41DC" w:rsidRDefault="001E54F6" w:rsidP="001E54F6">
            <w:pPr>
              <w:rPr>
                <w:b/>
                <w:lang w:val="el-GR"/>
              </w:rPr>
            </w:pPr>
            <w:r w:rsidRPr="00EA41DC">
              <w:rPr>
                <w:lang w:val="el-GR"/>
              </w:rPr>
              <w:t xml:space="preserve">Το </w:t>
            </w:r>
            <w:r w:rsidRPr="00EA41DC">
              <w:rPr>
                <w:b/>
                <w:lang w:val="el-GR"/>
              </w:rPr>
              <w:t>100%</w:t>
            </w:r>
            <w:r w:rsidRPr="00EA41DC">
              <w:rPr>
                <w:lang w:val="el-GR"/>
              </w:rPr>
              <w:t xml:space="preserve"> της συμβατικής αξίας μετά την οριστική παραλαβή των υπηρεσιών</w:t>
            </w:r>
          </w:p>
        </w:tc>
      </w:tr>
      <w:tr w:rsidR="00AF4CD8" w:rsidRPr="00FA7FD4" w14:paraId="7E23764D" w14:textId="77777777" w:rsidTr="00F2333F">
        <w:tc>
          <w:tcPr>
            <w:tcW w:w="456" w:type="dxa"/>
          </w:tcPr>
          <w:p w14:paraId="6FBD36E6" w14:textId="77777777" w:rsidR="001E54F6" w:rsidRPr="00EA41DC" w:rsidRDefault="001E54F6" w:rsidP="001E54F6">
            <w:pPr>
              <w:rPr>
                <w:b/>
                <w:lang w:val="el-GR"/>
              </w:rPr>
            </w:pPr>
            <w:r w:rsidRPr="00EA41DC">
              <w:rPr>
                <w:b/>
                <w:lang w:val="el-GR"/>
              </w:rPr>
              <w:t>2)</w:t>
            </w:r>
          </w:p>
        </w:tc>
        <w:tc>
          <w:tcPr>
            <w:tcW w:w="8569" w:type="dxa"/>
          </w:tcPr>
          <w:p w14:paraId="48F003C6" w14:textId="542366A1" w:rsidR="001E54F6" w:rsidRPr="00EA41DC" w:rsidRDefault="001E54F6">
            <w:pPr>
              <w:pStyle w:val="aff"/>
              <w:numPr>
                <w:ilvl w:val="0"/>
                <w:numId w:val="63"/>
              </w:numPr>
              <w:spacing w:before="120"/>
              <w:rPr>
                <w:lang w:val="el-GR"/>
              </w:rPr>
            </w:pPr>
            <w:r w:rsidRPr="00EA41DC">
              <w:rPr>
                <w:lang w:val="el-GR"/>
              </w:rPr>
              <w:t xml:space="preserve">Χορήγηση έντοκης προκαταβολής μέχρι </w:t>
            </w:r>
            <w:r w:rsidRPr="00EA41DC">
              <w:rPr>
                <w:b/>
                <w:bCs/>
                <w:lang w:val="el-GR"/>
              </w:rPr>
              <w:t>ποσοστού</w:t>
            </w:r>
            <w:r w:rsidR="00186BF5" w:rsidRPr="00EA41DC">
              <w:rPr>
                <w:b/>
                <w:bCs/>
                <w:lang w:val="el-GR"/>
              </w:rPr>
              <w:t xml:space="preserve"> </w:t>
            </w:r>
            <w:r w:rsidR="00F2333F" w:rsidRPr="00EA41DC">
              <w:rPr>
                <w:b/>
                <w:bCs/>
                <w:lang w:val="el-GR"/>
              </w:rPr>
              <w:t>έως τριάντα τοις εκατό</w:t>
            </w:r>
            <w:r w:rsidR="00186BF5" w:rsidRPr="00EA41DC">
              <w:rPr>
                <w:b/>
                <w:bCs/>
                <w:lang w:val="el-GR"/>
              </w:rPr>
              <w:t xml:space="preserve"> </w:t>
            </w:r>
            <w:r w:rsidRPr="00EA41DC">
              <w:rPr>
                <w:b/>
                <w:bCs/>
                <w:lang w:val="el-GR"/>
              </w:rPr>
              <w:t xml:space="preserve"> (</w:t>
            </w:r>
            <w:r w:rsidR="00F2333F" w:rsidRPr="00EA41DC">
              <w:rPr>
                <w:b/>
                <w:bCs/>
                <w:lang w:val="el-GR"/>
              </w:rPr>
              <w:t>30</w:t>
            </w:r>
            <w:r w:rsidRPr="00EA41DC">
              <w:rPr>
                <w:b/>
                <w:bCs/>
                <w:lang w:val="el-GR"/>
              </w:rPr>
              <w:t>%</w:t>
            </w:r>
            <w:r w:rsidRPr="00EA41DC">
              <w:rPr>
                <w:lang w:val="el-GR"/>
              </w:rPr>
              <w:t xml:space="preserve">) </w:t>
            </w:r>
            <w:r w:rsidR="5CCF6E27" w:rsidRPr="00EA41DC">
              <w:rPr>
                <w:lang w:val="el-GR"/>
              </w:rPr>
              <w:t xml:space="preserve">του </w:t>
            </w:r>
            <w:r w:rsidRPr="00EA41DC">
              <w:rPr>
                <w:lang w:val="el-GR"/>
              </w:rPr>
              <w:t>συμβατικ</w:t>
            </w:r>
            <w:r w:rsidR="5CCF6E27" w:rsidRPr="00EA41DC">
              <w:rPr>
                <w:lang w:val="el-GR"/>
              </w:rPr>
              <w:t>ού</w:t>
            </w:r>
            <w:r w:rsidRPr="00EA41DC">
              <w:rPr>
                <w:lang w:val="el-GR"/>
              </w:rPr>
              <w:t xml:space="preserve"> </w:t>
            </w:r>
            <w:r w:rsidR="5CCF6E27" w:rsidRPr="00EA41DC">
              <w:rPr>
                <w:lang w:val="el-GR"/>
              </w:rPr>
              <w:t xml:space="preserve">τιμήματος </w:t>
            </w:r>
            <w:r w:rsidRPr="00EA41DC">
              <w:rPr>
                <w:lang w:val="el-GR"/>
              </w:rPr>
              <w:t xml:space="preserve">χωρίς Φ.Π.Α., με την κατάθεση </w:t>
            </w:r>
            <w:r w:rsidR="46041EB8" w:rsidRPr="00EA41DC">
              <w:rPr>
                <w:lang w:val="el-GR"/>
              </w:rPr>
              <w:t xml:space="preserve">ισόποσης </w:t>
            </w:r>
            <w:r w:rsidRPr="00EA41DC">
              <w:rPr>
                <w:lang w:val="el-GR"/>
              </w:rPr>
              <w:t>εγγύησης, σύμφωνα με τα οριζόμενα στο άρθρο 72§</w:t>
            </w:r>
            <w:r w:rsidR="0AEAE03D" w:rsidRPr="00EA41DC">
              <w:rPr>
                <w:lang w:val="el-GR"/>
              </w:rPr>
              <w:t>7</w:t>
            </w:r>
            <w:r w:rsidRPr="00EA41DC">
              <w:rPr>
                <w:lang w:val="el-GR"/>
              </w:rPr>
              <w:t xml:space="preserve"> του ν. 4412/2016 και</w:t>
            </w:r>
            <w:r w:rsidR="00186BF5" w:rsidRPr="00EA41DC">
              <w:rPr>
                <w:lang w:val="el-GR"/>
              </w:rPr>
              <w:t xml:space="preserve"> της Παρ.</w:t>
            </w:r>
            <w:r w:rsidRPr="00EA41DC">
              <w:rPr>
                <w:lang w:val="el-GR"/>
              </w:rPr>
              <w:t xml:space="preserve"> </w:t>
            </w:r>
            <w:r w:rsidRPr="00EA41DC">
              <w:rPr>
                <w:lang w:val="el-GR"/>
              </w:rPr>
              <w:fldChar w:fldCharType="begin"/>
            </w:r>
            <w:r w:rsidRPr="00EA41DC">
              <w:rPr>
                <w:lang w:val="el-GR"/>
              </w:rPr>
              <w:instrText xml:space="preserve"> REF _Ref496542746 \r \h  \* MERGEFORMAT </w:instrText>
            </w:r>
            <w:r w:rsidRPr="00EA41DC">
              <w:rPr>
                <w:lang w:val="el-GR"/>
              </w:rPr>
            </w:r>
            <w:r w:rsidRPr="00EA41DC">
              <w:rPr>
                <w:lang w:val="el-GR"/>
              </w:rPr>
              <w:fldChar w:fldCharType="separate"/>
            </w:r>
            <w:r w:rsidR="004C4A99">
              <w:rPr>
                <w:lang w:val="el-GR"/>
              </w:rPr>
              <w:t>4.1</w:t>
            </w:r>
            <w:r w:rsidRPr="00EA41DC">
              <w:rPr>
                <w:lang w:val="el-GR"/>
              </w:rPr>
              <w:fldChar w:fldCharType="end"/>
            </w:r>
            <w:r w:rsidRPr="00EA41DC">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w:t>
            </w:r>
            <w:r w:rsidR="01336C6A" w:rsidRPr="00EA41DC">
              <w:rPr>
                <w:lang w:val="el-GR"/>
              </w:rPr>
              <w:t>έ</w:t>
            </w:r>
            <w:r w:rsidRPr="00EA41DC">
              <w:rPr>
                <w:lang w:val="el-GR"/>
              </w:rPr>
              <w:t>ντ</w:t>
            </w:r>
            <w:r w:rsidR="01336C6A" w:rsidRPr="00EA41DC">
              <w:rPr>
                <w:lang w:val="el-GR"/>
              </w:rPr>
              <w:t>ο</w:t>
            </w:r>
            <w:r w:rsidRPr="00EA41DC">
              <w:rPr>
                <w:lang w:val="el-GR"/>
              </w:rPr>
              <w:t xml:space="preserve">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w:t>
            </w:r>
          </w:p>
          <w:p w14:paraId="3ACDA443" w14:textId="77777777" w:rsidR="001E54F6" w:rsidRPr="00EA41DC" w:rsidRDefault="001E54F6">
            <w:pPr>
              <w:pStyle w:val="aff"/>
              <w:numPr>
                <w:ilvl w:val="0"/>
                <w:numId w:val="63"/>
              </w:numPr>
              <w:spacing w:before="120"/>
              <w:rPr>
                <w:lang w:val="el-GR"/>
              </w:rPr>
            </w:pPr>
            <w:r w:rsidRPr="00EA41DC">
              <w:rPr>
                <w:lang w:val="el-GR"/>
              </w:rPr>
              <w:t xml:space="preserve">Καταβολή </w:t>
            </w:r>
            <w:r w:rsidRPr="00EA41DC">
              <w:rPr>
                <w:b/>
                <w:bCs/>
                <w:lang w:val="el-GR"/>
              </w:rPr>
              <w:t>του υπόλοιπου του συμβατικού τιμήματος</w:t>
            </w:r>
            <w:r w:rsidRPr="00EA41DC">
              <w:rPr>
                <w:lang w:val="el-GR"/>
              </w:rPr>
              <w:t>, μετά την οριστική ποιοτική και ποσοτική παραλαβή του συνόλου του Έργου, αφού παρακρατηθεί ο με τον παραπάνω τρόπο υπολογισθείς τόκος.</w:t>
            </w:r>
          </w:p>
        </w:tc>
      </w:tr>
      <w:tr w:rsidR="00AF4CD8" w:rsidRPr="00FA7FD4" w14:paraId="686F383E" w14:textId="77777777" w:rsidTr="00F2333F">
        <w:tc>
          <w:tcPr>
            <w:tcW w:w="456" w:type="dxa"/>
            <w:vAlign w:val="center"/>
          </w:tcPr>
          <w:p w14:paraId="317E719E" w14:textId="77777777" w:rsidR="001E54F6" w:rsidRPr="00EA41DC" w:rsidRDefault="001E54F6" w:rsidP="001055FB">
            <w:pPr>
              <w:jc w:val="left"/>
              <w:rPr>
                <w:b/>
                <w:lang w:val="el-GR"/>
              </w:rPr>
            </w:pPr>
            <w:bookmarkStart w:id="407" w:name="_Hlk59200699"/>
            <w:r w:rsidRPr="00EA41DC">
              <w:rPr>
                <w:b/>
                <w:lang w:val="el-GR"/>
              </w:rPr>
              <w:t>3)</w:t>
            </w:r>
          </w:p>
        </w:tc>
        <w:tc>
          <w:tcPr>
            <w:tcW w:w="8569" w:type="dxa"/>
          </w:tcPr>
          <w:p w14:paraId="5AD987CC" w14:textId="417B07A7" w:rsidR="001E54F6" w:rsidRPr="00EA41DC" w:rsidRDefault="001E54F6">
            <w:pPr>
              <w:pStyle w:val="aff"/>
              <w:numPr>
                <w:ilvl w:val="0"/>
                <w:numId w:val="64"/>
              </w:numPr>
              <w:spacing w:before="120"/>
              <w:rPr>
                <w:lang w:val="el-GR"/>
              </w:rPr>
            </w:pPr>
            <w:r w:rsidRPr="00EA41DC">
              <w:rPr>
                <w:lang w:val="el-GR"/>
              </w:rPr>
              <w:t xml:space="preserve">Χορήγηση έντοκης προκαταβολής μέχρι </w:t>
            </w:r>
            <w:r w:rsidRPr="00EA41DC">
              <w:rPr>
                <w:b/>
                <w:bCs/>
                <w:lang w:val="el-GR"/>
              </w:rPr>
              <w:t>ποσοστού</w:t>
            </w:r>
            <w:r w:rsidR="00186BF5" w:rsidRPr="00EA41DC">
              <w:rPr>
                <w:b/>
                <w:bCs/>
                <w:lang w:val="el-GR"/>
              </w:rPr>
              <w:t xml:space="preserve"> </w:t>
            </w:r>
            <w:r w:rsidR="00F2333F" w:rsidRPr="00EA41DC">
              <w:rPr>
                <w:b/>
                <w:bCs/>
                <w:lang w:val="el-GR"/>
              </w:rPr>
              <w:t>τριάντα</w:t>
            </w:r>
            <w:r w:rsidR="00186BF5" w:rsidRPr="00EA41DC">
              <w:rPr>
                <w:b/>
                <w:bCs/>
                <w:lang w:val="el-GR"/>
              </w:rPr>
              <w:t xml:space="preserve"> </w:t>
            </w:r>
            <w:r w:rsidRPr="00EA41DC">
              <w:rPr>
                <w:lang w:val="el-GR"/>
              </w:rPr>
              <w:t xml:space="preserve"> </w:t>
            </w:r>
            <w:r w:rsidR="1549CBCE" w:rsidRPr="00EA41DC">
              <w:rPr>
                <w:b/>
                <w:bCs/>
                <w:lang w:val="el-GR"/>
              </w:rPr>
              <w:t>τοις εκατό</w:t>
            </w:r>
            <w:r w:rsidR="1549CBCE" w:rsidRPr="00EA41DC">
              <w:rPr>
                <w:lang w:val="el-GR"/>
              </w:rPr>
              <w:t xml:space="preserve"> </w:t>
            </w:r>
            <w:r w:rsidRPr="00EA41DC">
              <w:rPr>
                <w:lang w:val="el-GR"/>
              </w:rPr>
              <w:t>(</w:t>
            </w:r>
            <w:r w:rsidR="00F2333F" w:rsidRPr="00EA41DC">
              <w:rPr>
                <w:lang w:val="el-GR"/>
              </w:rPr>
              <w:t>30</w:t>
            </w:r>
            <w:r w:rsidRPr="00EA41DC">
              <w:rPr>
                <w:b/>
                <w:bCs/>
                <w:lang w:val="el-GR"/>
              </w:rPr>
              <w:t>%</w:t>
            </w:r>
            <w:r w:rsidRPr="00EA41DC">
              <w:rPr>
                <w:lang w:val="el-GR"/>
              </w:rPr>
              <w:t>) τ</w:t>
            </w:r>
            <w:r w:rsidR="5CCF6E27" w:rsidRPr="00EA41DC">
              <w:rPr>
                <w:lang w:val="el-GR"/>
              </w:rPr>
              <w:t>ου</w:t>
            </w:r>
            <w:r w:rsidRPr="00EA41DC">
              <w:rPr>
                <w:lang w:val="el-GR"/>
              </w:rPr>
              <w:t xml:space="preserve"> συμβατικ</w:t>
            </w:r>
            <w:r w:rsidR="5CCF6E27" w:rsidRPr="00EA41DC">
              <w:rPr>
                <w:lang w:val="el-GR"/>
              </w:rPr>
              <w:t>ού</w:t>
            </w:r>
            <w:r w:rsidRPr="00EA41DC">
              <w:rPr>
                <w:lang w:val="el-GR"/>
              </w:rPr>
              <w:t xml:space="preserve"> </w:t>
            </w:r>
            <w:r w:rsidR="5CCF6E27" w:rsidRPr="00EA41DC">
              <w:rPr>
                <w:lang w:val="el-GR"/>
              </w:rPr>
              <w:t xml:space="preserve">τιμήματος  </w:t>
            </w:r>
            <w:r w:rsidRPr="00EA41DC">
              <w:rPr>
                <w:lang w:val="el-GR"/>
              </w:rPr>
              <w:t>χωρίς Φ.Π.Α., με την κατάθεση ισόποσης εγγύησης, σύμφωνα με τα οριζόμενα στο άρθρο 72§</w:t>
            </w:r>
            <w:r w:rsidR="0AEAE03D" w:rsidRPr="00EA41DC">
              <w:rPr>
                <w:lang w:val="el-GR"/>
              </w:rPr>
              <w:t>7</w:t>
            </w:r>
            <w:r w:rsidRPr="00EA41DC">
              <w:rPr>
                <w:lang w:val="el-GR"/>
              </w:rPr>
              <w:t xml:space="preserve"> του ν. 4412/2016 και </w:t>
            </w:r>
            <w:r w:rsidRPr="00EA41DC">
              <w:rPr>
                <w:lang w:val="el-GR"/>
              </w:rPr>
              <w:fldChar w:fldCharType="begin"/>
            </w:r>
            <w:r w:rsidRPr="00EA41DC">
              <w:rPr>
                <w:lang w:val="el-GR"/>
              </w:rPr>
              <w:instrText xml:space="preserve"> REF _Ref496542746 \r \h  \* MERGEFORMAT </w:instrText>
            </w:r>
            <w:r w:rsidRPr="00EA41DC">
              <w:rPr>
                <w:lang w:val="el-GR"/>
              </w:rPr>
            </w:r>
            <w:r w:rsidRPr="00EA41DC">
              <w:rPr>
                <w:lang w:val="el-GR"/>
              </w:rPr>
              <w:fldChar w:fldCharType="separate"/>
            </w:r>
            <w:r w:rsidR="004C4A99">
              <w:rPr>
                <w:lang w:val="el-GR"/>
              </w:rPr>
              <w:t>4.1</w:t>
            </w:r>
            <w:r w:rsidRPr="00EA41DC">
              <w:rPr>
                <w:lang w:val="el-GR"/>
              </w:rPr>
              <w:fldChar w:fldCharType="end"/>
            </w:r>
            <w:r w:rsidRPr="00EA41DC">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663B8F4C" w14:textId="774675D2" w:rsidR="001E54F6" w:rsidRPr="00EA41DC" w:rsidRDefault="29269CC2">
            <w:pPr>
              <w:pStyle w:val="aff"/>
              <w:numPr>
                <w:ilvl w:val="0"/>
                <w:numId w:val="64"/>
              </w:numPr>
              <w:spacing w:before="120"/>
              <w:rPr>
                <w:lang w:val="el-GR"/>
              </w:rPr>
            </w:pPr>
            <w:r w:rsidRPr="00EA41DC">
              <w:rPr>
                <w:lang w:val="el-GR"/>
              </w:rPr>
              <w:t>Απολογιστική κ</w:t>
            </w:r>
            <w:r w:rsidR="001E54F6" w:rsidRPr="00EA41DC">
              <w:rPr>
                <w:lang w:val="el-GR"/>
              </w:rPr>
              <w:t>αταβολή</w:t>
            </w:r>
            <w:r w:rsidRPr="00EA41DC">
              <w:rPr>
                <w:lang w:val="el-GR"/>
              </w:rPr>
              <w:t xml:space="preserve"> της συμβατικής αξίας </w:t>
            </w:r>
            <w:r w:rsidR="00F2333F" w:rsidRPr="00EA41DC">
              <w:rPr>
                <w:lang w:val="el-GR"/>
              </w:rPr>
              <w:t xml:space="preserve">του </w:t>
            </w:r>
            <w:r w:rsidR="005D2A01" w:rsidRPr="00EA41DC">
              <w:rPr>
                <w:lang w:val="el-GR"/>
              </w:rPr>
              <w:t>Φάσης</w:t>
            </w:r>
            <w:r w:rsidR="00F2333F" w:rsidRPr="00EA41DC">
              <w:rPr>
                <w:lang w:val="el-GR"/>
              </w:rPr>
              <w:t xml:space="preserve"> 1</w:t>
            </w:r>
            <w:r w:rsidR="001E54F6" w:rsidRPr="00EA41DC">
              <w:rPr>
                <w:lang w:val="el-GR"/>
              </w:rPr>
              <w:t>, μετά την</w:t>
            </w:r>
            <w:r w:rsidR="48FD10EB" w:rsidRPr="00EA41DC">
              <w:rPr>
                <w:lang w:val="el-GR"/>
              </w:rPr>
              <w:t xml:space="preserve"> ποσοτική και ποιοτική</w:t>
            </w:r>
            <w:r w:rsidR="001E54F6" w:rsidRPr="00EA41DC">
              <w:rPr>
                <w:lang w:val="el-GR"/>
              </w:rPr>
              <w:t xml:space="preserve"> παραλαβή </w:t>
            </w:r>
            <w:r w:rsidR="259F9413" w:rsidRPr="00EA41DC">
              <w:rPr>
                <w:lang w:val="el-GR"/>
              </w:rPr>
              <w:t xml:space="preserve">του συνόλου των παραδοτέων </w:t>
            </w:r>
            <w:r w:rsidRPr="00EA41DC">
              <w:rPr>
                <w:lang w:val="el-GR"/>
              </w:rPr>
              <w:t>τ</w:t>
            </w:r>
            <w:r w:rsidR="00F2333F" w:rsidRPr="00EA41DC">
              <w:rPr>
                <w:lang w:val="el-GR"/>
              </w:rPr>
              <w:t>ους</w:t>
            </w:r>
            <w:r w:rsidRPr="00EA41DC">
              <w:rPr>
                <w:lang w:val="el-GR"/>
              </w:rPr>
              <w:t xml:space="preserve"> </w:t>
            </w:r>
            <w:r w:rsidR="001E54F6" w:rsidRPr="00EA41DC">
              <w:rPr>
                <w:lang w:val="el-GR"/>
              </w:rPr>
              <w:t xml:space="preserve">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w:t>
            </w:r>
            <w:r w:rsidR="48FD10EB" w:rsidRPr="00EA41DC">
              <w:rPr>
                <w:lang w:val="el-GR"/>
              </w:rPr>
              <w:t xml:space="preserve">ημερομηνία έκδοσης Απόφασης για την </w:t>
            </w:r>
            <w:r w:rsidR="001E54F6" w:rsidRPr="00EA41DC">
              <w:rPr>
                <w:lang w:val="el-GR"/>
              </w:rPr>
              <w:t xml:space="preserve">εν λόγω τμηματική παραλαβή. </w:t>
            </w:r>
          </w:p>
          <w:p w14:paraId="15F54FEC" w14:textId="6522E8B5" w:rsidR="0046383D" w:rsidRPr="00EA41DC" w:rsidRDefault="29269CC2">
            <w:pPr>
              <w:pStyle w:val="aff"/>
              <w:numPr>
                <w:ilvl w:val="0"/>
                <w:numId w:val="64"/>
              </w:numPr>
              <w:spacing w:before="120"/>
              <w:rPr>
                <w:lang w:val="el-GR"/>
              </w:rPr>
            </w:pPr>
            <w:r w:rsidRPr="00EA41DC">
              <w:rPr>
                <w:lang w:val="el-GR"/>
              </w:rPr>
              <w:lastRenderedPageBreak/>
              <w:t>Απολογιστική κ</w:t>
            </w:r>
            <w:r w:rsidR="5CCF6E27" w:rsidRPr="00EA41DC">
              <w:rPr>
                <w:lang w:val="el-GR"/>
              </w:rPr>
              <w:t xml:space="preserve">αταβολή </w:t>
            </w:r>
            <w:r w:rsidRPr="00EA41DC">
              <w:rPr>
                <w:lang w:val="el-GR"/>
              </w:rPr>
              <w:t xml:space="preserve">της συμβατικής αξίας  </w:t>
            </w:r>
            <w:r w:rsidR="00F2333F" w:rsidRPr="00EA41DC">
              <w:rPr>
                <w:lang w:val="el-GR"/>
              </w:rPr>
              <w:t xml:space="preserve">του </w:t>
            </w:r>
            <w:r w:rsidR="005D2A01" w:rsidRPr="00EA41DC">
              <w:rPr>
                <w:lang w:val="el-GR"/>
              </w:rPr>
              <w:t>Φάσης</w:t>
            </w:r>
            <w:r w:rsidR="00F2333F" w:rsidRPr="00EA41DC">
              <w:rPr>
                <w:lang w:val="el-GR"/>
              </w:rPr>
              <w:t xml:space="preserve"> 2</w:t>
            </w:r>
            <w:r w:rsidRPr="00EA41DC">
              <w:rPr>
                <w:lang w:val="el-GR"/>
              </w:rPr>
              <w:t>,</w:t>
            </w:r>
            <w:r w:rsidR="5CCF6E27" w:rsidRPr="00EA41DC">
              <w:rPr>
                <w:lang w:val="el-GR"/>
              </w:rPr>
              <w:t xml:space="preserve"> μετά την </w:t>
            </w:r>
            <w:r w:rsidR="48FD10EB" w:rsidRPr="00EA41DC">
              <w:rPr>
                <w:lang w:val="el-GR"/>
              </w:rPr>
              <w:t xml:space="preserve">ποσοτική και ποιοτική </w:t>
            </w:r>
            <w:r w:rsidR="5CCF6E27" w:rsidRPr="00EA41DC">
              <w:rPr>
                <w:lang w:val="el-GR"/>
              </w:rPr>
              <w:t>παραλαβή</w:t>
            </w:r>
            <w:r w:rsidR="259F9413" w:rsidRPr="00EA41DC">
              <w:rPr>
                <w:lang w:val="el-GR"/>
              </w:rPr>
              <w:t xml:space="preserve"> του συνόλου των παραδοτέων</w:t>
            </w:r>
            <w:r w:rsidR="5CCF6E27" w:rsidRPr="00EA41DC">
              <w:rPr>
                <w:lang w:val="el-GR"/>
              </w:rPr>
              <w:t xml:space="preserve"> </w:t>
            </w:r>
            <w:r w:rsidRPr="00EA41DC">
              <w:rPr>
                <w:lang w:val="el-GR"/>
              </w:rPr>
              <w:t xml:space="preserve">της </w:t>
            </w:r>
            <w:r w:rsidR="5CCF6E27" w:rsidRPr="00EA41DC">
              <w:rPr>
                <w:lang w:val="el-GR"/>
              </w:rPr>
              <w:t xml:space="preserve">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τόκος επί της απομειωμένης από την προηγούμενη πληρωμή (β) προκαταβολής, για το χρονικό διάστημα από την ημερομηνία </w:t>
            </w:r>
            <w:r w:rsidR="48FD10EB" w:rsidRPr="00EA41DC">
              <w:rPr>
                <w:lang w:val="el-GR"/>
              </w:rPr>
              <w:t xml:space="preserve">λήψεως της προκαταβολής </w:t>
            </w:r>
            <w:r w:rsidR="5CCF6E27" w:rsidRPr="00EA41DC">
              <w:rPr>
                <w:lang w:val="el-GR"/>
              </w:rPr>
              <w:t>μέχρι την</w:t>
            </w:r>
            <w:r w:rsidR="48FD10EB" w:rsidRPr="00EA41DC">
              <w:rPr>
                <w:lang w:val="el-GR"/>
              </w:rPr>
              <w:t xml:space="preserve"> ημερομηνία έκδοσης Απόφασης για την</w:t>
            </w:r>
            <w:r w:rsidR="5CCF6E27" w:rsidRPr="00EA41DC">
              <w:rPr>
                <w:lang w:val="el-GR"/>
              </w:rPr>
              <w:t xml:space="preserve"> εν λόγω τμηματική παραλαβή. </w:t>
            </w:r>
          </w:p>
          <w:p w14:paraId="7F07C721" w14:textId="39145052" w:rsidR="00264DF8" w:rsidRPr="00EA41DC" w:rsidRDefault="001E54F6">
            <w:pPr>
              <w:pStyle w:val="aff"/>
              <w:numPr>
                <w:ilvl w:val="0"/>
                <w:numId w:val="64"/>
              </w:numPr>
              <w:spacing w:before="120"/>
              <w:rPr>
                <w:lang w:val="el-GR"/>
              </w:rPr>
            </w:pPr>
            <w:r w:rsidRPr="00EA41DC">
              <w:rPr>
                <w:lang w:val="el-GR"/>
              </w:rPr>
              <w:t xml:space="preserve">Καταβολή </w:t>
            </w:r>
            <w:r w:rsidRPr="00EA41DC">
              <w:rPr>
                <w:b/>
                <w:bCs/>
                <w:lang w:val="el-GR"/>
              </w:rPr>
              <w:t>του υπόλοιπου του συμβατικού τιμήματος</w:t>
            </w:r>
            <w:r w:rsidRPr="00EA41DC">
              <w:rPr>
                <w:lang w:val="el-GR"/>
              </w:rPr>
              <w:t xml:space="preserve">, μετά την οριστική </w:t>
            </w:r>
            <w:r w:rsidR="259F9413" w:rsidRPr="00EA41DC">
              <w:rPr>
                <w:lang w:val="el-GR"/>
              </w:rPr>
              <w:t xml:space="preserve">ποσοτική </w:t>
            </w:r>
            <w:r w:rsidRPr="00EA41DC">
              <w:rPr>
                <w:lang w:val="el-GR"/>
              </w:rPr>
              <w:t xml:space="preserve">και </w:t>
            </w:r>
            <w:r w:rsidR="259F9413" w:rsidRPr="00EA41DC">
              <w:rPr>
                <w:lang w:val="el-GR"/>
              </w:rPr>
              <w:t xml:space="preserve">ποιοτική </w:t>
            </w:r>
            <w:r w:rsidRPr="00EA41DC">
              <w:rPr>
                <w:lang w:val="el-GR"/>
              </w:rPr>
              <w:t xml:space="preserve">παραλαβή του συνόλου του Έργου, αφού αφαιρεθεί : (i) το υπόλοιπο ποσοστό της χορηγηθείσας προκαταβολής (αναλογική απόσβεση προκαταβολής), και (ii) τόκος επί της απομειωμένης από την προηγούμενη πληρωμή (γ) προκαταβολής και για το χρονικό διάστημα από την ημερομηνία </w:t>
            </w:r>
            <w:r w:rsidR="48FD10EB" w:rsidRPr="00EA41DC">
              <w:rPr>
                <w:lang w:val="el-GR"/>
              </w:rPr>
              <w:t xml:space="preserve">λήψεως της προκαταβολής </w:t>
            </w:r>
            <w:r w:rsidRPr="00EA41DC">
              <w:rPr>
                <w:lang w:val="el-GR"/>
              </w:rPr>
              <w:t>μέχρι την</w:t>
            </w:r>
            <w:r w:rsidR="48FD10EB" w:rsidRPr="00EA41DC">
              <w:rPr>
                <w:lang w:val="el-GR"/>
              </w:rPr>
              <w:t xml:space="preserve"> ημερομηνία έκδοσης Απόφασης</w:t>
            </w:r>
            <w:r w:rsidRPr="00EA41DC">
              <w:rPr>
                <w:lang w:val="el-GR"/>
              </w:rPr>
              <w:t xml:space="preserve"> </w:t>
            </w:r>
            <w:r w:rsidR="48FD10EB" w:rsidRPr="00EA41DC">
              <w:rPr>
                <w:lang w:val="el-GR"/>
              </w:rPr>
              <w:t>Ο</w:t>
            </w:r>
            <w:r w:rsidRPr="00EA41DC">
              <w:rPr>
                <w:lang w:val="el-GR"/>
              </w:rPr>
              <w:t>ριστική</w:t>
            </w:r>
            <w:r w:rsidR="48FD10EB" w:rsidRPr="00EA41DC">
              <w:rPr>
                <w:lang w:val="el-GR"/>
              </w:rPr>
              <w:t>ς</w:t>
            </w:r>
            <w:r w:rsidRPr="00EA41DC">
              <w:rPr>
                <w:lang w:val="el-GR"/>
              </w:rPr>
              <w:t xml:space="preserve"> </w:t>
            </w:r>
            <w:r w:rsidR="48FD10EB" w:rsidRPr="00EA41DC">
              <w:rPr>
                <w:lang w:val="el-GR"/>
              </w:rPr>
              <w:t xml:space="preserve">Ποσοτικής </w:t>
            </w:r>
            <w:r w:rsidRPr="00EA41DC">
              <w:rPr>
                <w:lang w:val="el-GR"/>
              </w:rPr>
              <w:t xml:space="preserve">και </w:t>
            </w:r>
            <w:r w:rsidR="48FD10EB" w:rsidRPr="00EA41DC">
              <w:rPr>
                <w:lang w:val="el-GR"/>
              </w:rPr>
              <w:t>Ποιοτικής Π</w:t>
            </w:r>
            <w:r w:rsidRPr="00EA41DC">
              <w:rPr>
                <w:lang w:val="el-GR"/>
              </w:rPr>
              <w:t>αραλαβή</w:t>
            </w:r>
            <w:r w:rsidR="48FD10EB" w:rsidRPr="00EA41DC">
              <w:rPr>
                <w:lang w:val="el-GR"/>
              </w:rPr>
              <w:t>ς</w:t>
            </w:r>
            <w:r w:rsidRPr="00EA41DC">
              <w:rPr>
                <w:lang w:val="el-GR"/>
              </w:rPr>
              <w:t xml:space="preserve"> του Έργου.</w:t>
            </w:r>
          </w:p>
        </w:tc>
      </w:tr>
      <w:bookmarkEnd w:id="407"/>
    </w:tbl>
    <w:p w14:paraId="23E98ABF" w14:textId="77777777" w:rsidR="001E54F6" w:rsidRPr="00EA41DC" w:rsidRDefault="001E54F6">
      <w:pPr>
        <w:rPr>
          <w:b/>
          <w:lang w:val="el-GR"/>
        </w:rPr>
      </w:pPr>
    </w:p>
    <w:p w14:paraId="517C7CA7" w14:textId="77777777" w:rsidR="0068732F" w:rsidRPr="00EA41DC" w:rsidRDefault="0068732F" w:rsidP="0068732F">
      <w:pPr>
        <w:tabs>
          <w:tab w:val="left" w:pos="426"/>
        </w:tabs>
        <w:ind w:left="426" w:hanging="426"/>
        <w:rPr>
          <w:lang w:val="el-GR"/>
        </w:rPr>
      </w:pPr>
      <w:bookmarkStart w:id="408" w:name="_Hlk126506700"/>
      <w:r w:rsidRPr="00EA41DC">
        <w:rPr>
          <w:lang w:val="el-GR"/>
        </w:rPr>
        <w:t xml:space="preserve">Επισημαίνεται ότι η παραπάνω προκαταβολή δύναται να χορηγηθεί και τμηματικά. </w:t>
      </w:r>
    </w:p>
    <w:bookmarkEnd w:id="408"/>
    <w:p w14:paraId="2FC70682" w14:textId="77777777" w:rsidR="008338F0" w:rsidRPr="00EA41DC" w:rsidRDefault="003355E7">
      <w:pPr>
        <w:rPr>
          <w:lang w:val="el-GR"/>
        </w:rPr>
      </w:pPr>
      <w:r w:rsidRPr="00EA41DC">
        <w:rPr>
          <w:lang w:val="el-GR"/>
        </w:rPr>
        <w:t xml:space="preserve">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 </w:t>
      </w:r>
    </w:p>
    <w:p w14:paraId="01517C07" w14:textId="21E3C66C" w:rsidR="00AB0E23" w:rsidRPr="00EA41DC" w:rsidRDefault="003355E7">
      <w:pPr>
        <w:rPr>
          <w:lang w:val="el-GR" w:eastAsia="el-GR"/>
        </w:rPr>
      </w:pPr>
      <w:r w:rsidRPr="00EA41DC">
        <w:rPr>
          <w:lang w:val="el-GR"/>
        </w:rPr>
        <w:t xml:space="preserve">5.1.2. Toν </w:t>
      </w:r>
      <w:r w:rsidR="00F60578" w:rsidRPr="00EA41DC">
        <w:rPr>
          <w:lang w:val="el-GR"/>
        </w:rPr>
        <w:t>α</w:t>
      </w:r>
      <w:r w:rsidRPr="00EA41DC">
        <w:rPr>
          <w:lang w:val="el-GR"/>
        </w:rPr>
        <w:t xml:space="preserve">νάδοχο βαρύνουν </w:t>
      </w:r>
      <w:r w:rsidRPr="00EA41DC">
        <w:rPr>
          <w:lang w:val="el-GR" w:eastAsia="el-GR"/>
        </w:rPr>
        <w:t xml:space="preserve">οι υπέρ τρίτων κρατήσεις, </w:t>
      </w:r>
      <w:r w:rsidR="00F60578" w:rsidRPr="00EA41DC">
        <w:rPr>
          <w:lang w:val="el-GR" w:eastAsia="el-GR"/>
        </w:rPr>
        <w:t>καθώ</w:t>
      </w:r>
      <w:r w:rsidRPr="00EA41DC">
        <w:rPr>
          <w:lang w:val="el-GR" w:eastAsia="el-GR"/>
        </w:rPr>
        <w:t xml:space="preserve">ς και κάθε άλλη επιβάρυνση, σύμφωνα με την κείμενη νομοθεσία, μη συμπεριλαμβανομένου Φ.Π.Α., </w:t>
      </w:r>
      <w:bookmarkStart w:id="409" w:name="_Hlk126506906"/>
      <w:r w:rsidR="00AB0E23" w:rsidRPr="00EA41DC">
        <w:rPr>
          <w:lang w:val="el-GR" w:eastAsia="el-GR"/>
        </w:rPr>
        <w:t xml:space="preserve">για την </w:t>
      </w:r>
      <w:r w:rsidR="005A402F" w:rsidRPr="00EA41DC">
        <w:rPr>
          <w:lang w:val="el-GR" w:eastAsia="el-GR"/>
        </w:rPr>
        <w:t xml:space="preserve">παροχή των υπηρεσιών </w:t>
      </w:r>
      <w:bookmarkEnd w:id="409"/>
      <w:r w:rsidRPr="00EA41DC">
        <w:rPr>
          <w:lang w:val="el-GR" w:eastAsia="el-GR"/>
        </w:rPr>
        <w:t xml:space="preserve">στον τόπο και με τον τρόπο που προβλέπεται στα έγγραφα της σύμβασης. </w:t>
      </w:r>
    </w:p>
    <w:p w14:paraId="2E0FC101" w14:textId="77777777" w:rsidR="008338F0" w:rsidRPr="00EA41DC" w:rsidRDefault="003355E7">
      <w:pPr>
        <w:rPr>
          <w:lang w:val="el-GR"/>
        </w:rPr>
      </w:pPr>
      <w:r w:rsidRPr="00EA41DC">
        <w:rPr>
          <w:lang w:val="el-GR" w:eastAsia="el-GR"/>
        </w:rPr>
        <w:t xml:space="preserve">Ιδίως βαρύνεται με τις </w:t>
      </w:r>
      <w:r w:rsidRPr="00EA41DC">
        <w:rPr>
          <w:lang w:val="el-GR"/>
        </w:rPr>
        <w:t xml:space="preserve">ακόλουθες κρατήσεις: </w:t>
      </w:r>
    </w:p>
    <w:p w14:paraId="2DAB5BAE" w14:textId="2871646A" w:rsidR="00E97E4D" w:rsidRPr="00EA41DC" w:rsidRDefault="00E4164C" w:rsidP="00E97E4D">
      <w:pPr>
        <w:rPr>
          <w:lang w:val="el-GR"/>
        </w:rPr>
      </w:pPr>
      <w:bookmarkStart w:id="410" w:name="_Hlk126506986"/>
      <w:bookmarkStart w:id="411" w:name="_Hlk118712168"/>
      <w:r w:rsidRPr="00EA41DC">
        <w:rPr>
          <w:lang w:val="el-GR"/>
        </w:rPr>
        <w:t xml:space="preserve">α) </w:t>
      </w:r>
      <w:r w:rsidR="00E97E4D" w:rsidRPr="00EA41DC">
        <w:rPr>
          <w:lang w:val="el-GR"/>
        </w:rPr>
        <w:t xml:space="preserve">Κράτηση ύψους 0,1% </w:t>
      </w:r>
      <w:bookmarkStart w:id="412" w:name="_Hlk167316535"/>
      <w:r w:rsidR="00260453" w:rsidRPr="00EA41DC">
        <w:rPr>
          <w:lang w:val="el-GR"/>
        </w:rPr>
        <w:t>η οποία</w:t>
      </w:r>
      <w:r w:rsidR="00E97E4D" w:rsidRPr="00EA41DC">
        <w:rPr>
          <w:lang w:val="el-GR"/>
        </w:rPr>
        <w:t xml:space="preserve"> υπολογίζεται </w:t>
      </w:r>
      <w:bookmarkEnd w:id="412"/>
      <w:r w:rsidR="00E97E4D" w:rsidRPr="00EA41DC">
        <w:rPr>
          <w:lang w:val="el-GR"/>
        </w:rPr>
        <w:t>επί της αξίας κάθε πληρωμής προ φόρων και κρατήσεων της αρχικής, καθώς και κάθε συμπληρωματικής ή τροποποιητικής σύμβασης.</w:t>
      </w:r>
    </w:p>
    <w:p w14:paraId="7F6E2F2C" w14:textId="77777777" w:rsidR="00E97E4D" w:rsidRPr="00EA41DC" w:rsidRDefault="00E97E4D" w:rsidP="00E97E4D">
      <w:pPr>
        <w:rPr>
          <w:lang w:val="el-GR"/>
        </w:rPr>
      </w:pPr>
      <w:r w:rsidRPr="00EA41DC">
        <w:rPr>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E68BFAC" w14:textId="77777777" w:rsidR="00E97E4D" w:rsidRPr="00EA41DC" w:rsidRDefault="00E97E4D" w:rsidP="00E97E4D">
      <w:pPr>
        <w:rPr>
          <w:lang w:val="el-GR"/>
        </w:rPr>
      </w:pPr>
      <w:r w:rsidRPr="00EA41DC">
        <w:rPr>
          <w:lang w:val="el-GR"/>
        </w:rPr>
        <w:t>Τράπεζα της Ελλάδας:   ΙΒΑΝ GR 2001000240000000026180286</w:t>
      </w:r>
    </w:p>
    <w:p w14:paraId="20631C0C" w14:textId="77777777" w:rsidR="00B53859" w:rsidRPr="00EA41DC" w:rsidRDefault="00E97E4D">
      <w:pPr>
        <w:rPr>
          <w:lang w:val="el-GR"/>
        </w:rPr>
      </w:pPr>
      <w:r w:rsidRPr="00EA41DC">
        <w:rPr>
          <w:lang w:val="el-GR"/>
        </w:rPr>
        <w:t>Τράπεζα ΠΕΙΡΑΙΩΣ:       ΙΒΑΝ GR 1901721360005136088985432</w:t>
      </w:r>
      <w:bookmarkEnd w:id="410"/>
    </w:p>
    <w:bookmarkEnd w:id="411"/>
    <w:p w14:paraId="4DA4C02E" w14:textId="77777777" w:rsidR="00E97E4D" w:rsidRPr="00EA41DC" w:rsidRDefault="00E97E4D" w:rsidP="00E97E4D">
      <w:pPr>
        <w:rPr>
          <w:lang w:val="el-GR"/>
        </w:rPr>
      </w:pPr>
    </w:p>
    <w:p w14:paraId="2D11323E" w14:textId="77777777" w:rsidR="008E30E2" w:rsidRPr="00EA41DC" w:rsidRDefault="003355E7" w:rsidP="008E30E2">
      <w:pPr>
        <w:rPr>
          <w:lang w:val="el-GR"/>
        </w:rPr>
      </w:pPr>
      <w:r w:rsidRPr="00EA41DC">
        <w:rPr>
          <w:lang w:val="el-GR"/>
        </w:rPr>
        <w:t xml:space="preserve">β) Κράτηση ύψους 0,02% υπέρ </w:t>
      </w:r>
      <w:r w:rsidR="00BB5BD6" w:rsidRPr="00EA41DC">
        <w:rPr>
          <w:lang w:val="el-GR"/>
        </w:rPr>
        <w:t>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8E30E2" w:rsidRPr="00EA41DC">
        <w:rPr>
          <w:lang w:val="el-GR"/>
        </w:rPr>
        <w:t xml:space="preserve"> </w:t>
      </w:r>
      <w:bookmarkStart w:id="413" w:name="_Hlk167316590"/>
      <w:r w:rsidR="008E30E2" w:rsidRPr="00EA41DC">
        <w:rPr>
          <w:lang w:val="el-GR"/>
        </w:rPr>
        <w:t>Μέχρι την έκδοση της κοινής απόφασης της παρ. 6 του άρθρου 36 του ν. 4412/2016, η ως άνω κράτηση δεν επιβάλλεται.</w:t>
      </w:r>
    </w:p>
    <w:p w14:paraId="27DDD9A9" w14:textId="5ABB38A4" w:rsidR="00F60578" w:rsidRPr="00EA41DC" w:rsidRDefault="00F60578" w:rsidP="00F60578">
      <w:pPr>
        <w:rPr>
          <w:lang w:val="el-GR"/>
        </w:rPr>
      </w:pPr>
      <w:bookmarkStart w:id="414" w:name="_Hlk167316609"/>
      <w:bookmarkEnd w:id="413"/>
      <w:r w:rsidRPr="00EA41DC">
        <w:rPr>
          <w:lang w:val="el-GR"/>
        </w:rPr>
        <w:t>5.1.3.</w:t>
      </w:r>
      <w:r w:rsidRPr="00EA41DC">
        <w:rPr>
          <w:b/>
          <w:bCs/>
          <w:lang w:val="el-GR"/>
        </w:rPr>
        <w:t xml:space="preserve"> </w:t>
      </w:r>
      <w:r w:rsidRPr="00EA41DC">
        <w:rPr>
          <w:lang w:val="el-GR"/>
        </w:rPr>
        <w:t xml:space="preserve">Σε περίπτωση υποβολής ηλεκτρονικού τιμολογίου,  ο ανάδοχος συμπληρώνει  στο πεδίο </w:t>
      </w:r>
      <w:r w:rsidRPr="00EA41DC">
        <w:rPr>
          <w:lang w:val="en-US"/>
        </w:rPr>
        <w:t>BT</w:t>
      </w:r>
      <w:r w:rsidRPr="00EA41DC">
        <w:rPr>
          <w:lang w:val="el-GR"/>
        </w:rPr>
        <w:t>-11: Στοιχείο αναφοράς αγαθού του Εθνικού Μορφότυπου Ηλεκτρονικού Τιμολογίου:</w:t>
      </w:r>
    </w:p>
    <w:p w14:paraId="37DA9B28" w14:textId="7126C444" w:rsidR="00F60578" w:rsidRPr="00EA41DC" w:rsidRDefault="00F60578">
      <w:pPr>
        <w:numPr>
          <w:ilvl w:val="0"/>
          <w:numId w:val="44"/>
        </w:numPr>
        <w:ind w:right="42"/>
        <w:rPr>
          <w:lang w:val="el-GR"/>
        </w:rPr>
      </w:pPr>
      <w:r w:rsidRPr="00EA41DC">
        <w:rPr>
          <w:lang w:val="el-GR"/>
        </w:rPr>
        <w:t>«</w:t>
      </w:r>
      <w:r w:rsidR="00DB3313" w:rsidRPr="00EA41DC">
        <w:rPr>
          <w:lang w:val="el-GR"/>
        </w:rPr>
        <w:t xml:space="preserve">τον </w:t>
      </w:r>
      <w:r w:rsidRPr="00EA41DC">
        <w:rPr>
          <w:lang w:val="el-GR"/>
        </w:rPr>
        <w:t xml:space="preserve"> κωδικοποιημένο Ενάριθμο» </w:t>
      </w:r>
    </w:p>
    <w:bookmarkEnd w:id="414"/>
    <w:p w14:paraId="33BF2D83" w14:textId="13A7E5DD" w:rsidR="00253F52" w:rsidRPr="00EA41DC" w:rsidRDefault="00253F52">
      <w:pPr>
        <w:suppressAutoHyphens w:val="0"/>
        <w:spacing w:after="0"/>
        <w:jc w:val="left"/>
        <w:rPr>
          <w:lang w:val="el-GR"/>
        </w:rPr>
      </w:pPr>
    </w:p>
    <w:p w14:paraId="4841D135" w14:textId="77777777" w:rsidR="00AB0E23" w:rsidRPr="00EA41DC" w:rsidRDefault="00AB0E23">
      <w:pPr>
        <w:rPr>
          <w:lang w:val="el-GR"/>
        </w:rPr>
      </w:pPr>
    </w:p>
    <w:p w14:paraId="2003B732" w14:textId="77777777" w:rsidR="008338F0" w:rsidRPr="00EA41DC" w:rsidRDefault="00331981" w:rsidP="003A109E">
      <w:pPr>
        <w:pStyle w:val="2"/>
        <w:rPr>
          <w:rFonts w:cs="Tahoma"/>
          <w:color w:val="auto"/>
          <w:lang w:val="el-GR"/>
        </w:rPr>
      </w:pPr>
      <w:r w:rsidRPr="00EA41DC">
        <w:rPr>
          <w:rFonts w:cs="Tahoma"/>
          <w:color w:val="auto"/>
          <w:lang w:val="el-GR"/>
        </w:rPr>
        <w:lastRenderedPageBreak/>
        <w:tab/>
      </w:r>
      <w:bookmarkStart w:id="415" w:name="_Ref496607484"/>
      <w:bookmarkStart w:id="416" w:name="_Toc97194326"/>
      <w:bookmarkStart w:id="417" w:name="_Toc97194460"/>
      <w:bookmarkStart w:id="418" w:name="_Toc193464104"/>
      <w:r w:rsidRPr="00EA41DC">
        <w:rPr>
          <w:rFonts w:cs="Tahoma"/>
          <w:color w:val="auto"/>
          <w:lang w:val="el-GR"/>
        </w:rPr>
        <w:t>Κήρυξη οικονομικού φορέα έ</w:t>
      </w:r>
      <w:r w:rsidR="003355E7" w:rsidRPr="00EA41DC">
        <w:rPr>
          <w:rFonts w:cs="Tahoma"/>
          <w:color w:val="auto"/>
          <w:lang w:val="el-GR"/>
        </w:rPr>
        <w:t>κπτ</w:t>
      </w:r>
      <w:r w:rsidRPr="00EA41DC">
        <w:rPr>
          <w:rFonts w:cs="Tahoma"/>
          <w:color w:val="auto"/>
          <w:lang w:val="el-GR"/>
        </w:rPr>
        <w:t>ω</w:t>
      </w:r>
      <w:r w:rsidR="003355E7" w:rsidRPr="00EA41DC">
        <w:rPr>
          <w:rFonts w:cs="Tahoma"/>
          <w:color w:val="auto"/>
          <w:lang w:val="el-GR"/>
        </w:rPr>
        <w:t>του - Κυρώσεις</w:t>
      </w:r>
      <w:bookmarkEnd w:id="415"/>
      <w:bookmarkEnd w:id="416"/>
      <w:bookmarkEnd w:id="417"/>
      <w:bookmarkEnd w:id="418"/>
      <w:r w:rsidR="003355E7" w:rsidRPr="00EA41DC">
        <w:rPr>
          <w:rFonts w:cs="Tahoma"/>
          <w:color w:val="auto"/>
          <w:lang w:val="el-GR"/>
        </w:rPr>
        <w:t xml:space="preserve"> </w:t>
      </w:r>
    </w:p>
    <w:p w14:paraId="4997C3F1" w14:textId="17CF9BFE" w:rsidR="008338F0" w:rsidRPr="00EA41DC" w:rsidRDefault="003355E7">
      <w:pPr>
        <w:suppressAutoHyphens w:val="0"/>
        <w:autoSpaceDE w:val="0"/>
        <w:rPr>
          <w:rFonts w:eastAsia="SimSun"/>
          <w:spacing w:val="5"/>
          <w:lang w:val="el-GR"/>
        </w:rPr>
      </w:pPr>
      <w:bookmarkStart w:id="419" w:name="_Hlk118484476"/>
      <w:r w:rsidRPr="00EA41DC">
        <w:rPr>
          <w:rFonts w:eastAsia="SimSun"/>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D06965" w:rsidRPr="00EA41DC">
        <w:rPr>
          <w:rFonts w:eastAsia="SimSun"/>
          <w:lang w:val="el-GR"/>
        </w:rPr>
        <w:t>:</w:t>
      </w:r>
    </w:p>
    <w:p w14:paraId="5E44D907" w14:textId="77777777" w:rsidR="002F345D" w:rsidRPr="00EA41DC" w:rsidRDefault="002F345D" w:rsidP="002F345D">
      <w:pPr>
        <w:suppressAutoHyphens w:val="0"/>
        <w:autoSpaceDE w:val="0"/>
        <w:rPr>
          <w:rFonts w:eastAsia="SimSun"/>
          <w:lang w:val="el-GR"/>
        </w:rPr>
      </w:pPr>
      <w:r w:rsidRPr="00EA41DC">
        <w:rPr>
          <w:rFonts w:eastAsia="SimSun"/>
          <w:lang w:val="el-GR"/>
        </w:rPr>
        <w:t>α) στην περίπτωση της παρ. 7 του άρθρου 105 περί κατακύρωσης και σύναψης σύμβασης</w:t>
      </w:r>
    </w:p>
    <w:p w14:paraId="1246D1A4" w14:textId="77777777" w:rsidR="002F345D" w:rsidRPr="00EA41DC" w:rsidRDefault="002F345D" w:rsidP="002F345D">
      <w:pPr>
        <w:suppressAutoHyphens w:val="0"/>
        <w:autoSpaceDE w:val="0"/>
        <w:rPr>
          <w:rFonts w:eastAsia="SimSun"/>
          <w:lang w:val="el-GR"/>
        </w:rPr>
      </w:pPr>
      <w:r w:rsidRPr="00EA41DC">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1E529DD" w14:textId="13FA4054" w:rsidR="002F345D" w:rsidRPr="00EA41DC" w:rsidRDefault="002F345D" w:rsidP="002F345D">
      <w:pPr>
        <w:suppressAutoHyphens w:val="0"/>
        <w:autoSpaceDE w:val="0"/>
        <w:rPr>
          <w:rFonts w:eastAsia="SimSun"/>
          <w:lang w:val="el-GR"/>
        </w:rPr>
      </w:pPr>
      <w:r w:rsidRPr="00EA41DC">
        <w:rPr>
          <w:rFonts w:eastAsia="SimSun"/>
          <w:lang w:val="el-GR"/>
        </w:rPr>
        <w:t xml:space="preserve">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w:t>
      </w:r>
      <w:r w:rsidR="00F60578" w:rsidRPr="00EA41DC">
        <w:rPr>
          <w:rFonts w:eastAsia="SimSun"/>
          <w:lang w:val="el-GR"/>
        </w:rPr>
        <w:t>χορηγήθηκε</w:t>
      </w:r>
      <w:r w:rsidRPr="00EA41DC">
        <w:rPr>
          <w:rFonts w:eastAsia="SimSun"/>
          <w:lang w:val="el-GR"/>
        </w:rPr>
        <w:t xml:space="preserve">, σύμφωνα με τα </w:t>
      </w:r>
      <w:r w:rsidR="00F60578" w:rsidRPr="00EA41DC">
        <w:rPr>
          <w:rFonts w:eastAsia="SimSun"/>
          <w:lang w:val="el-GR"/>
        </w:rPr>
        <w:t xml:space="preserve">προβλεπόμενα </w:t>
      </w:r>
      <w:r w:rsidRPr="00EA41DC">
        <w:rPr>
          <w:rFonts w:eastAsia="SimSun"/>
          <w:lang w:val="el-GR"/>
        </w:rPr>
        <w:t xml:space="preserve">στο άρθρο 217 περί διάρκειας </w:t>
      </w:r>
      <w:r w:rsidR="00DB14F7" w:rsidRPr="00EA41DC">
        <w:rPr>
          <w:rFonts w:eastAsia="SimSun"/>
          <w:lang w:val="el-GR"/>
        </w:rPr>
        <w:t xml:space="preserve">της </w:t>
      </w:r>
      <w:r w:rsidRPr="00EA41DC">
        <w:rPr>
          <w:rFonts w:eastAsia="SimSun"/>
          <w:lang w:val="el-GR"/>
        </w:rPr>
        <w:t>σύμβασης παροχής υπηρεσίας με την επιφύλαξη της επόμενης παραγράφου.</w:t>
      </w:r>
    </w:p>
    <w:p w14:paraId="0F83E059" w14:textId="227A9E9B" w:rsidR="002F345D" w:rsidRPr="00EA41DC" w:rsidRDefault="002F345D" w:rsidP="002F345D">
      <w:pPr>
        <w:suppressAutoHyphens w:val="0"/>
        <w:autoSpaceDE w:val="0"/>
        <w:rPr>
          <w:rFonts w:eastAsia="SimSun"/>
          <w:lang w:val="el-GR"/>
        </w:rPr>
      </w:pPr>
      <w:r w:rsidRPr="00EA41DC">
        <w:rPr>
          <w:rFonts w:eastAsia="SimSun"/>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w:t>
      </w:r>
      <w:r w:rsidR="00DB14F7" w:rsidRPr="00EA41DC">
        <w:rPr>
          <w:rFonts w:eastAsia="SimSun"/>
          <w:lang w:val="el-GR"/>
        </w:rPr>
        <w:t>στην</w:t>
      </w:r>
      <w:r w:rsidRPr="00EA41DC">
        <w:rPr>
          <w:rFonts w:eastAsia="SimSun"/>
          <w:lang w:val="el-GR"/>
        </w:rPr>
        <w:t xml:space="preserve">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w:t>
      </w:r>
      <w:bookmarkStart w:id="420" w:name="_Hlk126507153"/>
      <w:r w:rsidRPr="00EA41DC">
        <w:rPr>
          <w:rFonts w:eastAsia="SimSun"/>
          <w:lang w:val="el-GR"/>
        </w:rPr>
        <w:t>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EA41DC">
        <w:rPr>
          <w:lang w:val="el-GR"/>
        </w:rPr>
        <w:t xml:space="preserve"> </w:t>
      </w:r>
      <w:r w:rsidRPr="00EA41DC">
        <w:rPr>
          <w:rFonts w:eastAsia="SimSun"/>
          <w:lang w:val="el-GR"/>
        </w:rPr>
        <w:t>Αν η προθεσμία, που τ</w:t>
      </w:r>
      <w:r w:rsidR="00DB14F7" w:rsidRPr="00EA41DC">
        <w:rPr>
          <w:rFonts w:eastAsia="SimSun"/>
          <w:lang w:val="el-GR"/>
        </w:rPr>
        <w:t>άχθηκε</w:t>
      </w:r>
      <w:r w:rsidRPr="00EA41DC">
        <w:rPr>
          <w:rFonts w:eastAsia="SimSun"/>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w:t>
      </w:r>
      <w:r w:rsidR="00DB14F7" w:rsidRPr="00EA41DC">
        <w:rPr>
          <w:rFonts w:eastAsia="SimSun"/>
          <w:lang w:val="el-GR"/>
        </w:rPr>
        <w:t>της</w:t>
      </w:r>
      <w:r w:rsidRPr="00EA41DC">
        <w:rPr>
          <w:rFonts w:eastAsia="SimSun"/>
          <w:lang w:val="el-GR"/>
        </w:rPr>
        <w:t xml:space="preserve"> προθεσμίας συμμόρφωσης.</w:t>
      </w:r>
      <w:bookmarkEnd w:id="420"/>
    </w:p>
    <w:p w14:paraId="514280BC" w14:textId="0C091449" w:rsidR="002F345D" w:rsidRPr="00EA41DC" w:rsidRDefault="002F345D" w:rsidP="002F345D">
      <w:pPr>
        <w:suppressAutoHyphens w:val="0"/>
        <w:autoSpaceDE w:val="0"/>
        <w:rPr>
          <w:rFonts w:eastAsia="SimSun"/>
          <w:lang w:val="el-GR"/>
        </w:rPr>
      </w:pPr>
      <w:r w:rsidRPr="00EA41DC">
        <w:rPr>
          <w:rFonts w:eastAsia="SimSun"/>
          <w:lang w:val="el-GR"/>
        </w:rPr>
        <w:t>Ο ανάδοχος δεν κηρύσσεται έκπτωτος για λόγους που</w:t>
      </w:r>
      <w:r w:rsidR="00DB14F7" w:rsidRPr="00EA41DC">
        <w:rPr>
          <w:rFonts w:eastAsia="SimSun"/>
          <w:lang w:val="el-GR"/>
        </w:rPr>
        <w:t xml:space="preserve"> ανάγονται</w:t>
      </w:r>
      <w:r w:rsidRPr="00EA41DC">
        <w:rPr>
          <w:rFonts w:eastAsia="SimSun"/>
          <w:lang w:val="el-GR"/>
        </w:rPr>
        <w:t xml:space="preserve"> σε υπαιτιότητα του φορέα εκτέλεσης της σύμβασης ή αν συντρέχουν λόγοι ανωτέρας βίας.</w:t>
      </w:r>
    </w:p>
    <w:p w14:paraId="7F51944B" w14:textId="77777777" w:rsidR="002F345D" w:rsidRPr="00EA41DC" w:rsidRDefault="002F345D" w:rsidP="002F345D">
      <w:pPr>
        <w:suppressAutoHyphens w:val="0"/>
        <w:autoSpaceDE w:val="0"/>
        <w:rPr>
          <w:rFonts w:eastAsia="SimSun"/>
          <w:spacing w:val="5"/>
          <w:lang w:val="el-GR"/>
        </w:rPr>
      </w:pPr>
      <w:r w:rsidRPr="00EA41DC">
        <w:rPr>
          <w:rFonts w:eastAsia="SimSun"/>
          <w:spacing w:val="5"/>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7B305F1" w14:textId="77777777" w:rsidR="002F345D" w:rsidRPr="00EA41DC" w:rsidRDefault="002F345D" w:rsidP="002F345D">
      <w:pPr>
        <w:suppressAutoHyphens w:val="0"/>
        <w:autoSpaceDE w:val="0"/>
        <w:rPr>
          <w:rFonts w:eastAsia="SimSun"/>
          <w:spacing w:val="5"/>
          <w:lang w:val="el-GR"/>
        </w:rPr>
      </w:pPr>
      <w:r w:rsidRPr="00EA41DC">
        <w:rPr>
          <w:rFonts w:eastAsia="SimSun"/>
          <w:spacing w:val="5"/>
          <w:lang w:val="el-GR"/>
        </w:rPr>
        <w:t>α) ολική κατάπτωση της εγγύησης καλής εκτέλεσης της σύμβασης,</w:t>
      </w:r>
    </w:p>
    <w:p w14:paraId="29F7E2C4" w14:textId="56DB347D" w:rsidR="002F345D" w:rsidRPr="00EA41DC" w:rsidRDefault="002F345D">
      <w:pPr>
        <w:suppressAutoHyphens w:val="0"/>
        <w:autoSpaceDE w:val="0"/>
        <w:rPr>
          <w:rFonts w:eastAsia="SimSun"/>
          <w:spacing w:val="5"/>
          <w:lang w:val="el-GR"/>
        </w:rPr>
      </w:pPr>
      <w:r w:rsidRPr="00EA41DC">
        <w:rPr>
          <w:rFonts w:eastAsia="SimSun"/>
          <w:spacing w:val="5"/>
          <w:lang w:val="el-GR"/>
        </w:rPr>
        <w:t>β) είσπραξη εντόκως της προκαταβολής που χορηγήθηκε στον έκπτωτο από τη σύμβαση ανάδοχο είτε από ποσό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w:t>
      </w:r>
      <w:r w:rsidR="00752DE7" w:rsidRPr="00EA41DC">
        <w:rPr>
          <w:rFonts w:eastAsia="SimSun"/>
          <w:spacing w:val="5"/>
          <w:lang w:val="el-GR"/>
        </w:rPr>
        <w:t>ν</w:t>
      </w:r>
      <w:r w:rsidRPr="00EA41DC">
        <w:rPr>
          <w:rFonts w:eastAsia="SimSun"/>
          <w:spacing w:val="5"/>
          <w:lang w:val="el-GR"/>
        </w:rPr>
        <w:t xml:space="preserve"> επιστροφή της, με το ισχύον κάθε φορά επιτόκιο για τόκο υπερημερίας </w:t>
      </w:r>
      <w:bookmarkStart w:id="421" w:name="_Hlk126507284"/>
      <w:r w:rsidRPr="00EA41DC">
        <w:rPr>
          <w:rFonts w:eastAsia="SimSun"/>
          <w:spacing w:val="5"/>
          <w:lang w:val="el-GR"/>
        </w:rPr>
        <w:t>εφόσον προβλέπεται προκαταβολή</w:t>
      </w:r>
      <w:bookmarkEnd w:id="421"/>
      <w:r w:rsidRPr="00EA41DC">
        <w:rPr>
          <w:rFonts w:eastAsia="SimSun"/>
          <w:spacing w:val="5"/>
          <w:lang w:val="el-GR"/>
        </w:rPr>
        <w:t xml:space="preserve">. </w:t>
      </w:r>
    </w:p>
    <w:p w14:paraId="690ED6B5" w14:textId="0549D639" w:rsidR="00D50EBE" w:rsidRPr="00EA41DC" w:rsidRDefault="00D50EBE" w:rsidP="3EC72E7F">
      <w:pPr>
        <w:suppressAutoHyphens w:val="0"/>
        <w:autoSpaceDE w:val="0"/>
        <w:rPr>
          <w:rFonts w:eastAsia="SimSun"/>
          <w:i/>
          <w:iCs/>
          <w:spacing w:val="5"/>
          <w:lang w:val="el-GR"/>
        </w:rPr>
      </w:pPr>
      <w:r w:rsidRPr="00EA41DC">
        <w:rPr>
          <w:lang w:val="el-GR"/>
        </w:rPr>
        <w:t xml:space="preserve">γ) </w:t>
      </w:r>
      <w:r w:rsidRPr="00EA41DC">
        <w:rPr>
          <w:rFonts w:cs="Courier New"/>
          <w:lang w:val="el-GR"/>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r w:rsidR="29070158" w:rsidRPr="00EA41DC">
        <w:rPr>
          <w:rFonts w:cs="Courier New"/>
          <w:lang w:val="el-GR"/>
        </w:rPr>
        <w:t>.</w:t>
      </w:r>
    </w:p>
    <w:p w14:paraId="25C3488E" w14:textId="77777777" w:rsidR="003F0D9A" w:rsidRPr="00EA41DC" w:rsidRDefault="003F0D9A">
      <w:pPr>
        <w:suppressAutoHyphens w:val="0"/>
        <w:autoSpaceDE w:val="0"/>
        <w:rPr>
          <w:rFonts w:eastAsia="SimSun" w:cs="Calibri"/>
          <w:i/>
          <w:iCs/>
          <w:spacing w:val="5"/>
          <w:szCs w:val="24"/>
          <w:lang w:val="el-GR"/>
        </w:rPr>
      </w:pPr>
    </w:p>
    <w:p w14:paraId="4FC330C6" w14:textId="7FFC67EC" w:rsidR="008338F0" w:rsidRPr="00EA41DC" w:rsidRDefault="003355E7" w:rsidP="3EC72E7F">
      <w:pPr>
        <w:suppressAutoHyphens w:val="0"/>
        <w:autoSpaceDE w:val="0"/>
        <w:spacing w:after="0"/>
        <w:rPr>
          <w:rFonts w:eastAsia="SimSun"/>
          <w:highlight w:val="yellow"/>
          <w:lang w:val="el-GR"/>
        </w:rPr>
      </w:pPr>
      <w:r w:rsidRPr="00EA41DC">
        <w:rPr>
          <w:rFonts w:eastAsia="SimSun"/>
          <w:lang w:val="el-GR"/>
        </w:rPr>
        <w:t xml:space="preserve">5.2.2. Αν οι υπηρεσίες παρασχεθούν από υπαιτιότητα του αναδόχου μετά τη λήξη της διάρκειας της σύμβασης και μέχρι </w:t>
      </w:r>
      <w:r w:rsidR="008217E2" w:rsidRPr="00EA41DC">
        <w:rPr>
          <w:rFonts w:eastAsia="SimSun"/>
          <w:lang w:val="el-GR"/>
        </w:rPr>
        <w:t xml:space="preserve">τη </w:t>
      </w:r>
      <w:r w:rsidRPr="00EA41DC">
        <w:rPr>
          <w:rFonts w:eastAsia="SimSun"/>
          <w:lang w:val="el-GR"/>
        </w:rPr>
        <w:t>λήξη του χρόνου της παράτασης που χορηγήθηκε, επιβάλλονται εις βάρος του ποινικές ρήτρες, με αιτιολογημένη απόφαση της αναθέτουσας αρχής.</w:t>
      </w:r>
      <w:r w:rsidR="003F0D9A" w:rsidRPr="00EA41DC">
        <w:rPr>
          <w:lang w:val="el-GR"/>
        </w:rPr>
        <w:t xml:space="preserve"> </w:t>
      </w:r>
      <w:r w:rsidR="008D19FC" w:rsidRPr="00EA41DC">
        <w:rPr>
          <w:lang w:val="el-GR"/>
        </w:rPr>
        <w:t>Ποινικές ρήτρες δύναται να επιβάλλονται και για πλημμελή εκτέλεση των όρων της σύμβασης.</w:t>
      </w:r>
    </w:p>
    <w:p w14:paraId="0E32F6D2" w14:textId="77777777" w:rsidR="00A57BD8" w:rsidRPr="00EA41DC" w:rsidRDefault="00A57BD8">
      <w:pPr>
        <w:suppressAutoHyphens w:val="0"/>
        <w:autoSpaceDE w:val="0"/>
        <w:spacing w:after="0"/>
        <w:rPr>
          <w:rFonts w:eastAsia="SimSun"/>
          <w:lang w:val="el-GR"/>
        </w:rPr>
      </w:pPr>
    </w:p>
    <w:p w14:paraId="5433966D" w14:textId="77777777" w:rsidR="008338F0" w:rsidRPr="00EA41DC" w:rsidRDefault="003355E7" w:rsidP="004550BB">
      <w:pPr>
        <w:suppressAutoHyphens w:val="0"/>
        <w:autoSpaceDE w:val="0"/>
        <w:jc w:val="left"/>
        <w:rPr>
          <w:rFonts w:eastAsia="SimSun"/>
          <w:lang w:val="el-GR"/>
        </w:rPr>
      </w:pPr>
      <w:r w:rsidRPr="00EA41DC">
        <w:rPr>
          <w:rFonts w:eastAsia="SimSun"/>
          <w:lang w:val="el-GR"/>
        </w:rPr>
        <w:lastRenderedPageBreak/>
        <w:t>Οι ποινικές ρήτρες υπολογίζονται ως εξής:</w:t>
      </w:r>
    </w:p>
    <w:p w14:paraId="5A1EC005" w14:textId="4443383F" w:rsidR="008338F0" w:rsidRPr="00EA41DC" w:rsidRDefault="003355E7" w:rsidP="004550BB">
      <w:pPr>
        <w:suppressAutoHyphens w:val="0"/>
        <w:autoSpaceDE w:val="0"/>
        <w:rPr>
          <w:rFonts w:eastAsia="SimSun"/>
          <w:lang w:val="el-GR"/>
        </w:rPr>
      </w:pPr>
      <w:r w:rsidRPr="00EA41DC">
        <w:rPr>
          <w:rFonts w:eastAsia="SimSun"/>
          <w:lang w:val="el-GR"/>
        </w:rPr>
        <w:t>α) για καθυστέρηση που περιορίζεται σε χρονικό διάστημα</w:t>
      </w:r>
      <w:r w:rsidR="008217E2" w:rsidRPr="00EA41DC">
        <w:rPr>
          <w:rFonts w:eastAsia="SimSun"/>
          <w:lang w:val="el-GR"/>
        </w:rPr>
        <w:t xml:space="preserve"> το οποίο</w:t>
      </w:r>
      <w:r w:rsidRPr="00EA41DC">
        <w:rPr>
          <w:rFonts w:eastAsia="SimSun"/>
          <w:lang w:val="el-GR"/>
        </w:rPr>
        <w:t xml:space="preserve"> δεν υπερβαίνει το 50% της προβλεπόμενης συνολικής διάρκειας της σύμβασης ή σε περίπτωση τμηματικών/ενδι</w:t>
      </w:r>
      <w:r w:rsidR="008217E2" w:rsidRPr="00EA41DC">
        <w:rPr>
          <w:rFonts w:eastAsia="SimSun"/>
          <w:lang w:val="el-GR"/>
        </w:rPr>
        <w:t>ά</w:t>
      </w:r>
      <w:r w:rsidRPr="00EA41DC">
        <w:rPr>
          <w:rFonts w:eastAsia="SimSun"/>
          <w:lang w:val="el-GR"/>
        </w:rPr>
        <w:t>μ</w:t>
      </w:r>
      <w:r w:rsidR="008217E2" w:rsidRPr="00EA41DC">
        <w:rPr>
          <w:rFonts w:eastAsia="SimSun"/>
          <w:lang w:val="el-GR"/>
        </w:rPr>
        <w:t>ε</w:t>
      </w:r>
      <w:r w:rsidRPr="00EA41DC">
        <w:rPr>
          <w:rFonts w:eastAsia="SimSun"/>
          <w:lang w:val="el-GR"/>
        </w:rPr>
        <w:t>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8B95349" w14:textId="77777777" w:rsidR="008338F0" w:rsidRPr="00EA41DC" w:rsidRDefault="003355E7" w:rsidP="004550BB">
      <w:pPr>
        <w:suppressAutoHyphens w:val="0"/>
        <w:autoSpaceDE w:val="0"/>
        <w:rPr>
          <w:rFonts w:eastAsia="SimSun"/>
          <w:lang w:val="el-GR"/>
        </w:rPr>
      </w:pPr>
      <w:r w:rsidRPr="00EA41DC">
        <w:rPr>
          <w:rFonts w:eastAsia="SimSun"/>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8BCFEB3" w14:textId="77777777" w:rsidR="008338F0" w:rsidRPr="00EA41DC" w:rsidRDefault="003355E7">
      <w:pPr>
        <w:suppressAutoHyphens w:val="0"/>
        <w:autoSpaceDE w:val="0"/>
        <w:spacing w:after="0"/>
        <w:rPr>
          <w:rFonts w:eastAsia="SimSun"/>
          <w:lang w:val="el-GR"/>
        </w:rPr>
      </w:pPr>
      <w:r w:rsidRPr="00EA41DC">
        <w:rPr>
          <w:rFonts w:eastAsia="SimSun"/>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583D112" w14:textId="77777777" w:rsidR="00A57BD8" w:rsidRPr="00EA41DC" w:rsidRDefault="00A57BD8">
      <w:pPr>
        <w:suppressAutoHyphens w:val="0"/>
        <w:autoSpaceDE w:val="0"/>
        <w:spacing w:after="0"/>
        <w:rPr>
          <w:rFonts w:eastAsia="SimSun"/>
          <w:lang w:val="el-GR"/>
        </w:rPr>
      </w:pPr>
    </w:p>
    <w:p w14:paraId="5CF89AA5" w14:textId="77777777" w:rsidR="008338F0" w:rsidRPr="00EA41DC" w:rsidRDefault="003355E7" w:rsidP="004550BB">
      <w:pPr>
        <w:suppressAutoHyphens w:val="0"/>
        <w:autoSpaceDE w:val="0"/>
        <w:jc w:val="left"/>
        <w:rPr>
          <w:rFonts w:eastAsia="SimSun"/>
          <w:lang w:val="el-GR"/>
        </w:rPr>
      </w:pPr>
      <w:r w:rsidRPr="00EA41DC">
        <w:rPr>
          <w:rFonts w:eastAsia="SimSun"/>
          <w:lang w:val="el-GR"/>
        </w:rPr>
        <w:t>Το ποσό των ποινικών ρητρών αφαιρείται/συμψηφίζεται από/με την αμοιβή του αναδόχου.</w:t>
      </w:r>
    </w:p>
    <w:p w14:paraId="48519690" w14:textId="40EC5F9D" w:rsidR="008338F0" w:rsidRPr="00EA41DC" w:rsidRDefault="003355E7">
      <w:pPr>
        <w:suppressAutoHyphens w:val="0"/>
        <w:autoSpaceDE w:val="0"/>
        <w:spacing w:after="0"/>
        <w:rPr>
          <w:rFonts w:eastAsia="SimSun"/>
          <w:lang w:val="el-GR"/>
        </w:rPr>
      </w:pPr>
      <w:r w:rsidRPr="00EA41DC">
        <w:rPr>
          <w:rFonts w:eastAsia="SimSun"/>
          <w:lang w:val="el-GR"/>
        </w:rPr>
        <w:t>Η επιβολή ποινικών ρητρών δεν στερεί από την αναθέτουσα αρχή το δικαίωμα να κηρύξει τον ανάδοχο έκπτωτο.</w:t>
      </w:r>
    </w:p>
    <w:bookmarkEnd w:id="419"/>
    <w:p w14:paraId="471CEAD8" w14:textId="37C4D9EA" w:rsidR="000C1AAF" w:rsidRPr="00EA41DC" w:rsidRDefault="000C1AAF">
      <w:pPr>
        <w:suppressAutoHyphens w:val="0"/>
        <w:autoSpaceDE w:val="0"/>
        <w:spacing w:after="0"/>
        <w:rPr>
          <w:rFonts w:eastAsia="SimSun"/>
          <w:lang w:val="el-GR"/>
        </w:rPr>
      </w:pPr>
    </w:p>
    <w:p w14:paraId="70880A41" w14:textId="77777777" w:rsidR="000C1AAF" w:rsidRPr="00EA41DC" w:rsidRDefault="000C1AAF">
      <w:pPr>
        <w:suppressAutoHyphens w:val="0"/>
        <w:autoSpaceDE w:val="0"/>
        <w:spacing w:after="0"/>
        <w:rPr>
          <w:lang w:val="el-GR"/>
        </w:rPr>
      </w:pPr>
    </w:p>
    <w:p w14:paraId="7D09FE5B" w14:textId="77777777" w:rsidR="008338F0" w:rsidRPr="00EA41DC" w:rsidRDefault="003355E7" w:rsidP="003A109E">
      <w:pPr>
        <w:pStyle w:val="2"/>
        <w:rPr>
          <w:rFonts w:cs="Tahoma"/>
          <w:color w:val="auto"/>
          <w:lang w:val="el-GR"/>
        </w:rPr>
      </w:pPr>
      <w:r w:rsidRPr="00EA41DC">
        <w:rPr>
          <w:rFonts w:cs="Tahoma"/>
          <w:color w:val="auto"/>
          <w:lang w:val="el-GR"/>
        </w:rPr>
        <w:tab/>
      </w:r>
      <w:bookmarkStart w:id="422" w:name="_Ref55324340"/>
      <w:bookmarkStart w:id="423" w:name="_Toc97194327"/>
      <w:bookmarkStart w:id="424" w:name="_Toc97194461"/>
      <w:bookmarkStart w:id="425" w:name="_Toc193464105"/>
      <w:r w:rsidRPr="00EA41DC">
        <w:rPr>
          <w:rFonts w:cs="Tahoma"/>
          <w:color w:val="auto"/>
          <w:lang w:val="el-GR"/>
        </w:rPr>
        <w:t>Διοικητικές προσφυγές κατά τη διαδικασία εκτέλεσης</w:t>
      </w:r>
      <w:bookmarkEnd w:id="422"/>
      <w:bookmarkEnd w:id="423"/>
      <w:bookmarkEnd w:id="424"/>
      <w:bookmarkEnd w:id="425"/>
      <w:r w:rsidRPr="00EA41DC">
        <w:rPr>
          <w:rFonts w:cs="Tahoma"/>
          <w:color w:val="auto"/>
          <w:lang w:val="el-GR"/>
        </w:rPr>
        <w:t xml:space="preserve"> </w:t>
      </w:r>
    </w:p>
    <w:p w14:paraId="036FE66B" w14:textId="036BFD13" w:rsidR="00672DE1" w:rsidRPr="00EA41DC" w:rsidRDefault="00672DE1" w:rsidP="00672DE1">
      <w:pPr>
        <w:suppressAutoHyphens w:val="0"/>
        <w:autoSpaceDE w:val="0"/>
        <w:rPr>
          <w:lang w:val="el-GR"/>
        </w:rPr>
      </w:pPr>
      <w:r w:rsidRPr="00EA41DC">
        <w:rPr>
          <w:lang w:val="el-GR"/>
        </w:rPr>
        <w:t xml:space="preserve">Ο ανάδοχος μπορεί κατά των αποφάσεων που επιβάλλουν σε βάρος του κυρώσεις, δυνάμει των όρων των άρθρων </w:t>
      </w:r>
      <w:r w:rsidRPr="00EA41DC">
        <w:rPr>
          <w:rFonts w:eastAsia="SimSun"/>
          <w:lang w:val="el-GR"/>
        </w:rPr>
        <w:fldChar w:fldCharType="begin"/>
      </w:r>
      <w:r w:rsidRPr="00EA41DC">
        <w:rPr>
          <w:rFonts w:eastAsia="SimSun"/>
          <w:lang w:val="el-GR"/>
        </w:rPr>
        <w:instrText xml:space="preserve"> REF _Ref496607484 \r \h  \* MERGEFORMAT </w:instrText>
      </w:r>
      <w:r w:rsidRPr="00EA41DC">
        <w:rPr>
          <w:rFonts w:eastAsia="SimSun"/>
          <w:lang w:val="el-GR"/>
        </w:rPr>
      </w:r>
      <w:r w:rsidRPr="00EA41DC">
        <w:rPr>
          <w:rFonts w:eastAsia="SimSun"/>
          <w:lang w:val="el-GR"/>
        </w:rPr>
        <w:fldChar w:fldCharType="separate"/>
      </w:r>
      <w:r w:rsidR="004C4A99">
        <w:rPr>
          <w:rFonts w:eastAsia="SimSun"/>
          <w:lang w:val="el-GR"/>
        </w:rPr>
        <w:t>5.2</w:t>
      </w:r>
      <w:r w:rsidRPr="00EA41DC">
        <w:rPr>
          <w:rFonts w:eastAsia="SimSun"/>
          <w:lang w:val="el-GR"/>
        </w:rPr>
        <w:fldChar w:fldCharType="end"/>
      </w:r>
      <w:r w:rsidRPr="00EA41DC">
        <w:rPr>
          <w:lang w:val="el-GR"/>
        </w:rPr>
        <w:t xml:space="preserve"> (Κήρυξη οικονομικού φορέα εκπτώτου - Κυρώσεις) και 6.4. (Απόρριψη παραδοτέων – Αντικατάσταση), καθώς και </w:t>
      </w:r>
      <w:r w:rsidR="00EB4A6E" w:rsidRPr="00EA41DC">
        <w:rPr>
          <w:lang w:val="el-GR"/>
        </w:rPr>
        <w:t>κατ’</w:t>
      </w:r>
      <w:r w:rsidRPr="00EA41DC">
        <w:rPr>
          <w:lang w:val="el-GR"/>
        </w:rPr>
        <w:t xml:space="preserve"> εφαρμογή των συμβατικών όρων</w:t>
      </w:r>
      <w:r w:rsidR="007A1CF5" w:rsidRPr="00EA41DC">
        <w:rPr>
          <w:lang w:val="el-GR"/>
        </w:rPr>
        <w:t>,</w:t>
      </w:r>
      <w:r w:rsidRPr="00EA41DC">
        <w:rPr>
          <w:lang w:val="el-GR"/>
        </w:rPr>
        <w:t xml:space="preserve">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w:t>
      </w:r>
      <w:r w:rsidR="008217E2" w:rsidRPr="00EA41DC">
        <w:rPr>
          <w:lang w:val="el-GR"/>
        </w:rPr>
        <w:t>ληθείσες</w:t>
      </w:r>
      <w:r w:rsidRPr="00EA41DC">
        <w:rPr>
          <w:lang w:val="el-GR"/>
        </w:rPr>
        <w:t xml:space="preserve"> κυρώσεις. </w:t>
      </w:r>
    </w:p>
    <w:p w14:paraId="76E745FF" w14:textId="095F8A51" w:rsidR="00672DE1" w:rsidRPr="00EA41DC" w:rsidRDefault="00672DE1" w:rsidP="00672DE1">
      <w:pPr>
        <w:suppressAutoHyphens w:val="0"/>
        <w:autoSpaceDE w:val="0"/>
        <w:rPr>
          <w:lang w:val="el-GR"/>
        </w:rPr>
      </w:pPr>
      <w:r w:rsidRPr="00EA41DC">
        <w:rPr>
          <w:lang w:val="el-GR"/>
        </w:rPr>
        <w:t xml:space="preserve">Επί της προσφυγής αποφασίζει το αρμοδίως αποφαινόμενο όργανο, ύστερα από γνωμοδότηση του προβλεπόμενου </w:t>
      </w:r>
      <w:r w:rsidR="005052FB" w:rsidRPr="00EA41DC">
        <w:rPr>
          <w:lang w:val="el-GR"/>
        </w:rPr>
        <w:t>της περίπτωσης</w:t>
      </w:r>
      <w:r w:rsidR="007724B2" w:rsidRPr="00EA41DC">
        <w:rPr>
          <w:lang w:val="el-GR"/>
        </w:rPr>
        <w:t xml:space="preserve"> </w:t>
      </w:r>
      <w:r w:rsidR="005052FB" w:rsidRPr="00EA41DC">
        <w:rPr>
          <w:lang w:val="el-GR"/>
        </w:rPr>
        <w:t>δ΄</w:t>
      </w:r>
      <w:r w:rsidR="00EB4A6E" w:rsidRPr="00EA41DC">
        <w:rPr>
          <w:lang w:val="el-GR"/>
        </w:rPr>
        <w:t xml:space="preserve"> </w:t>
      </w:r>
      <w:r w:rsidR="005052FB" w:rsidRPr="00EA41DC">
        <w:rPr>
          <w:lang w:val="el-GR"/>
        </w:rPr>
        <w:t xml:space="preserve">της παραγράφου 11 </w:t>
      </w:r>
      <w:r w:rsidRPr="00EA41DC">
        <w:rPr>
          <w:lang w:val="el-GR"/>
        </w:rPr>
        <w:t xml:space="preserve">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w:t>
      </w:r>
      <w:r w:rsidR="008217E2" w:rsidRPr="00EA41DC">
        <w:rPr>
          <w:lang w:val="el-GR"/>
        </w:rPr>
        <w:t xml:space="preserve">αυτή </w:t>
      </w:r>
      <w:r w:rsidRPr="00EA41DC">
        <w:rPr>
          <w:lang w:val="el-GR"/>
        </w:rPr>
        <w:t>απορριφθεί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1755182" w14:textId="77777777" w:rsidR="00672DE1" w:rsidRPr="00EA41DC" w:rsidRDefault="00672DE1" w:rsidP="00F1622E">
      <w:pPr>
        <w:rPr>
          <w:lang w:val="el-GR"/>
        </w:rPr>
      </w:pPr>
    </w:p>
    <w:p w14:paraId="2CC4A419" w14:textId="77777777" w:rsidR="00F1622E" w:rsidRPr="00EA41DC" w:rsidRDefault="00F1622E" w:rsidP="00F1622E">
      <w:pPr>
        <w:rPr>
          <w:lang w:val="el-GR"/>
        </w:rPr>
      </w:pPr>
    </w:p>
    <w:p w14:paraId="0ED80B95" w14:textId="77777777" w:rsidR="005550B0" w:rsidRPr="00EA41DC" w:rsidRDefault="005550B0" w:rsidP="00F82A8D">
      <w:pPr>
        <w:pStyle w:val="2"/>
        <w:rPr>
          <w:rFonts w:cs="Tahoma"/>
          <w:color w:val="auto"/>
          <w:lang w:val="el-GR"/>
        </w:rPr>
      </w:pPr>
      <w:bookmarkStart w:id="426" w:name="_Toc13748951"/>
      <w:r w:rsidRPr="00EA41DC">
        <w:rPr>
          <w:rFonts w:cs="Tahoma"/>
          <w:color w:val="auto"/>
          <w:lang w:val="el-GR"/>
        </w:rPr>
        <w:tab/>
      </w:r>
      <w:bookmarkStart w:id="427" w:name="_Toc97194328"/>
      <w:bookmarkStart w:id="428" w:name="_Toc97194462"/>
      <w:bookmarkStart w:id="429" w:name="_Toc193464106"/>
      <w:r w:rsidRPr="00EA41DC">
        <w:rPr>
          <w:rFonts w:cs="Tahoma"/>
          <w:color w:val="auto"/>
          <w:lang w:val="el-GR"/>
        </w:rPr>
        <w:t>Δικαστική επίλυση διαφορών</w:t>
      </w:r>
      <w:bookmarkEnd w:id="426"/>
      <w:bookmarkEnd w:id="427"/>
      <w:bookmarkEnd w:id="428"/>
      <w:bookmarkEnd w:id="429"/>
    </w:p>
    <w:p w14:paraId="114104F6" w14:textId="1D24C506" w:rsidR="005052FB" w:rsidRPr="00EA41DC" w:rsidRDefault="005052FB" w:rsidP="3EC72E7F">
      <w:pPr>
        <w:rPr>
          <w:b/>
          <w:bCs/>
          <w:sz w:val="24"/>
          <w:szCs w:val="24"/>
          <w:lang w:val="el-GR"/>
        </w:rPr>
      </w:pPr>
      <w:r w:rsidRPr="00EA41DC">
        <w:rPr>
          <w:lang w:val="el-GR"/>
        </w:rPr>
        <w:t>Κάθε διαφορά μεταξύ των συμβαλλόμενων μερών που προκύπτει από τ</w:t>
      </w:r>
      <w:r w:rsidR="008217E2" w:rsidRPr="00EA41DC">
        <w:rPr>
          <w:lang w:val="el-GR"/>
        </w:rPr>
        <w:t>η</w:t>
      </w:r>
      <w:r w:rsidRPr="00EA41DC">
        <w:rPr>
          <w:lang w:val="el-GR"/>
        </w:rPr>
        <w:t xml:space="preserve"> σ</w:t>
      </w:r>
      <w:r w:rsidR="008217E2" w:rsidRPr="00EA41DC">
        <w:rPr>
          <w:lang w:val="el-GR"/>
        </w:rPr>
        <w:t>ύ</w:t>
      </w:r>
      <w:r w:rsidRPr="00EA41DC">
        <w:rPr>
          <w:lang w:val="el-GR"/>
        </w:rPr>
        <w:t>μβ</w:t>
      </w:r>
      <w:r w:rsidR="008217E2" w:rsidRPr="00EA41DC">
        <w:rPr>
          <w:lang w:val="el-GR"/>
        </w:rPr>
        <w:t>α</w:t>
      </w:r>
      <w:r w:rsidRPr="00EA41DC">
        <w:rPr>
          <w:lang w:val="el-GR"/>
        </w:rPr>
        <w:t>σ</w:t>
      </w:r>
      <w:r w:rsidR="008217E2" w:rsidRPr="00EA41DC">
        <w:rPr>
          <w:lang w:val="el-GR"/>
        </w:rPr>
        <w:t>η</w:t>
      </w:r>
      <w:r w:rsidRPr="00EA41DC">
        <w:rPr>
          <w:lang w:val="el-GR"/>
        </w:rPr>
        <w:t xml:space="preserve"> που συνάπτ</w:t>
      </w:r>
      <w:r w:rsidR="008217E2" w:rsidRPr="00EA41DC">
        <w:rPr>
          <w:lang w:val="el-GR"/>
        </w:rPr>
        <w:t>ε</w:t>
      </w:r>
      <w:r w:rsidRPr="00EA41DC">
        <w:rPr>
          <w:lang w:val="el-GR"/>
        </w:rPr>
        <w:t xml:space="preserve">ται στο πλαίσιο της παρούσας </w:t>
      </w:r>
      <w:r w:rsidR="008217E2" w:rsidRPr="00EA41DC">
        <w:rPr>
          <w:lang w:val="el-GR"/>
        </w:rPr>
        <w:t>Διακήρυξης</w:t>
      </w:r>
      <w:r w:rsidRPr="00EA41DC">
        <w:rPr>
          <w:lang w:val="el-GR"/>
        </w:rPr>
        <w:t xml:space="preserve">, επιλύεται με την άσκηση προσφυγής ή αγωγής στο Διοικητικό Εφετείο της Περιφέρειας, στην οποία εκτελείται σύμβαση, κατά τα ειδικότερα οριζόμενα στις παρ. 1 έως και 6 του άρθρου 205Α του ν. 4412/2016. Πριν την άσκηση της προσφυγής στο Διοικητικό Εφετείο </w:t>
      </w:r>
      <w:r w:rsidR="008217E2" w:rsidRPr="00EA41DC">
        <w:rPr>
          <w:lang w:val="el-GR"/>
        </w:rPr>
        <w:t xml:space="preserve">τηρείται </w:t>
      </w:r>
      <w:r w:rsidRPr="00EA41DC">
        <w:rPr>
          <w:lang w:val="el-GR"/>
        </w:rPr>
        <w:t>υποχρεωτικά η ενδικοφαν</w:t>
      </w:r>
      <w:r w:rsidR="008217E2" w:rsidRPr="00EA41DC">
        <w:rPr>
          <w:lang w:val="el-GR"/>
        </w:rPr>
        <w:t>ή</w:t>
      </w:r>
      <w:r w:rsidRPr="00EA41DC">
        <w:rPr>
          <w:lang w:val="el-GR"/>
        </w:rPr>
        <w:t xml:space="preserve">ς διαδικασία που προβλέπεται στο άρθρο 205 του ν. 4412/2016,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w:t>
      </w:r>
      <w:r w:rsidRPr="00EA41DC">
        <w:rPr>
          <w:lang w:val="el-GR"/>
        </w:rPr>
        <w:lastRenderedPageBreak/>
        <w:t>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0667FCD4" w14:textId="77777777" w:rsidR="005550B0" w:rsidRPr="00EA41DC" w:rsidRDefault="005550B0" w:rsidP="005550B0">
      <w:pPr>
        <w:suppressAutoHyphens w:val="0"/>
        <w:autoSpaceDE w:val="0"/>
        <w:rPr>
          <w:rFonts w:ascii="Calibri" w:hAnsi="Calibri"/>
          <w:lang w:val="el-GR"/>
        </w:rPr>
      </w:pPr>
    </w:p>
    <w:p w14:paraId="28423206" w14:textId="77777777" w:rsidR="00EB4A6E" w:rsidRPr="00EA41DC" w:rsidRDefault="00EB4A6E" w:rsidP="005550B0">
      <w:pPr>
        <w:suppressAutoHyphens w:val="0"/>
        <w:autoSpaceDE w:val="0"/>
        <w:rPr>
          <w:rFonts w:ascii="Calibri" w:hAnsi="Calibri"/>
          <w:lang w:val="el-GR"/>
        </w:rPr>
      </w:pPr>
    </w:p>
    <w:p w14:paraId="5E5B11FA" w14:textId="77777777" w:rsidR="00036CBD" w:rsidRPr="00EA41DC" w:rsidRDefault="00036CBD" w:rsidP="00CE12C7">
      <w:pPr>
        <w:rPr>
          <w:lang w:val="el-GR"/>
        </w:rPr>
      </w:pPr>
    </w:p>
    <w:p w14:paraId="66CD902A" w14:textId="77777777" w:rsidR="008338F0" w:rsidRPr="00EA41DC" w:rsidRDefault="00BB5BD6" w:rsidP="25B0B5B6">
      <w:pPr>
        <w:pStyle w:val="1"/>
        <w:rPr>
          <w:rFonts w:cs="Tahoma"/>
          <w:color w:val="auto"/>
        </w:rPr>
      </w:pPr>
      <w:bookmarkStart w:id="430" w:name="_Ref75870221"/>
      <w:bookmarkStart w:id="431" w:name="_Toc97194463"/>
      <w:bookmarkStart w:id="432" w:name="_Toc193464107"/>
      <w:r w:rsidRPr="00EA41DC">
        <w:rPr>
          <w:rFonts w:cs="Tahoma"/>
          <w:color w:val="auto"/>
        </w:rPr>
        <w:lastRenderedPageBreak/>
        <w:t xml:space="preserve">ΧΡΟΝΟΣ ΚΑΙ ΤΡΟΠΟΣ </w:t>
      </w:r>
      <w:r w:rsidR="003355E7" w:rsidRPr="00EA41DC">
        <w:rPr>
          <w:rFonts w:cs="Tahoma"/>
          <w:color w:val="auto"/>
        </w:rPr>
        <w:t>ΕΚΤΕΛΕΣΗΣ</w:t>
      </w:r>
      <w:bookmarkEnd w:id="430"/>
      <w:bookmarkEnd w:id="431"/>
      <w:bookmarkEnd w:id="432"/>
      <w:r w:rsidR="003355E7" w:rsidRPr="00EA41DC">
        <w:rPr>
          <w:rFonts w:cs="Tahoma"/>
          <w:color w:val="auto"/>
        </w:rPr>
        <w:t xml:space="preserve"> </w:t>
      </w:r>
    </w:p>
    <w:p w14:paraId="77208E1F" w14:textId="77777777" w:rsidR="008338F0" w:rsidRPr="00EA41DC" w:rsidRDefault="003355E7" w:rsidP="003A109E">
      <w:pPr>
        <w:pStyle w:val="2"/>
        <w:rPr>
          <w:rFonts w:cs="Tahoma"/>
          <w:color w:val="auto"/>
          <w:lang w:val="el-GR"/>
        </w:rPr>
      </w:pPr>
      <w:r w:rsidRPr="00EA41DC">
        <w:rPr>
          <w:rFonts w:cs="Tahoma"/>
          <w:color w:val="auto"/>
          <w:lang w:val="el-GR"/>
        </w:rPr>
        <w:tab/>
      </w:r>
      <w:bookmarkStart w:id="433" w:name="_Ref63782029"/>
      <w:bookmarkStart w:id="434" w:name="_Toc97194329"/>
      <w:bookmarkStart w:id="435" w:name="_Toc97194464"/>
      <w:bookmarkStart w:id="436" w:name="_Toc193464108"/>
      <w:r w:rsidRPr="00EA41DC">
        <w:rPr>
          <w:rFonts w:cs="Tahoma"/>
          <w:color w:val="auto"/>
          <w:lang w:val="el-GR"/>
        </w:rPr>
        <w:t>Παρακολούθηση της σύμβασης</w:t>
      </w:r>
      <w:bookmarkEnd w:id="433"/>
      <w:bookmarkEnd w:id="434"/>
      <w:bookmarkEnd w:id="435"/>
      <w:bookmarkEnd w:id="436"/>
      <w:r w:rsidRPr="00EA41DC">
        <w:rPr>
          <w:rFonts w:cs="Tahoma"/>
          <w:color w:val="auto"/>
          <w:lang w:val="el-GR"/>
        </w:rPr>
        <w:t xml:space="preserve"> </w:t>
      </w:r>
    </w:p>
    <w:p w14:paraId="36F9268F" w14:textId="6B250277" w:rsidR="00CE12C7" w:rsidRPr="00EA41DC" w:rsidRDefault="00512083">
      <w:pPr>
        <w:rPr>
          <w:lang w:val="el-GR"/>
        </w:rPr>
      </w:pPr>
      <w:r w:rsidRPr="00EA41DC">
        <w:rPr>
          <w:lang w:val="el-GR"/>
        </w:rPr>
        <w:t xml:space="preserve">6.1.1. </w:t>
      </w:r>
      <w:bookmarkStart w:id="437" w:name="_Hlk9421248"/>
      <w:r w:rsidRPr="00EA41DC">
        <w:rPr>
          <w:lang w:val="el-GR"/>
        </w:rPr>
        <w:t xml:space="preserve">Η παρακολούθηση της εκτέλεσης της </w:t>
      </w:r>
      <w:r w:rsidR="004031A9" w:rsidRPr="00EA41DC">
        <w:rPr>
          <w:lang w:val="el-GR"/>
        </w:rPr>
        <w:t>σ</w:t>
      </w:r>
      <w:r w:rsidRPr="00EA41DC">
        <w:rPr>
          <w:lang w:val="el-GR"/>
        </w:rPr>
        <w:t>ύμβασης και η διοίκηση αυτής θα διενεργ</w:t>
      </w:r>
      <w:r w:rsidR="005052FB" w:rsidRPr="00EA41DC">
        <w:rPr>
          <w:lang w:val="el-GR"/>
        </w:rPr>
        <w:t xml:space="preserve">ηθεί </w:t>
      </w:r>
      <w:r w:rsidR="007D792E" w:rsidRPr="00EA41DC">
        <w:rPr>
          <w:lang w:val="el-GR"/>
        </w:rPr>
        <w:t xml:space="preserve">από ειδική </w:t>
      </w:r>
      <w:r w:rsidR="002333E4" w:rsidRPr="00EA41DC">
        <w:rPr>
          <w:lang w:val="el-GR"/>
        </w:rPr>
        <w:t>Ε</w:t>
      </w:r>
      <w:r w:rsidR="007D792E" w:rsidRPr="00EA41DC">
        <w:rPr>
          <w:lang w:val="el-GR"/>
        </w:rPr>
        <w:t xml:space="preserve">πιτροπή </w:t>
      </w:r>
      <w:r w:rsidR="000653F1" w:rsidRPr="00EA41DC">
        <w:rPr>
          <w:lang w:val="el-GR"/>
        </w:rPr>
        <w:t xml:space="preserve">(τριμελή ή πενταμελή) </w:t>
      </w:r>
      <w:r w:rsidR="007D792E" w:rsidRPr="00EA41DC">
        <w:rPr>
          <w:lang w:val="el-GR"/>
        </w:rPr>
        <w:t>η οποία θα ορισθεί με απόφαση της αναθέτουσας αρχής</w:t>
      </w:r>
      <w:r w:rsidR="00CE12C7" w:rsidRPr="00EA41DC">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F4919FD" w14:textId="77777777" w:rsidR="00D92E5F" w:rsidRPr="00EA41DC" w:rsidRDefault="00512083" w:rsidP="00512083">
      <w:pPr>
        <w:rPr>
          <w:lang w:val="el-GR"/>
        </w:rPr>
      </w:pPr>
      <w:r w:rsidRPr="00EA41DC">
        <w:rPr>
          <w:lang w:val="el-GR"/>
        </w:rPr>
        <w:t xml:space="preserve">Με υπόδειξη του Κυρίου του Έργου μπορεί να </w:t>
      </w:r>
      <w:r w:rsidR="002333E4" w:rsidRPr="00EA41DC">
        <w:rPr>
          <w:lang w:val="el-GR"/>
        </w:rPr>
        <w:t>ορίζονται</w:t>
      </w:r>
      <w:r w:rsidRPr="00EA41DC">
        <w:rPr>
          <w:lang w:val="el-GR"/>
        </w:rPr>
        <w:t xml:space="preserve"> εκπρόσωποί του, οι οποίοι θα συμμετέχουν </w:t>
      </w:r>
      <w:r w:rsidR="007D792E" w:rsidRPr="00EA41DC">
        <w:rPr>
          <w:lang w:val="el-GR"/>
        </w:rPr>
        <w:t xml:space="preserve">στην </w:t>
      </w:r>
      <w:r w:rsidR="002333E4" w:rsidRPr="00EA41DC">
        <w:rPr>
          <w:lang w:val="el-GR"/>
        </w:rPr>
        <w:t>Ε</w:t>
      </w:r>
      <w:r w:rsidR="007D792E" w:rsidRPr="00EA41DC">
        <w:rPr>
          <w:lang w:val="el-GR"/>
        </w:rPr>
        <w:t xml:space="preserve">πιτροπή </w:t>
      </w:r>
      <w:r w:rsidR="002333E4" w:rsidRPr="00EA41DC">
        <w:rPr>
          <w:lang w:val="el-GR"/>
        </w:rPr>
        <w:t>Π</w:t>
      </w:r>
      <w:r w:rsidRPr="00EA41DC">
        <w:rPr>
          <w:lang w:val="el-GR"/>
        </w:rPr>
        <w:t>αρακολούθηση</w:t>
      </w:r>
      <w:r w:rsidR="007D792E" w:rsidRPr="00EA41DC">
        <w:rPr>
          <w:lang w:val="el-GR"/>
        </w:rPr>
        <w:t>ς</w:t>
      </w:r>
      <w:r w:rsidRPr="00EA41DC">
        <w:rPr>
          <w:lang w:val="el-GR"/>
        </w:rPr>
        <w:t xml:space="preserve"> της σύμβασης. </w:t>
      </w:r>
    </w:p>
    <w:p w14:paraId="298CE33D" w14:textId="77777777" w:rsidR="00B71CAC" w:rsidRPr="00EA41DC" w:rsidRDefault="007D792E" w:rsidP="00512083">
      <w:pPr>
        <w:rPr>
          <w:lang w:val="el-GR"/>
        </w:rPr>
      </w:pPr>
      <w:r w:rsidRPr="00EA41DC">
        <w:rPr>
          <w:lang w:val="el-GR"/>
        </w:rPr>
        <w:t xml:space="preserve">Η αρμόδια </w:t>
      </w:r>
      <w:r w:rsidR="002333E4" w:rsidRPr="00EA41DC">
        <w:rPr>
          <w:lang w:val="el-GR"/>
        </w:rPr>
        <w:t>Ε</w:t>
      </w:r>
      <w:r w:rsidRPr="00EA41DC">
        <w:rPr>
          <w:lang w:val="el-GR"/>
        </w:rPr>
        <w:t xml:space="preserve">πιτροπή </w:t>
      </w:r>
      <w:r w:rsidR="002333E4" w:rsidRPr="00EA41DC">
        <w:rPr>
          <w:lang w:val="el-GR"/>
        </w:rPr>
        <w:t>Π</w:t>
      </w:r>
      <w:r w:rsidRPr="00EA41DC">
        <w:rPr>
          <w:lang w:val="el-GR"/>
        </w:rPr>
        <w:t>αρακολού</w:t>
      </w:r>
      <w:r w:rsidR="002333E4" w:rsidRPr="00EA41DC">
        <w:rPr>
          <w:lang w:val="el-GR"/>
        </w:rPr>
        <w:t>θη</w:t>
      </w:r>
      <w:r w:rsidRPr="00EA41DC">
        <w:rPr>
          <w:lang w:val="el-GR"/>
        </w:rPr>
        <w:t xml:space="preserve">σης </w:t>
      </w:r>
      <w:r w:rsidR="002333E4" w:rsidRPr="00EA41DC">
        <w:rPr>
          <w:lang w:val="el-GR"/>
        </w:rPr>
        <w:t>δύναται να αποστέλλει</w:t>
      </w:r>
      <w:r w:rsidR="00512083" w:rsidRPr="00EA41DC">
        <w:rPr>
          <w:lang w:val="el-GR"/>
        </w:rPr>
        <w:t xml:space="preserve"> </w:t>
      </w:r>
      <w:r w:rsidR="002333E4" w:rsidRPr="00EA41DC">
        <w:rPr>
          <w:lang w:val="el-GR"/>
        </w:rPr>
        <w:t>έγγραφα</w:t>
      </w:r>
      <w:r w:rsidR="00512083" w:rsidRPr="00EA41DC">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sidRPr="00EA41DC">
        <w:rPr>
          <w:lang w:val="el-GR"/>
        </w:rPr>
        <w:t>,</w:t>
      </w:r>
      <w:r w:rsidR="00512083" w:rsidRPr="00EA41DC">
        <w:rPr>
          <w:lang w:val="el-GR"/>
        </w:rPr>
        <w:t xml:space="preserve"> καθώς και τον έλεγχο συμμόρφωσης του αναδόχου με τους όρους αυτής.</w:t>
      </w:r>
    </w:p>
    <w:p w14:paraId="671B146C" w14:textId="77777777" w:rsidR="00B71CAC" w:rsidRPr="00EA41DC" w:rsidRDefault="00B71CAC" w:rsidP="00512083">
      <w:pPr>
        <w:rPr>
          <w:lang w:val="el-GR"/>
        </w:rPr>
      </w:pPr>
    </w:p>
    <w:bookmarkEnd w:id="437"/>
    <w:p w14:paraId="1E69F45B" w14:textId="77777777" w:rsidR="008338F0" w:rsidRPr="00EA41DC" w:rsidRDefault="003355E7" w:rsidP="003A109E">
      <w:pPr>
        <w:pStyle w:val="2"/>
        <w:rPr>
          <w:rFonts w:cs="Tahoma"/>
          <w:color w:val="auto"/>
          <w:lang w:val="el-GR"/>
        </w:rPr>
      </w:pPr>
      <w:r w:rsidRPr="00EA41DC">
        <w:rPr>
          <w:rFonts w:cs="Tahoma"/>
          <w:color w:val="auto"/>
          <w:lang w:val="el-GR"/>
        </w:rPr>
        <w:tab/>
      </w:r>
      <w:bookmarkStart w:id="438" w:name="_Toc97194330"/>
      <w:bookmarkStart w:id="439" w:name="_Toc97194465"/>
      <w:bookmarkStart w:id="440" w:name="_Toc193464109"/>
      <w:r w:rsidRPr="00EA41DC">
        <w:rPr>
          <w:rFonts w:cs="Tahoma"/>
          <w:color w:val="auto"/>
          <w:lang w:val="el-GR"/>
        </w:rPr>
        <w:t>Διάρκεια σύμβασης</w:t>
      </w:r>
      <w:bookmarkEnd w:id="438"/>
      <w:bookmarkEnd w:id="439"/>
      <w:bookmarkEnd w:id="440"/>
      <w:r w:rsidRPr="00EA41DC">
        <w:rPr>
          <w:rFonts w:cs="Tahoma"/>
          <w:color w:val="auto"/>
          <w:lang w:val="el-GR"/>
        </w:rPr>
        <w:t xml:space="preserve"> </w:t>
      </w:r>
    </w:p>
    <w:p w14:paraId="61D003E7" w14:textId="7DE6B4D6" w:rsidR="008702D8" w:rsidRPr="00EA41DC" w:rsidRDefault="003355E7" w:rsidP="00B8545D">
      <w:pPr>
        <w:rPr>
          <w:lang w:val="el-GR"/>
        </w:rPr>
      </w:pPr>
      <w:r w:rsidRPr="00EA41DC">
        <w:rPr>
          <w:lang w:val="el-GR"/>
        </w:rPr>
        <w:t xml:space="preserve">6.2.1. </w:t>
      </w:r>
      <w:r w:rsidR="008702D8" w:rsidRPr="00EA41DC">
        <w:rPr>
          <w:lang w:val="el-GR"/>
        </w:rPr>
        <w:t xml:space="preserve">Η συνολική </w:t>
      </w:r>
      <w:r w:rsidR="008702D8" w:rsidRPr="00EA41DC">
        <w:rPr>
          <w:b/>
          <w:bCs/>
          <w:lang w:val="el-GR"/>
        </w:rPr>
        <w:t>διάρκεια</w:t>
      </w:r>
      <w:r w:rsidR="008702D8" w:rsidRPr="00EA41DC">
        <w:rPr>
          <w:lang w:val="el-GR"/>
        </w:rPr>
        <w:t xml:space="preserve"> της σύμβασης ορίζεται σε</w:t>
      </w:r>
      <w:r w:rsidR="00EA31E5" w:rsidRPr="00EA41DC">
        <w:rPr>
          <w:lang w:val="el-GR"/>
        </w:rPr>
        <w:t xml:space="preserve"> δέκα (1</w:t>
      </w:r>
      <w:r w:rsidR="4EE622B7" w:rsidRPr="00EA41DC">
        <w:rPr>
          <w:lang w:val="el-GR"/>
        </w:rPr>
        <w:t>0</w:t>
      </w:r>
      <w:r w:rsidR="00EA31E5" w:rsidRPr="00EA41DC">
        <w:rPr>
          <w:lang w:val="el-GR"/>
        </w:rPr>
        <w:t>)</w:t>
      </w:r>
      <w:r w:rsidR="008702D8" w:rsidRPr="00EA41DC">
        <w:rPr>
          <w:lang w:val="el-GR"/>
        </w:rPr>
        <w:t xml:space="preserve"> </w:t>
      </w:r>
      <w:r w:rsidR="00644870" w:rsidRPr="00EA41DC">
        <w:rPr>
          <w:lang w:val="el-GR"/>
        </w:rPr>
        <w:t xml:space="preserve">μήνες </w:t>
      </w:r>
      <w:r w:rsidR="008702D8" w:rsidRPr="00EA41DC">
        <w:rPr>
          <w:lang w:val="el-GR"/>
        </w:rPr>
        <w:t>και</w:t>
      </w:r>
      <w:r w:rsidR="0029613C" w:rsidRPr="00EA41DC">
        <w:rPr>
          <w:lang w:val="el-GR"/>
        </w:rPr>
        <w:t xml:space="preserve"> </w:t>
      </w:r>
      <w:r w:rsidR="008702D8" w:rsidRPr="00EA41DC">
        <w:rPr>
          <w:lang w:val="el-GR"/>
        </w:rPr>
        <w:t>νοείται το χρονι</w:t>
      </w:r>
      <w:r w:rsidR="008702D8" w:rsidRPr="00EA41DC">
        <w:rPr>
          <w:lang w:val="el-GR"/>
        </w:rPr>
        <w:softHyphen/>
        <w:t>κό διάστημα από την ημερομηνία υπογραφής της σύμβασης</w:t>
      </w:r>
      <w:r w:rsidR="00E1337D" w:rsidRPr="00EA41DC">
        <w:rPr>
          <w:lang w:val="el-GR"/>
        </w:rPr>
        <w:t xml:space="preserve"> </w:t>
      </w:r>
      <w:r w:rsidR="008702D8" w:rsidRPr="00EA41DC">
        <w:rPr>
          <w:lang w:val="el-GR"/>
        </w:rPr>
        <w:t xml:space="preserve">έως την υποβολή του τελευταίου παραδοτέου σύμφωνα με το αναλυτικό χρονοδιάγραμμα </w:t>
      </w:r>
      <w:r w:rsidR="00C90A04" w:rsidRPr="00EA41DC">
        <w:rPr>
          <w:lang w:val="el-GR"/>
        </w:rPr>
        <w:t xml:space="preserve">που περιλαμβάνεται στο </w:t>
      </w:r>
      <w:r w:rsidR="00673490" w:rsidRPr="00EA41DC">
        <w:rPr>
          <w:lang w:val="el-GR"/>
        </w:rPr>
        <w:fldChar w:fldCharType="begin"/>
      </w:r>
      <w:r w:rsidR="00673490" w:rsidRPr="00EA41DC">
        <w:rPr>
          <w:lang w:val="el-GR"/>
        </w:rPr>
        <w:instrText xml:space="preserve"> REF _Ref496625830 \h </w:instrText>
      </w:r>
      <w:r w:rsidR="00DF02B0" w:rsidRPr="00EA41DC">
        <w:rPr>
          <w:lang w:val="el-GR"/>
        </w:rPr>
        <w:instrText xml:space="preserve"> \* MERGEFORMAT </w:instrText>
      </w:r>
      <w:r w:rsidR="00673490" w:rsidRPr="00EA41DC">
        <w:rPr>
          <w:lang w:val="el-GR"/>
        </w:rPr>
      </w:r>
      <w:r w:rsidR="00673490" w:rsidRPr="00EA41DC">
        <w:rPr>
          <w:lang w:val="el-GR"/>
        </w:rPr>
        <w:fldChar w:fldCharType="separate"/>
      </w:r>
      <w:r w:rsidR="004C4A99" w:rsidRPr="00EA41DC">
        <w:rPr>
          <w:lang w:val="el-GR"/>
        </w:rPr>
        <w:t>ΠΑΡΑΡΤΗΜΑ Ι – Αναλυτική Περιγραφή Φυσικού και Οικονομικού Αντικειμένου της Σύμβασης</w:t>
      </w:r>
      <w:r w:rsidR="00673490" w:rsidRPr="00EA41DC">
        <w:rPr>
          <w:lang w:val="el-GR"/>
        </w:rPr>
        <w:fldChar w:fldCharType="end"/>
      </w:r>
      <w:r w:rsidR="00673490" w:rsidRPr="00EA41DC">
        <w:rPr>
          <w:lang w:val="el-GR"/>
        </w:rPr>
        <w:t xml:space="preserve"> της παρούσας. </w:t>
      </w:r>
      <w:r w:rsidR="008702D8" w:rsidRPr="00EA41DC">
        <w:rPr>
          <w:lang w:val="el-GR"/>
        </w:rPr>
        <w:t>Επισημαίνεται ότι στη συνολική διάρκεια</w:t>
      </w:r>
      <w:r w:rsidR="00E1337D" w:rsidRPr="00EA41DC">
        <w:rPr>
          <w:lang w:val="el-GR"/>
        </w:rPr>
        <w:t xml:space="preserve"> </w:t>
      </w:r>
      <w:r w:rsidR="008702D8" w:rsidRPr="00EA41DC">
        <w:rPr>
          <w:lang w:val="el-GR"/>
        </w:rPr>
        <w:t xml:space="preserve">περιλαμβάνεται και ο χρόνος που θα απαιτηθεί για την παραλαβή των ενδιάμεσων φάσεων ή παραδοτέων </w:t>
      </w:r>
      <w:r w:rsidR="008702D8" w:rsidRPr="00EA41DC">
        <w:rPr>
          <w:u w:val="single"/>
          <w:lang w:val="el-GR"/>
        </w:rPr>
        <w:t>μέχρι την παράδοση και του τελευταίου παραδοτέου που ορίζει τη λήξη της σύμβαση</w:t>
      </w:r>
      <w:r w:rsidR="008702D8" w:rsidRPr="00EA41DC">
        <w:rPr>
          <w:lang w:val="el-GR"/>
        </w:rPr>
        <w:t xml:space="preserve">ς και την έναρξη της οριστικής παραλαβής του έργου. </w:t>
      </w:r>
    </w:p>
    <w:p w14:paraId="23229412" w14:textId="209F9ECF" w:rsidR="008338F0" w:rsidRPr="00EA41DC" w:rsidRDefault="003355E7">
      <w:pPr>
        <w:rPr>
          <w:lang w:val="el-GR"/>
        </w:rPr>
      </w:pPr>
      <w:r w:rsidRPr="00EA41DC">
        <w:rPr>
          <w:lang w:val="el-GR"/>
        </w:rPr>
        <w:t>6.2.2. Η</w:t>
      </w:r>
      <w:r w:rsidR="00E1337D" w:rsidRPr="00EA41DC">
        <w:rPr>
          <w:lang w:val="el-GR"/>
        </w:rPr>
        <w:t xml:space="preserve"> </w:t>
      </w:r>
      <w:r w:rsidRPr="00EA41DC">
        <w:rPr>
          <w:lang w:val="el-GR"/>
        </w:rPr>
        <w:t>συνολική διάρκεια της σύμβασης μπορεί να παρατείνεται μετά από</w:t>
      </w:r>
      <w:r w:rsidR="00E1337D" w:rsidRPr="00EA41DC">
        <w:rPr>
          <w:lang w:val="el-GR"/>
        </w:rPr>
        <w:t xml:space="preserve"> </w:t>
      </w:r>
      <w:r w:rsidRPr="00EA41DC">
        <w:rPr>
          <w:lang w:val="el-GR"/>
        </w:rPr>
        <w:t>αιτιολογημένη απόφαση της αναθέτουσας αρχής μέχρι το 50% αυτής ύστερα από σχετικό αίτημα του</w:t>
      </w:r>
      <w:r w:rsidR="00E1337D" w:rsidRPr="00EA41DC">
        <w:rPr>
          <w:lang w:val="el-GR"/>
        </w:rPr>
        <w:t xml:space="preserve"> </w:t>
      </w:r>
      <w:r w:rsidRPr="00EA41DC">
        <w:rPr>
          <w:lang w:val="el-GR"/>
        </w:rPr>
        <w:t xml:space="preserve">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w:t>
      </w:r>
      <w:r w:rsidR="004031A9" w:rsidRPr="00EA41DC">
        <w:rPr>
          <w:lang w:val="el-GR"/>
        </w:rPr>
        <w:t>Εά</w:t>
      </w:r>
      <w:r w:rsidRPr="00EA41DC">
        <w:rPr>
          <w:lang w:val="el-GR"/>
        </w:rPr>
        <w:t xml:space="preserve">ν λήξει η συνολική διάρκεια της σύμβασης, χωρίς να υποβληθεί εγκαίρως αίτημα παράτασης ή, </w:t>
      </w:r>
      <w:r w:rsidR="009E7804" w:rsidRPr="00EA41DC">
        <w:rPr>
          <w:lang w:val="el-GR"/>
        </w:rPr>
        <w:t>εάν</w:t>
      </w:r>
      <w:r w:rsidRPr="00EA41DC">
        <w:rPr>
          <w:lang w:val="el-GR"/>
        </w:rPr>
        <w:t xml:space="preserve">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EA41DC">
        <w:rPr>
          <w:lang w:val="el-GR"/>
        </w:rPr>
        <w:t>.</w:t>
      </w:r>
      <w:r w:rsidRPr="00EA41DC">
        <w:rPr>
          <w:lang w:val="el-GR"/>
        </w:rPr>
        <w:t xml:space="preserve"> </w:t>
      </w:r>
      <w:r w:rsidR="009E7804" w:rsidRPr="00EA41DC">
        <w:rPr>
          <w:lang w:val="el-GR"/>
        </w:rPr>
        <w:t>Εάν</w:t>
      </w:r>
      <w:r w:rsidRPr="00EA41DC">
        <w:rPr>
          <w:lang w:val="el-GR"/>
        </w:rPr>
        <w:t xml:space="preserve"> οι υπηρεσίες παρασχεθούν από υπαιτιότητα του αναδόχου μετά τη λήξη της διάρκειας της σύμβασης, και μέχρι </w:t>
      </w:r>
      <w:r w:rsidR="009E7804" w:rsidRPr="00EA41DC">
        <w:rPr>
          <w:lang w:val="el-GR"/>
        </w:rPr>
        <w:t xml:space="preserve">τη </w:t>
      </w:r>
      <w:r w:rsidRPr="00EA41DC">
        <w:rPr>
          <w:lang w:val="el-GR"/>
        </w:rPr>
        <w:t xml:space="preserve">λήξη του χρόνου της παράτασης που χορηγήθηκε επιβάλλονται εις βάρος του ποινικές ρήτρες, σύμφωνα με το άρθρο 218 του ν. 4412/2016 και </w:t>
      </w:r>
      <w:r w:rsidR="00673490" w:rsidRPr="00EA41DC">
        <w:rPr>
          <w:lang w:val="el-GR"/>
        </w:rPr>
        <w:t xml:space="preserve">την παρ. </w:t>
      </w:r>
      <w:r w:rsidR="00673490" w:rsidRPr="00EA41DC">
        <w:rPr>
          <w:lang w:val="el-GR"/>
        </w:rPr>
        <w:fldChar w:fldCharType="begin"/>
      </w:r>
      <w:r w:rsidR="00673490" w:rsidRPr="00EA41DC">
        <w:rPr>
          <w:lang w:val="el-GR"/>
        </w:rPr>
        <w:instrText xml:space="preserve"> REF _Ref496607484 \r \h </w:instrText>
      </w:r>
      <w:r w:rsidR="00DF02B0" w:rsidRPr="00EA41DC">
        <w:rPr>
          <w:lang w:val="el-GR"/>
        </w:rPr>
        <w:instrText xml:space="preserve"> \* MERGEFORMAT </w:instrText>
      </w:r>
      <w:r w:rsidR="00673490" w:rsidRPr="00EA41DC">
        <w:rPr>
          <w:lang w:val="el-GR"/>
        </w:rPr>
      </w:r>
      <w:r w:rsidR="00673490" w:rsidRPr="00EA41DC">
        <w:rPr>
          <w:lang w:val="el-GR"/>
        </w:rPr>
        <w:fldChar w:fldCharType="separate"/>
      </w:r>
      <w:r w:rsidR="004C4A99">
        <w:rPr>
          <w:lang w:val="el-GR"/>
        </w:rPr>
        <w:t>5.2</w:t>
      </w:r>
      <w:r w:rsidR="00673490" w:rsidRPr="00EA41DC">
        <w:rPr>
          <w:lang w:val="el-GR"/>
        </w:rPr>
        <w:fldChar w:fldCharType="end"/>
      </w:r>
      <w:r w:rsidRPr="00EA41DC">
        <w:rPr>
          <w:lang w:val="el-GR"/>
        </w:rPr>
        <w:t xml:space="preserve"> της παρούσας.</w:t>
      </w:r>
    </w:p>
    <w:p w14:paraId="3BF20712" w14:textId="77777777" w:rsidR="00BA2DC9" w:rsidRPr="00EA41DC" w:rsidRDefault="00BA2DC9">
      <w:pPr>
        <w:rPr>
          <w:lang w:val="el-GR"/>
        </w:rPr>
      </w:pPr>
    </w:p>
    <w:p w14:paraId="00974E0F" w14:textId="77777777" w:rsidR="008338F0" w:rsidRPr="00EA41DC" w:rsidRDefault="003355E7" w:rsidP="003A109E">
      <w:pPr>
        <w:pStyle w:val="2"/>
        <w:rPr>
          <w:rFonts w:cs="Tahoma"/>
          <w:color w:val="auto"/>
          <w:lang w:val="el-GR"/>
        </w:rPr>
      </w:pPr>
      <w:r w:rsidRPr="00EA41DC">
        <w:rPr>
          <w:rFonts w:cs="Tahoma"/>
          <w:color w:val="auto"/>
          <w:lang w:val="el-GR"/>
        </w:rPr>
        <w:tab/>
      </w:r>
      <w:bookmarkStart w:id="441" w:name="_Ref40954198"/>
      <w:bookmarkStart w:id="442" w:name="_Ref55381059"/>
      <w:bookmarkStart w:id="443" w:name="_Toc97194331"/>
      <w:bookmarkStart w:id="444" w:name="_Toc97194466"/>
      <w:bookmarkStart w:id="445" w:name="_Toc193464110"/>
      <w:r w:rsidRPr="00EA41DC">
        <w:rPr>
          <w:rFonts w:cs="Tahoma"/>
          <w:color w:val="auto"/>
          <w:lang w:val="el-GR"/>
        </w:rPr>
        <w:t>Παραλαβή του αντικειμένου της σύμβασης</w:t>
      </w:r>
      <w:bookmarkEnd w:id="441"/>
      <w:bookmarkEnd w:id="442"/>
      <w:bookmarkEnd w:id="443"/>
      <w:bookmarkEnd w:id="444"/>
      <w:bookmarkEnd w:id="445"/>
      <w:r w:rsidRPr="00EA41DC">
        <w:rPr>
          <w:rFonts w:cs="Tahoma"/>
          <w:color w:val="auto"/>
          <w:lang w:val="el-GR"/>
        </w:rPr>
        <w:t xml:space="preserve"> </w:t>
      </w:r>
    </w:p>
    <w:p w14:paraId="05D2736E" w14:textId="0BBE0FC6" w:rsidR="00B8528C" w:rsidRPr="00EA41DC" w:rsidRDefault="00B8528C" w:rsidP="00B8528C">
      <w:pPr>
        <w:rPr>
          <w:lang w:val="el-GR"/>
        </w:rPr>
      </w:pPr>
      <w:bookmarkStart w:id="446" w:name="_Hlk520910148"/>
      <w:r w:rsidRPr="00EA41DC">
        <w:rPr>
          <w:b/>
          <w:bCs/>
          <w:lang w:val="el-GR"/>
        </w:rPr>
        <w:t>6.3.1</w:t>
      </w:r>
      <w:r w:rsidRPr="00EA41DC">
        <w:rPr>
          <w:lang w:val="el-GR"/>
        </w:rPr>
        <w:t xml:space="preserve"> Η παραλαβή των παρεχόμενων υπηρεσιών ή παραδοτέων γίνεται από επιτροπή παραλαβής</w:t>
      </w:r>
      <w:r w:rsidR="000653F1" w:rsidRPr="00EA41DC">
        <w:rPr>
          <w:lang w:val="el-GR"/>
        </w:rPr>
        <w:t xml:space="preserve"> (τριμελή ή πενταμελή) </w:t>
      </w:r>
      <w:r w:rsidRPr="00EA41DC">
        <w:rPr>
          <w:lang w:val="el-GR"/>
        </w:rPr>
        <w:t xml:space="preserve">που συγκροτείται, σύμφωνα με </w:t>
      </w:r>
      <w:r w:rsidR="000653F1" w:rsidRPr="00EA41DC">
        <w:rPr>
          <w:lang w:val="el-GR"/>
        </w:rPr>
        <w:t>το</w:t>
      </w:r>
      <w:r w:rsidRPr="00EA41DC">
        <w:rPr>
          <w:lang w:val="el-GR"/>
        </w:rPr>
        <w:t xml:space="preserve"> άρθρο 221, κατά τα αναλυτικώς αναφερόμενα στο Παράρτημα</w:t>
      </w:r>
      <w:r w:rsidR="00F85BB2" w:rsidRPr="00EA41DC">
        <w:rPr>
          <w:lang w:val="el-GR"/>
        </w:rPr>
        <w:t xml:space="preserve"> Ι</w:t>
      </w:r>
      <w:r w:rsidR="2696566B" w:rsidRPr="00EA41DC">
        <w:rPr>
          <w:lang w:val="el-GR"/>
        </w:rPr>
        <w:t xml:space="preserve"> </w:t>
      </w:r>
      <w:r w:rsidRPr="00EA41DC">
        <w:rPr>
          <w:lang w:val="el-GR"/>
        </w:rPr>
        <w:t>της παρούσας</w:t>
      </w:r>
      <w:r w:rsidR="004C54F8" w:rsidRPr="00EA41DC">
        <w:rPr>
          <w:lang w:val="el-GR"/>
        </w:rPr>
        <w:t xml:space="preserve"> όπου περιγράφεται η διαδικασία ελέγχου </w:t>
      </w:r>
      <w:r w:rsidR="00E47160" w:rsidRPr="00EA41DC">
        <w:rPr>
          <w:lang w:val="el-GR"/>
        </w:rPr>
        <w:t xml:space="preserve">ανά φάση υλοποίησης </w:t>
      </w:r>
      <w:r w:rsidR="004C54F8" w:rsidRPr="00EA41DC">
        <w:rPr>
          <w:lang w:val="el-GR"/>
        </w:rPr>
        <w:t>καθώς και το χρονοδιάγραμμα παράδοσης</w:t>
      </w:r>
      <w:r w:rsidRPr="00EA41DC">
        <w:rPr>
          <w:lang w:val="el-GR"/>
        </w:rPr>
        <w:t xml:space="preserve">. </w:t>
      </w:r>
    </w:p>
    <w:p w14:paraId="0611ACAB" w14:textId="7EFE7B7B" w:rsidR="00B8528C" w:rsidRPr="00EA41DC" w:rsidRDefault="00B8528C" w:rsidP="00B8528C">
      <w:pPr>
        <w:rPr>
          <w:lang w:val="el-GR"/>
        </w:rPr>
      </w:pPr>
      <w:r w:rsidRPr="00EA41DC">
        <w:rPr>
          <w:b/>
          <w:bCs/>
          <w:lang w:val="el-GR"/>
        </w:rPr>
        <w:t>6.3.2</w:t>
      </w:r>
      <w:r w:rsidRPr="00EA41DC">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w:t>
      </w:r>
      <w:r w:rsidRPr="00EA41DC">
        <w:rPr>
          <w:lang w:val="el-GR"/>
        </w:rPr>
        <w:lastRenderedPageBreak/>
        <w:t xml:space="preserve">εφόσον καλύπτονται οι απαιτήσεις της σύμβασης χωρίς έγκριση ή απόφαση του </w:t>
      </w:r>
      <w:r w:rsidR="003F2EC4" w:rsidRPr="00EA41DC">
        <w:rPr>
          <w:lang w:val="el-GR"/>
        </w:rPr>
        <w:t>αποφαινόμενου</w:t>
      </w:r>
      <w:r w:rsidRPr="00EA41DC">
        <w:rPr>
          <w:lang w:val="el-GR"/>
        </w:rPr>
        <w:t xml:space="preserve"> οργάνου, β) είτε εισηγείται για την παραλαβή με παρατηρήσεις ή την απόρριψη των </w:t>
      </w:r>
      <w:r w:rsidR="003F2EC4" w:rsidRPr="00EA41DC">
        <w:rPr>
          <w:lang w:val="el-GR"/>
        </w:rPr>
        <w:t>παρεχόμενων</w:t>
      </w:r>
      <w:r w:rsidRPr="00EA41DC">
        <w:rPr>
          <w:lang w:val="el-GR"/>
        </w:rPr>
        <w:t xml:space="preserve"> υπηρεσιών ή παραδοτέων, σύμφωνα με τις παραγράφους 3 και 4. Τα ανωτέρω εφαρμόζονται και σε τμηματικές παραλαβές. </w:t>
      </w:r>
    </w:p>
    <w:p w14:paraId="6F19CA0D" w14:textId="4BFC38AE" w:rsidR="00B8528C" w:rsidRPr="00EA41DC" w:rsidRDefault="00B8528C" w:rsidP="00B8528C">
      <w:pPr>
        <w:rPr>
          <w:lang w:val="el-GR"/>
        </w:rPr>
      </w:pPr>
      <w:r w:rsidRPr="00EA41DC">
        <w:rPr>
          <w:b/>
          <w:bCs/>
          <w:lang w:val="el-GR"/>
        </w:rPr>
        <w:t>6.3.3</w:t>
      </w:r>
      <w:r w:rsidRPr="00EA41DC">
        <w:rPr>
          <w:lang w:val="el-GR"/>
        </w:rPr>
        <w:t xml:space="preserve"> </w:t>
      </w:r>
      <w:r w:rsidR="003F2EC4" w:rsidRPr="00EA41DC">
        <w:rPr>
          <w:lang w:val="el-GR"/>
        </w:rPr>
        <w:t>Εά</w:t>
      </w:r>
      <w:r w:rsidRPr="00EA41DC">
        <w:rPr>
          <w:lang w:val="el-GR"/>
        </w:rPr>
        <w:t xml:space="preserve">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w:t>
      </w:r>
      <w:r w:rsidR="003F2EC4" w:rsidRPr="00EA41DC">
        <w:rPr>
          <w:lang w:val="el-GR"/>
        </w:rPr>
        <w:t xml:space="preserve">στο οποίο </w:t>
      </w:r>
      <w:r w:rsidRPr="00EA41DC">
        <w:rPr>
          <w:lang w:val="el-GR"/>
        </w:rPr>
        <w:t xml:space="preserve">αναφέρει τις παρεκκλίσεις που διαπιστώθηκαν από τους όρους της σύμβασης και γνωμοδοτεί </w:t>
      </w:r>
      <w:r w:rsidR="003F2EC4" w:rsidRPr="00EA41DC">
        <w:rPr>
          <w:lang w:val="el-GR"/>
        </w:rPr>
        <w:t>ως προς το εά</w:t>
      </w:r>
      <w:r w:rsidRPr="00EA41DC">
        <w:rPr>
          <w:lang w:val="el-GR"/>
        </w:rPr>
        <w:t xml:space="preserve">ν οι αναφερόμενες παρεκκλίσεις επηρεάζουν την καταλληλότητα των παρεχόμενων υπηρεσιών ή παραδοτέων και συνεπώς </w:t>
      </w:r>
      <w:r w:rsidR="003F2EC4" w:rsidRPr="00EA41DC">
        <w:rPr>
          <w:lang w:val="el-GR"/>
        </w:rPr>
        <w:t>εά</w:t>
      </w:r>
      <w:r w:rsidRPr="00EA41DC">
        <w:rPr>
          <w:lang w:val="el-GR"/>
        </w:rPr>
        <w:t xml:space="preserve">ν μπορούν οι τελευταίες να καλύψουν τις σχετικές ανάγκες. </w:t>
      </w:r>
    </w:p>
    <w:p w14:paraId="4B693BD3" w14:textId="77777777" w:rsidR="00B8528C" w:rsidRPr="00EA41DC" w:rsidRDefault="00B8528C" w:rsidP="00B8528C">
      <w:pPr>
        <w:rPr>
          <w:lang w:val="el-GR"/>
        </w:rPr>
      </w:pPr>
      <w:r w:rsidRPr="00EA41DC">
        <w:rPr>
          <w:b/>
          <w:lang w:val="el-GR"/>
        </w:rPr>
        <w:t>6.3.4</w:t>
      </w:r>
      <w:r w:rsidRPr="00EA41DC">
        <w:rPr>
          <w:lang w:val="el-GR"/>
        </w:rPr>
        <w:t xml:space="preserve"> Για την εφαρμογή της προηγούμενης παραγράφου ορίζονται τα ακόλουθα: </w:t>
      </w:r>
    </w:p>
    <w:p w14:paraId="1F28E519" w14:textId="4D3B3F90" w:rsidR="00B8528C" w:rsidRPr="00EA41DC" w:rsidRDefault="00B8528C" w:rsidP="00B8528C">
      <w:pPr>
        <w:rPr>
          <w:lang w:val="el-GR"/>
        </w:rPr>
      </w:pPr>
      <w:r w:rsidRPr="00EA41DC">
        <w:rPr>
          <w:lang w:val="el-GR"/>
        </w:rPr>
        <w:t xml:space="preserve">α) Στην περίπτωση που διαπιστωθεί, με αιτιολογημένη απόφαση του αρμόδιου αποφαινόμενου οργάνου, </w:t>
      </w:r>
      <w:r w:rsidR="003F2EC4" w:rsidRPr="00EA41DC">
        <w:rPr>
          <w:lang w:val="el-GR"/>
        </w:rPr>
        <w:t xml:space="preserve">ότι, δεν επηρεάζεται η καταλληλόλητα, </w:t>
      </w:r>
      <w:r w:rsidRPr="00EA41DC">
        <w:rPr>
          <w:lang w:val="el-GR"/>
        </w:rPr>
        <w:t xml:space="preserve">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7EE9A295" w14:textId="77777777" w:rsidR="00B8528C" w:rsidRPr="00EA41DC" w:rsidRDefault="00B8528C" w:rsidP="00B8528C">
      <w:pPr>
        <w:rPr>
          <w:lang w:val="el-GR"/>
        </w:rPr>
      </w:pPr>
      <w:r w:rsidRPr="00EA41DC">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40F184D" w14:textId="15DDB2C6" w:rsidR="00B8528C" w:rsidRPr="00EA41DC" w:rsidRDefault="00B8528C" w:rsidP="00B8528C">
      <w:pPr>
        <w:rPr>
          <w:lang w:val="el-GR"/>
        </w:rPr>
      </w:pPr>
      <w:r w:rsidRPr="00EA41DC">
        <w:rPr>
          <w:b/>
          <w:bCs/>
          <w:lang w:val="el-GR"/>
        </w:rPr>
        <w:t>6.3.5</w:t>
      </w:r>
      <w:r w:rsidRPr="00EA41DC">
        <w:rPr>
          <w:lang w:val="el-GR"/>
        </w:rPr>
        <w:t xml:space="preserve"> </w:t>
      </w:r>
      <w:r w:rsidR="003F2EC4" w:rsidRPr="00EA41DC">
        <w:rPr>
          <w:lang w:val="el-GR"/>
        </w:rPr>
        <w:t>Εά</w:t>
      </w:r>
      <w:r w:rsidRPr="00EA41DC">
        <w:rPr>
          <w:lang w:val="el-GR"/>
        </w:rPr>
        <w:t>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w:t>
      </w:r>
      <w:r w:rsidR="003F2EC4" w:rsidRPr="00EA41DC">
        <w:rPr>
          <w:lang w:val="el-GR"/>
        </w:rPr>
        <w:t>τ</w:t>
      </w:r>
      <w:r w:rsidRPr="00EA41DC">
        <w:rPr>
          <w:lang w:val="el-GR"/>
        </w:rPr>
        <w:t xml:space="preserve">εί αυτοδίκαια. </w:t>
      </w:r>
    </w:p>
    <w:p w14:paraId="32242AA6" w14:textId="7BAFA911" w:rsidR="00B8528C" w:rsidRPr="00EA41DC" w:rsidRDefault="00B8528C" w:rsidP="00B8528C">
      <w:pPr>
        <w:rPr>
          <w:lang w:val="el-GR"/>
        </w:rPr>
      </w:pPr>
      <w:r w:rsidRPr="00EA41DC">
        <w:rPr>
          <w:b/>
          <w:bCs/>
          <w:lang w:val="el-GR"/>
        </w:rPr>
        <w:t>6.3.6</w:t>
      </w:r>
      <w:r w:rsidRPr="00EA41DC">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r w:rsidR="003F2EC4" w:rsidRPr="00EA41DC">
        <w:rPr>
          <w:lang w:val="el-GR"/>
        </w:rPr>
        <w:t>αποφαινόμενου</w:t>
      </w:r>
      <w:r w:rsidRPr="00EA41DC">
        <w:rPr>
          <w:lang w:val="el-GR"/>
        </w:rPr>
        <w:t xml:space="preserve">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r w:rsidR="003F2EC4" w:rsidRPr="00EA41DC">
        <w:rPr>
          <w:lang w:val="el-GR"/>
        </w:rPr>
        <w:t>προβλεπόμενων</w:t>
      </w:r>
      <w:r w:rsidRPr="00EA41DC">
        <w:rPr>
          <w:lang w:val="el-GR"/>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B2D09B7" w14:textId="478BB094" w:rsidR="00BB555C" w:rsidRPr="00EA41DC" w:rsidRDefault="00BB555C">
      <w:pPr>
        <w:rPr>
          <w:lang w:val="el-GR"/>
        </w:rPr>
      </w:pPr>
      <w:bookmarkStart w:id="447" w:name="_Hlk9421462"/>
      <w:bookmarkEnd w:id="446"/>
    </w:p>
    <w:bookmarkEnd w:id="447"/>
    <w:p w14:paraId="775CD989" w14:textId="77777777" w:rsidR="008338F0" w:rsidRPr="00EA41DC" w:rsidRDefault="003355E7" w:rsidP="003A109E">
      <w:pPr>
        <w:pStyle w:val="2"/>
        <w:rPr>
          <w:rFonts w:cs="Tahoma"/>
          <w:color w:val="auto"/>
          <w:lang w:val="el-GR"/>
        </w:rPr>
      </w:pPr>
      <w:r w:rsidRPr="00EA41DC">
        <w:rPr>
          <w:rFonts w:cs="Tahoma"/>
          <w:color w:val="auto"/>
          <w:lang w:val="el-GR"/>
        </w:rPr>
        <w:tab/>
      </w:r>
      <w:bookmarkStart w:id="448" w:name="_Ref496625354"/>
      <w:bookmarkStart w:id="449" w:name="_Toc97194332"/>
      <w:bookmarkStart w:id="450" w:name="_Toc97194467"/>
      <w:bookmarkStart w:id="451" w:name="_Toc193464111"/>
      <w:r w:rsidRPr="00EA41DC">
        <w:rPr>
          <w:rFonts w:cs="Tahoma"/>
          <w:color w:val="auto"/>
          <w:lang w:val="el-GR"/>
        </w:rPr>
        <w:t>Απόρριψη παραδοτέων – Αντικατάσταση</w:t>
      </w:r>
      <w:bookmarkEnd w:id="448"/>
      <w:bookmarkEnd w:id="449"/>
      <w:bookmarkEnd w:id="450"/>
      <w:bookmarkEnd w:id="451"/>
      <w:r w:rsidRPr="00EA41DC">
        <w:rPr>
          <w:rFonts w:cs="Tahoma"/>
          <w:color w:val="auto"/>
          <w:lang w:val="el-GR"/>
        </w:rPr>
        <w:t xml:space="preserve"> </w:t>
      </w:r>
    </w:p>
    <w:p w14:paraId="40124ED0" w14:textId="50992A44" w:rsidR="000653F1" w:rsidRPr="00EA41DC" w:rsidRDefault="000653F1" w:rsidP="000653F1">
      <w:pPr>
        <w:rPr>
          <w:lang w:val="el-GR"/>
        </w:rPr>
      </w:pPr>
      <w:r w:rsidRPr="00EA41DC">
        <w:rPr>
          <w:rFonts w:eastAsia="SimSun"/>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w:t>
      </w:r>
      <w:r w:rsidR="00E44ABC" w:rsidRPr="00EA41DC">
        <w:rPr>
          <w:rFonts w:eastAsia="SimSun"/>
          <w:lang w:val="el-GR"/>
        </w:rPr>
        <w:t>, ύστερα από γνωμοδότηση της επιτροπής παραλαβής,</w:t>
      </w:r>
      <w:r w:rsidRPr="00EA41DC">
        <w:rPr>
          <w:rFonts w:eastAsia="SimSun"/>
          <w:lang w:val="el-GR"/>
        </w:rPr>
        <w:t xml:space="preserve">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w:t>
      </w:r>
      <w:r w:rsidR="001A3125" w:rsidRPr="00EA41DC">
        <w:rPr>
          <w:rFonts w:eastAsia="SimSun"/>
          <w:lang w:val="el-GR"/>
        </w:rPr>
        <w:t>Εά</w:t>
      </w:r>
      <w:r w:rsidRPr="00EA41DC">
        <w:rPr>
          <w:rFonts w:eastAsia="SimSun"/>
          <w:lang w:val="el-GR"/>
        </w:rPr>
        <w:t xml:space="preserve">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EA41DC">
        <w:rPr>
          <w:lang w:val="el-GR"/>
        </w:rPr>
        <w:fldChar w:fldCharType="begin"/>
      </w:r>
      <w:r w:rsidRPr="00EA41DC">
        <w:rPr>
          <w:lang w:val="el-GR"/>
        </w:rPr>
        <w:instrText xml:space="preserve"> REF _Ref496607484 \r \h  \* MERGEFORMAT </w:instrText>
      </w:r>
      <w:r w:rsidRPr="00EA41DC">
        <w:rPr>
          <w:lang w:val="el-GR"/>
        </w:rPr>
      </w:r>
      <w:r w:rsidRPr="00EA41DC">
        <w:rPr>
          <w:lang w:val="el-GR"/>
        </w:rPr>
        <w:fldChar w:fldCharType="separate"/>
      </w:r>
      <w:r w:rsidR="004C4A99">
        <w:rPr>
          <w:lang w:val="el-GR"/>
        </w:rPr>
        <w:t>5.2</w:t>
      </w:r>
      <w:r w:rsidRPr="00EA41DC">
        <w:rPr>
          <w:lang w:val="el-GR"/>
        </w:rPr>
        <w:fldChar w:fldCharType="end"/>
      </w:r>
      <w:r w:rsidRPr="00EA41DC">
        <w:rPr>
          <w:lang w:val="el-GR"/>
        </w:rPr>
        <w:t xml:space="preserve"> </w:t>
      </w:r>
      <w:r w:rsidRPr="00EA41DC">
        <w:rPr>
          <w:rFonts w:eastAsia="SimSun"/>
          <w:lang w:val="el-GR"/>
        </w:rPr>
        <w:t>της παρούσας, λόγω εκπρόθεσμης παράδοσης.</w:t>
      </w:r>
    </w:p>
    <w:p w14:paraId="196646B9" w14:textId="77777777" w:rsidR="000653F1" w:rsidRPr="00EA41DC" w:rsidRDefault="000653F1" w:rsidP="000653F1">
      <w:pPr>
        <w:rPr>
          <w:lang w:val="el-GR"/>
        </w:rPr>
      </w:pPr>
      <w:r w:rsidRPr="00EA41DC">
        <w:rPr>
          <w:lang w:val="el-GR"/>
        </w:rPr>
        <w:lastRenderedPageBreak/>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58D2089E" w14:textId="77777777" w:rsidR="00BB555C" w:rsidRPr="00EA41DC" w:rsidRDefault="00BB555C" w:rsidP="00BB555C">
      <w:pPr>
        <w:rPr>
          <w:i/>
          <w:iCs/>
          <w:spacing w:val="5"/>
          <w:kern w:val="1"/>
          <w:lang w:val="el-GR"/>
        </w:rPr>
      </w:pPr>
    </w:p>
    <w:p w14:paraId="3593DEF5" w14:textId="77777777" w:rsidR="00BB555C" w:rsidRPr="00EA41DC" w:rsidRDefault="00BB555C" w:rsidP="000F6FD9">
      <w:pPr>
        <w:rPr>
          <w:lang w:val="el-GR"/>
        </w:rPr>
      </w:pPr>
    </w:p>
    <w:p w14:paraId="299C31EC" w14:textId="77777777" w:rsidR="008338F0" w:rsidRPr="00EA41DC" w:rsidRDefault="003355E7" w:rsidP="003A109E">
      <w:pPr>
        <w:pStyle w:val="2"/>
        <w:rPr>
          <w:rFonts w:cs="Tahoma"/>
          <w:color w:val="auto"/>
          <w:lang w:val="el-GR"/>
        </w:rPr>
      </w:pPr>
      <w:bookmarkStart w:id="452" w:name="_Toc74566947"/>
      <w:bookmarkStart w:id="453" w:name="_Toc74566948"/>
      <w:bookmarkStart w:id="454" w:name="_Toc74566949"/>
      <w:bookmarkStart w:id="455" w:name="_Toc74566950"/>
      <w:bookmarkStart w:id="456" w:name="_Toc74566951"/>
      <w:bookmarkEnd w:id="452"/>
      <w:bookmarkEnd w:id="453"/>
      <w:bookmarkEnd w:id="454"/>
      <w:bookmarkEnd w:id="455"/>
      <w:bookmarkEnd w:id="456"/>
      <w:r w:rsidRPr="00EA41DC">
        <w:rPr>
          <w:rFonts w:cs="Tahoma"/>
          <w:color w:val="auto"/>
          <w:lang w:val="el-GR"/>
        </w:rPr>
        <w:tab/>
      </w:r>
      <w:bookmarkStart w:id="457" w:name="_Toc97194333"/>
      <w:bookmarkStart w:id="458" w:name="_Toc97194468"/>
      <w:bookmarkStart w:id="459" w:name="_Ref151372743"/>
      <w:bookmarkStart w:id="460" w:name="_Ref151372750"/>
      <w:bookmarkStart w:id="461" w:name="_Toc193464112"/>
      <w:r w:rsidRPr="00EA41DC">
        <w:rPr>
          <w:rFonts w:cs="Tahoma"/>
          <w:color w:val="auto"/>
          <w:lang w:val="el-GR"/>
        </w:rPr>
        <w:t>Αναπροσαρμογή τιμής</w:t>
      </w:r>
      <w:bookmarkEnd w:id="457"/>
      <w:bookmarkEnd w:id="458"/>
      <w:bookmarkEnd w:id="459"/>
      <w:bookmarkEnd w:id="460"/>
      <w:bookmarkEnd w:id="461"/>
      <w:r w:rsidRPr="00EA41DC">
        <w:rPr>
          <w:rFonts w:cs="Tahoma"/>
          <w:color w:val="auto"/>
          <w:lang w:val="el-GR"/>
        </w:rPr>
        <w:t xml:space="preserve"> </w:t>
      </w:r>
    </w:p>
    <w:p w14:paraId="27F7291F" w14:textId="6F428213" w:rsidR="520A7DBF" w:rsidRPr="00EA41DC" w:rsidRDefault="520A7DBF" w:rsidP="3EC72E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9" w:lineRule="auto"/>
        <w:rPr>
          <w:lang w:val="el-GR"/>
        </w:rPr>
      </w:pPr>
      <w:r w:rsidRPr="00EA41DC">
        <w:rPr>
          <w:lang w:val="el-GR"/>
        </w:rPr>
        <w:t>Δεν προβλέπεται αν</w:t>
      </w:r>
      <w:r w:rsidR="3045C72B" w:rsidRPr="00EA41DC">
        <w:rPr>
          <w:lang w:val="el-GR"/>
        </w:rPr>
        <w:t>α</w:t>
      </w:r>
      <w:r w:rsidRPr="00EA41DC">
        <w:rPr>
          <w:lang w:val="el-GR"/>
        </w:rPr>
        <w:t>προσαρμογή της τιμής.</w:t>
      </w:r>
    </w:p>
    <w:p w14:paraId="53DC0279" w14:textId="77777777" w:rsidR="00804A55" w:rsidRPr="00EA41DC" w:rsidRDefault="00804A55" w:rsidP="3EC72E7F">
      <w:pPr>
        <w:rPr>
          <w:i/>
          <w:iCs/>
          <w:spacing w:val="5"/>
          <w:kern w:val="1"/>
          <w:lang w:val="el-GR"/>
        </w:rPr>
      </w:pPr>
    </w:p>
    <w:p w14:paraId="4BC92F67" w14:textId="561A4DF6" w:rsidR="001A3125" w:rsidRPr="00EA41DC" w:rsidRDefault="001A3125" w:rsidP="3EC72E7F">
      <w:pPr>
        <w:pStyle w:val="2"/>
        <w:rPr>
          <w:rFonts w:cs="Tahoma"/>
          <w:b w:val="0"/>
          <w:color w:val="auto"/>
          <w:lang w:val="el-GR"/>
        </w:rPr>
      </w:pPr>
      <w:r w:rsidRPr="00EA41DC">
        <w:rPr>
          <w:rFonts w:cs="Tahoma"/>
          <w:color w:val="auto"/>
          <w:lang w:val="el-GR"/>
        </w:rPr>
        <w:tab/>
      </w:r>
      <w:bookmarkStart w:id="462" w:name="_Toc193464113"/>
      <w:r w:rsidRPr="00EA41DC">
        <w:rPr>
          <w:rFonts w:cs="Tahoma"/>
          <w:color w:val="auto"/>
          <w:lang w:val="el-GR"/>
        </w:rPr>
        <w:t xml:space="preserve">Αντικατάσταση/ προσθήκη μελών ομάδας έργου κατά την εκτέλεση της </w:t>
      </w:r>
      <w:r w:rsidR="004C3766" w:rsidRPr="00EA41DC">
        <w:rPr>
          <w:rFonts w:cs="Tahoma"/>
          <w:color w:val="auto"/>
          <w:lang w:val="el-GR"/>
        </w:rPr>
        <w:t>σύμβασης</w:t>
      </w:r>
      <w:r w:rsidR="004C3766" w:rsidRPr="00EA41DC">
        <w:rPr>
          <w:rFonts w:ascii="Arial" w:hAnsi="Arial"/>
          <w:color w:val="auto"/>
          <w:sz w:val="24"/>
          <w:szCs w:val="24"/>
          <w:lang w:val="el-GR" w:eastAsia="ar-SA"/>
        </w:rPr>
        <w:t xml:space="preserve"> </w:t>
      </w:r>
      <w:bookmarkEnd w:id="462"/>
    </w:p>
    <w:p w14:paraId="41A55899" w14:textId="77777777" w:rsidR="001A3125" w:rsidRPr="00EA41DC" w:rsidRDefault="001A3125" w:rsidP="3EC72E7F">
      <w:pPr>
        <w:rPr>
          <w:lang w:val="el-GR" w:eastAsia="ar-SA"/>
        </w:rPr>
      </w:pPr>
    </w:p>
    <w:p w14:paraId="7F44AB0A" w14:textId="77777777" w:rsidR="001A3125" w:rsidRPr="00EA41DC" w:rsidRDefault="001A3125" w:rsidP="001A3125">
      <w:pPr>
        <w:rPr>
          <w:lang w:val="el-GR" w:eastAsia="ar-SA"/>
        </w:rPr>
      </w:pPr>
      <w:r w:rsidRPr="00EA41DC">
        <w:rPr>
          <w:lang w:val="el-GR" w:eastAsia="ar-SA"/>
        </w:rPr>
        <w:t xml:space="preserve">6.6.1. Εφόσον μετά τη σύναψη της σύμβασης παραστεί ανάγκη αντικατάστασης μέλους/ μελών της Ομάδας Έργου, ο ανάδοχος υποβάλλει στην αναθέτουσα αρχή αίτημα αντικατάστασης, το οποίο υπόκειται στην έγκριση αυτής, κατόπιν γνωμοδότησης της Επιτροπής Παρακολούθησης- Παραλαβής. Στο πλαίσιο του σχετικού αιτήματος τα επαγγελματικά προσόντα των  φυσικών προσώπων που θα αντικαταστήσουν εκείνα τα οποία προτάθηκαν και αξιολογήθηκαν κατά την υποβολή της προσφοράς του Αναδόχου, πρέπει να είναι τουλάχιστον ισοδύναμα. Εφόσον εγκριθεί το σχετικό αίτημα, ο ανάδοχος υποχρεούται να αντικαταστήσει το/ τα μέλος/ μέλη της Ομάδας Έργου, χωρίς πρόσθετη οικονομική επιβάρυνση της αναθέτουσας αρχής και χωρίς μεταβολή των όρων πληρωμής. Η αντικατάσταση εκκινεί από την κοινοποίηση της εγκριτικής απόφασης της αναθέτουσας αρχής στον ανάδοχο. </w:t>
      </w:r>
    </w:p>
    <w:p w14:paraId="08629579" w14:textId="77777777" w:rsidR="001A3125" w:rsidRPr="00EA41DC" w:rsidRDefault="001A3125" w:rsidP="001A3125">
      <w:pPr>
        <w:rPr>
          <w:highlight w:val="yellow"/>
          <w:lang w:val="el-GR" w:eastAsia="ar-SA"/>
        </w:rPr>
      </w:pPr>
    </w:p>
    <w:p w14:paraId="490CF9BB" w14:textId="77777777" w:rsidR="001A3125" w:rsidRPr="00EA41DC" w:rsidRDefault="001A3125" w:rsidP="001A3125">
      <w:pPr>
        <w:rPr>
          <w:lang w:val="el-GR" w:eastAsia="ar-SA"/>
        </w:rPr>
      </w:pPr>
      <w:r w:rsidRPr="00EA41DC">
        <w:rPr>
          <w:lang w:val="el-GR" w:eastAsia="ar-SA"/>
        </w:rPr>
        <w:t xml:space="preserve">6.6.2. Με τη ίδια ως άνω διαδικασία και τους ίδιους όρους και προϋποθέσεις, ο ανάδοχος δύναται να υποβάλει αίτημα για την προσθήκη μέλους/ μελών στην Ομάδα Έργου. </w:t>
      </w:r>
    </w:p>
    <w:p w14:paraId="07984E8C" w14:textId="77777777" w:rsidR="001A3125" w:rsidRPr="00EA41DC" w:rsidRDefault="001A3125">
      <w:pPr>
        <w:rPr>
          <w:i/>
          <w:iCs/>
          <w:spacing w:val="5"/>
          <w:kern w:val="1"/>
          <w:lang w:val="el-GR"/>
        </w:rPr>
      </w:pPr>
    </w:p>
    <w:p w14:paraId="4500152F" w14:textId="77777777" w:rsidR="008338F0" w:rsidRPr="00EA41DC" w:rsidRDefault="003355E7" w:rsidP="003329FF">
      <w:pPr>
        <w:pStyle w:val="1"/>
        <w:numPr>
          <w:ilvl w:val="0"/>
          <w:numId w:val="0"/>
        </w:numPr>
        <w:ind w:left="432" w:hanging="432"/>
        <w:rPr>
          <w:color w:val="auto"/>
          <w:lang w:val="el-GR"/>
        </w:rPr>
      </w:pPr>
      <w:bookmarkStart w:id="463" w:name="_Toc97194469"/>
      <w:bookmarkStart w:id="464" w:name="_Toc193464114"/>
      <w:r w:rsidRPr="00EA41DC">
        <w:rPr>
          <w:color w:val="auto"/>
          <w:lang w:val="el-GR"/>
        </w:rPr>
        <w:lastRenderedPageBreak/>
        <w:t>ΠΑΡΑΡΤΗΜΑΤΑ</w:t>
      </w:r>
      <w:bookmarkEnd w:id="463"/>
      <w:bookmarkEnd w:id="464"/>
    </w:p>
    <w:p w14:paraId="2F397AAD" w14:textId="77777777" w:rsidR="008338F0" w:rsidRPr="00EA41DC" w:rsidRDefault="003355E7" w:rsidP="003329FF">
      <w:pPr>
        <w:pStyle w:val="2"/>
        <w:numPr>
          <w:ilvl w:val="0"/>
          <w:numId w:val="0"/>
        </w:numPr>
        <w:tabs>
          <w:tab w:val="clear" w:pos="567"/>
        </w:tabs>
        <w:rPr>
          <w:rFonts w:cs="Tahoma"/>
          <w:color w:val="auto"/>
          <w:lang w:val="el-GR"/>
        </w:rPr>
      </w:pPr>
      <w:bookmarkStart w:id="465" w:name="_Ref496625830"/>
      <w:bookmarkStart w:id="466" w:name="_Toc97194334"/>
      <w:bookmarkStart w:id="467" w:name="_Toc97194470"/>
      <w:bookmarkStart w:id="468" w:name="_Toc193464115"/>
      <w:bookmarkStart w:id="469" w:name="_Ref496625399"/>
      <w:r w:rsidRPr="00EA41DC">
        <w:rPr>
          <w:rFonts w:cs="Tahoma"/>
          <w:color w:val="auto"/>
          <w:lang w:val="el-GR"/>
        </w:rPr>
        <w:t>ΠΑΡΑΡΤΗΜΑ Ι – Αναλυτική Περιγραφή Φυσικού και Οικονομικού Αντικειμένου της Σύμβασης</w:t>
      </w:r>
      <w:bookmarkEnd w:id="465"/>
      <w:bookmarkEnd w:id="466"/>
      <w:bookmarkEnd w:id="467"/>
      <w:bookmarkEnd w:id="468"/>
      <w:r w:rsidRPr="00EA41DC">
        <w:rPr>
          <w:rFonts w:cs="Tahoma"/>
          <w:color w:val="auto"/>
          <w:lang w:val="el-GR"/>
        </w:rPr>
        <w:t xml:space="preserve"> </w:t>
      </w:r>
      <w:bookmarkEnd w:id="469"/>
    </w:p>
    <w:p w14:paraId="40306800" w14:textId="4107218C" w:rsidR="008338F0" w:rsidRPr="00EA41DC" w:rsidRDefault="253DB2DB" w:rsidP="10D05856">
      <w:pPr>
        <w:pStyle w:val="2"/>
        <w:numPr>
          <w:ilvl w:val="0"/>
          <w:numId w:val="0"/>
        </w:numPr>
        <w:rPr>
          <w:color w:val="auto"/>
          <w:lang w:val="el-GR"/>
        </w:rPr>
      </w:pPr>
      <w:bookmarkStart w:id="470" w:name="_Toc97194335"/>
      <w:bookmarkStart w:id="471" w:name="_Toc97194471"/>
      <w:bookmarkStart w:id="472" w:name="_Ref97199257"/>
      <w:bookmarkStart w:id="473" w:name="_Toc193464116"/>
      <w:bookmarkStart w:id="474" w:name="_Ref195566053"/>
      <w:r w:rsidRPr="00EA41DC">
        <w:rPr>
          <w:color w:val="auto"/>
          <w:lang w:val="el-GR"/>
        </w:rPr>
        <w:t xml:space="preserve">1. </w:t>
      </w:r>
      <w:r w:rsidR="00A22261" w:rsidRPr="00EA41DC">
        <w:rPr>
          <w:color w:val="auto"/>
          <w:lang w:val="el-GR"/>
        </w:rPr>
        <w:t>Περιβάλλον της Σύμβασης</w:t>
      </w:r>
      <w:bookmarkEnd w:id="470"/>
      <w:bookmarkEnd w:id="471"/>
      <w:bookmarkEnd w:id="472"/>
      <w:bookmarkEnd w:id="473"/>
      <w:bookmarkEnd w:id="474"/>
    </w:p>
    <w:p w14:paraId="132D9764" w14:textId="333422C7" w:rsidR="004D1C23" w:rsidRPr="00EA41DC" w:rsidRDefault="33E6B2BA" w:rsidP="3EC72E7F">
      <w:pPr>
        <w:pStyle w:val="2"/>
        <w:numPr>
          <w:ilvl w:val="0"/>
          <w:numId w:val="0"/>
        </w:numPr>
        <w:tabs>
          <w:tab w:val="left" w:pos="993"/>
        </w:tabs>
        <w:spacing w:line="259" w:lineRule="auto"/>
        <w:rPr>
          <w:color w:val="auto"/>
          <w:lang w:val="el-GR"/>
        </w:rPr>
      </w:pPr>
      <w:bookmarkStart w:id="475" w:name="_Toc516836612"/>
      <w:bookmarkStart w:id="476" w:name="_Toc45706959"/>
      <w:bookmarkStart w:id="477" w:name="_Toc46478230"/>
      <w:bookmarkStart w:id="478" w:name="_Toc97194336"/>
      <w:bookmarkStart w:id="479" w:name="_Toc193464117"/>
      <w:r w:rsidRPr="00EA41DC">
        <w:rPr>
          <w:color w:val="auto"/>
          <w:lang w:val="el-GR"/>
        </w:rPr>
        <w:t xml:space="preserve">1.1 </w:t>
      </w:r>
      <w:r w:rsidR="004D1C23" w:rsidRPr="00EA41DC">
        <w:rPr>
          <w:color w:val="auto"/>
          <w:lang w:val="el-GR"/>
        </w:rPr>
        <w:t>Εμπλεκόμενοι στην υλοποίηση της Σύμβασης</w:t>
      </w:r>
      <w:bookmarkEnd w:id="475"/>
      <w:bookmarkEnd w:id="476"/>
      <w:bookmarkEnd w:id="477"/>
      <w:bookmarkEnd w:id="478"/>
      <w:bookmarkEnd w:id="479"/>
    </w:p>
    <w:p w14:paraId="571592AC" w14:textId="77777777" w:rsidR="004D1C23" w:rsidRPr="00EA41DC" w:rsidRDefault="004D1C23" w:rsidP="00EF2204">
      <w:pPr>
        <w:rPr>
          <w:lang w:val="el-GR"/>
        </w:rPr>
      </w:pPr>
      <w:r w:rsidRPr="00EA41DC">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AF4CD8" w:rsidRPr="00FA7FD4" w14:paraId="2C819871" w14:textId="77777777" w:rsidTr="3EC72E7F">
        <w:tc>
          <w:tcPr>
            <w:tcW w:w="3397" w:type="dxa"/>
          </w:tcPr>
          <w:p w14:paraId="71A8A4ED" w14:textId="77777777" w:rsidR="004D1C23" w:rsidRPr="00EA41DC" w:rsidRDefault="004D1C23" w:rsidP="3EC72E7F">
            <w:pPr>
              <w:widowControl w:val="0"/>
              <w:suppressAutoHyphens w:val="0"/>
              <w:spacing w:after="0"/>
              <w:rPr>
                <w:lang w:val="el-GR" w:eastAsia="en-US"/>
              </w:rPr>
            </w:pPr>
            <w:r w:rsidRPr="00EA41DC">
              <w:rPr>
                <w:lang w:val="el-GR" w:eastAsia="en-US"/>
              </w:rPr>
              <w:t xml:space="preserve">Φορέας Διαχείρισης </w:t>
            </w:r>
          </w:p>
        </w:tc>
        <w:tc>
          <w:tcPr>
            <w:tcW w:w="2530" w:type="dxa"/>
            <w:vAlign w:val="center"/>
          </w:tcPr>
          <w:p w14:paraId="6DCC0D22" w14:textId="097CA775" w:rsidR="004D1C23" w:rsidRPr="00EA41DC" w:rsidRDefault="3FCA36A5" w:rsidP="3EC72E7F">
            <w:pPr>
              <w:widowControl w:val="0"/>
              <w:spacing w:after="0" w:line="259" w:lineRule="auto"/>
              <w:rPr>
                <w:lang w:val="el-GR" w:eastAsia="en-US"/>
              </w:rPr>
            </w:pPr>
            <w:r w:rsidRPr="00EA41DC">
              <w:rPr>
                <w:lang w:val="el-GR" w:eastAsia="en-US"/>
              </w:rPr>
              <w:t>ΕΥΣΤΑ</w:t>
            </w:r>
          </w:p>
        </w:tc>
        <w:tc>
          <w:tcPr>
            <w:tcW w:w="3928" w:type="dxa"/>
            <w:vAlign w:val="center"/>
          </w:tcPr>
          <w:p w14:paraId="4820C710" w14:textId="2039D334" w:rsidR="004D1C23" w:rsidRPr="00EA41DC" w:rsidRDefault="6F948408" w:rsidP="3EC72E7F">
            <w:pPr>
              <w:widowControl w:val="0"/>
              <w:suppressAutoHyphens w:val="0"/>
              <w:spacing w:after="0"/>
              <w:rPr>
                <w:rFonts w:eastAsia="Tahoma"/>
                <w:lang w:val="el-GR"/>
              </w:rPr>
            </w:pPr>
            <w:hyperlink r:id="rId34">
              <w:r w:rsidRPr="00EA41DC">
                <w:rPr>
                  <w:rStyle w:val="-"/>
                  <w:rFonts w:eastAsia="Tahoma"/>
                  <w:color w:val="auto"/>
                  <w:lang w:val="el-GR"/>
                </w:rPr>
                <w:t>Ελλάδα 2.0 - Εθνικό Σχέδιο Ανάκαμψης και Ανθεκτικότητας</w:t>
              </w:r>
            </w:hyperlink>
          </w:p>
        </w:tc>
      </w:tr>
      <w:tr w:rsidR="00AF4CD8" w:rsidRPr="00EA41DC" w14:paraId="28DA94F0" w14:textId="77777777" w:rsidTr="3EC72E7F">
        <w:tc>
          <w:tcPr>
            <w:tcW w:w="3397" w:type="dxa"/>
            <w:vAlign w:val="center"/>
          </w:tcPr>
          <w:p w14:paraId="02C1E28C" w14:textId="77777777" w:rsidR="004D1C23" w:rsidRPr="00EA41DC" w:rsidRDefault="004D1C23" w:rsidP="00AB1716">
            <w:pPr>
              <w:widowControl w:val="0"/>
              <w:suppressAutoHyphens w:val="0"/>
              <w:spacing w:after="0"/>
              <w:rPr>
                <w:lang w:val="el-GR" w:eastAsia="en-US"/>
              </w:rPr>
            </w:pPr>
            <w:r w:rsidRPr="00EA41DC">
              <w:rPr>
                <w:lang w:val="el-GR" w:eastAsia="en-US"/>
              </w:rPr>
              <w:t>Φορέας Υλοποίησης</w:t>
            </w:r>
          </w:p>
        </w:tc>
        <w:tc>
          <w:tcPr>
            <w:tcW w:w="2530" w:type="dxa"/>
            <w:vAlign w:val="center"/>
          </w:tcPr>
          <w:p w14:paraId="631CD0E0" w14:textId="77777777" w:rsidR="004D1C23" w:rsidRPr="00EA41DC" w:rsidRDefault="004D1C23" w:rsidP="00AB1716">
            <w:pPr>
              <w:widowControl w:val="0"/>
              <w:suppressAutoHyphens w:val="0"/>
              <w:spacing w:after="0"/>
              <w:rPr>
                <w:highlight w:val="black"/>
                <w:lang w:val="el-GR" w:eastAsia="en-US"/>
              </w:rPr>
            </w:pPr>
            <w:r w:rsidRPr="00EA41DC">
              <w:rPr>
                <w:lang w:val="el-GR" w:eastAsia="en-US"/>
              </w:rPr>
              <w:t xml:space="preserve">Κοινωνία της Πληροφορίας </w:t>
            </w:r>
            <w:r w:rsidR="00B8683B" w:rsidRPr="00EA41DC">
              <w:rPr>
                <w:lang w:val="el-GR" w:eastAsia="en-US"/>
              </w:rPr>
              <w:t>Μ.</w:t>
            </w:r>
            <w:r w:rsidRPr="00EA41DC">
              <w:rPr>
                <w:lang w:val="el-GR" w:eastAsia="en-US"/>
              </w:rPr>
              <w:t>Α.Ε</w:t>
            </w:r>
          </w:p>
        </w:tc>
        <w:tc>
          <w:tcPr>
            <w:tcW w:w="3928" w:type="dxa"/>
            <w:vAlign w:val="center"/>
          </w:tcPr>
          <w:p w14:paraId="7218752B" w14:textId="77777777" w:rsidR="004C4A99" w:rsidRPr="00EA41DC" w:rsidRDefault="00556A23" w:rsidP="00CD2A7F">
            <w:pPr>
              <w:rPr>
                <w:rFonts w:eastAsia="SimSun"/>
                <w:lang w:val="en-US"/>
              </w:rPr>
            </w:pPr>
            <w:r w:rsidRPr="00EA41DC">
              <w:rPr>
                <w:lang w:val="el-GR" w:eastAsia="en-US"/>
              </w:rPr>
              <w:fldChar w:fldCharType="begin"/>
            </w:r>
            <w:r w:rsidRPr="00EA41DC">
              <w:rPr>
                <w:lang w:val="el-GR" w:eastAsia="en-US"/>
              </w:rPr>
              <w:instrText xml:space="preserve"> REF _Ref51336725 \h </w:instrText>
            </w:r>
            <w:r w:rsidRPr="00EA41DC">
              <w:rPr>
                <w:lang w:val="el-GR" w:eastAsia="en-US"/>
              </w:rPr>
            </w:r>
            <w:r w:rsidRPr="00EA41DC">
              <w:rPr>
                <w:lang w:val="el-GR" w:eastAsia="en-US"/>
              </w:rPr>
              <w:fldChar w:fldCharType="separate"/>
            </w:r>
          </w:p>
          <w:p w14:paraId="63860E2C" w14:textId="432433FD" w:rsidR="004D1C23" w:rsidRPr="00EA41DC" w:rsidRDefault="004C4A99" w:rsidP="00AB1716">
            <w:pPr>
              <w:widowControl w:val="0"/>
              <w:suppressAutoHyphens w:val="0"/>
              <w:spacing w:after="0"/>
              <w:rPr>
                <w:lang w:val="el-GR" w:eastAsia="en-US"/>
              </w:rPr>
            </w:pPr>
            <w:r w:rsidRPr="00EA41DC">
              <w:t>1.2 Φορέας Υλοποίησης – Αναθέτουσα Αρχή</w:t>
            </w:r>
            <w:r w:rsidR="00556A23" w:rsidRPr="00EA41DC">
              <w:rPr>
                <w:lang w:val="el-GR" w:eastAsia="en-US"/>
              </w:rPr>
              <w:fldChar w:fldCharType="end"/>
            </w:r>
          </w:p>
        </w:tc>
      </w:tr>
      <w:tr w:rsidR="00AF4CD8" w:rsidRPr="00EA41DC" w14:paraId="0DBC6420" w14:textId="77777777" w:rsidTr="3EC72E7F">
        <w:tc>
          <w:tcPr>
            <w:tcW w:w="3397" w:type="dxa"/>
            <w:vAlign w:val="center"/>
          </w:tcPr>
          <w:p w14:paraId="649084B1" w14:textId="36B4653B" w:rsidR="004D1C23" w:rsidRPr="00EA41DC" w:rsidRDefault="004D1C23" w:rsidP="00AB1716">
            <w:pPr>
              <w:widowControl w:val="0"/>
              <w:suppressAutoHyphens w:val="0"/>
              <w:spacing w:after="0"/>
              <w:rPr>
                <w:lang w:val="el-GR" w:eastAsia="en-US"/>
              </w:rPr>
            </w:pPr>
            <w:r w:rsidRPr="00EA41DC">
              <w:rPr>
                <w:lang w:val="el-GR" w:eastAsia="en-US"/>
              </w:rPr>
              <w:t>Φορέας Χρηματοδότησης</w:t>
            </w:r>
            <w:r w:rsidR="3D916849" w:rsidRPr="00EA41DC">
              <w:rPr>
                <w:lang w:val="el-GR" w:eastAsia="en-US"/>
              </w:rPr>
              <w:t>, Κύριος του Έργου &amp; Φορέας Λειτουργίας του Έργου</w:t>
            </w:r>
          </w:p>
        </w:tc>
        <w:tc>
          <w:tcPr>
            <w:tcW w:w="2530" w:type="dxa"/>
            <w:vAlign w:val="center"/>
          </w:tcPr>
          <w:p w14:paraId="173F5B69" w14:textId="23E62683" w:rsidR="004D1C23" w:rsidRPr="00EA41DC" w:rsidRDefault="004D1C23" w:rsidP="00AB1716">
            <w:pPr>
              <w:widowControl w:val="0"/>
              <w:suppressAutoHyphens w:val="0"/>
              <w:spacing w:after="0"/>
              <w:rPr>
                <w:lang w:val="el-GR" w:eastAsia="en-US"/>
              </w:rPr>
            </w:pPr>
            <w:r w:rsidRPr="00EA41DC">
              <w:rPr>
                <w:lang w:val="el-GR" w:eastAsia="en-US"/>
              </w:rPr>
              <w:t xml:space="preserve">Υπουργείο </w:t>
            </w:r>
            <w:r w:rsidR="283B83A5" w:rsidRPr="00EA41DC">
              <w:rPr>
                <w:lang w:val="el-GR" w:eastAsia="en-US"/>
              </w:rPr>
              <w:t>Εσωτερικών</w:t>
            </w:r>
          </w:p>
        </w:tc>
        <w:tc>
          <w:tcPr>
            <w:tcW w:w="3928" w:type="dxa"/>
            <w:vAlign w:val="center"/>
          </w:tcPr>
          <w:p w14:paraId="74A28E34" w14:textId="72CED01C" w:rsidR="004D1C23" w:rsidRPr="00EA41DC" w:rsidRDefault="283B83A5" w:rsidP="3EC72E7F">
            <w:pPr>
              <w:widowControl w:val="0"/>
              <w:suppressAutoHyphens w:val="0"/>
              <w:spacing w:after="0"/>
              <w:rPr>
                <w:rFonts w:eastAsia="Tahoma"/>
                <w:lang w:val="el-GR"/>
              </w:rPr>
            </w:pPr>
            <w:hyperlink r:id="rId35">
              <w:r w:rsidRPr="00EA41DC">
                <w:rPr>
                  <w:rStyle w:val="-"/>
                  <w:rFonts w:eastAsia="Tahoma"/>
                  <w:color w:val="auto"/>
                  <w:lang w:val="el-GR"/>
                </w:rPr>
                <w:t>Υπουργείο Εσωτερικών – ΥΠΕΣ</w:t>
              </w:r>
            </w:hyperlink>
          </w:p>
          <w:p w14:paraId="1B365089" w14:textId="2AC891DE" w:rsidR="004D1C23" w:rsidRPr="00EA41DC" w:rsidRDefault="004D1C23" w:rsidP="00AB1716">
            <w:pPr>
              <w:widowControl w:val="0"/>
              <w:suppressAutoHyphens w:val="0"/>
              <w:spacing w:after="0"/>
              <w:rPr>
                <w:lang w:val="el-GR" w:eastAsia="en-US"/>
              </w:rPr>
            </w:pPr>
          </w:p>
        </w:tc>
      </w:tr>
      <w:tr w:rsidR="004D1C23" w:rsidRPr="00EA41DC" w:rsidDel="00DF55C4" w14:paraId="6FE4EC6A" w14:textId="77777777" w:rsidTr="3EC72E7F">
        <w:tc>
          <w:tcPr>
            <w:tcW w:w="3397" w:type="dxa"/>
            <w:vAlign w:val="center"/>
          </w:tcPr>
          <w:p w14:paraId="0A1AF626" w14:textId="77777777" w:rsidR="004D1C23" w:rsidRPr="00EA41DC" w:rsidDel="00DF55C4" w:rsidRDefault="004D1C23" w:rsidP="00AB1716">
            <w:pPr>
              <w:widowControl w:val="0"/>
              <w:suppressAutoHyphens w:val="0"/>
              <w:spacing w:after="0"/>
              <w:rPr>
                <w:lang w:val="el-GR" w:eastAsia="en-US"/>
              </w:rPr>
            </w:pPr>
            <w:r w:rsidRPr="00EA41DC">
              <w:rPr>
                <w:lang w:val="el-GR" w:eastAsia="en-US"/>
              </w:rPr>
              <w:t>Όργανα &amp; Επιτροπές Παρακολούθησης, Διακυβέρνησης και Ελέγχου του Έργου</w:t>
            </w:r>
          </w:p>
        </w:tc>
        <w:tc>
          <w:tcPr>
            <w:tcW w:w="2530" w:type="dxa"/>
            <w:vAlign w:val="center"/>
          </w:tcPr>
          <w:p w14:paraId="4761D676" w14:textId="77777777" w:rsidR="004D1C23" w:rsidRPr="00EA41DC" w:rsidDel="00DF55C4" w:rsidRDefault="004D1C23" w:rsidP="00AB1716">
            <w:pPr>
              <w:widowControl w:val="0"/>
              <w:suppressAutoHyphens w:val="0"/>
              <w:spacing w:after="0"/>
              <w:rPr>
                <w:lang w:val="el-GR" w:eastAsia="en-US"/>
              </w:rPr>
            </w:pPr>
            <w:r w:rsidRPr="00EA41DC">
              <w:rPr>
                <w:lang w:val="el-GR" w:eastAsia="en-US"/>
              </w:rPr>
              <w:t>-</w:t>
            </w:r>
          </w:p>
        </w:tc>
        <w:tc>
          <w:tcPr>
            <w:tcW w:w="3928" w:type="dxa"/>
            <w:vAlign w:val="center"/>
          </w:tcPr>
          <w:p w14:paraId="0F6D51B9" w14:textId="4A2268B1" w:rsidR="004D1C23" w:rsidRPr="00EA41DC" w:rsidDel="00DF55C4" w:rsidRDefault="00F2333F" w:rsidP="00AB1716">
            <w:pPr>
              <w:widowControl w:val="0"/>
              <w:suppressAutoHyphens w:val="0"/>
              <w:spacing w:after="0"/>
              <w:rPr>
                <w:lang w:val="el-GR" w:eastAsia="en-US"/>
              </w:rPr>
            </w:pPr>
            <w:r w:rsidRPr="00EA41DC">
              <w:rPr>
                <w:lang w:val="el-GR" w:eastAsia="en-US"/>
              </w:rPr>
              <w:t>Βλ. Παρ. 1.4</w:t>
            </w:r>
          </w:p>
        </w:tc>
      </w:tr>
    </w:tbl>
    <w:p w14:paraId="3C4E7FEA" w14:textId="77777777" w:rsidR="00B42BA2" w:rsidRPr="00EA41DC" w:rsidRDefault="00B42BA2" w:rsidP="00CD2A7F">
      <w:pPr>
        <w:rPr>
          <w:rFonts w:eastAsia="SimSun"/>
          <w:lang w:val="en-US"/>
        </w:rPr>
      </w:pPr>
      <w:bookmarkStart w:id="480" w:name="_Ref51336725"/>
      <w:bookmarkStart w:id="481" w:name="_Toc53671308"/>
    </w:p>
    <w:p w14:paraId="2A8E12F2" w14:textId="0FEF4C99" w:rsidR="00556A23" w:rsidRPr="00EA41DC" w:rsidRDefault="46ADAC77" w:rsidP="10D05856">
      <w:pPr>
        <w:pStyle w:val="2"/>
        <w:numPr>
          <w:ilvl w:val="0"/>
          <w:numId w:val="0"/>
        </w:numPr>
        <w:spacing w:line="259" w:lineRule="auto"/>
        <w:rPr>
          <w:color w:val="auto"/>
        </w:rPr>
      </w:pPr>
      <w:bookmarkStart w:id="482" w:name="_Toc193464118"/>
      <w:r w:rsidRPr="00EA41DC">
        <w:rPr>
          <w:color w:val="auto"/>
        </w:rPr>
        <w:t xml:space="preserve">1.2 </w:t>
      </w:r>
      <w:r w:rsidR="00556A23" w:rsidRPr="00EA41DC">
        <w:rPr>
          <w:color w:val="auto"/>
        </w:rPr>
        <w:t>Φορέας Υλοποίησης – Αναθέτουσα Αρχή</w:t>
      </w:r>
      <w:bookmarkEnd w:id="480"/>
      <w:bookmarkEnd w:id="481"/>
      <w:bookmarkEnd w:id="482"/>
      <w:r w:rsidR="00556A23" w:rsidRPr="00EA41DC">
        <w:rPr>
          <w:color w:val="auto"/>
        </w:rPr>
        <w:t xml:space="preserve"> </w:t>
      </w:r>
    </w:p>
    <w:p w14:paraId="0A8060BB" w14:textId="77777777" w:rsidR="00F2333F" w:rsidRPr="00EA41DC" w:rsidRDefault="00F2333F" w:rsidP="00F2333F">
      <w:pPr>
        <w:spacing w:before="240" w:line="259" w:lineRule="auto"/>
        <w:rPr>
          <w:rFonts w:eastAsia="SimSun"/>
          <w:lang w:val="el-GR"/>
        </w:rPr>
      </w:pPr>
      <w:r w:rsidRPr="00EA41DC">
        <w:rPr>
          <w:rFonts w:eastAsia="SimSun"/>
          <w:lang w:val="el-GR"/>
        </w:rPr>
        <w:t xml:space="preserve">Φορέας Υλοποίησης του έργου είναι η Μονοπρόσωπη Ανώνυμη Εταιρεία με την επωνυμία “Η Κοινωνία της Πληροφορίας Μ.Α.Ε., η οποία ως φορέας υλοποίησης θα έχει την τεχνική υποστήριξη του έργου. </w:t>
      </w:r>
    </w:p>
    <w:p w14:paraId="7A0B9D01" w14:textId="77777777" w:rsidR="00F2333F" w:rsidRPr="00EA41DC" w:rsidRDefault="00F2333F" w:rsidP="00F2333F">
      <w:pPr>
        <w:spacing w:before="240" w:line="259" w:lineRule="auto"/>
        <w:rPr>
          <w:rFonts w:eastAsia="SimSun"/>
          <w:lang w:val="el-GR"/>
        </w:rPr>
      </w:pPr>
      <w:r w:rsidRPr="00EA41DC">
        <w:rPr>
          <w:rFonts w:eastAsia="SimSun"/>
          <w:lang w:val="el-GR"/>
        </w:rPr>
        <w:t>Σύμφωνα με το καταστατικό της εταιρείας, όπως δημοσιεύτηκε στο Γ.Ε.ΜΗ. στις 14-10-2021 και εγκρίθηκε με την υπ’ αρ. 38427 ΕΞ 2021 Απόφαση του Υπουργού Επικρατείας, η Κοινωνία της Πληροφορίας Μ.Α.Ε. αποτελεί τον βασικό εκτελεστικό βραχίονα υποστήριξης και υλοποίησης έργων Τεχνολογιών Πληροφορικής και Επικοινωνιών (ΤΠΕ)  στο δημόσιο τομέα, καθώς και δράσεων κρατικών ενισχύσεων στις ΤΠΕ, συνδράμοντας καταλυτικά στην υλοποίηση της Βίβλου Ψηφιακού Μετασχηματισμού στην Ελλάδα.</w:t>
      </w:r>
    </w:p>
    <w:p w14:paraId="2A931C9C" w14:textId="77777777" w:rsidR="00F2333F" w:rsidRPr="00EA41DC" w:rsidRDefault="00F2333F" w:rsidP="00F2333F">
      <w:pPr>
        <w:spacing w:before="240" w:line="259" w:lineRule="auto"/>
        <w:rPr>
          <w:rFonts w:eastAsia="SimSun"/>
          <w:lang w:val="el-GR"/>
        </w:rPr>
      </w:pPr>
      <w:r w:rsidRPr="00EA41DC">
        <w:rPr>
          <w:rFonts w:eastAsia="SimSun"/>
          <w:lang w:val="el-GR"/>
        </w:rPr>
        <w:t>Η ΚτΠ ΜΑΕ συμμετέχει θεσμικά στην εξειδίκευση της ψηφιακής στρατηγικής της χώρας, σχεδιάζοντας και υλοποιώντας έργα και δράσεις ηλεκτρονικής διακυβέρνησης, παρέχοντας συνδρομή στο Υπουργείο Ψηφιακής Διακυβέρνησης σε όλες τις ενέργειες και τα έργα που αποσκοπούν: α)στην αναβάθμιση της ψηφιακής εξυπηρέτησης των πολιτών και των επιχειρήσεων, της σχέσης των πολιτών με το Δημόσιο, του περιβάλλοντος εργασίας της Δημόσιας Διοίκησης, β) την ενίσχυση της διαφάνειας και της ακεραιότητας στην λειτουργία του Δημοσίου, της επιχειρηματικοτητας και του υγιούς ανταγωνισμού και της προσβασιμοτητας όλων των πολιτών σε σύγχρονες ψηφιακές υπηρεσίες και δ) την ανάπτυξη της διαλειτουργικότητας σε όλα τα επίπεδα της Δημόσιας Διοίκησης, της συνεργασίας Δημοσίου και Ιδιωτικού Τομέα και της παραγωγικότητας και της αποδοτικότητας των δημόσιων οργανισμών.</w:t>
      </w:r>
    </w:p>
    <w:p w14:paraId="277986B6" w14:textId="77777777" w:rsidR="00556A23" w:rsidRPr="00EA41DC" w:rsidRDefault="00556A23" w:rsidP="00047C57">
      <w:pPr>
        <w:rPr>
          <w:rFonts w:eastAsia="SimSun"/>
          <w:lang w:val="el-GR"/>
        </w:rPr>
      </w:pPr>
    </w:p>
    <w:p w14:paraId="483920F3" w14:textId="2B124A15" w:rsidR="00556A23" w:rsidRPr="00EA41DC" w:rsidRDefault="2B78F00F" w:rsidP="10D05856">
      <w:pPr>
        <w:pStyle w:val="2"/>
        <w:numPr>
          <w:ilvl w:val="0"/>
          <w:numId w:val="0"/>
        </w:numPr>
        <w:spacing w:line="259" w:lineRule="auto"/>
        <w:rPr>
          <w:color w:val="auto"/>
          <w:lang w:val="el-GR"/>
        </w:rPr>
      </w:pPr>
      <w:bookmarkStart w:id="483" w:name="_Ref55370316"/>
      <w:bookmarkStart w:id="484" w:name="_Toc193464119"/>
      <w:r w:rsidRPr="00EA41DC">
        <w:rPr>
          <w:color w:val="auto"/>
          <w:lang w:val="el-GR"/>
        </w:rPr>
        <w:t xml:space="preserve">1.3 </w:t>
      </w:r>
      <w:r w:rsidR="00556A23" w:rsidRPr="00EA41DC">
        <w:rPr>
          <w:color w:val="auto"/>
          <w:lang w:val="el-GR"/>
        </w:rPr>
        <w:t>Φορέας Χρηματοδότησης</w:t>
      </w:r>
      <w:r w:rsidR="1946E406" w:rsidRPr="00EA41DC">
        <w:rPr>
          <w:color w:val="auto"/>
          <w:lang w:val="el-GR"/>
        </w:rPr>
        <w:t xml:space="preserve">, </w:t>
      </w:r>
      <w:bookmarkStart w:id="485" w:name="_Ref55370267"/>
      <w:bookmarkEnd w:id="483"/>
      <w:r w:rsidR="00556A23" w:rsidRPr="00EA41DC">
        <w:rPr>
          <w:color w:val="auto"/>
          <w:lang w:val="el-GR"/>
        </w:rPr>
        <w:t xml:space="preserve">Κύριος του Έργου </w:t>
      </w:r>
      <w:r w:rsidR="2284F999" w:rsidRPr="00EA41DC">
        <w:rPr>
          <w:color w:val="auto"/>
          <w:lang w:val="el-GR"/>
        </w:rPr>
        <w:t xml:space="preserve">&amp; </w:t>
      </w:r>
      <w:r w:rsidR="00556A23" w:rsidRPr="00EA41DC">
        <w:rPr>
          <w:color w:val="auto"/>
          <w:lang w:val="el-GR"/>
        </w:rPr>
        <w:t>Φορέας Λειτουργίας</w:t>
      </w:r>
      <w:bookmarkEnd w:id="484"/>
      <w:bookmarkEnd w:id="485"/>
    </w:p>
    <w:p w14:paraId="06EAFC62" w14:textId="168F92E2" w:rsidR="00047C57" w:rsidRPr="00EA41DC" w:rsidRDefault="4E6AAAD0" w:rsidP="3EC72E7F">
      <w:pPr>
        <w:shd w:val="clear" w:color="auto" w:fill="FFFFFF" w:themeFill="background1"/>
        <w:spacing w:after="300" w:line="259" w:lineRule="auto"/>
        <w:rPr>
          <w:lang w:val="el-GR"/>
        </w:rPr>
      </w:pPr>
      <w:r w:rsidRPr="00EA41DC">
        <w:rPr>
          <w:lang w:val="el-GR"/>
        </w:rPr>
        <w:t>Οι κύριες αρμοδιότητες του Υπουργείου Εσωτερικών περιλαμβάνουν:</w:t>
      </w:r>
    </w:p>
    <w:p w14:paraId="03FCDAA5" w14:textId="3FA8E16F"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Σχεδιασμός και εφαρμογή δημόσιων πολιτικών για την προαγωγή, υποστήριξη και εκσυγχρονισμό της οργάνωσης και λειτουργίας της αποκεντρωμένης κρατικής διοίκησης.</w:t>
      </w:r>
    </w:p>
    <w:p w14:paraId="16EE1897" w14:textId="6457B008"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Προαγωγή, υποστήριξη και εκσυγχρονισμός της οργάνωσης και λειτουργίας των Οργανισμών Τοπικής Αυτοδιοίκησης πρώτου και δεύτερου βαθμού, καθώς και κατοχύρωση της οικονομικής τους αυτοτέλειας.</w:t>
      </w:r>
    </w:p>
    <w:p w14:paraId="4DF3C9A3" w14:textId="33161F72"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Σχεδιασμός και εκτέλεση προγραμμάτων αναπτυξιακού χαρακτήρα και ανάπτυξη συστημάτων ηλεκτρονικής διακυβέρνησης για την εξυπηρέτηση των αναγκών της τοπικής αυτοδιοίκησης.</w:t>
      </w:r>
    </w:p>
    <w:p w14:paraId="480FB112" w14:textId="4F8844A2"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Άσκηση κρατικής εποπτείας στους Οργανισμούς Τοπικής Αυτοδιοίκησης και στα νομικά πρόσωπα αυτών, η οποία συνίσταται σε έλεγχο νομιμότητας των πράξεών τους και πειθαρχικό έλεγχο των αιρετών.</w:t>
      </w:r>
    </w:p>
    <w:p w14:paraId="3FAF2013" w14:textId="1B41121E" w:rsidR="00047C57" w:rsidRPr="00EA41DC" w:rsidRDefault="4E6AAAD0">
      <w:pPr>
        <w:pStyle w:val="aff"/>
        <w:numPr>
          <w:ilvl w:val="0"/>
          <w:numId w:val="38"/>
        </w:numPr>
        <w:shd w:val="clear" w:color="auto" w:fill="FFFFFF" w:themeFill="background1"/>
        <w:spacing w:before="240" w:after="240"/>
        <w:rPr>
          <w:rFonts w:eastAsia="Tahoma"/>
          <w:lang w:val="en-US"/>
        </w:rPr>
      </w:pPr>
      <w:r w:rsidRPr="00EA41DC">
        <w:rPr>
          <w:rFonts w:eastAsia="Tahoma"/>
          <w:lang w:val="en-US"/>
        </w:rPr>
        <w:t>Διεξαγωγή εκλογικών διαδικασιών.</w:t>
      </w:r>
    </w:p>
    <w:p w14:paraId="6E3F728B" w14:textId="2372FCEF"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Διαχείριση θεμάτων ιθαγένειας και αστικής και δημοτικής κατάστασης των πολιτών.</w:t>
      </w:r>
    </w:p>
    <w:p w14:paraId="51A8E10D" w14:textId="4755A197"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Σχεδιασμός και ανάπτυξη πολιτικών ισότητας των φύλων.</w:t>
      </w:r>
    </w:p>
    <w:p w14:paraId="06698D7D" w14:textId="00339876"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Εσωτερικός έλεγχος και διασφάλιση της ποιότητας των παρεχόμενων υπηρεσιών μέσω της Μονάδας Εσωτερικού Ελέγχου.</w:t>
      </w:r>
    </w:p>
    <w:p w14:paraId="532BB806" w14:textId="5B21391E"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Συντονισμός και κατεύθυνση των Νομαρχιών και των Περιφερειακών σε θέματα Πολιτικής Σχεδιάσεως Εκτάκτου Ανάγκης.</w:t>
      </w:r>
    </w:p>
    <w:p w14:paraId="46C987F7" w14:textId="41405B32" w:rsidR="00047C57" w:rsidRPr="00EA41DC" w:rsidRDefault="4E6AAAD0">
      <w:pPr>
        <w:pStyle w:val="aff"/>
        <w:numPr>
          <w:ilvl w:val="0"/>
          <w:numId w:val="38"/>
        </w:numPr>
        <w:shd w:val="clear" w:color="auto" w:fill="FFFFFF" w:themeFill="background1"/>
        <w:spacing w:before="240" w:after="240"/>
        <w:rPr>
          <w:rFonts w:eastAsia="Tahoma"/>
          <w:lang w:val="el-GR"/>
        </w:rPr>
      </w:pPr>
      <w:r w:rsidRPr="00EA41DC">
        <w:rPr>
          <w:rFonts w:eastAsia="Tahoma"/>
          <w:lang w:val="el-GR"/>
        </w:rPr>
        <w:t>Υλοποίηση, εποπτεία και έλεγχος της εφαρμογής της κυβερνητικής πολιτικής σχετικά με την υποδοχή, φιλοξενία, αρωγή, ομαλή προσαρμογή και κοινωνική ένταξη των παλιννοστούντων ομογενών.</w:t>
      </w:r>
    </w:p>
    <w:p w14:paraId="11B84E3A" w14:textId="5EEC38CC" w:rsidR="00047C57" w:rsidRPr="00EA41DC" w:rsidRDefault="00047C57" w:rsidP="00047C57">
      <w:pPr>
        <w:rPr>
          <w:rFonts w:eastAsia="SimSun"/>
          <w:lang w:val="el-GR"/>
        </w:rPr>
      </w:pPr>
      <w:bookmarkStart w:id="486" w:name="_Ref55370327"/>
    </w:p>
    <w:p w14:paraId="582E4C31" w14:textId="291DD1AC" w:rsidR="00E0686B" w:rsidRPr="00EA41DC" w:rsidRDefault="20A41842" w:rsidP="10D05856">
      <w:pPr>
        <w:pStyle w:val="2"/>
        <w:numPr>
          <w:ilvl w:val="0"/>
          <w:numId w:val="0"/>
        </w:numPr>
        <w:spacing w:line="259" w:lineRule="auto"/>
        <w:rPr>
          <w:color w:val="auto"/>
          <w:lang w:val="el-GR"/>
        </w:rPr>
      </w:pPr>
      <w:bookmarkStart w:id="487" w:name="_Ref151372827"/>
      <w:bookmarkStart w:id="488" w:name="_Toc193464120"/>
      <w:r w:rsidRPr="00EA41DC">
        <w:rPr>
          <w:color w:val="auto"/>
          <w:lang w:val="el-GR"/>
        </w:rPr>
        <w:t xml:space="preserve">1.4 </w:t>
      </w:r>
      <w:r w:rsidR="00556A23" w:rsidRPr="00EA41DC">
        <w:rPr>
          <w:color w:val="auto"/>
          <w:lang w:val="el-GR"/>
        </w:rPr>
        <w:t>Όργανα &amp; Επιτροπές Παρακολούθησης, Διακυβέρνησης και Ελέγχου του Έργου</w:t>
      </w:r>
      <w:bookmarkEnd w:id="486"/>
      <w:bookmarkEnd w:id="487"/>
      <w:bookmarkEnd w:id="488"/>
    </w:p>
    <w:p w14:paraId="4B8735FA" w14:textId="7BAEDC59" w:rsidR="00E0686B" w:rsidRPr="00EA41DC" w:rsidRDefault="00E0686B" w:rsidP="3EC72E7F">
      <w:pPr>
        <w:shd w:val="clear" w:color="auto" w:fill="FFFFFF" w:themeFill="background1"/>
        <w:spacing w:after="300" w:line="259" w:lineRule="auto"/>
        <w:rPr>
          <w:lang w:val="el-GR"/>
        </w:rPr>
      </w:pPr>
      <w:r w:rsidRPr="00EA41DC">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1D2E9C27" w14:textId="77777777" w:rsidR="00E0686B" w:rsidRPr="00EA41DC" w:rsidRDefault="00E0686B">
      <w:pPr>
        <w:pStyle w:val="aff"/>
        <w:numPr>
          <w:ilvl w:val="0"/>
          <w:numId w:val="48"/>
        </w:numPr>
        <w:ind w:left="0" w:firstLine="6"/>
        <w:rPr>
          <w:b/>
          <w:bCs/>
          <w:lang w:val="el-GR"/>
        </w:rPr>
      </w:pPr>
      <w:r w:rsidRPr="00EA41DC">
        <w:rPr>
          <w:b/>
          <w:bCs/>
          <w:lang w:val="el-GR"/>
        </w:rPr>
        <w:t>Επιτροπή Εποπτείας Προγραμματικής Συμφωνίας (ΕΕΠΣ)</w:t>
      </w:r>
    </w:p>
    <w:p w14:paraId="78127126" w14:textId="5BDB3F1A" w:rsidR="00035E7D" w:rsidRPr="00EA41DC" w:rsidRDefault="00035E7D" w:rsidP="00035E7D">
      <w:pPr>
        <w:rPr>
          <w:lang w:val="el-GR"/>
        </w:rPr>
      </w:pPr>
      <w:r w:rsidRPr="00EA41DC">
        <w:rPr>
          <w:lang w:val="el-GR"/>
        </w:rPr>
        <w:t xml:space="preserve">Η ΕΕΠΣ:  </w:t>
      </w:r>
    </w:p>
    <w:p w14:paraId="768BB8B6" w14:textId="77777777" w:rsidR="00035E7D" w:rsidRPr="00EA41DC" w:rsidRDefault="00035E7D">
      <w:pPr>
        <w:numPr>
          <w:ilvl w:val="0"/>
          <w:numId w:val="68"/>
        </w:numPr>
        <w:shd w:val="clear" w:color="auto" w:fill="FFFFFF"/>
        <w:suppressAutoHyphens w:val="0"/>
        <w:spacing w:before="120"/>
        <w:ind w:left="714" w:hanging="357"/>
        <w:rPr>
          <w:rFonts w:ascii="Calibri" w:hAnsi="Calibri" w:cs="Calibri"/>
          <w:lang w:val="el-GR" w:eastAsia="en-US"/>
        </w:rPr>
      </w:pPr>
      <w:r w:rsidRPr="00EA41DC">
        <w:rPr>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693A0C56" w14:textId="77777777" w:rsidR="00035E7D" w:rsidRPr="00EA41DC" w:rsidRDefault="00035E7D">
      <w:pPr>
        <w:numPr>
          <w:ilvl w:val="0"/>
          <w:numId w:val="68"/>
        </w:numPr>
        <w:shd w:val="clear" w:color="auto" w:fill="FFFFFF"/>
        <w:suppressAutoHyphens w:val="0"/>
        <w:spacing w:before="120"/>
        <w:ind w:left="714" w:hanging="357"/>
        <w:rPr>
          <w:lang w:val="el-GR"/>
        </w:rPr>
      </w:pPr>
      <w:r w:rsidRPr="00EA41DC">
        <w:rPr>
          <w:lang w:val="el-GR"/>
        </w:rPr>
        <w:t>Εισηγείται στα αρμόδια όργανα των συμβαλλόμενων μερών κάθε αναγκαίο μέτρο και ενέργεια για την υλοποίηση της Προγραμματικής Συμφωνίας.</w:t>
      </w:r>
    </w:p>
    <w:p w14:paraId="72F82092" w14:textId="77777777" w:rsidR="00035E7D" w:rsidRPr="00EA41DC" w:rsidRDefault="00035E7D">
      <w:pPr>
        <w:numPr>
          <w:ilvl w:val="0"/>
          <w:numId w:val="68"/>
        </w:numPr>
        <w:shd w:val="clear" w:color="auto" w:fill="FFFFFF"/>
        <w:suppressAutoHyphens w:val="0"/>
        <w:spacing w:before="120"/>
        <w:ind w:left="714" w:hanging="357"/>
        <w:rPr>
          <w:lang w:val="el-GR"/>
        </w:rPr>
      </w:pPr>
      <w:r w:rsidRPr="00EA41DC">
        <w:rPr>
          <w:lang w:val="el-GR"/>
        </w:rPr>
        <w:t xml:space="preserve">Εισηγείται την έγκριση για την έναρξη των διαδικασιών της επόμενης φάσης της Προγραμματικής Συμφωνίας. </w:t>
      </w:r>
    </w:p>
    <w:p w14:paraId="34067F5F" w14:textId="77777777" w:rsidR="00035E7D" w:rsidRPr="00EA41DC" w:rsidRDefault="00035E7D">
      <w:pPr>
        <w:numPr>
          <w:ilvl w:val="0"/>
          <w:numId w:val="68"/>
        </w:numPr>
        <w:shd w:val="clear" w:color="auto" w:fill="FFFFFF"/>
        <w:suppressAutoHyphens w:val="0"/>
        <w:spacing w:before="120"/>
        <w:ind w:left="714" w:hanging="357"/>
        <w:rPr>
          <w:lang w:val="el-GR"/>
        </w:rPr>
      </w:pPr>
      <w:r w:rsidRPr="00EA41DC">
        <w:rPr>
          <w:lang w:val="el-GR"/>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0FC7D882" w14:textId="77777777" w:rsidR="00E0686B" w:rsidRPr="00EA41DC" w:rsidRDefault="00E0686B" w:rsidP="00E0686B">
      <w:pPr>
        <w:ind w:hanging="294"/>
        <w:rPr>
          <w:lang w:val="el-GR"/>
        </w:rPr>
      </w:pPr>
    </w:p>
    <w:p w14:paraId="00C9A369" w14:textId="77777777" w:rsidR="00E0686B" w:rsidRPr="00EA41DC" w:rsidRDefault="00E0686B">
      <w:pPr>
        <w:pStyle w:val="aff"/>
        <w:numPr>
          <w:ilvl w:val="0"/>
          <w:numId w:val="48"/>
        </w:numPr>
        <w:ind w:left="0" w:hanging="294"/>
        <w:rPr>
          <w:b/>
          <w:bCs/>
          <w:lang w:val="el-GR"/>
        </w:rPr>
      </w:pPr>
      <w:r w:rsidRPr="00EA41DC">
        <w:rPr>
          <w:b/>
          <w:bCs/>
          <w:lang w:val="el-GR"/>
        </w:rPr>
        <w:t>Ομάδα Διοίκησης Έργου (ΟΔΕ)</w:t>
      </w:r>
    </w:p>
    <w:p w14:paraId="12AB94D8" w14:textId="77777777" w:rsidR="009674D0" w:rsidRPr="00EA41DC" w:rsidRDefault="009674D0" w:rsidP="009674D0">
      <w:pPr>
        <w:rPr>
          <w:lang w:val="el-GR"/>
        </w:rPr>
      </w:pPr>
      <w:r w:rsidRPr="00EA41DC">
        <w:rPr>
          <w:lang w:val="el-GR"/>
        </w:rPr>
        <w:lastRenderedPageBreak/>
        <w:t>Στο πλαίσιο της Προγραμματικής Συμφωνίας που έχει υπογραφεί μεταξύ του Κυρίου του Έργου και της ΚτΠ ΜΑΕ τα συμβαλλόμενα μέρη έχουν συστήσει Ομάδα Διοίκησης Έργου (ΟΔΕ), σύμφωνα με τα οριζόμενα στην Βίβλο Ψηφιακού Μετασχηματισμού, κεφάλαιο «5. Μοντέλο διακυβέρνησης και υλοποίησης», παράγραφος «5.2.5 Διαδικασίες υλοποίησης έργων», η οποία αποτελείται από τους:</w:t>
      </w:r>
    </w:p>
    <w:p w14:paraId="5B79CD54" w14:textId="77777777" w:rsidR="009674D0" w:rsidRPr="00EA41DC" w:rsidRDefault="009674D0">
      <w:pPr>
        <w:pStyle w:val="aff"/>
        <w:numPr>
          <w:ilvl w:val="1"/>
          <w:numId w:val="64"/>
        </w:numPr>
        <w:pBdr>
          <w:top w:val="nil"/>
          <w:left w:val="nil"/>
          <w:bottom w:val="nil"/>
          <w:right w:val="nil"/>
          <w:between w:val="nil"/>
          <w:bar w:val="nil"/>
        </w:pBdr>
        <w:ind w:left="567" w:hanging="567"/>
        <w:contextualSpacing w:val="0"/>
        <w:rPr>
          <w:lang w:val="el-GR"/>
        </w:rPr>
      </w:pPr>
      <w:r w:rsidRPr="00EA41DC">
        <w:rPr>
          <w:lang w:val="el-GR"/>
        </w:rPr>
        <w:t>Διοικητής Ψηφιακού Έργου (Project Manager)</w:t>
      </w:r>
      <w:r w:rsidRPr="00EA41DC">
        <w:rPr>
          <w:rStyle w:val="Hyperlink13"/>
          <w:lang w:val="el-GR"/>
        </w:rPr>
        <w:t>.</w:t>
      </w:r>
      <w:r w:rsidRPr="00EA41DC">
        <w:rPr>
          <w:lang w:val="el-GR"/>
        </w:rPr>
        <w:t xml:space="preserve"> Είναι υπεύθυνος διοίκησης και παρακολούθησης του Έργου. Συντονίζει την ομάδα έργου. Προέρχεται από τον Φορέα τον οποίον αφορά το έργο και ορίζεται από το Κύριο του Έργου.</w:t>
      </w:r>
    </w:p>
    <w:p w14:paraId="6AC6E575" w14:textId="77777777" w:rsidR="009674D0" w:rsidRPr="00EA41DC" w:rsidRDefault="009674D0">
      <w:pPr>
        <w:pStyle w:val="aff"/>
        <w:numPr>
          <w:ilvl w:val="1"/>
          <w:numId w:val="64"/>
        </w:numPr>
        <w:pBdr>
          <w:top w:val="nil"/>
          <w:left w:val="nil"/>
          <w:bottom w:val="nil"/>
          <w:right w:val="nil"/>
          <w:between w:val="nil"/>
          <w:bar w:val="nil"/>
        </w:pBdr>
        <w:ind w:left="567" w:hanging="567"/>
        <w:contextualSpacing w:val="0"/>
        <w:rPr>
          <w:lang w:val="el-GR"/>
        </w:rPr>
      </w:pPr>
      <w:r w:rsidRPr="00EA41DC">
        <w:rPr>
          <w:lang w:val="el-GR"/>
        </w:rPr>
        <w:t>Επιχειρησιακός Συντονιστής Ψηφιακής Δράσης (Project Owner). Προέρχεται από τους φορείς που έχουν την αρμοδιότητα επιχειρησιακής λειτουργίας της ψηφιακής υπηρεσίας που θα υλοποιηθεί και συντονίζει, μεταξύ άλλων, όλους τους εμπλεκόμενους για την ανάλυση και αποτύπωση των λειτουργικών απαιτήσεων καθώς και τους τελικούς χρήστες, σε συνεργασία με το Διοικητή Έργου (Project Manager). Ορίζεται από τον Κύριο του Έργου.</w:t>
      </w:r>
    </w:p>
    <w:p w14:paraId="6B5DA074" w14:textId="77777777" w:rsidR="009674D0" w:rsidRPr="00EA41DC" w:rsidRDefault="009674D0">
      <w:pPr>
        <w:pStyle w:val="aff"/>
        <w:numPr>
          <w:ilvl w:val="1"/>
          <w:numId w:val="64"/>
        </w:numPr>
        <w:pBdr>
          <w:top w:val="nil"/>
          <w:left w:val="nil"/>
          <w:bottom w:val="nil"/>
          <w:right w:val="nil"/>
          <w:between w:val="nil"/>
          <w:bar w:val="nil"/>
        </w:pBdr>
        <w:ind w:left="567" w:hanging="567"/>
        <w:contextualSpacing w:val="0"/>
        <w:rPr>
          <w:lang w:val="el-GR"/>
        </w:rPr>
      </w:pPr>
      <w:r w:rsidRPr="00EA41DC">
        <w:rPr>
          <w:lang w:val="el-GR"/>
        </w:rPr>
        <w:t>Υπεύθυνος Υλοποίησης Έργου (Implementation Owner): Είναι υπεύθυνος για την υλοποίηση της ψηφιακής υπηρεσίας και το συντονισμό όλης της ομάδας σχεδιασμού και ανάπτυξης. Ορίζεται από την ΚτΠ Μ.Α.Ε.</w:t>
      </w:r>
    </w:p>
    <w:p w14:paraId="2CBB16FF" w14:textId="0BB641D6" w:rsidR="00E0686B" w:rsidRPr="00EA41DC" w:rsidRDefault="00E0686B">
      <w:pPr>
        <w:pStyle w:val="aff"/>
        <w:numPr>
          <w:ilvl w:val="0"/>
          <w:numId w:val="48"/>
        </w:numPr>
        <w:ind w:left="0" w:firstLine="6"/>
        <w:rPr>
          <w:b/>
          <w:bCs/>
        </w:rPr>
      </w:pPr>
      <w:r w:rsidRPr="00EA41DC">
        <w:rPr>
          <w:b/>
          <w:bCs/>
        </w:rPr>
        <w:t>Επιτροπή Παρακολούθησης Έργου (ΕΠ</w:t>
      </w:r>
      <w:r w:rsidR="001A34F0" w:rsidRPr="00EA41DC">
        <w:rPr>
          <w:b/>
          <w:bCs/>
          <w:lang w:val="el-GR"/>
        </w:rPr>
        <w:t>κ</w:t>
      </w:r>
      <w:r w:rsidRPr="00EA41DC">
        <w:rPr>
          <w:b/>
          <w:bCs/>
        </w:rPr>
        <w:t>Ε)</w:t>
      </w:r>
    </w:p>
    <w:p w14:paraId="206E0809" w14:textId="77777777" w:rsidR="00E0686B" w:rsidRPr="00EA41DC" w:rsidRDefault="00E0686B" w:rsidP="00E0686B">
      <w:pPr>
        <w:rPr>
          <w:lang w:val="el-GR"/>
        </w:rPr>
      </w:pPr>
      <w:r w:rsidRPr="00EA41DC">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w:t>
      </w:r>
      <w:r w:rsidR="004F5F72" w:rsidRPr="00EA41DC">
        <w:rPr>
          <w:lang w:val="el-GR"/>
        </w:rPr>
        <w:t xml:space="preserve"> (τριμελής ή πενταμελής)</w:t>
      </w:r>
      <w:r w:rsidRPr="00EA41DC">
        <w:rPr>
          <w:lang w:val="el-GR"/>
        </w:rPr>
        <w:t xml:space="preserve">, αρμοδιότητα της οποίας αποτελεί η παρακολούθηση της πορείας υλοποίησης του Έργου. </w:t>
      </w:r>
    </w:p>
    <w:p w14:paraId="3836FB1D" w14:textId="77777777" w:rsidR="00E0686B" w:rsidRPr="00EA41DC" w:rsidRDefault="00E0686B" w:rsidP="00E0686B">
      <w:pPr>
        <w:rPr>
          <w:bCs/>
          <w:lang w:val="el-GR"/>
        </w:rPr>
      </w:pPr>
    </w:p>
    <w:p w14:paraId="304C6A11" w14:textId="602F8CEA" w:rsidR="00E0686B" w:rsidRPr="00EA41DC" w:rsidRDefault="00E0686B">
      <w:pPr>
        <w:pStyle w:val="aff"/>
        <w:numPr>
          <w:ilvl w:val="0"/>
          <w:numId w:val="48"/>
        </w:numPr>
        <w:ind w:left="0" w:firstLine="6"/>
        <w:rPr>
          <w:b/>
          <w:bCs/>
          <w:lang w:val="el-GR"/>
        </w:rPr>
      </w:pPr>
      <w:r w:rsidRPr="00EA41DC">
        <w:rPr>
          <w:b/>
          <w:bCs/>
          <w:lang w:val="el-GR"/>
        </w:rPr>
        <w:t>Επιτροπή Παραλαβής Έργου (ΕΠ</w:t>
      </w:r>
      <w:r w:rsidR="005556CB" w:rsidRPr="00EA41DC">
        <w:rPr>
          <w:b/>
          <w:bCs/>
          <w:lang w:val="el-GR"/>
        </w:rPr>
        <w:t>β</w:t>
      </w:r>
      <w:r w:rsidRPr="00EA41DC">
        <w:rPr>
          <w:b/>
          <w:bCs/>
          <w:lang w:val="el-GR"/>
        </w:rPr>
        <w:t>Ε)</w:t>
      </w:r>
    </w:p>
    <w:p w14:paraId="7E8DE28B" w14:textId="77777777" w:rsidR="00E0686B" w:rsidRPr="00EA41DC" w:rsidRDefault="00E0686B" w:rsidP="00E0686B">
      <w:pPr>
        <w:rPr>
          <w:lang w:val="el-GR"/>
        </w:rPr>
      </w:pPr>
      <w:r w:rsidRPr="00EA41DC">
        <w:rPr>
          <w:lang w:val="el-GR"/>
        </w:rPr>
        <w:t>Για την παραλαβή των παρεχόμενων υπηρεσιών ή/και παραδοτέων του Έργου, θα οριστεί «Επιτροπή  Παραλαβής Έργου (ΕΠΕ)</w:t>
      </w:r>
      <w:r w:rsidR="004F5F72" w:rsidRPr="00EA41DC">
        <w:rPr>
          <w:lang w:val="el-GR"/>
        </w:rPr>
        <w:t xml:space="preserve"> (τριμελής ή πενταμελής)</w:t>
      </w:r>
      <w:r w:rsidRPr="00EA41DC">
        <w:rPr>
          <w:lang w:val="el-GR"/>
        </w:rPr>
        <w:t xml:space="preserve">», σύμφωνα με </w:t>
      </w:r>
      <w:r w:rsidR="004F5F72" w:rsidRPr="00EA41DC">
        <w:rPr>
          <w:lang w:val="el-GR"/>
        </w:rPr>
        <w:t xml:space="preserve">το </w:t>
      </w:r>
      <w:r w:rsidRPr="00EA41DC">
        <w:rPr>
          <w:lang w:val="el-GR"/>
        </w:rPr>
        <w:t xml:space="preserve">άρθρο 221 του ν. 4412/2016. </w:t>
      </w:r>
    </w:p>
    <w:p w14:paraId="2438DC91" w14:textId="77777777" w:rsidR="00E0686B" w:rsidRPr="00EA41DC" w:rsidRDefault="00E0686B" w:rsidP="00E0686B">
      <w:pPr>
        <w:rPr>
          <w:lang w:val="el-GR"/>
        </w:rPr>
      </w:pPr>
    </w:p>
    <w:p w14:paraId="34727A12" w14:textId="77777777" w:rsidR="00E0686B" w:rsidRPr="00EA41DC" w:rsidRDefault="00E0686B" w:rsidP="00E0686B">
      <w:pPr>
        <w:rPr>
          <w:b/>
          <w:bCs/>
          <w:lang w:val="el-GR"/>
        </w:rPr>
      </w:pPr>
      <w:r w:rsidRPr="00EA41DC">
        <w:rPr>
          <w:b/>
          <w:bCs/>
          <w:lang w:val="el-GR"/>
        </w:rPr>
        <w:t>-</w:t>
      </w:r>
      <w:r w:rsidRPr="00EA41DC">
        <w:rPr>
          <w:b/>
          <w:bCs/>
          <w:lang w:val="el-GR"/>
        </w:rPr>
        <w:tab/>
        <w:t>Θεματικές Ομάδες Εργασίας</w:t>
      </w:r>
    </w:p>
    <w:p w14:paraId="26C1E4C0" w14:textId="258407B7" w:rsidR="00E0686B" w:rsidRPr="00EA41DC" w:rsidRDefault="00E0686B" w:rsidP="00E0686B">
      <w:pPr>
        <w:rPr>
          <w:rFonts w:eastAsia="SimSun"/>
          <w:lang w:val="el-GR"/>
        </w:rPr>
      </w:pPr>
      <w:r w:rsidRPr="00EA41DC">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7BFBFCE0" w14:textId="77777777" w:rsidR="002B7D7E" w:rsidRPr="00EA41DC" w:rsidRDefault="002B7D7E" w:rsidP="002B7D7E">
      <w:pPr>
        <w:rPr>
          <w:rFonts w:eastAsia="SimSun"/>
          <w:lang w:val="el-GR"/>
        </w:rPr>
      </w:pPr>
    </w:p>
    <w:p w14:paraId="53CE00CD" w14:textId="53BF96FA" w:rsidR="000E0B6C" w:rsidRPr="00EA41DC" w:rsidRDefault="1F24611B" w:rsidP="3EC72E7F">
      <w:pPr>
        <w:pStyle w:val="2"/>
        <w:numPr>
          <w:ilvl w:val="0"/>
          <w:numId w:val="0"/>
        </w:numPr>
        <w:spacing w:line="259" w:lineRule="auto"/>
        <w:rPr>
          <w:color w:val="auto"/>
          <w:lang w:val="el-GR"/>
        </w:rPr>
      </w:pPr>
      <w:bookmarkStart w:id="489" w:name="_Toc97194337"/>
      <w:bookmarkStart w:id="490" w:name="_Ref190279872"/>
      <w:bookmarkStart w:id="491" w:name="_Toc193464121"/>
      <w:r w:rsidRPr="00EA41DC">
        <w:rPr>
          <w:color w:val="auto"/>
          <w:lang w:val="el-GR"/>
        </w:rPr>
        <w:t xml:space="preserve">2 </w:t>
      </w:r>
      <w:r w:rsidR="002B7D7E" w:rsidRPr="00EA41DC">
        <w:rPr>
          <w:color w:val="auto"/>
          <w:lang w:val="el-GR"/>
        </w:rPr>
        <w:t>Υφιστάμενη Κατάσταση</w:t>
      </w:r>
      <w:bookmarkEnd w:id="489"/>
      <w:bookmarkEnd w:id="490"/>
      <w:bookmarkEnd w:id="491"/>
      <w:r w:rsidR="002B7D7E" w:rsidRPr="00EA41DC">
        <w:rPr>
          <w:color w:val="auto"/>
          <w:lang w:val="el-GR"/>
        </w:rPr>
        <w:t xml:space="preserve"> </w:t>
      </w:r>
    </w:p>
    <w:p w14:paraId="37EF849B" w14:textId="07F50DCE" w:rsidR="00FC3085" w:rsidRPr="00EA41DC" w:rsidRDefault="05579C0D" w:rsidP="10D05856">
      <w:pPr>
        <w:pStyle w:val="2"/>
        <w:numPr>
          <w:ilvl w:val="0"/>
          <w:numId w:val="0"/>
        </w:numPr>
        <w:spacing w:line="259" w:lineRule="auto"/>
        <w:rPr>
          <w:color w:val="auto"/>
          <w:lang w:val="el-GR"/>
        </w:rPr>
      </w:pPr>
      <w:bookmarkStart w:id="492" w:name="_Toc193464122"/>
      <w:r w:rsidRPr="00EA41DC">
        <w:rPr>
          <w:color w:val="auto"/>
          <w:lang w:val="el-GR"/>
        </w:rPr>
        <w:t xml:space="preserve">2.1 </w:t>
      </w:r>
      <w:r w:rsidR="00FC3085" w:rsidRPr="00EA41DC">
        <w:rPr>
          <w:color w:val="auto"/>
          <w:lang w:val="el-GR"/>
        </w:rPr>
        <w:t>Παρούσα Κατάσταση – Αναγκαιότητα Υλοποίησης</w:t>
      </w:r>
      <w:bookmarkEnd w:id="492"/>
    </w:p>
    <w:p w14:paraId="251C2C8B" w14:textId="01BA8E6C" w:rsidR="00C6427F" w:rsidRPr="00EA41DC" w:rsidRDefault="2AF4739B" w:rsidP="3EC72E7F">
      <w:pPr>
        <w:spacing w:before="240" w:after="240"/>
        <w:rPr>
          <w:lang w:val="el-GR"/>
        </w:rPr>
      </w:pPr>
      <w:r w:rsidRPr="00EA41DC">
        <w:rPr>
          <w:lang w:val="el-GR"/>
        </w:rPr>
        <w:t xml:space="preserve">Στο υπό σύνταξη σχέδιο του Ενιαίου Κώδικα Τοπικής Αυτοδιοίκησης, προβλέπεται η σύσταση και λειτουργία πληροφορικού συστήματος στην ηλεκτρονική διεύθυνση </w:t>
      </w:r>
      <w:hyperlink r:id="rId36">
        <w:r w:rsidRPr="00EA41DC">
          <w:rPr>
            <w:lang w:val="el-GR"/>
          </w:rPr>
          <w:t>www.aye-ota.gov.gr</w:t>
        </w:r>
      </w:hyperlink>
      <w:r w:rsidRPr="00EA41DC">
        <w:rPr>
          <w:lang w:val="el-GR"/>
        </w:rPr>
        <w:t>, με την ονομασία «Πληροφοριακό Σύστημα Αυτοτελούς Υπηρεσίας Εποπτείας ΟΤΑ». Στόχος του πληροφοριακού συστήματος είναι η αποτελεσματική, ταχεία και αντικειμενική άσκηση κρατικής εποπτείας επί των πράξεων ή παραλείψεων των ΟΤΑ και η ανταλλαγή των απαιτούμενων πληροφοριών, των εμπλεκόμενων φορέων.</w:t>
      </w:r>
    </w:p>
    <w:p w14:paraId="4D7C5809" w14:textId="17D314D9" w:rsidR="00C6427F" w:rsidRPr="00EA41DC" w:rsidRDefault="2AF4739B" w:rsidP="3EC72E7F">
      <w:pPr>
        <w:spacing w:before="240" w:after="240"/>
        <w:rPr>
          <w:lang w:val="el-GR"/>
        </w:rPr>
      </w:pPr>
      <w:r w:rsidRPr="00EA41DC">
        <w:rPr>
          <w:lang w:val="el-GR"/>
        </w:rPr>
        <w:t>Ειδικότερα:</w:t>
      </w:r>
    </w:p>
    <w:p w14:paraId="704C7DF1" w14:textId="3C0CFF01" w:rsidR="00C6427F" w:rsidRPr="00EA41DC" w:rsidRDefault="2AF4739B" w:rsidP="3EC72E7F">
      <w:pPr>
        <w:spacing w:before="240" w:after="240"/>
        <w:rPr>
          <w:lang w:val="el-GR"/>
        </w:rPr>
      </w:pPr>
      <w:r w:rsidRPr="00EA41DC">
        <w:rPr>
          <w:lang w:val="el-GR"/>
        </w:rPr>
        <w:lastRenderedPageBreak/>
        <w:t>α. Στο πληροφοριακό σύστημα οι υπόχρεοι φορείς των ΟΤΑ θα αναρτούν όλες τις πράξεις που υπόκεινται σε υποχρεωτικό έλεγχο από τις επτά (7) Αυτοτελείς Υπηρεσίες Εποπτείας ΟΤΑ (ΑΥΕ ΟΤΑ) της χώρας και οι πολίτες θα καταθέτουν στο ίδιο σύστημα την προβλεπόμενη ειδική διοικητική προσφυγή κατά πράξεων ή παραλείψεων των οργάνων των ΟΤΑ α΄ και β΄ βαθμού, προκειμένου να εξεταστούν από τις ΑΥΕ ΟΤΑ.</w:t>
      </w:r>
    </w:p>
    <w:p w14:paraId="6832EDB7" w14:textId="7F01F6D3" w:rsidR="00C6427F" w:rsidRPr="00EA41DC" w:rsidRDefault="2AF4739B" w:rsidP="3EC72E7F">
      <w:pPr>
        <w:spacing w:before="240" w:after="240"/>
        <w:rPr>
          <w:lang w:val="el-GR"/>
        </w:rPr>
      </w:pPr>
      <w:r w:rsidRPr="00EA41DC">
        <w:rPr>
          <w:lang w:val="el-GR"/>
        </w:rPr>
        <w:t>β. Και οι φορείς που υπόκεινται προς έλεγχο και οι πολίτες που ασκούν προσφυγές θα αντλούν από το σύστημα έναν μοναδιαίο αριθμό εντολής ελέγχου νομιμότητας και αντίστοιχα κατάθεσης προσφυγής, με τον οποίο θα γίνεται και από τον ίδιο τον φορέα από τον προσφεύγοντα η παρακολούθηση της πορείας εξέλιξης του ελέγχου.</w:t>
      </w:r>
    </w:p>
    <w:p w14:paraId="2348D3A4" w14:textId="1DAFC093" w:rsidR="000B08A1" w:rsidRPr="00EA41DC" w:rsidRDefault="000B08A1" w:rsidP="3EC72E7F">
      <w:pPr>
        <w:spacing w:before="240" w:after="240"/>
        <w:rPr>
          <w:lang w:val="el-GR"/>
        </w:rPr>
      </w:pPr>
      <w:r w:rsidRPr="00EA41DC">
        <w:rPr>
          <w:lang w:val="el-GR"/>
        </w:rPr>
        <w:t>γ. Επίσης, ο Γενικός Επόπτης Νομιμότητας ΟΤΑ θα ασκεί αυτεπάγγελτο έλεγχο και θα διαχειρίζεται καταγγελίες πολιτών κατά συγκεκριμένων πράξεων των ΟΤΑ τις οποίες θα θέτει εντός του ίδιου συστήματος.</w:t>
      </w:r>
    </w:p>
    <w:p w14:paraId="4D3A59B1" w14:textId="26A73D3D" w:rsidR="00C6427F" w:rsidRPr="00EA41DC" w:rsidRDefault="000B08A1" w:rsidP="3EC72E7F">
      <w:pPr>
        <w:spacing w:before="240" w:after="240"/>
        <w:rPr>
          <w:lang w:val="el-GR"/>
        </w:rPr>
      </w:pPr>
      <w:r w:rsidRPr="00EA41DC">
        <w:rPr>
          <w:lang w:val="el-GR"/>
        </w:rPr>
        <w:t>δ</w:t>
      </w:r>
      <w:r w:rsidR="2AF4739B" w:rsidRPr="00EA41DC">
        <w:rPr>
          <w:lang w:val="el-GR"/>
        </w:rPr>
        <w:t>. Το πληροφοριακό σύστημα θα αναγνωρίζει και δεν θα ανατεθεί τον έλεγχο νομιμότητας πράξης ή παράλειψης ΟΤΑ στην Αυτοτελή Υπηρεσία ΟΤΑ στη χωρική αρμοδιότητας της οποίας εντάσσεται ο ελεγχόμενος φορέας.</w:t>
      </w:r>
    </w:p>
    <w:p w14:paraId="4F7359E6" w14:textId="78E520A1" w:rsidR="00C6427F" w:rsidRPr="00EA41DC" w:rsidRDefault="000B08A1" w:rsidP="3EC72E7F">
      <w:pPr>
        <w:spacing w:before="240" w:after="240"/>
        <w:rPr>
          <w:lang w:val="el-GR"/>
        </w:rPr>
      </w:pPr>
      <w:r w:rsidRPr="00EA41DC">
        <w:rPr>
          <w:lang w:val="el-GR"/>
        </w:rPr>
        <w:t>ε</w:t>
      </w:r>
      <w:r w:rsidR="2AF4739B" w:rsidRPr="00EA41DC">
        <w:rPr>
          <w:lang w:val="el-GR"/>
        </w:rPr>
        <w:t>. Το πληροφοριακό σύστημα στη συνέχεια θα κατανέμει με τυχαίο τρόπο, βάσει αλγόριθμου, τις πράξεις και τις προσφυγές σε μία από τις λοιπές Αυτοτελείς Υπηρεσίες Εποπτείας (ΑΥΕ) ΟΤΑ, λαμβάνοντας υπόψη και τις εκκρεμείς πράξεις ελέγχου νομιμότητας και προσφυγών που έχει κάθε ΑΥΕ ΟΤΑ χρεωθεί. Σε περίπτωση που η ΑΥΕ ΟΤΑ έχει περισσότερα του ενός τμήματα ελέγχου, το Πληροφοριακό Σύστημα θα επιλέγει με τον ίδιο αλγόριθμο και το τμήμα εποπτείας στο οποίο θα ανατεθεί ο έλεγχος νομιμότητας.</w:t>
      </w:r>
    </w:p>
    <w:p w14:paraId="2DE46CEE" w14:textId="0921A7AB" w:rsidR="00C6427F" w:rsidRPr="00EA41DC" w:rsidRDefault="000B08A1" w:rsidP="3EC72E7F">
      <w:pPr>
        <w:spacing w:before="240" w:after="240"/>
        <w:rPr>
          <w:lang w:val="el-GR"/>
        </w:rPr>
      </w:pPr>
      <w:r w:rsidRPr="00EA41DC">
        <w:rPr>
          <w:lang w:val="el-GR"/>
        </w:rPr>
        <w:t>στ</w:t>
      </w:r>
      <w:r w:rsidR="2AF4739B" w:rsidRPr="00EA41DC">
        <w:rPr>
          <w:lang w:val="el-GR"/>
        </w:rPr>
        <w:t>. Το σύνολο των εγγράφων, δικαιολογητικών και λοιπών στοιχείων που είναι απαραίτητα για τον έλεγχο θα αναρτώνται από τον υπόχρεο φορέα ή προσφεύγοντα αποκλειστικά μέσω του Πληροφοριακού Συστήματος.</w:t>
      </w:r>
    </w:p>
    <w:p w14:paraId="1396DA8D" w14:textId="6B2A033D" w:rsidR="00C6427F" w:rsidRPr="00EA41DC" w:rsidRDefault="000B08A1" w:rsidP="3EC72E7F">
      <w:pPr>
        <w:spacing w:before="240" w:after="240"/>
        <w:rPr>
          <w:lang w:val="el-GR"/>
        </w:rPr>
      </w:pPr>
      <w:r w:rsidRPr="00EA41DC">
        <w:rPr>
          <w:lang w:val="el-GR"/>
        </w:rPr>
        <w:t>η</w:t>
      </w:r>
      <w:r w:rsidR="2AF4739B" w:rsidRPr="00EA41DC">
        <w:rPr>
          <w:lang w:val="el-GR"/>
        </w:rPr>
        <w:t>. Σε περιπτώσεις τεχνικής αδυναμίας λειτουργίας του πληροφοριακού συστήματος, με αυτο</w:t>
      </w:r>
      <w:r w:rsidR="690F5DB8" w:rsidRPr="00EA41DC">
        <w:rPr>
          <w:lang w:val="el-GR"/>
        </w:rPr>
        <w:t>μα</w:t>
      </w:r>
      <w:r w:rsidR="2AF4739B" w:rsidRPr="00EA41DC">
        <w:rPr>
          <w:lang w:val="el-GR"/>
        </w:rPr>
        <w:t>ποιημένο μήνυμα, θα παρατείνεται ο χρόνος προθεσμίας υποβολής της ειδικής διοικητικής προσφυγής και θα ενημερώνεται αυτόματα ο πολίτης για την άρση του τεχνικού κωλύματος.</w:t>
      </w:r>
    </w:p>
    <w:p w14:paraId="4EA5863F" w14:textId="45CB3D3C" w:rsidR="00C6427F" w:rsidRPr="00EA41DC" w:rsidRDefault="000B08A1" w:rsidP="3EC72E7F">
      <w:pPr>
        <w:spacing w:before="240" w:after="240"/>
        <w:rPr>
          <w:lang w:val="el-GR"/>
        </w:rPr>
      </w:pPr>
      <w:r w:rsidRPr="00EA41DC">
        <w:rPr>
          <w:lang w:val="el-GR"/>
        </w:rPr>
        <w:t>θ</w:t>
      </w:r>
      <w:r w:rsidR="2AF4739B" w:rsidRPr="00EA41DC">
        <w:rPr>
          <w:lang w:val="el-GR"/>
        </w:rPr>
        <w:t>. Η παραίτηση από την προσφυγή θα πραγματοποιείται με ηλεκτρονική δήλωση που θα κατατίθεται στο πληροφοριακό σύστημα με τη χρήση του μοναδιαίου αριθμού κατάθεσης της προσφυγής.</w:t>
      </w:r>
    </w:p>
    <w:p w14:paraId="094A4BB3" w14:textId="20F90D3A" w:rsidR="00C6427F" w:rsidRPr="00EA41DC" w:rsidRDefault="000B08A1" w:rsidP="3EC72E7F">
      <w:pPr>
        <w:spacing w:before="240" w:after="240"/>
        <w:rPr>
          <w:lang w:val="el-GR"/>
        </w:rPr>
      </w:pPr>
      <w:r w:rsidRPr="00EA41DC">
        <w:rPr>
          <w:lang w:val="el-GR"/>
        </w:rPr>
        <w:t>ι</w:t>
      </w:r>
      <w:r w:rsidR="2AF4739B" w:rsidRPr="00EA41DC">
        <w:rPr>
          <w:lang w:val="el-GR"/>
        </w:rPr>
        <w:t>. Οι αποφάσεις όλων των ΑΥΕ ΟΤΑ θα αναρτώνται στο Πληροφοριακό Σύστημα (</w:t>
      </w:r>
      <w:hyperlink r:id="rId37">
        <w:r w:rsidR="2AF4739B" w:rsidRPr="00EA41DC">
          <w:rPr>
            <w:lang w:val="el-GR"/>
          </w:rPr>
          <w:t>www.aye-ota.gov.gr</w:t>
        </w:r>
      </w:hyperlink>
      <w:r w:rsidR="2AF4739B" w:rsidRPr="00EA41DC">
        <w:rPr>
          <w:lang w:val="el-GR"/>
        </w:rPr>
        <w:t>) στο αντίστοιχο πεδίο ανά κατηγορία ΟΤΑ, σε περίληψη.</w:t>
      </w:r>
    </w:p>
    <w:p w14:paraId="13F6798A" w14:textId="4EA7EC94" w:rsidR="00C6427F" w:rsidRPr="00EA41DC" w:rsidRDefault="2AF4739B" w:rsidP="3EC72E7F">
      <w:pPr>
        <w:spacing w:before="240" w:after="240"/>
        <w:rPr>
          <w:lang w:val="el-GR"/>
        </w:rPr>
      </w:pPr>
      <w:r w:rsidRPr="00EA41DC">
        <w:rPr>
          <w:lang w:val="el-GR"/>
        </w:rPr>
        <w:t>ι</w:t>
      </w:r>
      <w:r w:rsidR="000B08A1" w:rsidRPr="00EA41DC">
        <w:rPr>
          <w:lang w:val="el-GR"/>
        </w:rPr>
        <w:t>α</w:t>
      </w:r>
      <w:r w:rsidRPr="00EA41DC">
        <w:rPr>
          <w:lang w:val="el-GR"/>
        </w:rPr>
        <w:t>. Στο πληροφοριακό σύστημα θα τηρείται αρχείο, στο οποίο θα διατηρούνται τουλάχιστον τα εξής:</w:t>
      </w:r>
    </w:p>
    <w:p w14:paraId="7F5B973D" w14:textId="078564D2" w:rsidR="00C6427F" w:rsidRPr="00EA41DC" w:rsidRDefault="2AF4739B" w:rsidP="3EC72E7F">
      <w:pPr>
        <w:spacing w:before="240" w:after="240"/>
        <w:rPr>
          <w:lang w:val="el-GR"/>
        </w:rPr>
      </w:pPr>
      <w:r w:rsidRPr="00EA41DC">
        <w:rPr>
          <w:lang w:val="el-GR"/>
        </w:rPr>
        <w:t>i. ο αριθμός του φακέλου της ελεγχόμενης πράξης ή παράλειψης ή της ειδικής διοικητικής προσφυγής, με τα στοιχεία του προσφεύγοντος, του εγκαλούμενου φορέα τοπικής αυτοδιοίκησης και της προσβαλλόμενης πράξης ή παράλειψης,</w:t>
      </w:r>
    </w:p>
    <w:p w14:paraId="086E24FF" w14:textId="445BCEBF" w:rsidR="00C6427F" w:rsidRPr="00EA41DC" w:rsidRDefault="2AF4739B" w:rsidP="3EC72E7F">
      <w:pPr>
        <w:spacing w:before="240" w:after="240"/>
        <w:rPr>
          <w:lang w:val="el-GR"/>
        </w:rPr>
      </w:pPr>
      <w:r w:rsidRPr="00EA41DC">
        <w:rPr>
          <w:lang w:val="el-GR"/>
        </w:rPr>
        <w:t>ii. η ημερομηνία κατάθεσης της ειδικής διοικητικής προσφυγής, η ημερομηνία έκδοσης απόφασης του Επόπτη Νομιμότητας ΟΤΑ και η ημερομηνία κοινοποίησης της απόφασης στην εφαρμογή.</w:t>
      </w:r>
    </w:p>
    <w:p w14:paraId="7ABEED18" w14:textId="5597AE3E" w:rsidR="00C6427F" w:rsidRPr="00EA41DC" w:rsidRDefault="00C6427F" w:rsidP="00CD2A7F">
      <w:pPr>
        <w:rPr>
          <w:rFonts w:eastAsia="SimSun"/>
          <w:lang w:val="el-GR"/>
        </w:rPr>
      </w:pPr>
    </w:p>
    <w:p w14:paraId="099ABA2B" w14:textId="2CCAACB8" w:rsidR="002B7D7E" w:rsidRPr="00EA41DC" w:rsidRDefault="2A987EF0" w:rsidP="10D05856">
      <w:pPr>
        <w:pStyle w:val="2"/>
        <w:numPr>
          <w:ilvl w:val="0"/>
          <w:numId w:val="0"/>
        </w:numPr>
        <w:spacing w:line="259" w:lineRule="auto"/>
        <w:rPr>
          <w:color w:val="auto"/>
          <w:lang w:val="el-GR"/>
        </w:rPr>
      </w:pPr>
      <w:bookmarkStart w:id="493" w:name="_Toc193464123"/>
      <w:r w:rsidRPr="00EA41DC">
        <w:rPr>
          <w:color w:val="auto"/>
          <w:lang w:val="el-GR"/>
        </w:rPr>
        <w:lastRenderedPageBreak/>
        <w:t xml:space="preserve">2.2 </w:t>
      </w:r>
      <w:r w:rsidR="00DF4927" w:rsidRPr="00EA41DC">
        <w:rPr>
          <w:color w:val="auto"/>
          <w:lang w:val="el-GR"/>
        </w:rPr>
        <w:t>Το Κυβερνητικό Υπολογιστικό Νέφος (</w:t>
      </w:r>
      <w:r w:rsidR="00DF4927" w:rsidRPr="00EA41DC">
        <w:rPr>
          <w:color w:val="auto"/>
        </w:rPr>
        <w:t>G</w:t>
      </w:r>
      <w:r w:rsidR="00DF4927" w:rsidRPr="00EA41DC">
        <w:rPr>
          <w:color w:val="auto"/>
          <w:lang w:val="el-GR"/>
        </w:rPr>
        <w:t>-</w:t>
      </w:r>
      <w:r w:rsidR="00DF4927" w:rsidRPr="00EA41DC">
        <w:rPr>
          <w:color w:val="auto"/>
        </w:rPr>
        <w:t>Cloud</w:t>
      </w:r>
      <w:r w:rsidR="00DF4927" w:rsidRPr="00EA41DC">
        <w:rPr>
          <w:color w:val="auto"/>
          <w:lang w:val="el-GR"/>
        </w:rPr>
        <w:t>)</w:t>
      </w:r>
      <w:bookmarkEnd w:id="493"/>
    </w:p>
    <w:p w14:paraId="5127F823" w14:textId="4BB1EA90" w:rsidR="43852EAB" w:rsidRPr="00EA41DC" w:rsidRDefault="43852EAB" w:rsidP="3EC72E7F">
      <w:pPr>
        <w:spacing w:line="259" w:lineRule="auto"/>
        <w:rPr>
          <w:rFonts w:eastAsia="SimSun"/>
          <w:lang w:val="el-GR"/>
        </w:rPr>
      </w:pPr>
      <w:r w:rsidRPr="00EA41DC">
        <w:rPr>
          <w:rFonts w:eastAsia="SimSun"/>
          <w:lang w:val="el-GR"/>
        </w:rPr>
        <w:t>Το πληροφοριακό Σύστημα Αυτοτελούς υπηρεσίας Εποπτείας ΟΤΑ θα εγκατασταθεί στο Κυβερνητικό Υπολογιστικό Νέφος (G-Cloud)</w:t>
      </w:r>
      <w:r w:rsidR="10F0D871" w:rsidRPr="00EA41DC">
        <w:rPr>
          <w:rFonts w:eastAsia="SimSun"/>
          <w:lang w:val="el-GR"/>
        </w:rPr>
        <w:t>.</w:t>
      </w:r>
    </w:p>
    <w:p w14:paraId="0FE4AE42" w14:textId="21FD34E2" w:rsidR="006A7951" w:rsidRPr="00EA41DC" w:rsidRDefault="7921B3CD" w:rsidP="10D05856">
      <w:pPr>
        <w:pStyle w:val="2"/>
        <w:numPr>
          <w:ilvl w:val="0"/>
          <w:numId w:val="0"/>
        </w:numPr>
        <w:spacing w:line="259" w:lineRule="auto"/>
        <w:rPr>
          <w:color w:val="auto"/>
          <w:lang w:val="el-GR"/>
        </w:rPr>
      </w:pPr>
      <w:bookmarkStart w:id="494" w:name="_Toc193464124"/>
      <w:r w:rsidRPr="00EA41DC">
        <w:rPr>
          <w:color w:val="auto"/>
          <w:lang w:val="el-GR"/>
        </w:rPr>
        <w:t xml:space="preserve">2.2.1 </w:t>
      </w:r>
      <w:r w:rsidR="006A7951" w:rsidRPr="00EA41DC">
        <w:rPr>
          <w:color w:val="auto"/>
          <w:lang w:val="el-GR"/>
        </w:rPr>
        <w:t>Περιγραφή</w:t>
      </w:r>
      <w:bookmarkEnd w:id="494"/>
      <w:r w:rsidR="006A7951" w:rsidRPr="00EA41DC">
        <w:rPr>
          <w:color w:val="auto"/>
          <w:lang w:val="el-GR"/>
        </w:rPr>
        <w:t xml:space="preserve"> </w:t>
      </w:r>
    </w:p>
    <w:p w14:paraId="52FDDB03" w14:textId="77777777" w:rsidR="006A7951" w:rsidRPr="00EA41DC" w:rsidRDefault="006A7951" w:rsidP="006A7951">
      <w:pPr>
        <w:rPr>
          <w:rFonts w:eastAsia="SimSun"/>
          <w:lang w:val="el-GR"/>
        </w:rPr>
      </w:pPr>
      <w:r w:rsidRPr="00EA41DC">
        <w:rPr>
          <w:rFonts w:eastAsia="SimSun"/>
          <w:lang w:val="el-GR"/>
        </w:rPr>
        <w:t xml:space="preserve">Το Κυβερνητικό Υπολογιστικό Νέφος G-Cloud, περιλαμβάνει: </w:t>
      </w:r>
    </w:p>
    <w:p w14:paraId="6FC7F567" w14:textId="77777777" w:rsidR="006A7951" w:rsidRPr="00EA41DC" w:rsidRDefault="006A7951">
      <w:pPr>
        <w:pStyle w:val="aff"/>
        <w:numPr>
          <w:ilvl w:val="0"/>
          <w:numId w:val="59"/>
        </w:numPr>
        <w:spacing w:before="120"/>
        <w:rPr>
          <w:rFonts w:eastAsia="SimSun"/>
          <w:lang w:val="el-GR"/>
        </w:rPr>
      </w:pPr>
      <w:r w:rsidRPr="00EA41DC">
        <w:rPr>
          <w:rFonts w:eastAsia="SimSun"/>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651E5F29" w14:textId="77777777" w:rsidR="006A7951" w:rsidRPr="00EA41DC" w:rsidRDefault="006A7951">
      <w:pPr>
        <w:pStyle w:val="aff"/>
        <w:numPr>
          <w:ilvl w:val="0"/>
          <w:numId w:val="59"/>
        </w:numPr>
        <w:spacing w:before="120"/>
        <w:rPr>
          <w:rFonts w:eastAsia="SimSun"/>
          <w:lang w:val="el-GR"/>
        </w:rPr>
      </w:pPr>
      <w:r w:rsidRPr="00EA41DC">
        <w:rPr>
          <w:rFonts w:eastAsia="SimSun"/>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593593B7" w14:textId="77777777" w:rsidR="006A7951" w:rsidRPr="00EA41DC" w:rsidRDefault="006A7951" w:rsidP="006A7951">
      <w:pPr>
        <w:spacing w:before="120"/>
        <w:rPr>
          <w:rFonts w:eastAsia="SimSun"/>
          <w:lang w:val="el-GR"/>
        </w:rPr>
      </w:pPr>
    </w:p>
    <w:p w14:paraId="7770BBED" w14:textId="21C69F98" w:rsidR="006A7951" w:rsidRPr="00EA41DC" w:rsidRDefault="07645E6F" w:rsidP="10D05856">
      <w:pPr>
        <w:pStyle w:val="2"/>
        <w:numPr>
          <w:ilvl w:val="0"/>
          <w:numId w:val="0"/>
        </w:numPr>
        <w:spacing w:line="259" w:lineRule="auto"/>
        <w:rPr>
          <w:color w:val="auto"/>
          <w:lang w:val="el-GR"/>
        </w:rPr>
      </w:pPr>
      <w:bookmarkStart w:id="495" w:name="_Toc45706977"/>
      <w:bookmarkStart w:id="496" w:name="_Toc193464125"/>
      <w:r w:rsidRPr="00EA41DC">
        <w:rPr>
          <w:color w:val="auto"/>
          <w:lang w:val="el-GR"/>
        </w:rPr>
        <w:t>2.2.</w:t>
      </w:r>
      <w:r w:rsidR="0AD83A18" w:rsidRPr="00EA41DC">
        <w:rPr>
          <w:color w:val="auto"/>
          <w:lang w:val="el-GR"/>
        </w:rPr>
        <w:t>2</w:t>
      </w:r>
      <w:r w:rsidRPr="00EA41DC">
        <w:rPr>
          <w:color w:val="auto"/>
          <w:lang w:val="el-GR"/>
        </w:rPr>
        <w:t xml:space="preserve"> </w:t>
      </w:r>
      <w:r w:rsidR="006A7951" w:rsidRPr="00EA41DC">
        <w:rPr>
          <w:color w:val="auto"/>
          <w:lang w:val="el-GR"/>
        </w:rPr>
        <w:t>Παροχές-Οφέλη του Κυβερνητικού Υπολογιστικού Νέφους</w:t>
      </w:r>
      <w:bookmarkEnd w:id="495"/>
      <w:bookmarkEnd w:id="496"/>
    </w:p>
    <w:p w14:paraId="3AE67B3E" w14:textId="77777777" w:rsidR="006A7951" w:rsidRPr="00EA41DC" w:rsidRDefault="006A7951" w:rsidP="006A7951">
      <w:pPr>
        <w:spacing w:before="120"/>
        <w:rPr>
          <w:rFonts w:eastAsia="SimSun"/>
          <w:lang w:val="el-GR"/>
        </w:rPr>
      </w:pPr>
      <w:r w:rsidRPr="00EA41DC">
        <w:rPr>
          <w:rFonts w:eastAsia="SimSun"/>
          <w:lang w:val="el-GR"/>
        </w:rPr>
        <w:t>Το Κυβερνητικό Υπολογιστικό Νέφος G-Cloud παρέχει τα εξής οφέλη:</w:t>
      </w:r>
    </w:p>
    <w:p w14:paraId="3712D503" w14:textId="77777777" w:rsidR="006A7951" w:rsidRPr="00EA41DC" w:rsidRDefault="006A7951">
      <w:pPr>
        <w:numPr>
          <w:ilvl w:val="0"/>
          <w:numId w:val="61"/>
        </w:numPr>
        <w:spacing w:before="120"/>
        <w:contextualSpacing/>
        <w:rPr>
          <w:rFonts w:eastAsia="SimSun"/>
          <w:lang w:val="el-GR"/>
        </w:rPr>
      </w:pPr>
      <w:r w:rsidRPr="00EA41DC">
        <w:rPr>
          <w:rFonts w:eastAsia="SimSun"/>
          <w:lang w:val="el-GR"/>
        </w:rPr>
        <w:t>Ασφαλή, σύγχρονη υποδομή φιλοξενίας με:</w:t>
      </w:r>
    </w:p>
    <w:p w14:paraId="6882A59C"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Αδιάλειπτη παροχή τροφοδοσίας ηλεκτρικού ρεύματος</w:t>
      </w:r>
    </w:p>
    <w:p w14:paraId="7718437C"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Επαρκή και αδιάλειπτο κλιματισμό</w:t>
      </w:r>
    </w:p>
    <w:p w14:paraId="78E1E8E0"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Πρόσβαση στο διαδίκτυο με επαρκές εύρος ζώνης (μεγαλύτερο του 1Gbps αν απαιτηθεί) μέσω του δικτύου ΣΥΖΕΥΞΙΣ</w:t>
      </w:r>
    </w:p>
    <w:p w14:paraId="0DAFCAE5" w14:textId="77777777" w:rsidR="006A7951" w:rsidRPr="00EA41DC" w:rsidRDefault="006A7951">
      <w:pPr>
        <w:numPr>
          <w:ilvl w:val="1"/>
          <w:numId w:val="62"/>
        </w:numPr>
        <w:spacing w:before="120"/>
        <w:ind w:left="709" w:hanging="283"/>
        <w:contextualSpacing/>
        <w:rPr>
          <w:rFonts w:eastAsia="SimSun"/>
          <w:lang w:val="en-US"/>
        </w:rPr>
      </w:pPr>
      <w:r w:rsidRPr="00EA41DC">
        <w:rPr>
          <w:rFonts w:eastAsia="SimSun"/>
          <w:lang w:val="en-US"/>
        </w:rPr>
        <w:t xml:space="preserve">Load Balancer </w:t>
      </w:r>
      <w:r w:rsidRPr="00EA41DC">
        <w:rPr>
          <w:rFonts w:eastAsia="SimSun"/>
          <w:lang w:val="el-GR"/>
        </w:rPr>
        <w:t>και</w:t>
      </w:r>
      <w:r w:rsidRPr="00EA41DC">
        <w:rPr>
          <w:rFonts w:eastAsia="SimSun"/>
          <w:lang w:val="en-US"/>
        </w:rPr>
        <w:t xml:space="preserve"> SSL Offloaders/Accelerators</w:t>
      </w:r>
    </w:p>
    <w:p w14:paraId="2C076DDD"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Κεντρικούς μεταγωγείς και συστήματα ασφαλείας για προστασία των εφαρμογών και των συστημάτων (Switches, Firewalls, IDS/IPS)</w:t>
      </w:r>
    </w:p>
    <w:p w14:paraId="340E7361"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Απαραίτητο αποθηκευτικό χώρο τόσο για παραγωγική λειτουργία όσο και για αντίγραφα ασφαλείας (backup)</w:t>
      </w:r>
    </w:p>
    <w:p w14:paraId="296D1DA4"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Αυτοματοποιημένο σύστημα λήψης και αποθήκευσης αντιγράφων ασφαλείας των συστημάτων (Full VM backup), με ισχυρή κρυπτογράφηση</w:t>
      </w:r>
    </w:p>
    <w:p w14:paraId="5A16E867"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Εγγυημένο uplink bandwidth κατ’ ελάχιστον 2,5 Gbps μέσω FCoE 10G οδεύσεων προς τους κεντρικούς μεταγωγείς και το δίκτυο αποθήκευσης (SAN)</w:t>
      </w:r>
    </w:p>
    <w:p w14:paraId="3BDEB0BA"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lastRenderedPageBreak/>
        <w:t>Πλήρη απομόνωση από τα υπόλοιπα φιλοξενούμενα συστήματα τόσο σε επίπεδο διαχείρισης, δικτύου όσο και αποθήκευσης.</w:t>
      </w:r>
    </w:p>
    <w:p w14:paraId="692EAC54" w14:textId="77777777" w:rsidR="006A7951" w:rsidRPr="00EA41DC" w:rsidRDefault="006A7951" w:rsidP="006A7951">
      <w:pPr>
        <w:spacing w:before="120"/>
        <w:ind w:left="360"/>
        <w:contextualSpacing/>
        <w:rPr>
          <w:rFonts w:eastAsia="SimSun"/>
          <w:lang w:val="el-GR"/>
        </w:rPr>
      </w:pPr>
    </w:p>
    <w:p w14:paraId="3E960DC6" w14:textId="77777777" w:rsidR="006A7951" w:rsidRPr="00EA41DC" w:rsidRDefault="006A7951">
      <w:pPr>
        <w:numPr>
          <w:ilvl w:val="0"/>
          <w:numId w:val="61"/>
        </w:numPr>
        <w:spacing w:before="120"/>
        <w:contextualSpacing/>
        <w:rPr>
          <w:rFonts w:eastAsia="SimSun"/>
          <w:lang w:val="el-GR"/>
        </w:rPr>
      </w:pPr>
      <w:r w:rsidRPr="00EA41DC">
        <w:rPr>
          <w:rFonts w:eastAsia="SimSun"/>
          <w:lang w:val="el-GR"/>
        </w:rPr>
        <w:t>Εύκολη, ασφαλή και απρόσκοπτη πρόσβαση και διαχείριση συστημάτων με:</w:t>
      </w:r>
    </w:p>
    <w:p w14:paraId="1D9B370E" w14:textId="39E8AD76"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Λογισμικό Εικονικοπο</w:t>
      </w:r>
      <w:r w:rsidR="54C94299" w:rsidRPr="00EA41DC">
        <w:rPr>
          <w:rFonts w:eastAsia="SimSun"/>
          <w:lang w:val="el-GR"/>
        </w:rPr>
        <w:t>ίη</w:t>
      </w:r>
      <w:r w:rsidRPr="00EA41DC">
        <w:rPr>
          <w:rFonts w:eastAsia="SimSun"/>
          <w:lang w:val="el-GR"/>
        </w:rPr>
        <w:t xml:space="preserve">σης vmWare eSXI </w:t>
      </w:r>
    </w:p>
    <w:p w14:paraId="669BCA8F"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Λογισμικό Διαχείρισης Εικονικών μηχανών vmWare vCenter</w:t>
      </w:r>
    </w:p>
    <w:p w14:paraId="01B6ABD1"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 xml:space="preserve">Role-Based πρόσβαση στους πιστοποιημένους χρήστες του εκάστοτε συστήματος </w:t>
      </w:r>
    </w:p>
    <w:p w14:paraId="57EA1890"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Λογισμικό παρακολούθησης της καλής λειτουργίας των εικονικών μηχανών.</w:t>
      </w:r>
    </w:p>
    <w:p w14:paraId="4ABD2986"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Δυνατότητα απομακρυσμένης πρόσβασης μέσω SLL VPN για εγκατάσταση, διαχείριση και έλεγχο των συστημάτων.</w:t>
      </w:r>
    </w:p>
    <w:p w14:paraId="55EEE906" w14:textId="77777777" w:rsidR="006A7951" w:rsidRPr="00EA41DC" w:rsidRDefault="006A7951">
      <w:pPr>
        <w:numPr>
          <w:ilvl w:val="1"/>
          <w:numId w:val="62"/>
        </w:numPr>
        <w:spacing w:before="120"/>
        <w:ind w:left="709" w:hanging="283"/>
        <w:contextualSpacing/>
        <w:rPr>
          <w:rFonts w:eastAsia="SimSun"/>
          <w:lang w:val="en-US"/>
        </w:rPr>
      </w:pPr>
      <w:r w:rsidRPr="00EA41DC">
        <w:rPr>
          <w:rFonts w:eastAsia="SimSun"/>
          <w:lang w:val="en-US"/>
        </w:rPr>
        <w:t xml:space="preserve">vmWare High Availability </w:t>
      </w:r>
      <w:r w:rsidRPr="00EA41DC">
        <w:rPr>
          <w:rFonts w:eastAsia="SimSun"/>
          <w:lang w:val="el-GR"/>
        </w:rPr>
        <w:t>και</w:t>
      </w:r>
      <w:r w:rsidRPr="00EA41DC">
        <w:rPr>
          <w:rFonts w:eastAsia="SimSun"/>
          <w:lang w:val="en-US"/>
        </w:rPr>
        <w:t xml:space="preserve"> DRS </w:t>
      </w:r>
      <w:r w:rsidRPr="00EA41DC">
        <w:rPr>
          <w:rFonts w:eastAsia="SimSun"/>
          <w:lang w:val="el-GR"/>
        </w:rPr>
        <w:t>σε</w:t>
      </w:r>
      <w:r w:rsidRPr="00EA41DC">
        <w:rPr>
          <w:rFonts w:eastAsia="SimSun"/>
          <w:lang w:val="en-US"/>
        </w:rPr>
        <w:t xml:space="preserve"> </w:t>
      </w:r>
      <w:r w:rsidRPr="00EA41DC">
        <w:rPr>
          <w:rFonts w:eastAsia="SimSun"/>
          <w:lang w:val="el-GR"/>
        </w:rPr>
        <w:t>κάθε</w:t>
      </w:r>
      <w:r w:rsidRPr="00EA41DC">
        <w:rPr>
          <w:rFonts w:eastAsia="SimSun"/>
          <w:lang w:val="en-US"/>
        </w:rPr>
        <w:t xml:space="preserve"> cluster</w:t>
      </w:r>
    </w:p>
    <w:p w14:paraId="496E61DF"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Αυτοματοποιημένη λήψη αντιγράφων ασφαλείας βάσει schedule (πολιτικής backup)</w:t>
      </w:r>
    </w:p>
    <w:p w14:paraId="2AAD87EC"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Αυτοματοποιημένη παρακολούθηση εικονικών Assets</w:t>
      </w:r>
    </w:p>
    <w:p w14:paraId="5E442F64"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Χρήση vApps για οργάνωση power on/power off διαδικασιών σύνθετων συστημάτων</w:t>
      </w:r>
    </w:p>
    <w:p w14:paraId="78DAF42E"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Πρόσβαση σε Σύστημα καταγραφής, διαχείρισης και Παρακολούθησης Αιτημάτων Χρηστών (Service Desk)</w:t>
      </w:r>
    </w:p>
    <w:p w14:paraId="02D67549" w14:textId="77777777" w:rsidR="006A7951" w:rsidRPr="00EA41DC" w:rsidRDefault="006A7951">
      <w:pPr>
        <w:numPr>
          <w:ilvl w:val="1"/>
          <w:numId w:val="62"/>
        </w:numPr>
        <w:spacing w:before="120"/>
        <w:ind w:left="709" w:hanging="283"/>
        <w:contextualSpacing/>
        <w:rPr>
          <w:rFonts w:eastAsia="SimSun"/>
          <w:lang w:val="el-GR"/>
        </w:rPr>
      </w:pPr>
      <w:r w:rsidRPr="00EA41DC">
        <w:rPr>
          <w:rFonts w:eastAsia="SimSun"/>
          <w:lang w:val="el-GR"/>
        </w:rPr>
        <w:t>Πρόσβαση σε σύστημα αναφορών σχετικά με τα στοιχεία λειτουργίας των φιλοξενούμενων συστημάτων</w:t>
      </w:r>
    </w:p>
    <w:p w14:paraId="785E2CA3" w14:textId="77777777" w:rsidR="006A7951" w:rsidRPr="00EA41DC" w:rsidRDefault="006A7951" w:rsidP="006A7951">
      <w:pPr>
        <w:spacing w:before="120"/>
        <w:rPr>
          <w:lang w:val="el-GR"/>
        </w:rPr>
      </w:pPr>
    </w:p>
    <w:p w14:paraId="4FE34F1E" w14:textId="77777777" w:rsidR="006A7951" w:rsidRPr="00EA41DC" w:rsidRDefault="006A7951" w:rsidP="006A7951">
      <w:pPr>
        <w:spacing w:before="120"/>
        <w:rPr>
          <w:lang w:val="el-GR"/>
        </w:rPr>
      </w:pPr>
      <w:r w:rsidRPr="00EA41DC">
        <w:rPr>
          <w:lang w:val="el-GR"/>
        </w:rPr>
        <w:t>Επιπρόσθετα, αν είναι επιθυμητό, το Κυβερνητικό Υπολογιστικό Νέφος μπορεί να προσφέρει:</w:t>
      </w:r>
    </w:p>
    <w:p w14:paraId="5E5F2403" w14:textId="77777777" w:rsidR="006A7951" w:rsidRPr="00EA41DC" w:rsidRDefault="006A7951">
      <w:pPr>
        <w:numPr>
          <w:ilvl w:val="0"/>
          <w:numId w:val="60"/>
        </w:numPr>
        <w:spacing w:before="120"/>
        <w:contextualSpacing/>
        <w:rPr>
          <w:lang w:val="el-GR"/>
        </w:rPr>
      </w:pPr>
      <w:r w:rsidRPr="00EA41DC">
        <w:rPr>
          <w:lang w:val="el-GR"/>
        </w:rPr>
        <w:t xml:space="preserve">Αυτοδιαχειριζόμενο </w:t>
      </w:r>
      <w:r w:rsidRPr="00EA41DC">
        <w:t>Virtual</w:t>
      </w:r>
      <w:r w:rsidRPr="00EA41DC">
        <w:rPr>
          <w:lang w:val="el-GR"/>
        </w:rPr>
        <w:t xml:space="preserve"> </w:t>
      </w:r>
      <w:r w:rsidRPr="00EA41DC">
        <w:t>Firewall</w:t>
      </w:r>
      <w:r w:rsidRPr="00EA41DC">
        <w:rPr>
          <w:lang w:val="el-GR"/>
        </w:rPr>
        <w:t xml:space="preserve"> για παραμετροποίηση από τους διαχειριστές του φιλοξενούμενου συστήματος.</w:t>
      </w:r>
    </w:p>
    <w:p w14:paraId="02F5796F" w14:textId="77777777" w:rsidR="006A7951" w:rsidRPr="00EA41DC" w:rsidRDefault="006A7951">
      <w:pPr>
        <w:numPr>
          <w:ilvl w:val="0"/>
          <w:numId w:val="60"/>
        </w:numPr>
        <w:spacing w:before="120"/>
        <w:contextualSpacing/>
        <w:rPr>
          <w:lang w:val="el-GR"/>
        </w:rPr>
      </w:pPr>
      <w:r w:rsidRPr="00EA41DC">
        <w:rPr>
          <w:lang w:val="el-GR"/>
        </w:rPr>
        <w:t xml:space="preserve">Διακριτή παραμετροποίηση </w:t>
      </w:r>
      <w:r w:rsidRPr="00EA41DC">
        <w:t>IPS</w:t>
      </w:r>
      <w:r w:rsidRPr="00EA41DC">
        <w:rPr>
          <w:lang w:val="el-GR"/>
        </w:rPr>
        <w:t>/</w:t>
      </w:r>
      <w:r w:rsidRPr="00EA41DC">
        <w:t>IDS</w:t>
      </w:r>
      <w:r w:rsidRPr="00EA41DC">
        <w:rPr>
          <w:lang w:val="el-GR"/>
        </w:rPr>
        <w:t xml:space="preserve"> για πλήρη συμμόρφωση με την μελέτη ασφαλείας του φιλοξενούμενου έργου</w:t>
      </w:r>
    </w:p>
    <w:p w14:paraId="1E4051D8" w14:textId="77777777" w:rsidR="006A7951" w:rsidRPr="00EA41DC" w:rsidRDefault="006A7951">
      <w:pPr>
        <w:numPr>
          <w:ilvl w:val="0"/>
          <w:numId w:val="60"/>
        </w:numPr>
        <w:spacing w:before="120"/>
        <w:contextualSpacing/>
        <w:rPr>
          <w:lang w:val="en-US"/>
        </w:rPr>
      </w:pPr>
      <w:r w:rsidRPr="00EA41DC">
        <w:rPr>
          <w:lang w:val="el-GR"/>
        </w:rPr>
        <w:t>Εκχώρηση</w:t>
      </w:r>
      <w:r w:rsidRPr="00EA41DC">
        <w:rPr>
          <w:lang w:val="en-US"/>
        </w:rPr>
        <w:t xml:space="preserve"> </w:t>
      </w:r>
      <w:r w:rsidRPr="00EA41DC">
        <w:rPr>
          <w:lang w:val="el-GR"/>
        </w:rPr>
        <w:t>δυνατότητας</w:t>
      </w:r>
      <w:r w:rsidRPr="00EA41DC">
        <w:rPr>
          <w:lang w:val="en-US"/>
        </w:rPr>
        <w:t xml:space="preserve"> </w:t>
      </w:r>
      <w:r w:rsidRPr="00EA41DC">
        <w:t>backup on demand/snapshot on demand.</w:t>
      </w:r>
    </w:p>
    <w:p w14:paraId="24909FFE" w14:textId="77777777" w:rsidR="006A7951" w:rsidRPr="00EA41DC" w:rsidRDefault="006A7951">
      <w:pPr>
        <w:numPr>
          <w:ilvl w:val="0"/>
          <w:numId w:val="60"/>
        </w:numPr>
        <w:spacing w:before="120"/>
        <w:contextualSpacing/>
        <w:rPr>
          <w:lang w:val="el-GR"/>
        </w:rPr>
      </w:pPr>
      <w:r w:rsidRPr="00EA41DC">
        <w:rPr>
          <w:lang w:val="el-GR"/>
        </w:rPr>
        <w:t xml:space="preserve">Καταγραφή πρόσβασης διαχειριστών και διαχειριστικών ενεργειών σε απομακρυσμένους </w:t>
      </w:r>
      <w:r w:rsidRPr="00EA41DC">
        <w:t>syslog</w:t>
      </w:r>
      <w:r w:rsidRPr="00EA41DC">
        <w:rPr>
          <w:lang w:val="el-GR"/>
        </w:rPr>
        <w:t xml:space="preserve"> </w:t>
      </w:r>
      <w:r w:rsidRPr="00EA41DC">
        <w:t>servers</w:t>
      </w:r>
      <w:r w:rsidRPr="00EA41DC">
        <w:rPr>
          <w:lang w:val="el-GR"/>
        </w:rPr>
        <w:t>.</w:t>
      </w:r>
    </w:p>
    <w:p w14:paraId="5B56998E" w14:textId="77777777" w:rsidR="006A7951" w:rsidRPr="00EA41DC" w:rsidRDefault="006A7951">
      <w:pPr>
        <w:numPr>
          <w:ilvl w:val="0"/>
          <w:numId w:val="60"/>
        </w:numPr>
        <w:spacing w:before="120"/>
        <w:contextualSpacing/>
        <w:rPr>
          <w:rFonts w:eastAsia="SimSun"/>
          <w:lang w:val="en-US"/>
        </w:rPr>
      </w:pPr>
      <w:r w:rsidRPr="00EA41DC">
        <w:rPr>
          <w:rFonts w:eastAsia="SimSun"/>
          <w:lang w:val="en-US"/>
        </w:rPr>
        <w:t xml:space="preserve">Self Service Portal </w:t>
      </w:r>
      <w:r w:rsidRPr="00EA41DC">
        <w:rPr>
          <w:rFonts w:eastAsia="SimSun"/>
          <w:lang w:val="el-GR"/>
        </w:rPr>
        <w:t>για</w:t>
      </w:r>
      <w:r w:rsidRPr="00EA41DC">
        <w:rPr>
          <w:rFonts w:eastAsia="SimSun"/>
          <w:lang w:val="en-US"/>
        </w:rPr>
        <w:t xml:space="preserve"> VM Provisioning </w:t>
      </w:r>
      <w:r w:rsidRPr="00EA41DC">
        <w:rPr>
          <w:rFonts w:eastAsia="SimSun"/>
          <w:lang w:val="el-GR"/>
        </w:rPr>
        <w:t>μέσω</w:t>
      </w:r>
      <w:r w:rsidRPr="00EA41DC">
        <w:rPr>
          <w:rFonts w:eastAsia="SimSun"/>
          <w:lang w:val="en-US"/>
        </w:rPr>
        <w:t xml:space="preserve"> Service Catalog </w:t>
      </w:r>
      <w:r w:rsidRPr="00EA41DC">
        <w:rPr>
          <w:rFonts w:eastAsia="SimSun"/>
          <w:lang w:val="el-GR"/>
        </w:rPr>
        <w:t>στο</w:t>
      </w:r>
      <w:r w:rsidRPr="00EA41DC">
        <w:rPr>
          <w:rFonts w:eastAsia="SimSun"/>
          <w:lang w:val="en-US"/>
        </w:rPr>
        <w:t xml:space="preserve"> Public Cloud </w:t>
      </w:r>
      <w:r w:rsidRPr="00EA41DC">
        <w:rPr>
          <w:rFonts w:eastAsia="SimSun"/>
          <w:lang w:val="el-GR"/>
        </w:rPr>
        <w:t>για</w:t>
      </w:r>
      <w:r w:rsidRPr="00EA41DC">
        <w:rPr>
          <w:rFonts w:eastAsia="SimSun"/>
          <w:lang w:val="en-US"/>
        </w:rPr>
        <w:t xml:space="preserve"> </w:t>
      </w:r>
      <w:r w:rsidRPr="00EA41DC">
        <w:rPr>
          <w:rFonts w:eastAsia="SimSun"/>
          <w:lang w:val="el-GR"/>
        </w:rPr>
        <w:t>εκτέλεση</w:t>
      </w:r>
      <w:r w:rsidRPr="00EA41DC">
        <w:rPr>
          <w:rFonts w:eastAsia="SimSun"/>
          <w:lang w:val="en-US"/>
        </w:rPr>
        <w:t xml:space="preserve"> </w:t>
      </w:r>
      <w:r w:rsidRPr="00EA41DC">
        <w:rPr>
          <w:rFonts w:eastAsia="SimSun"/>
          <w:lang w:val="el-GR"/>
        </w:rPr>
        <w:t>δοκιμών</w:t>
      </w:r>
      <w:r w:rsidRPr="00EA41DC">
        <w:rPr>
          <w:rFonts w:eastAsia="SimSun"/>
          <w:lang w:val="en-US"/>
        </w:rPr>
        <w:t>/</w:t>
      </w:r>
      <w:r w:rsidRPr="00EA41DC">
        <w:rPr>
          <w:rFonts w:eastAsia="SimSun"/>
          <w:lang w:val="el-GR"/>
        </w:rPr>
        <w:t>εκπαίδευση</w:t>
      </w:r>
    </w:p>
    <w:p w14:paraId="244DC4F7" w14:textId="77777777" w:rsidR="006A7951" w:rsidRPr="00EA41DC" w:rsidRDefault="006A7951">
      <w:pPr>
        <w:numPr>
          <w:ilvl w:val="0"/>
          <w:numId w:val="60"/>
        </w:numPr>
        <w:spacing w:before="120"/>
        <w:contextualSpacing/>
        <w:rPr>
          <w:rFonts w:eastAsia="SimSun"/>
          <w:lang w:val="el-GR"/>
        </w:rPr>
      </w:pPr>
      <w:r w:rsidRPr="00EA41DC">
        <w:rPr>
          <w:rFonts w:eastAsia="SimSun"/>
          <w:lang w:val="el-GR"/>
        </w:rPr>
        <w:t>Μεταφορά αντιγράφων ασφαλείας εκτός υποδομής σε κασέτες με ισχυρή κρυπτογράφηση</w:t>
      </w:r>
    </w:p>
    <w:p w14:paraId="5689EC2E" w14:textId="77777777" w:rsidR="006A7951" w:rsidRPr="00EA41DC" w:rsidRDefault="006A7951">
      <w:pPr>
        <w:numPr>
          <w:ilvl w:val="0"/>
          <w:numId w:val="60"/>
        </w:numPr>
        <w:spacing w:before="120"/>
        <w:contextualSpacing/>
        <w:rPr>
          <w:rFonts w:eastAsia="SimSun"/>
          <w:lang w:val="el-GR"/>
        </w:rPr>
      </w:pPr>
      <w:r w:rsidRPr="00EA41DC">
        <w:rPr>
          <w:rFonts w:eastAsia="SimSun"/>
        </w:rPr>
        <w:t>IPSEC</w:t>
      </w:r>
      <w:r w:rsidRPr="00EA41DC">
        <w:rPr>
          <w:rFonts w:eastAsia="SimSun"/>
          <w:lang w:val="el-GR"/>
        </w:rPr>
        <w:t xml:space="preserve"> </w:t>
      </w:r>
      <w:r w:rsidRPr="00EA41DC">
        <w:rPr>
          <w:rFonts w:eastAsia="SimSun"/>
        </w:rPr>
        <w:t>end</w:t>
      </w:r>
      <w:r w:rsidRPr="00EA41DC">
        <w:rPr>
          <w:rFonts w:eastAsia="SimSun"/>
          <w:lang w:val="el-GR"/>
        </w:rPr>
        <w:t>-</w:t>
      </w:r>
      <w:r w:rsidRPr="00EA41DC">
        <w:rPr>
          <w:rFonts w:eastAsia="SimSun"/>
        </w:rPr>
        <w:t>to</w:t>
      </w:r>
      <w:r w:rsidRPr="00EA41DC">
        <w:rPr>
          <w:rFonts w:eastAsia="SimSun"/>
          <w:lang w:val="el-GR"/>
        </w:rPr>
        <w:t>-</w:t>
      </w:r>
      <w:r w:rsidRPr="00EA41DC">
        <w:rPr>
          <w:rFonts w:eastAsia="SimSun"/>
        </w:rPr>
        <w:t>end</w:t>
      </w:r>
      <w:r w:rsidRPr="00EA41DC">
        <w:rPr>
          <w:rFonts w:eastAsia="SimSun"/>
          <w:lang w:val="el-GR"/>
        </w:rPr>
        <w:t xml:space="preserve"> </w:t>
      </w:r>
      <w:r w:rsidRPr="00EA41DC">
        <w:rPr>
          <w:rFonts w:eastAsia="SimSun"/>
        </w:rPr>
        <w:t>tunnelling</w:t>
      </w:r>
      <w:r w:rsidRPr="00EA41DC">
        <w:rPr>
          <w:rFonts w:eastAsia="SimSun"/>
          <w:lang w:val="el-GR"/>
        </w:rPr>
        <w:t xml:space="preserve"> για δημιουργία </w:t>
      </w:r>
      <w:r w:rsidRPr="00EA41DC">
        <w:rPr>
          <w:rFonts w:eastAsia="SimSun"/>
        </w:rPr>
        <w:t>WAN</w:t>
      </w:r>
      <w:r w:rsidRPr="00EA41DC">
        <w:rPr>
          <w:rFonts w:eastAsia="SimSun"/>
          <w:lang w:val="el-GR"/>
        </w:rPr>
        <w:t xml:space="preserve"> με τρίτα συστήματα</w:t>
      </w:r>
    </w:p>
    <w:p w14:paraId="04368040" w14:textId="77777777" w:rsidR="006A7951" w:rsidRPr="00EA41DC" w:rsidRDefault="006A7951" w:rsidP="00F82A8D">
      <w:pPr>
        <w:spacing w:before="120"/>
        <w:ind w:left="720"/>
        <w:contextualSpacing/>
        <w:rPr>
          <w:lang w:val="el-GR"/>
        </w:rPr>
      </w:pPr>
    </w:p>
    <w:p w14:paraId="39E2BB11" w14:textId="79B0765D" w:rsidR="006A7951" w:rsidRPr="00EA41DC" w:rsidRDefault="006A7951" w:rsidP="006A7951">
      <w:pPr>
        <w:spacing w:before="120"/>
        <w:rPr>
          <w:lang w:val="el-GR"/>
        </w:rPr>
      </w:pPr>
      <w:r w:rsidRPr="00EA41DC">
        <w:rPr>
          <w:lang w:val="el-GR"/>
        </w:rPr>
        <w:t xml:space="preserve">Περισσότερες πληροφορίες για το Κυβερνητικό Υπολογιστικό Νέφος (G-Cloud) μπορούν να αναζητηθούν στην ιστοσελίδα </w:t>
      </w:r>
      <w:hyperlink r:id="rId38" w:history="1">
        <w:r w:rsidRPr="00EA41DC">
          <w:rPr>
            <w:rStyle w:val="-"/>
            <w:color w:val="auto"/>
            <w:lang w:val="el-GR"/>
          </w:rPr>
          <w:t>https://www.gsis.gr/dimosia-dioikisi/G-Cloud</w:t>
        </w:r>
      </w:hyperlink>
      <w:r w:rsidRPr="00EA41DC">
        <w:rPr>
          <w:lang w:val="el-GR"/>
        </w:rPr>
        <w:t>.</w:t>
      </w:r>
    </w:p>
    <w:p w14:paraId="5CFCD26E" w14:textId="77777777" w:rsidR="00BD0298" w:rsidRPr="00EA41DC" w:rsidRDefault="00BD0298" w:rsidP="00370D99">
      <w:pPr>
        <w:rPr>
          <w:lang w:val="el-GR"/>
        </w:rPr>
      </w:pPr>
      <w:bookmarkStart w:id="497" w:name="_Toc97195374"/>
      <w:bookmarkStart w:id="498" w:name="_Toc97195543"/>
      <w:bookmarkEnd w:id="497"/>
      <w:bookmarkEnd w:id="498"/>
    </w:p>
    <w:p w14:paraId="7F45D248" w14:textId="11D9EB5D" w:rsidR="008338F0" w:rsidRPr="00EA41DC" w:rsidRDefault="6291A706" w:rsidP="3EC72E7F">
      <w:pPr>
        <w:pStyle w:val="2"/>
        <w:numPr>
          <w:ilvl w:val="0"/>
          <w:numId w:val="0"/>
        </w:numPr>
        <w:spacing w:line="259" w:lineRule="auto"/>
        <w:rPr>
          <w:color w:val="auto"/>
          <w:lang w:val="el-GR"/>
        </w:rPr>
      </w:pPr>
      <w:bookmarkStart w:id="499" w:name="_Toc97194340"/>
      <w:bookmarkStart w:id="500" w:name="_Toc193464126"/>
      <w:r w:rsidRPr="00EA41DC">
        <w:rPr>
          <w:color w:val="auto"/>
          <w:lang w:val="el-GR"/>
        </w:rPr>
        <w:t xml:space="preserve">3. </w:t>
      </w:r>
      <w:r w:rsidR="00B256BC" w:rsidRPr="00EA41DC">
        <w:rPr>
          <w:color w:val="auto"/>
          <w:lang w:val="el-GR"/>
        </w:rPr>
        <w:t>Σκοπός και Στόχοι της Σύμβασης</w:t>
      </w:r>
      <w:bookmarkEnd w:id="499"/>
      <w:bookmarkEnd w:id="500"/>
    </w:p>
    <w:p w14:paraId="2E534E9B" w14:textId="2D076540" w:rsidR="31C66F14" w:rsidRPr="00EA41DC" w:rsidRDefault="31C66F14" w:rsidP="10D05856">
      <w:pPr>
        <w:spacing w:after="0" w:line="276" w:lineRule="auto"/>
        <w:rPr>
          <w:lang w:val="el-GR"/>
        </w:rPr>
      </w:pPr>
      <w:r w:rsidRPr="00EA41DC">
        <w:rPr>
          <w:lang w:val="el-GR"/>
        </w:rPr>
        <w:t xml:space="preserve">Οι Αυτοτελείς Υπηρεσίες Εποπτείας ΟΤΑ προβλέφθηκαν για πρώτη φορά με το ν. 3852/2010 (Πρόγραμμα «Καλλικράτης») με σκοπό την διοικητική εφαρμογή της Συνταγματικής πρόβλεψης του άρθρου 102 για την άσκηση της κρατικής Εποπτείας επί των οργανισμών τοπικής αυτοδιοίκησης.  Με την εισαγωγή και λειτουργία του προτεινόμενου Ολοκληρωμένου Πληροφοριακού Συστήματος στις Αυτοτελείς Υπηρεσίες Εποπτείας ΟΤΑ (ΟΠΣ- ΑΥΕ ΟΤΑ) επιδιώκεται  η διαφάνεια και η λογοδοσία της κρατικής δράσης στην άσκηση της εποπτείας της δράσης της αυτοδιοίκησης.  </w:t>
      </w:r>
    </w:p>
    <w:p w14:paraId="5C89347D" w14:textId="73858518" w:rsidR="57BF2092" w:rsidRPr="00EA41DC" w:rsidRDefault="57BF2092" w:rsidP="10D05856">
      <w:pPr>
        <w:spacing w:after="240" w:line="276" w:lineRule="auto"/>
        <w:rPr>
          <w:lang w:val="el-GR"/>
        </w:rPr>
      </w:pPr>
      <w:r w:rsidRPr="00EA41DC">
        <w:rPr>
          <w:lang w:val="el-GR"/>
        </w:rPr>
        <w:t xml:space="preserve">Η ανάπτυξη ενός ολοκληρωμένου πληροφοριακού συστήματος στα θέματα της εποπτείας των πράξεων της αυτοδιοίκησης και των αιρετών αποτελεί απόδειξη εκ μέρους της κρατικής διοίκησης για χρήση ολοκληρωμένων σύγχρονων τεχνολογιών κατά την άσκηση συνταγματικών της επιταγών. </w:t>
      </w:r>
    </w:p>
    <w:p w14:paraId="1BE1CF1D" w14:textId="24F88687" w:rsidR="57BF2092" w:rsidRPr="00EA41DC" w:rsidRDefault="57BF2092" w:rsidP="10D05856">
      <w:pPr>
        <w:spacing w:after="240" w:line="276" w:lineRule="auto"/>
        <w:rPr>
          <w:lang w:val="el-GR"/>
        </w:rPr>
      </w:pPr>
      <w:r w:rsidRPr="00EA41DC">
        <w:rPr>
          <w:lang w:val="el-GR"/>
        </w:rPr>
        <w:lastRenderedPageBreak/>
        <w:t xml:space="preserve">Συνεπώς, το ΟΠΣ θα πρέπει να προσφέρει στους χρήστες ένα αυτοτελές περιβάλλον που θα προσφέρει πλήρη απόλαυση και ικανοποίηση των εργασιακών και διοικητικών του αναγκών, χωρίς την ανάγκη να μεταβεί σε άλλη πλατφόρμα ή σύνδεσμο για να πληροφορηθεί και να ενημερωθεί για θέματα της αρμοδιότητάς του. </w:t>
      </w:r>
    </w:p>
    <w:p w14:paraId="589E2A3B" w14:textId="76E2F04B" w:rsidR="57BF2092" w:rsidRPr="00EA41DC" w:rsidRDefault="57BF2092" w:rsidP="10D05856">
      <w:pPr>
        <w:spacing w:after="240" w:line="276" w:lineRule="auto"/>
        <w:rPr>
          <w:lang w:val="el-GR"/>
        </w:rPr>
      </w:pPr>
      <w:r w:rsidRPr="00EA41DC">
        <w:rPr>
          <w:lang w:val="el-GR"/>
        </w:rPr>
        <w:t>Το ΟΠΣ- ΑΥΕ ΟΤΑ έχει στόχο τη διαχείριση του κρατικού εποπτικού συστήματος επί της αυτοδιοίκησης όπως αυτό ορίζεται στις οικείες διατάξεις, τη διασφάλιση της ποιότητας και της διαφάνειας στην άσκηση του κρατικού εποπτικού έργου, στην παρακολούθηση των διαδικασιών, την αποθήκευση των εγγράφων και την εξασφάλιση της τυποποίησής τους.</w:t>
      </w:r>
    </w:p>
    <w:p w14:paraId="25206B75" w14:textId="1D783054" w:rsidR="3EC72E7F" w:rsidRPr="00EA41DC" w:rsidRDefault="3EC72E7F" w:rsidP="3EC72E7F">
      <w:pPr>
        <w:spacing w:after="240" w:line="276" w:lineRule="auto"/>
        <w:rPr>
          <w:rFonts w:ascii="Aptos" w:eastAsia="Aptos" w:hAnsi="Aptos" w:cs="Aptos"/>
          <w:lang w:val="el-GR"/>
        </w:rPr>
      </w:pPr>
    </w:p>
    <w:p w14:paraId="21C7C42F" w14:textId="788EAB2A" w:rsidR="004B162A" w:rsidRPr="00EA41DC" w:rsidRDefault="3EC72E7F" w:rsidP="3EC72E7F">
      <w:pPr>
        <w:pStyle w:val="2"/>
        <w:numPr>
          <w:ilvl w:val="0"/>
          <w:numId w:val="0"/>
        </w:numPr>
        <w:spacing w:line="259" w:lineRule="auto"/>
        <w:rPr>
          <w:color w:val="auto"/>
          <w:lang w:val="el-GR"/>
        </w:rPr>
      </w:pPr>
      <w:bookmarkStart w:id="501" w:name="_Ref190279905"/>
      <w:bookmarkStart w:id="502" w:name="_Toc193464127"/>
      <w:r w:rsidRPr="00EA41DC">
        <w:rPr>
          <w:color w:val="auto"/>
          <w:lang w:val="el-GR"/>
        </w:rPr>
        <w:t xml:space="preserve">4. </w:t>
      </w:r>
      <w:r w:rsidR="4BFADF29" w:rsidRPr="00EA41DC">
        <w:rPr>
          <w:color w:val="auto"/>
          <w:lang w:val="el-GR"/>
        </w:rPr>
        <w:t>Α</w:t>
      </w:r>
      <w:r w:rsidR="2D55E3E6" w:rsidRPr="00EA41DC">
        <w:rPr>
          <w:color w:val="auto"/>
          <w:lang w:val="el-GR"/>
        </w:rPr>
        <w:t>ρχιτεκτονική</w:t>
      </w:r>
      <w:bookmarkEnd w:id="501"/>
      <w:bookmarkEnd w:id="502"/>
    </w:p>
    <w:p w14:paraId="064315B5" w14:textId="4AD29FD3" w:rsidR="00947DDB" w:rsidRPr="00EA41DC" w:rsidRDefault="5FEDAE85" w:rsidP="3EC72E7F">
      <w:pPr>
        <w:pStyle w:val="2"/>
        <w:numPr>
          <w:ilvl w:val="0"/>
          <w:numId w:val="0"/>
        </w:numPr>
        <w:spacing w:line="259" w:lineRule="auto"/>
        <w:rPr>
          <w:color w:val="auto"/>
          <w:lang w:val="el-GR"/>
        </w:rPr>
      </w:pPr>
      <w:bookmarkStart w:id="503" w:name="_Toc193464128"/>
      <w:r w:rsidRPr="00EA41DC">
        <w:rPr>
          <w:color w:val="auto"/>
          <w:lang w:val="el-GR"/>
        </w:rPr>
        <w:t>4.1 Γενικές Αρχές Σχεδιασμού του Συστήματος</w:t>
      </w:r>
      <w:bookmarkEnd w:id="503"/>
    </w:p>
    <w:p w14:paraId="1B1DF788" w14:textId="0BC9EC94" w:rsidR="5FEDAE85" w:rsidRPr="00EA41DC" w:rsidRDefault="5FEDAE85" w:rsidP="3EC72E7F">
      <w:pPr>
        <w:spacing w:after="0"/>
        <w:rPr>
          <w:lang w:val="el-GR"/>
        </w:rPr>
      </w:pPr>
      <w:r w:rsidRPr="00EA41DC">
        <w:rPr>
          <w:rFonts w:eastAsia="Tahoma"/>
          <w:lang w:val="el"/>
        </w:rPr>
        <w:t>Οι γενικές αρχές που θα διέπουν το σύνολο του λογισμικού/εφαρμογών σε λειτουργικό και τεχνολογικό επίπεδο είναι:</w:t>
      </w:r>
    </w:p>
    <w:p w14:paraId="6EDA0E30" w14:textId="7456A742" w:rsidR="5FEDAE85" w:rsidRPr="00EA41DC" w:rsidRDefault="5FEDAE85">
      <w:pPr>
        <w:pStyle w:val="aff"/>
        <w:numPr>
          <w:ilvl w:val="0"/>
          <w:numId w:val="37"/>
        </w:numPr>
        <w:spacing w:after="0"/>
        <w:ind w:left="360"/>
        <w:rPr>
          <w:rFonts w:eastAsia="Tahoma"/>
          <w:lang w:val="el-GR"/>
        </w:rPr>
      </w:pPr>
      <w:r w:rsidRPr="00EA41DC">
        <w:rPr>
          <w:rFonts w:eastAsia="Tahoma"/>
          <w:lang w:val="el-GR"/>
        </w:rPr>
        <w:t>Συστήματα «</w:t>
      </w:r>
      <w:r w:rsidRPr="00EA41DC">
        <w:rPr>
          <w:rFonts w:eastAsia="Tahoma"/>
          <w:b/>
          <w:bCs/>
          <w:lang w:val="el-GR"/>
        </w:rPr>
        <w:t>ανοικτής</w:t>
      </w:r>
      <w:r w:rsidRPr="00EA41DC">
        <w:rPr>
          <w:rFonts w:eastAsia="Tahoma"/>
          <w:lang w:val="el-GR"/>
        </w:rPr>
        <w:t xml:space="preserve">» </w:t>
      </w:r>
      <w:r w:rsidRPr="00EA41DC">
        <w:rPr>
          <w:rFonts w:eastAsia="Tahoma"/>
          <w:b/>
          <w:bCs/>
          <w:lang w:val="el-GR"/>
        </w:rPr>
        <w:t>αρχιτεκτονικής</w:t>
      </w:r>
      <w:r w:rsidRPr="00EA41DC">
        <w:rPr>
          <w:rFonts w:eastAsia="Tahoma"/>
          <w:lang w:val="el-GR"/>
        </w:rPr>
        <w:t xml:space="preserve"> (open architecture), με υποχρεωτική τη χρήση ανοικτών προτύπων που θα διασφαλίζουν ανεξαρτησία από συγκεκριμένο προμηθευτή, καθώς και:</w:t>
      </w:r>
    </w:p>
    <w:p w14:paraId="59181134" w14:textId="274DE808" w:rsidR="5FEDAE85" w:rsidRPr="00EA41DC" w:rsidRDefault="5FEDAE85">
      <w:pPr>
        <w:pStyle w:val="aff"/>
        <w:numPr>
          <w:ilvl w:val="0"/>
          <w:numId w:val="36"/>
        </w:numPr>
        <w:spacing w:after="0"/>
        <w:ind w:left="794" w:hanging="397"/>
        <w:rPr>
          <w:rFonts w:eastAsia="Tahoma"/>
          <w:lang w:val="el"/>
        </w:rPr>
      </w:pPr>
      <w:r w:rsidRPr="00EA41DC">
        <w:rPr>
          <w:rFonts w:eastAsia="Tahoma"/>
          <w:lang w:val="el"/>
        </w:rPr>
        <w:t>ομαλή συνεργασία και λειτουργία μεταξύ των επιμέρους εφαρμογών και υποσυστημάτων του πληροφοριακού συστήματος,</w:t>
      </w:r>
    </w:p>
    <w:p w14:paraId="7E51E269" w14:textId="4FB0E94F" w:rsidR="5FEDAE85" w:rsidRPr="00EA41DC" w:rsidRDefault="5FEDAE85">
      <w:pPr>
        <w:pStyle w:val="aff"/>
        <w:numPr>
          <w:ilvl w:val="0"/>
          <w:numId w:val="36"/>
        </w:numPr>
        <w:spacing w:after="0"/>
        <w:ind w:left="794" w:hanging="397"/>
        <w:rPr>
          <w:rFonts w:eastAsia="Tahoma"/>
          <w:lang w:val="el"/>
        </w:rPr>
      </w:pPr>
      <w:r w:rsidRPr="00EA41DC">
        <w:rPr>
          <w:rFonts w:eastAsia="Tahoma"/>
          <w:lang w:val="el"/>
        </w:rPr>
        <w:t>δικτυακή συνεργασία μεταξύ εφαρμογών ή/και συστημάτων τα οποία βρίσκονται σε διαφορετικά υπολογιστικά συστήματα,</w:t>
      </w:r>
    </w:p>
    <w:p w14:paraId="21F1A453" w14:textId="493931F2" w:rsidR="5FEDAE85" w:rsidRPr="00EA41DC" w:rsidRDefault="5FEDAE85">
      <w:pPr>
        <w:pStyle w:val="aff"/>
        <w:numPr>
          <w:ilvl w:val="0"/>
          <w:numId w:val="36"/>
        </w:numPr>
        <w:spacing w:after="0"/>
        <w:ind w:left="794" w:hanging="397"/>
        <w:rPr>
          <w:rFonts w:eastAsia="Tahoma"/>
          <w:lang w:val="el"/>
        </w:rPr>
      </w:pPr>
      <w:r w:rsidRPr="00EA41DC">
        <w:rPr>
          <w:rFonts w:eastAsia="Tahoma"/>
          <w:lang w:val="el"/>
        </w:rPr>
        <w:t>επεκτασιμότητα των συστημάτων και εφαρμογών,</w:t>
      </w:r>
    </w:p>
    <w:p w14:paraId="3DD44A47" w14:textId="7DD6E147" w:rsidR="5FEDAE85" w:rsidRPr="00EA41DC" w:rsidRDefault="5FEDAE85">
      <w:pPr>
        <w:pStyle w:val="aff"/>
        <w:numPr>
          <w:ilvl w:val="0"/>
          <w:numId w:val="36"/>
        </w:numPr>
        <w:spacing w:after="0"/>
        <w:ind w:left="794" w:hanging="397"/>
        <w:rPr>
          <w:rFonts w:eastAsia="Tahoma"/>
          <w:lang w:val="el-GR"/>
        </w:rPr>
      </w:pPr>
      <w:r w:rsidRPr="00EA41DC">
        <w:rPr>
          <w:rFonts w:eastAsia="Tahoma"/>
          <w:lang w:val="el-GR"/>
        </w:rPr>
        <w:t>εύκολη επέμβαση στη λειτουργικότητα των εφαρμογών (συντηρισιμότητα – maintainability).</w:t>
      </w:r>
    </w:p>
    <w:p w14:paraId="0B59476C" w14:textId="1BD57EF9" w:rsidR="5FEDAE85" w:rsidRPr="00EA41DC" w:rsidRDefault="5FEDAE85">
      <w:pPr>
        <w:pStyle w:val="aff"/>
        <w:numPr>
          <w:ilvl w:val="0"/>
          <w:numId w:val="37"/>
        </w:numPr>
        <w:spacing w:after="0"/>
        <w:ind w:left="357" w:hanging="357"/>
        <w:rPr>
          <w:rFonts w:eastAsia="Tahoma"/>
          <w:lang w:val="el-GR"/>
        </w:rPr>
      </w:pPr>
      <w:r w:rsidRPr="00EA41DC">
        <w:rPr>
          <w:rFonts w:eastAsia="Tahoma"/>
          <w:b/>
          <w:bCs/>
          <w:lang w:val="el-GR"/>
        </w:rPr>
        <w:t>Αρθρωτή</w:t>
      </w:r>
      <w:r w:rsidRPr="00EA41DC">
        <w:rPr>
          <w:rFonts w:eastAsia="Tahoma"/>
          <w:lang w:val="el-GR"/>
        </w:rPr>
        <w:t xml:space="preserve"> (modular) </w:t>
      </w:r>
      <w:r w:rsidRPr="00EA41DC">
        <w:rPr>
          <w:rFonts w:eastAsia="Tahoma"/>
          <w:b/>
          <w:bCs/>
          <w:lang w:val="el-GR"/>
        </w:rPr>
        <w:t>αρχιτεκτονική</w:t>
      </w:r>
      <w:r w:rsidRPr="00EA41DC">
        <w:rPr>
          <w:rFonts w:eastAsia="Tahoma"/>
          <w:lang w:val="el-GR"/>
        </w:rPr>
        <w:t xml:space="preserve"> του συστήματος, ώστε να επιτρέπονται μελλοντικές επεκτάσεις και αντικαταστάσεις, ενσωματώσεις, αναβαθμίσεις ή αλλαγές διακριτών τμημάτων λογισμικού ή εξοπλισμού.</w:t>
      </w:r>
    </w:p>
    <w:p w14:paraId="7ADCB319" w14:textId="19B0F188" w:rsidR="5FEDAE85" w:rsidRPr="00EA41DC" w:rsidRDefault="5FEDAE85">
      <w:pPr>
        <w:pStyle w:val="aff"/>
        <w:numPr>
          <w:ilvl w:val="0"/>
          <w:numId w:val="37"/>
        </w:numPr>
        <w:spacing w:after="0"/>
        <w:ind w:left="360"/>
        <w:rPr>
          <w:rFonts w:eastAsia="Tahoma"/>
          <w:lang w:val="el-GR"/>
        </w:rPr>
      </w:pPr>
      <w:r w:rsidRPr="00EA41DC">
        <w:rPr>
          <w:rFonts w:eastAsia="Tahoma"/>
          <w:b/>
          <w:bCs/>
          <w:lang w:val="el-GR"/>
        </w:rPr>
        <w:t>Αρχιτεκτονική N-tier</w:t>
      </w:r>
      <w:r w:rsidRPr="00EA41DC">
        <w:rPr>
          <w:rFonts w:eastAsia="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w:t>
      </w:r>
    </w:p>
    <w:p w14:paraId="64D5E299" w14:textId="7519B2D0" w:rsidR="5FEDAE85" w:rsidRPr="00EA41DC" w:rsidRDefault="5FEDAE85">
      <w:pPr>
        <w:pStyle w:val="aff"/>
        <w:numPr>
          <w:ilvl w:val="0"/>
          <w:numId w:val="37"/>
        </w:numPr>
        <w:spacing w:after="0"/>
        <w:ind w:left="360"/>
        <w:rPr>
          <w:rFonts w:eastAsia="Tahoma"/>
          <w:lang w:val="el-GR"/>
        </w:rPr>
      </w:pPr>
      <w:r w:rsidRPr="00EA41DC">
        <w:rPr>
          <w:rFonts w:eastAsia="Tahoma"/>
          <w:lang w:val="el-GR"/>
        </w:rPr>
        <w:t xml:space="preserve">Λειτουργία σε </w:t>
      </w:r>
      <w:r w:rsidRPr="00EA41DC">
        <w:rPr>
          <w:rFonts w:eastAsia="Tahoma"/>
          <w:b/>
          <w:bCs/>
          <w:lang w:val="el-GR"/>
        </w:rPr>
        <w:t>web-based περιβάλλον</w:t>
      </w:r>
      <w:r w:rsidRPr="00EA41DC">
        <w:rPr>
          <w:rFonts w:eastAsia="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089F1F10" w14:textId="513BCD8E" w:rsidR="5FEDAE85" w:rsidRPr="00EA41DC" w:rsidRDefault="5FEDAE85">
      <w:pPr>
        <w:pStyle w:val="aff"/>
        <w:numPr>
          <w:ilvl w:val="0"/>
          <w:numId w:val="36"/>
        </w:numPr>
        <w:spacing w:after="0"/>
        <w:ind w:left="794" w:hanging="397"/>
        <w:rPr>
          <w:rFonts w:eastAsia="Tahoma"/>
          <w:lang w:val="el-GR"/>
        </w:rPr>
      </w:pPr>
      <w:r w:rsidRPr="00EA41DC">
        <w:rPr>
          <w:rFonts w:eastAsia="Tahoma"/>
          <w:lang w:val="el-GR"/>
        </w:rPr>
        <w:t>επίτευξη της μεγαλύτερης δυνατής ομοιομορφίας στις διεπαφές μεταξύ των διαφόρων υποσυστημάτων και στον τρόπο εργασίας τους,</w:t>
      </w:r>
    </w:p>
    <w:p w14:paraId="49E4DD25" w14:textId="6508F93E" w:rsidR="5FEDAE85" w:rsidRPr="00EA41DC" w:rsidRDefault="5FEDAE85">
      <w:pPr>
        <w:pStyle w:val="aff"/>
        <w:numPr>
          <w:ilvl w:val="0"/>
          <w:numId w:val="36"/>
        </w:numPr>
        <w:spacing w:after="0"/>
        <w:ind w:left="794" w:hanging="397"/>
        <w:rPr>
          <w:rFonts w:eastAsia="Tahoma"/>
          <w:lang w:val="el-GR"/>
        </w:rPr>
      </w:pPr>
      <w:r w:rsidRPr="00EA41DC">
        <w:rPr>
          <w:rFonts w:eastAsia="Tahoma"/>
          <w:lang w:val="el-GR"/>
        </w:rPr>
        <w:t>επιλογή κοινών και φιλικών τρόπων παρουσίασης, όσον αφορά στις διεπαφές των χρηστών με τις εφαρμογές.</w:t>
      </w:r>
    </w:p>
    <w:p w14:paraId="639DEA97" w14:textId="1DBC835B" w:rsidR="5FEDAE85" w:rsidRPr="00EA41DC" w:rsidRDefault="5FEDAE85">
      <w:pPr>
        <w:pStyle w:val="aff"/>
        <w:numPr>
          <w:ilvl w:val="0"/>
          <w:numId w:val="37"/>
        </w:numPr>
        <w:spacing w:after="0"/>
        <w:ind w:left="360"/>
        <w:rPr>
          <w:rFonts w:eastAsia="Tahoma"/>
          <w:lang w:val="el-GR"/>
        </w:rPr>
      </w:pPr>
      <w:r w:rsidRPr="00EA41DC">
        <w:rPr>
          <w:rFonts w:eastAsia="Tahoma"/>
          <w:lang w:val="el-GR"/>
        </w:rPr>
        <w:t xml:space="preserve">Εξασφάλιση </w:t>
      </w:r>
      <w:r w:rsidRPr="00EA41DC">
        <w:rPr>
          <w:rFonts w:eastAsia="Tahoma"/>
          <w:b/>
          <w:bCs/>
          <w:lang w:val="el-GR"/>
        </w:rPr>
        <w:t>πλήρους λειτουργικότητας</w:t>
      </w:r>
      <w:r w:rsidRPr="00EA41DC">
        <w:rPr>
          <w:rFonts w:eastAsia="Tahoma"/>
          <w:lang w:val="el-GR"/>
        </w:rPr>
        <w:t xml:space="preserve"> μέσω του εσωτερικού δικτύου (intranet) και του Διαδικτύου (Internet) όπου αυτό απαιτείται. </w:t>
      </w:r>
    </w:p>
    <w:p w14:paraId="548CABA5" w14:textId="351F8AEA" w:rsidR="5FEDAE85" w:rsidRPr="00EA41DC" w:rsidRDefault="5FEDAE85">
      <w:pPr>
        <w:pStyle w:val="aff"/>
        <w:numPr>
          <w:ilvl w:val="0"/>
          <w:numId w:val="37"/>
        </w:numPr>
        <w:spacing w:after="0"/>
        <w:ind w:left="360"/>
        <w:rPr>
          <w:rFonts w:eastAsia="Tahoma"/>
          <w:lang w:val="el"/>
        </w:rPr>
      </w:pPr>
      <w:r w:rsidRPr="00EA41DC">
        <w:rPr>
          <w:rFonts w:eastAsia="Tahoma"/>
          <w:lang w:val="el"/>
        </w:rPr>
        <w:t xml:space="preserve">Χρήση </w:t>
      </w:r>
      <w:r w:rsidRPr="00EA41DC">
        <w:rPr>
          <w:rFonts w:eastAsia="Tahoma"/>
          <w:b/>
          <w:bCs/>
          <w:lang w:val="el"/>
        </w:rPr>
        <w:t>συστημάτων διαχείρισης σχεσιακών βάσεων δεδομένων</w:t>
      </w:r>
      <w:r w:rsidRPr="00EA41DC">
        <w:rPr>
          <w:rFonts w:eastAsia="Tahoma"/>
          <w:lang w:val="el"/>
        </w:rPr>
        <w:t xml:space="preserve"> (RDBMS) για την ευκολία διαχείρισης του αναμενόμενου όγκου δεδομένων, τη δυνατότητα δημιουργίας εφαρμογών φιλικών στον χρήστη, την αυξημένη διαθεσιμότητα του συστήματος και τη δυνατότητα ελέγχου των προσβάσεων στα δεδομένα. Θα πρέπει να διασφαλίζονται:</w:t>
      </w:r>
    </w:p>
    <w:p w14:paraId="5549258D" w14:textId="3640EC95" w:rsidR="5FEDAE85" w:rsidRPr="00EA41DC" w:rsidRDefault="5FEDAE85">
      <w:pPr>
        <w:pStyle w:val="aff"/>
        <w:numPr>
          <w:ilvl w:val="0"/>
          <w:numId w:val="36"/>
        </w:numPr>
        <w:spacing w:after="0"/>
        <w:ind w:left="794" w:hanging="397"/>
        <w:rPr>
          <w:rFonts w:eastAsia="Tahoma"/>
          <w:lang w:val="el"/>
        </w:rPr>
      </w:pPr>
      <w:r w:rsidRPr="00EA41DC">
        <w:rPr>
          <w:rFonts w:eastAsia="Tahoma"/>
          <w:lang w:val="el"/>
        </w:rPr>
        <w:t>ανοικτό περιβάλλον ανάπτυξης εφαρμογών,</w:t>
      </w:r>
    </w:p>
    <w:p w14:paraId="07D107E7" w14:textId="219EC0B5" w:rsidR="5FEDAE85" w:rsidRPr="00EA41DC" w:rsidRDefault="5FEDAE85">
      <w:pPr>
        <w:pStyle w:val="aff"/>
        <w:numPr>
          <w:ilvl w:val="0"/>
          <w:numId w:val="36"/>
        </w:numPr>
        <w:spacing w:after="0"/>
        <w:ind w:left="794" w:hanging="397"/>
        <w:rPr>
          <w:rFonts w:eastAsia="Tahoma"/>
          <w:lang w:val="el-GR"/>
        </w:rPr>
      </w:pPr>
      <w:r w:rsidRPr="00EA41DC">
        <w:rPr>
          <w:rFonts w:eastAsia="Tahoma"/>
          <w:lang w:val="el-GR"/>
        </w:rPr>
        <w:t>ανοικτά τεκμηριωμένα και δημοσιευμένα συστήματα διεπαφής με προγράμματα τρίτων,</w:t>
      </w:r>
    </w:p>
    <w:p w14:paraId="6D70244B" w14:textId="11588756" w:rsidR="5FEDAE85" w:rsidRPr="00EA41DC" w:rsidRDefault="5FEDAE85">
      <w:pPr>
        <w:pStyle w:val="aff"/>
        <w:numPr>
          <w:ilvl w:val="0"/>
          <w:numId w:val="36"/>
        </w:numPr>
        <w:spacing w:after="0"/>
        <w:ind w:left="794" w:hanging="397"/>
        <w:rPr>
          <w:rFonts w:eastAsia="Tahoma"/>
          <w:lang w:val="el"/>
        </w:rPr>
      </w:pPr>
      <w:r w:rsidRPr="00EA41DC">
        <w:rPr>
          <w:rFonts w:eastAsia="Tahoma"/>
          <w:lang w:val="el"/>
        </w:rPr>
        <w:t>ανοικτά πρωτόκολλα επικοινωνίας,</w:t>
      </w:r>
    </w:p>
    <w:p w14:paraId="6682317C" w14:textId="32490D60" w:rsidR="5FEDAE85" w:rsidRPr="00EA41DC" w:rsidRDefault="5FEDAE85">
      <w:pPr>
        <w:pStyle w:val="aff"/>
        <w:numPr>
          <w:ilvl w:val="0"/>
          <w:numId w:val="36"/>
        </w:numPr>
        <w:spacing w:after="0"/>
        <w:ind w:left="794" w:hanging="397"/>
        <w:rPr>
          <w:rFonts w:eastAsia="Tahoma"/>
          <w:lang w:val="el"/>
        </w:rPr>
      </w:pPr>
      <w:r w:rsidRPr="00EA41DC">
        <w:rPr>
          <w:rFonts w:eastAsia="Tahoma"/>
          <w:lang w:val="el"/>
        </w:rPr>
        <w:lastRenderedPageBreak/>
        <w:t>ανοικτό περιβάλλον ως προς τη μεταφορά και ανταλλαγή δεδομένων με άλλα συστήματα.</w:t>
      </w:r>
    </w:p>
    <w:p w14:paraId="2581A8CA" w14:textId="7FFD0695" w:rsidR="5FEDAE85" w:rsidRPr="00EA41DC" w:rsidRDefault="5FEDAE85">
      <w:pPr>
        <w:pStyle w:val="aff"/>
        <w:numPr>
          <w:ilvl w:val="0"/>
          <w:numId w:val="37"/>
        </w:numPr>
        <w:spacing w:after="0"/>
        <w:ind w:left="360"/>
        <w:rPr>
          <w:rFonts w:eastAsia="Tahoma"/>
          <w:lang w:val="el-GR"/>
        </w:rPr>
      </w:pPr>
      <w:r w:rsidRPr="00EA41DC">
        <w:rPr>
          <w:rFonts w:eastAsia="Tahoma"/>
          <w:lang w:val="el-GR"/>
        </w:rPr>
        <w:t xml:space="preserve">Ενσωμάτωση στα υποσυστήματα </w:t>
      </w:r>
      <w:r w:rsidRPr="00EA41DC">
        <w:rPr>
          <w:rFonts w:eastAsia="Tahoma"/>
          <w:b/>
          <w:bCs/>
          <w:lang w:val="el-GR"/>
        </w:rPr>
        <w:t>άμεσης υποστήριξης βοήθειας</w:t>
      </w:r>
      <w:r w:rsidRPr="00EA41DC">
        <w:rPr>
          <w:rFonts w:eastAsia="Tahoma"/>
          <w:lang w:val="el-GR"/>
        </w:rPr>
        <w:t xml:space="preserve"> (onlinehelp) και οδηγιών προς τους χρήστες ανά διαδικασία ή και οθόνη. </w:t>
      </w:r>
    </w:p>
    <w:p w14:paraId="18A2682C" w14:textId="7F04C485" w:rsidR="5FEDAE85" w:rsidRPr="00EA41DC" w:rsidRDefault="5FEDAE85">
      <w:pPr>
        <w:pStyle w:val="aff"/>
        <w:numPr>
          <w:ilvl w:val="0"/>
          <w:numId w:val="37"/>
        </w:numPr>
        <w:spacing w:after="0"/>
        <w:ind w:left="360"/>
        <w:rPr>
          <w:rFonts w:eastAsia="Tahoma"/>
          <w:lang w:val="el"/>
        </w:rPr>
      </w:pPr>
      <w:r w:rsidRPr="00EA41DC">
        <w:rPr>
          <w:rFonts w:eastAsia="Tahoma"/>
          <w:lang w:val="el"/>
        </w:rPr>
        <w:t xml:space="preserve">Διασφάλιση της </w:t>
      </w:r>
      <w:r w:rsidRPr="00EA41DC">
        <w:rPr>
          <w:rFonts w:eastAsia="Tahoma"/>
          <w:b/>
          <w:bCs/>
          <w:lang w:val="el"/>
        </w:rPr>
        <w:t>πληρότητας, ακεραιότητας, εμπιστευτικότητας</w:t>
      </w:r>
      <w:r w:rsidRPr="00EA41DC">
        <w:rPr>
          <w:rFonts w:eastAsia="Tahoma"/>
          <w:lang w:val="el"/>
        </w:rPr>
        <w:t xml:space="preserve"> και </w:t>
      </w:r>
      <w:r w:rsidRPr="00EA41DC">
        <w:rPr>
          <w:rFonts w:eastAsia="Tahoma"/>
          <w:b/>
          <w:bCs/>
          <w:lang w:val="el"/>
        </w:rPr>
        <w:t>ασφάλειας</w:t>
      </w:r>
      <w:r w:rsidRPr="00EA41DC">
        <w:rPr>
          <w:rFonts w:eastAsia="Tahoma"/>
          <w:lang w:val="el"/>
        </w:rPr>
        <w:t xml:space="preserve"> των δεδομένων των εφαρμογών.</w:t>
      </w:r>
    </w:p>
    <w:p w14:paraId="6DB53F7D" w14:textId="26AB1F74" w:rsidR="5FEDAE85" w:rsidRPr="00EA41DC" w:rsidRDefault="5FEDAE85">
      <w:pPr>
        <w:pStyle w:val="aff"/>
        <w:numPr>
          <w:ilvl w:val="0"/>
          <w:numId w:val="37"/>
        </w:numPr>
        <w:spacing w:after="0"/>
        <w:ind w:left="360"/>
        <w:rPr>
          <w:rFonts w:eastAsia="Tahoma"/>
          <w:lang w:val="el-GR"/>
        </w:rPr>
      </w:pPr>
      <w:r w:rsidRPr="00EA41DC">
        <w:rPr>
          <w:rFonts w:eastAsia="Tahoma"/>
          <w:b/>
          <w:bCs/>
          <w:lang w:val="el-GR"/>
        </w:rPr>
        <w:t>Τεκμηρίωση</w:t>
      </w:r>
      <w:r w:rsidRPr="00EA41DC">
        <w:rPr>
          <w:rFonts w:eastAsia="Tahoma"/>
          <w:lang w:val="el-GR"/>
        </w:rPr>
        <w:t xml:space="preserve"> του συστήματος μέσω </w:t>
      </w:r>
      <w:r w:rsidRPr="00EA41DC">
        <w:rPr>
          <w:rFonts w:eastAsia="Tahoma"/>
          <w:b/>
          <w:bCs/>
          <w:lang w:val="el-GR"/>
        </w:rPr>
        <w:t>τεχνικών εγχειριδίων</w:t>
      </w:r>
      <w:r w:rsidRPr="00EA41DC">
        <w:rPr>
          <w:rFonts w:eastAsia="Tahoma"/>
          <w:lang w:val="el-GR"/>
        </w:rPr>
        <w:t xml:space="preserve"> του συστήματος και των εργαλείων διαχείρισης (system manuals), καθώς και λεπτομερή </w:t>
      </w:r>
      <w:r w:rsidRPr="00EA41DC">
        <w:rPr>
          <w:rFonts w:eastAsia="Tahoma"/>
          <w:b/>
          <w:bCs/>
          <w:lang w:val="el-GR"/>
        </w:rPr>
        <w:t>εγχειρίδια λειτουργίας</w:t>
      </w:r>
      <w:r w:rsidRPr="00EA41DC">
        <w:rPr>
          <w:rFonts w:eastAsia="Tahoma"/>
          <w:lang w:val="el-GR"/>
        </w:rPr>
        <w:t xml:space="preserve"> του συστήματος (operation manuals) και υποστήριξης των χρηστών (user manuals). </w:t>
      </w:r>
    </w:p>
    <w:p w14:paraId="62613770" w14:textId="5F4E60C9" w:rsidR="5FEDAE85" w:rsidRPr="00EA41DC" w:rsidRDefault="5FEDAE85">
      <w:pPr>
        <w:pStyle w:val="aff"/>
        <w:numPr>
          <w:ilvl w:val="0"/>
          <w:numId w:val="37"/>
        </w:numPr>
        <w:spacing w:after="0"/>
        <w:ind w:left="360"/>
        <w:rPr>
          <w:rFonts w:eastAsia="Tahoma"/>
          <w:lang w:val="el-GR"/>
        </w:rPr>
      </w:pPr>
      <w:r w:rsidRPr="00EA41DC">
        <w:rPr>
          <w:rFonts w:eastAsia="Tahoma"/>
          <w:lang w:val="el-GR"/>
        </w:rPr>
        <w:t xml:space="preserve">Αξιοποίηση της τεχνολογίας </w:t>
      </w:r>
      <w:r w:rsidRPr="00EA41DC">
        <w:rPr>
          <w:rFonts w:eastAsia="Tahoma"/>
          <w:b/>
          <w:bCs/>
          <w:lang w:val="el-GR"/>
        </w:rPr>
        <w:t>server consolidation και virtualization</w:t>
      </w:r>
      <w:r w:rsidRPr="00EA41DC">
        <w:rPr>
          <w:rFonts w:eastAsia="Tahoma"/>
          <w:lang w:val="el-GR"/>
        </w:rPr>
        <w:t xml:space="preserve"> και πιο συγκεκριμένα λειτουργία των συστημάτων που θα αναπτυχθούν σε περιβάλλον εικονικών μηχανών (virtual machines) όπου οι βέλτιστες πρακτικές παραμετροποίησης, εγκατάστασης και λειτουργίας του προσφερόμενου λογισμικού το καθιστούν διαθέσιμο.</w:t>
      </w:r>
    </w:p>
    <w:p w14:paraId="6BA3FFC2" w14:textId="32F59A2A" w:rsidR="5FEDAE85" w:rsidRPr="00EA41DC" w:rsidRDefault="5FEDAE85">
      <w:pPr>
        <w:pStyle w:val="aff"/>
        <w:numPr>
          <w:ilvl w:val="0"/>
          <w:numId w:val="37"/>
        </w:numPr>
        <w:spacing w:after="0"/>
        <w:ind w:left="360"/>
        <w:rPr>
          <w:rFonts w:eastAsia="Tahoma"/>
          <w:lang w:val="el-GR"/>
        </w:rPr>
      </w:pPr>
      <w:r w:rsidRPr="00EA41DC">
        <w:rPr>
          <w:rFonts w:eastAsia="Tahoma"/>
          <w:lang w:val="el-GR"/>
        </w:rPr>
        <w:t xml:space="preserve">Αξιοποίηση τεχνολογίας </w:t>
      </w:r>
      <w:r w:rsidRPr="00EA41DC">
        <w:rPr>
          <w:rFonts w:eastAsia="Tahoma"/>
          <w:b/>
          <w:bCs/>
          <w:lang w:val="el-GR"/>
        </w:rPr>
        <w:t>εικονικοποίησης κοντέινερς (Containers)</w:t>
      </w:r>
      <w:r w:rsidRPr="00EA41DC">
        <w:rPr>
          <w:rFonts w:eastAsia="Tahoma"/>
          <w:lang w:val="el-GR"/>
        </w:rPr>
        <w:t xml:space="preserve"> για ευκολότερη διαχείριση εφαρμογών και υπηρεσιών.</w:t>
      </w:r>
    </w:p>
    <w:p w14:paraId="47DC3F46" w14:textId="264B9041" w:rsidR="5FEDAE85" w:rsidRPr="00EA41DC" w:rsidRDefault="5FEDAE85">
      <w:pPr>
        <w:pStyle w:val="aff"/>
        <w:numPr>
          <w:ilvl w:val="0"/>
          <w:numId w:val="37"/>
        </w:numPr>
        <w:spacing w:after="0"/>
        <w:ind w:left="360"/>
        <w:rPr>
          <w:rFonts w:eastAsia="Tahoma"/>
          <w:lang w:val="el-GR"/>
        </w:rPr>
      </w:pPr>
      <w:r w:rsidRPr="00EA41DC">
        <w:rPr>
          <w:rFonts w:eastAsia="Tahoma"/>
          <w:lang w:val="el-GR"/>
        </w:rPr>
        <w:t xml:space="preserve">Εξασφάλιση </w:t>
      </w:r>
      <w:r w:rsidRPr="00EA41DC">
        <w:rPr>
          <w:rFonts w:eastAsia="Tahoma"/>
          <w:b/>
          <w:bCs/>
          <w:lang w:val="el-GR"/>
        </w:rPr>
        <w:t>υψηλής διαθεσιμότητας</w:t>
      </w:r>
      <w:r w:rsidRPr="00EA41DC">
        <w:rPr>
          <w:rFonts w:eastAsia="Tahoma"/>
          <w:lang w:val="el-GR"/>
        </w:rPr>
        <w:t xml:space="preserve"> - Βασική επιχειρησιακή ανάγκη που πρέπει να λάβει υπόψη  ο υποψήφιος ανάδοχος είναι ότι θα πρέπει να εγκαταστήσει/ παραμετροποιήσει το απαραίτητο λογισμικό που θα καλύπτει τις βασική λειτουργικότητα του συστήματος ώστε να μην χάνεται η πληροφορία των συμβάντων σε εξέλιξη καθώς και τα στίγματα των καλούντων, κατ’ ελάχιστο. </w:t>
      </w:r>
    </w:p>
    <w:p w14:paraId="69FA965E" w14:textId="21FB3153" w:rsidR="5FEDAE85" w:rsidRPr="00EA41DC" w:rsidRDefault="5FEDAE85">
      <w:pPr>
        <w:pStyle w:val="aff"/>
        <w:numPr>
          <w:ilvl w:val="0"/>
          <w:numId w:val="37"/>
        </w:numPr>
        <w:spacing w:after="0"/>
        <w:ind w:left="360"/>
        <w:rPr>
          <w:rFonts w:eastAsia="Tahoma"/>
          <w:lang w:val="el-GR"/>
        </w:rPr>
      </w:pPr>
      <w:r w:rsidRPr="00EA41DC">
        <w:rPr>
          <w:rFonts w:eastAsia="Tahoma"/>
          <w:b/>
          <w:bCs/>
          <w:lang w:val="el-GR"/>
        </w:rPr>
        <w:t>Επεκτασιμότητα</w:t>
      </w:r>
      <w:r w:rsidRPr="00EA41DC">
        <w:rPr>
          <w:rFonts w:eastAsia="Tahoma"/>
          <w:lang w:val="el-GR"/>
        </w:rPr>
        <w:t xml:space="preserve"> (Scalability): ικανότητα δυναμικής ικανοποίησης πρόσθετων απαιτήσεων χωρίς διακοπή της κανονικής λειτουργίας του συστήματος</w:t>
      </w:r>
    </w:p>
    <w:p w14:paraId="791CD420" w14:textId="4F00DB2D" w:rsidR="5FEDAE85" w:rsidRPr="00EA41DC" w:rsidRDefault="5FEDAE85">
      <w:pPr>
        <w:pStyle w:val="aff"/>
        <w:numPr>
          <w:ilvl w:val="0"/>
          <w:numId w:val="37"/>
        </w:numPr>
        <w:spacing w:after="0"/>
        <w:ind w:left="360"/>
        <w:rPr>
          <w:rFonts w:eastAsia="Tahoma"/>
          <w:lang w:val="el"/>
        </w:rPr>
      </w:pPr>
      <w:r w:rsidRPr="00EA41DC">
        <w:rPr>
          <w:rFonts w:eastAsia="Tahoma"/>
          <w:b/>
          <w:bCs/>
          <w:lang w:val="el"/>
        </w:rPr>
        <w:t>Ασφάλεια</w:t>
      </w:r>
      <w:r w:rsidRPr="00EA41DC">
        <w:rPr>
          <w:rFonts w:eastAsia="Tahoma"/>
          <w:lang w:val="el"/>
        </w:rPr>
        <w:t>: προστασία από κινδύνους, ιούς, παραβίαση πρόσβασης, δημοσίευση εσφαλμένων δεδομένων.</w:t>
      </w:r>
    </w:p>
    <w:p w14:paraId="209D0740" w14:textId="77C74044" w:rsidR="5FEDAE85" w:rsidRPr="00EA41DC" w:rsidRDefault="5FEDAE85">
      <w:pPr>
        <w:pStyle w:val="aff"/>
        <w:numPr>
          <w:ilvl w:val="0"/>
          <w:numId w:val="37"/>
        </w:numPr>
        <w:spacing w:after="0"/>
        <w:ind w:left="360"/>
        <w:rPr>
          <w:rFonts w:eastAsia="Tahoma"/>
          <w:lang w:val="el"/>
        </w:rPr>
      </w:pPr>
      <w:r w:rsidRPr="00EA41DC">
        <w:rPr>
          <w:rFonts w:eastAsia="Tahoma"/>
          <w:b/>
          <w:bCs/>
          <w:lang w:val="el"/>
        </w:rPr>
        <w:t>Αξιοπιστία</w:t>
      </w:r>
      <w:r w:rsidRPr="00EA41DC">
        <w:rPr>
          <w:rFonts w:eastAsia="Tahoma"/>
          <w:lang w:val="el"/>
        </w:rPr>
        <w:t>: ακρίβεια και συνέπεια παρεχόμενων υπηρεσιών</w:t>
      </w:r>
    </w:p>
    <w:p w14:paraId="1F5F8086" w14:textId="42A59CFF" w:rsidR="5FEDAE85" w:rsidRPr="00EA41DC" w:rsidRDefault="5FEDAE85">
      <w:pPr>
        <w:pStyle w:val="aff"/>
        <w:numPr>
          <w:ilvl w:val="0"/>
          <w:numId w:val="37"/>
        </w:numPr>
        <w:spacing w:after="0"/>
        <w:ind w:left="360"/>
        <w:rPr>
          <w:rFonts w:eastAsia="Tahoma"/>
          <w:lang w:val="el"/>
        </w:rPr>
      </w:pPr>
      <w:r w:rsidRPr="00EA41DC">
        <w:rPr>
          <w:rFonts w:eastAsia="Tahoma"/>
          <w:b/>
          <w:bCs/>
          <w:lang w:val="el"/>
        </w:rPr>
        <w:t>Ευκολία διαχείρισης</w:t>
      </w:r>
      <w:r w:rsidRPr="00EA41DC">
        <w:rPr>
          <w:rFonts w:eastAsia="Tahoma"/>
          <w:lang w:val="el"/>
        </w:rPr>
        <w:t>: παρακολούθηση των διαδικασιών για διασφάλιση ποιοτικής παροχής υπηρεσιών</w:t>
      </w:r>
    </w:p>
    <w:p w14:paraId="096314C2" w14:textId="5634AC2B" w:rsidR="5FEDAE85" w:rsidRPr="00EA41DC" w:rsidRDefault="5FEDAE85">
      <w:pPr>
        <w:pStyle w:val="aff"/>
        <w:numPr>
          <w:ilvl w:val="0"/>
          <w:numId w:val="37"/>
        </w:numPr>
        <w:spacing w:after="0"/>
        <w:ind w:left="360"/>
        <w:rPr>
          <w:rFonts w:eastAsia="Tahoma"/>
          <w:lang w:val="el"/>
        </w:rPr>
      </w:pPr>
      <w:r w:rsidRPr="00EA41DC">
        <w:rPr>
          <w:rFonts w:eastAsia="Tahoma"/>
          <w:b/>
          <w:bCs/>
          <w:lang w:val="el"/>
        </w:rPr>
        <w:t>Υποστήριξη ανοιχτών προτύπων</w:t>
      </w:r>
      <w:r w:rsidRPr="00EA41DC">
        <w:rPr>
          <w:rFonts w:eastAsia="Tahoma"/>
          <w:lang w:val="el"/>
        </w:rPr>
        <w:t>: εξασφάλιση της βιωσιμότητας και της μελλοντικής επέκτασης</w:t>
      </w:r>
    </w:p>
    <w:p w14:paraId="5B87B86E" w14:textId="41783DF1" w:rsidR="5FEDAE85" w:rsidRPr="00EA41DC" w:rsidRDefault="5FEDAE85">
      <w:pPr>
        <w:pStyle w:val="aff"/>
        <w:numPr>
          <w:ilvl w:val="0"/>
          <w:numId w:val="37"/>
        </w:numPr>
        <w:spacing w:after="0"/>
        <w:ind w:left="360"/>
        <w:rPr>
          <w:rFonts w:eastAsia="Tahoma"/>
          <w:lang w:val="el"/>
        </w:rPr>
      </w:pPr>
      <w:r w:rsidRPr="00EA41DC">
        <w:rPr>
          <w:rFonts w:eastAsia="Tahoma"/>
          <w:b/>
          <w:bCs/>
          <w:lang w:val="el"/>
        </w:rPr>
        <w:t>Εμπιστευτικότητα πληροφοριών</w:t>
      </w:r>
      <w:r w:rsidRPr="00EA41DC">
        <w:rPr>
          <w:rFonts w:eastAsia="Tahoma"/>
          <w:lang w:val="el"/>
        </w:rPr>
        <w:t>: σύμφωνα με την εθνική νομοθεσία.</w:t>
      </w:r>
    </w:p>
    <w:p w14:paraId="13644CA7" w14:textId="46CA2A5C" w:rsidR="5FEDAE85" w:rsidRPr="00EA41DC" w:rsidRDefault="5FEDAE85" w:rsidP="3EC72E7F">
      <w:pPr>
        <w:spacing w:after="0"/>
        <w:rPr>
          <w:lang w:val="el-GR"/>
        </w:rPr>
      </w:pPr>
      <w:r w:rsidRPr="00EA41DC">
        <w:rPr>
          <w:rFonts w:eastAsia="Tahoma"/>
          <w:lang w:val="el"/>
        </w:rPr>
        <w:t xml:space="preserve"> </w:t>
      </w:r>
    </w:p>
    <w:p w14:paraId="4200D8E7" w14:textId="67B88B04" w:rsidR="5AAE7C15" w:rsidRPr="00EA41DC" w:rsidRDefault="5AAE7C15" w:rsidP="3EC72E7F">
      <w:pPr>
        <w:pStyle w:val="2"/>
        <w:numPr>
          <w:ilvl w:val="0"/>
          <w:numId w:val="0"/>
        </w:numPr>
        <w:spacing w:line="259" w:lineRule="auto"/>
        <w:rPr>
          <w:color w:val="auto"/>
          <w:lang w:val="el"/>
        </w:rPr>
      </w:pPr>
      <w:bookmarkStart w:id="504" w:name="_Toc193464129"/>
      <w:r w:rsidRPr="00EA41DC">
        <w:rPr>
          <w:color w:val="auto"/>
          <w:lang w:val="el"/>
        </w:rPr>
        <w:t>4.2 Λογική Αρχιτεκτονική</w:t>
      </w:r>
      <w:bookmarkEnd w:id="504"/>
    </w:p>
    <w:p w14:paraId="3D52ED6D" w14:textId="7BD48E75" w:rsidR="5AAE7C15" w:rsidRPr="00EA41DC" w:rsidRDefault="5AAE7C15" w:rsidP="3EC72E7F">
      <w:pPr>
        <w:spacing w:after="60"/>
        <w:rPr>
          <w:lang w:val="el-GR"/>
        </w:rPr>
      </w:pPr>
      <w:r w:rsidRPr="00EA41DC">
        <w:rPr>
          <w:rFonts w:eastAsia="Tahoma"/>
          <w:lang w:val="el-GR"/>
        </w:rPr>
        <w:t xml:space="preserve">Το μοντέλο ανάπτυξης και λειτουργίας που θα πρέπει να εφαρμοστεί θα είναι πλατφόρμα </w:t>
      </w:r>
      <w:r w:rsidRPr="00EA41DC">
        <w:rPr>
          <w:rFonts w:eastAsia="Tahoma"/>
          <w:b/>
          <w:bCs/>
          <w:lang w:val="el-GR"/>
        </w:rPr>
        <w:t>Web n-tier</w:t>
      </w:r>
      <w:r w:rsidRPr="00EA41DC">
        <w:rPr>
          <w:rFonts w:eastAsia="Tahoma"/>
          <w:lang w:val="el-GR"/>
        </w:rPr>
        <w:t>. Θα πρέπει να στηρίζεται σε αρχιτεκτονική κατ’ ελάχιστον 3 επιπέδων (3-tier architecture), η οποία περιλαμβάνει:</w:t>
      </w:r>
    </w:p>
    <w:p w14:paraId="7C135F71" w14:textId="523D662F" w:rsidR="5AAE7C15" w:rsidRPr="00EA41DC" w:rsidRDefault="5AAE7C15">
      <w:pPr>
        <w:pStyle w:val="aff"/>
        <w:numPr>
          <w:ilvl w:val="0"/>
          <w:numId w:val="29"/>
        </w:numPr>
        <w:spacing w:after="0"/>
        <w:rPr>
          <w:rFonts w:eastAsia="Tahoma"/>
          <w:lang w:val="el-GR"/>
        </w:rPr>
      </w:pPr>
      <w:r w:rsidRPr="00EA41DC">
        <w:rPr>
          <w:rFonts w:eastAsia="Tahoma"/>
          <w:lang w:val="el-GR"/>
        </w:rPr>
        <w:t xml:space="preserve">Το </w:t>
      </w:r>
      <w:r w:rsidRPr="00EA41DC">
        <w:rPr>
          <w:rFonts w:eastAsia="Tahoma"/>
          <w:b/>
          <w:bCs/>
          <w:lang w:val="el-GR"/>
        </w:rPr>
        <w:t>επίπεδο χρηστών</w:t>
      </w:r>
      <w:r w:rsidRPr="00EA41DC">
        <w:rPr>
          <w:rFonts w:eastAsia="Tahoma"/>
          <w:lang w:val="el-GR"/>
        </w:rPr>
        <w:t xml:space="preserve"> (client tier / presentation tier / User Interaction),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ώριμη/έτοιμη τεχνολογικά πλατφόρμα ώστε να είναι εύκολη η επέκτασή της με νέα λειτουργικότητα.</w:t>
      </w:r>
    </w:p>
    <w:p w14:paraId="0ADEC7A4" w14:textId="5375CBD3" w:rsidR="5AAE7C15" w:rsidRPr="00EA41DC" w:rsidRDefault="5AAE7C15">
      <w:pPr>
        <w:pStyle w:val="aff"/>
        <w:numPr>
          <w:ilvl w:val="0"/>
          <w:numId w:val="29"/>
        </w:numPr>
        <w:spacing w:after="0"/>
        <w:rPr>
          <w:rFonts w:eastAsia="Tahoma"/>
          <w:lang w:val="el-GR"/>
        </w:rPr>
      </w:pPr>
      <w:r w:rsidRPr="00EA41DC">
        <w:rPr>
          <w:rFonts w:eastAsia="Tahoma"/>
          <w:lang w:val="el-GR"/>
        </w:rPr>
        <w:t xml:space="preserve">Το </w:t>
      </w:r>
      <w:r w:rsidRPr="00EA41DC">
        <w:rPr>
          <w:rFonts w:eastAsia="Tahoma"/>
          <w:b/>
          <w:bCs/>
          <w:lang w:val="el-GR"/>
        </w:rPr>
        <w:t>επίπεδο εφαρμογών</w:t>
      </w:r>
      <w:r w:rsidRPr="00EA41DC">
        <w:rPr>
          <w:rFonts w:eastAsia="Tahoma"/>
          <w:lang w:val="el-GR"/>
        </w:rPr>
        <w:t xml:space="preserve"> (application tier) - επιχειρησιακής λογικής (application / business logic tier), που ενσωματώνει τη λογική των εφαρμογών (business logic), δηλαδή όλους τους επιχειρησιακούς κανόνες (business rules)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SOA-enabled, </w:t>
      </w:r>
      <w:r w:rsidRPr="00EA41DC">
        <w:rPr>
          <w:rFonts w:eastAsia="Tahoma"/>
          <w:lang w:val="el-GR"/>
        </w:rPr>
        <w:lastRenderedPageBreak/>
        <w:t>δηλαδή να είναι loosely-coupled και να παρέχουν τη δυνατότητα συμμετοχής σε οριζόντιες διαδικασίες ενορχήστρωσης με χρήση τεχνολογιών webservices.</w:t>
      </w:r>
    </w:p>
    <w:p w14:paraId="50E87CC3" w14:textId="0883905D" w:rsidR="5AAE7C15" w:rsidRPr="00EA41DC" w:rsidRDefault="5AAE7C15">
      <w:pPr>
        <w:pStyle w:val="aff"/>
        <w:numPr>
          <w:ilvl w:val="0"/>
          <w:numId w:val="29"/>
        </w:numPr>
        <w:spacing w:after="0"/>
        <w:rPr>
          <w:rFonts w:eastAsia="Tahoma"/>
          <w:lang w:val="el-GR"/>
        </w:rPr>
      </w:pPr>
      <w:r w:rsidRPr="00EA41DC">
        <w:rPr>
          <w:rFonts w:eastAsia="Tahoma"/>
          <w:lang w:val="el-GR"/>
        </w:rPr>
        <w:t xml:space="preserve">Το </w:t>
      </w:r>
      <w:r w:rsidRPr="00EA41DC">
        <w:rPr>
          <w:rFonts w:eastAsia="Tahoma"/>
          <w:b/>
          <w:bCs/>
          <w:lang w:val="el-GR"/>
        </w:rPr>
        <w:t>επίπεδο δεδομένων</w:t>
      </w:r>
      <w:r w:rsidRPr="00EA41DC">
        <w:rPr>
          <w:rFonts w:eastAsia="Tahoma"/>
          <w:lang w:val="el-GR"/>
        </w:rPr>
        <w:t xml:space="preserve"> (data tier), που είναι υπεύθυνο για την αποθήκευση δεδομένων. Αφορά τα συστήματα αποθήκευσης και διαχείρισης πληροφορίας είτε αυτή αφορά transactional data (συναλλαγές), master data (πελάτης), ή δεδομένα ανάλυσης (aggregate data). Θα πρέπει τα υποσυστήματα του επίπεδου εφαρμογών να μπορούν να διαμοιράζονται τα κοινά μοντέλα δεδομένων και την κοινή υποδομή δεδομένων.</w:t>
      </w:r>
    </w:p>
    <w:p w14:paraId="61F1A51F" w14:textId="20BE8140" w:rsidR="5AAE7C15" w:rsidRPr="00EA41DC" w:rsidRDefault="5AAE7C15" w:rsidP="3EC72E7F">
      <w:pPr>
        <w:spacing w:before="60" w:after="0"/>
        <w:ind w:left="720"/>
        <w:rPr>
          <w:lang w:val="el-GR"/>
        </w:rPr>
      </w:pPr>
      <w:r w:rsidRPr="00EA41DC">
        <w:rPr>
          <w:rFonts w:eastAsia="Tahoma"/>
          <w:lang w:val="el"/>
        </w:rPr>
        <w:t xml:space="preserve"> </w:t>
      </w:r>
    </w:p>
    <w:p w14:paraId="0F3B0864" w14:textId="1D8C43AA" w:rsidR="5AAE7C15" w:rsidRPr="00EA41DC" w:rsidRDefault="5AAE7C15" w:rsidP="3EC72E7F">
      <w:pPr>
        <w:spacing w:before="60" w:after="0"/>
        <w:ind w:left="360"/>
        <w:rPr>
          <w:lang w:val="el-GR"/>
        </w:rPr>
      </w:pPr>
      <w:r w:rsidRPr="00EA41DC">
        <w:rPr>
          <w:rFonts w:eastAsia="Tahoma"/>
          <w:lang w:val="el"/>
        </w:rPr>
        <w:t>Την πλατφόρμα της λογικής αρχιτεκτονικής ολοκληρώνουν τα κατακόρυφα επίπεδα:</w:t>
      </w:r>
    </w:p>
    <w:p w14:paraId="22C7DD60" w14:textId="13BA030E" w:rsidR="5AAE7C15" w:rsidRPr="00EA41DC" w:rsidRDefault="5AAE7C15">
      <w:pPr>
        <w:pStyle w:val="aff"/>
        <w:numPr>
          <w:ilvl w:val="0"/>
          <w:numId w:val="29"/>
        </w:numPr>
        <w:spacing w:after="0"/>
        <w:rPr>
          <w:rFonts w:eastAsia="Tahoma"/>
          <w:lang w:val="el-GR"/>
        </w:rPr>
      </w:pPr>
      <w:r w:rsidRPr="00EA41DC">
        <w:rPr>
          <w:rFonts w:eastAsia="Tahoma"/>
          <w:b/>
          <w:bCs/>
          <w:lang w:val="el-GR"/>
        </w:rPr>
        <w:t xml:space="preserve">Επίπεδο ασφαλείας </w:t>
      </w:r>
      <w:r w:rsidRPr="00EA41DC">
        <w:rPr>
          <w:rFonts w:eastAsia="Tahoma"/>
          <w:lang w:val="el-GR"/>
        </w:rPr>
        <w:t>(Enterprise Security): Αφορά την υποδομή ασφαλείας που θωρακίζει τις εφαρμογές,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200B63C2" w14:textId="66296BCF" w:rsidR="5AAE7C15" w:rsidRPr="00EA41DC" w:rsidRDefault="5AAE7C15">
      <w:pPr>
        <w:pStyle w:val="aff"/>
        <w:numPr>
          <w:ilvl w:val="0"/>
          <w:numId w:val="29"/>
        </w:numPr>
        <w:spacing w:after="0"/>
        <w:rPr>
          <w:rFonts w:eastAsia="Tahoma"/>
          <w:lang w:val="el-GR"/>
        </w:rPr>
      </w:pPr>
      <w:r w:rsidRPr="00EA41DC">
        <w:rPr>
          <w:rFonts w:eastAsia="Tahoma"/>
          <w:b/>
          <w:bCs/>
          <w:lang w:val="el-GR"/>
        </w:rPr>
        <w:t xml:space="preserve">Επίπεδο διαχείρισης </w:t>
      </w:r>
      <w:r w:rsidRPr="00EA41DC">
        <w:rPr>
          <w:rFonts w:eastAsia="Tahoma"/>
          <w:lang w:val="el-GR"/>
        </w:rPr>
        <w:t>(Enterprise Management): Αφορά την παρεχόμενη λειτουργικότητα διαχείρισης η οποία θα επιτρέπει στο διαχειριστή να επιβλέπει την λειτουργία όλων των επιπέδων της αρχιτεκτονικής από το δυνατόν πιο ενιαίο περιβάλλον και θα μπορεί να προβαίνει σε διαχειριστικές ενέργειες αλλά και εργασίες ανίχνευσης προβλημάτων μέσα από το περιβάλλον αυτό.</w:t>
      </w:r>
    </w:p>
    <w:p w14:paraId="72C0F00F" w14:textId="5644FFD1" w:rsidR="5AAE7C15" w:rsidRPr="00EA41DC" w:rsidRDefault="5AAE7C15" w:rsidP="3EC72E7F">
      <w:pPr>
        <w:spacing w:after="0"/>
        <w:rPr>
          <w:lang w:val="el-GR"/>
        </w:rPr>
      </w:pPr>
      <w:r w:rsidRPr="00EA41DC">
        <w:rPr>
          <w:rFonts w:eastAsia="Tahoma"/>
          <w:lang w:val="el-GR"/>
        </w:rPr>
        <w:t>Όλα τα ανωτέρω επίπεδα χτίζονται πάνω στο Επίπεδο Υποδομών (Shared Infrastructure)το οποίο αφορά τη φυσική υποδομή του συστήματος, δηλαδή τα συστήματα υλικού και την αντίστοιχη φυσική αρχιτεκτονική αυτών όπως αυτή περιγράφεται στην επόμενη παράγραφο της παρούσας.</w:t>
      </w:r>
    </w:p>
    <w:p w14:paraId="69ADD5E5" w14:textId="289DDE06" w:rsidR="3EC72E7F" w:rsidRPr="00EA41DC" w:rsidRDefault="3EC72E7F" w:rsidP="3EC72E7F">
      <w:pPr>
        <w:rPr>
          <w:lang w:val="el-GR"/>
        </w:rPr>
      </w:pPr>
    </w:p>
    <w:p w14:paraId="7D807691" w14:textId="117673A1" w:rsidR="3EC72E7F" w:rsidRPr="00EA41DC" w:rsidRDefault="3EC72E7F" w:rsidP="3EC72E7F">
      <w:pPr>
        <w:pStyle w:val="2"/>
        <w:numPr>
          <w:ilvl w:val="0"/>
          <w:numId w:val="0"/>
        </w:numPr>
        <w:spacing w:line="259" w:lineRule="auto"/>
        <w:rPr>
          <w:color w:val="auto"/>
          <w:lang w:val="el-GR"/>
        </w:rPr>
      </w:pPr>
      <w:bookmarkStart w:id="505" w:name="_Toc193464130"/>
      <w:bookmarkStart w:id="506" w:name="_Ref195566096"/>
      <w:r w:rsidRPr="00EA41DC">
        <w:rPr>
          <w:color w:val="auto"/>
          <w:lang w:val="el-GR"/>
        </w:rPr>
        <w:t xml:space="preserve">5. </w:t>
      </w:r>
      <w:r w:rsidR="3F3D36B0" w:rsidRPr="00EA41DC">
        <w:rPr>
          <w:color w:val="auto"/>
          <w:lang w:val="el-GR"/>
        </w:rPr>
        <w:t>Οριζόντιες Απαιτήσεις</w:t>
      </w:r>
      <w:bookmarkEnd w:id="505"/>
      <w:bookmarkEnd w:id="506"/>
    </w:p>
    <w:p w14:paraId="56A46205" w14:textId="617832E7" w:rsidR="00947DDB" w:rsidRPr="00EA41DC" w:rsidRDefault="3F3D36B0" w:rsidP="3EC72E7F">
      <w:pPr>
        <w:pStyle w:val="2"/>
        <w:numPr>
          <w:ilvl w:val="0"/>
          <w:numId w:val="0"/>
        </w:numPr>
        <w:spacing w:line="259" w:lineRule="auto"/>
        <w:rPr>
          <w:color w:val="auto"/>
          <w:lang w:val="el-GR"/>
        </w:rPr>
      </w:pPr>
      <w:bookmarkStart w:id="507" w:name="_Toc97194348"/>
      <w:bookmarkStart w:id="508" w:name="_Ref190279931"/>
      <w:bookmarkStart w:id="509" w:name="_Toc193464131"/>
      <w:r w:rsidRPr="00EA41DC">
        <w:rPr>
          <w:color w:val="auto"/>
          <w:lang w:val="el-GR"/>
        </w:rPr>
        <w:t xml:space="preserve">5.1 </w:t>
      </w:r>
      <w:r w:rsidR="00947DDB" w:rsidRPr="00EA41DC">
        <w:rPr>
          <w:color w:val="auto"/>
          <w:lang w:val="el-GR"/>
        </w:rPr>
        <w:t>Συμβατότητα με G-Cloud</w:t>
      </w:r>
      <w:bookmarkEnd w:id="507"/>
      <w:bookmarkEnd w:id="508"/>
      <w:bookmarkEnd w:id="509"/>
    </w:p>
    <w:p w14:paraId="0B856214" w14:textId="0C84B2ED" w:rsidR="00045DCF" w:rsidRPr="00EA41DC" w:rsidRDefault="00045DCF" w:rsidP="3EC72E7F">
      <w:pPr>
        <w:rPr>
          <w:lang w:val="el-GR"/>
        </w:rPr>
      </w:pPr>
    </w:p>
    <w:p w14:paraId="71910A31" w14:textId="7C34088F" w:rsidR="00045DCF" w:rsidRPr="00EA41DC" w:rsidRDefault="74637B04" w:rsidP="3EC72E7F">
      <w:pPr>
        <w:spacing w:after="0"/>
        <w:rPr>
          <w:lang w:val="el-GR"/>
        </w:rPr>
      </w:pPr>
      <w:r w:rsidRPr="00EA41DC">
        <w:rPr>
          <w:rFonts w:eastAsia="Tahoma"/>
          <w:lang w:val="el-GR"/>
        </w:rPr>
        <w:t>Το σύνολο της λύσης θα πρέπει να είναι cloud – ready και θα φιλοξενηθεί στις υποδομές υπολογιστικού  νέφους της Γ.Γ.Π.Σ.Δ.Δ. (για συντομία G-Cloud), όπως αυτές περιγράφονται παρακάτω:</w:t>
      </w:r>
    </w:p>
    <w:p w14:paraId="453300C9" w14:textId="5767CA74" w:rsidR="00045DCF" w:rsidRPr="00EA41DC" w:rsidRDefault="74637B04" w:rsidP="3EC72E7F">
      <w:pPr>
        <w:spacing w:after="0"/>
        <w:rPr>
          <w:lang w:val="el-GR"/>
        </w:rPr>
      </w:pPr>
      <w:r w:rsidRPr="00EA41DC">
        <w:rPr>
          <w:rFonts w:eastAsia="Tahoma"/>
          <w:lang w:val="el-GR"/>
        </w:rPr>
        <w:t>Η ΓΓΠΣΔΔ διαθέτει υποδομές Cloud (G-Cloud / Κυβερνητικού Νέφους), οι οποίες μπορούν να χρησιμοποιηθούν από Κυβερνητικούς Φορείς για την φιλοξενία των Πληροφοριακών Συστημάτων τους.</w:t>
      </w:r>
    </w:p>
    <w:p w14:paraId="07B0D1B6" w14:textId="4FF7F678" w:rsidR="00045DCF" w:rsidRPr="00EA41DC" w:rsidRDefault="74637B04" w:rsidP="3EC72E7F">
      <w:pPr>
        <w:spacing w:after="0"/>
        <w:rPr>
          <w:rFonts w:eastAsia="Tahoma"/>
          <w:lang w:val="el-GR"/>
        </w:rPr>
      </w:pPr>
      <w:r w:rsidRPr="00EA41DC">
        <w:rPr>
          <w:rFonts w:eastAsia="Tahoma"/>
          <w:lang w:val="el-GR"/>
        </w:rPr>
        <w:t>Ο Ανάδοχος οφείλει να λάβει υπόψιν του τις υποδομές Cloud της ΓΓΠΣΔΔ (</w:t>
      </w:r>
      <w:hyperlink r:id="rId39">
        <w:r w:rsidRPr="00EA41DC">
          <w:rPr>
            <w:rStyle w:val="-"/>
            <w:rFonts w:eastAsia="Tahoma"/>
            <w:color w:val="auto"/>
            <w:lang w:val="el-GR"/>
          </w:rPr>
          <w:t>https://www.gsis.gr/ypiresies-kybernitikoy-nefoys</w:t>
        </w:r>
      </w:hyperlink>
      <w:r w:rsidRPr="00EA41DC">
        <w:rPr>
          <w:rFonts w:eastAsia="Tahoma"/>
          <w:lang w:val="el-GR"/>
        </w:rPr>
        <w:t xml:space="preserve">). </w:t>
      </w:r>
    </w:p>
    <w:p w14:paraId="32DD9A44" w14:textId="77777777" w:rsidR="003B2A91" w:rsidRPr="00EA41DC" w:rsidRDefault="003B2A91" w:rsidP="3EC72E7F">
      <w:pPr>
        <w:spacing w:after="0"/>
        <w:rPr>
          <w:lang w:val="el-GR"/>
        </w:rPr>
      </w:pPr>
    </w:p>
    <w:p w14:paraId="665BFA3B" w14:textId="43254859" w:rsidR="00045DCF" w:rsidRPr="00EA41DC" w:rsidRDefault="74637B04" w:rsidP="3EC72E7F">
      <w:pPr>
        <w:spacing w:after="0"/>
        <w:rPr>
          <w:lang w:val="el-GR"/>
        </w:rPr>
      </w:pPr>
      <w:r w:rsidRPr="00EA41DC">
        <w:rPr>
          <w:rFonts w:eastAsia="Tahoma"/>
          <w:lang w:val="el"/>
        </w:rPr>
        <w:t xml:space="preserve">Η ΓΓΠΣΔΔ έχει εξασφαλίσει τη δυνατότητα χρήσης υπηρεσιών υπολογιστικού νέφους </w:t>
      </w:r>
      <w:r w:rsidRPr="00EA41DC">
        <w:rPr>
          <w:rFonts w:eastAsia="Tahoma"/>
        </w:rPr>
        <w:t>Microsoft</w:t>
      </w:r>
      <w:r w:rsidRPr="00EA41DC">
        <w:rPr>
          <w:rFonts w:eastAsia="Tahoma"/>
          <w:lang w:val="el-GR"/>
        </w:rPr>
        <w:t xml:space="preserve"> </w:t>
      </w:r>
      <w:r w:rsidRPr="00EA41DC">
        <w:rPr>
          <w:rFonts w:eastAsia="Tahoma"/>
        </w:rPr>
        <w:t>Azure</w:t>
      </w:r>
      <w:r w:rsidRPr="00EA41DC">
        <w:rPr>
          <w:rFonts w:eastAsia="Tahoma"/>
          <w:lang w:val="el"/>
        </w:rPr>
        <w:t xml:space="preserve"> για την κάλυψη των αναγκών της Δημόσιας Διοίκησης. Οι διαθέσιμες υπηρεσίες υπολογιστικού νέφους, οι οποίες μπορούν να χρησιμοποιηθούν στην υλοποίηση του έργου, περιγράφονται και αναλύονται ως εξής:</w:t>
      </w:r>
    </w:p>
    <w:p w14:paraId="39D51F51" w14:textId="5CD9DEFE" w:rsidR="00045DCF" w:rsidRPr="00EA41DC" w:rsidRDefault="74637B04" w:rsidP="3EC72E7F">
      <w:pPr>
        <w:spacing w:after="0"/>
      </w:pPr>
      <w:r w:rsidRPr="00EA41DC">
        <w:rPr>
          <w:rFonts w:eastAsia="Tahoma"/>
          <w:b/>
          <w:bCs/>
          <w:u w:val="single"/>
          <w:lang w:val="el"/>
        </w:rPr>
        <w:t>Α</w:t>
      </w:r>
      <w:r w:rsidRPr="00EA41DC">
        <w:rPr>
          <w:rFonts w:eastAsia="Tahoma"/>
          <w:b/>
          <w:bCs/>
          <w:u w:val="single"/>
          <w:lang w:val="en-US"/>
        </w:rPr>
        <w:t>)</w:t>
      </w:r>
      <w:r w:rsidRPr="00EA41DC">
        <w:rPr>
          <w:rFonts w:eastAsia="Tahoma"/>
          <w:u w:val="single"/>
          <w:lang w:val="en-US"/>
        </w:rPr>
        <w:t xml:space="preserve"> </w:t>
      </w:r>
      <w:r w:rsidRPr="00EA41DC">
        <w:rPr>
          <w:rFonts w:eastAsia="Tahoma"/>
          <w:b/>
          <w:bCs/>
          <w:u w:val="single"/>
          <w:lang w:val="el"/>
        </w:rPr>
        <w:t>Υποδομές</w:t>
      </w:r>
      <w:r w:rsidRPr="00EA41DC">
        <w:rPr>
          <w:rFonts w:eastAsia="Tahoma"/>
          <w:b/>
          <w:bCs/>
          <w:u w:val="single"/>
          <w:lang w:val="en-US"/>
        </w:rPr>
        <w:t xml:space="preserve"> </w:t>
      </w:r>
      <w:r w:rsidRPr="00EA41DC">
        <w:rPr>
          <w:rFonts w:eastAsia="Tahoma"/>
          <w:b/>
          <w:bCs/>
          <w:u w:val="single"/>
          <w:lang w:val="el"/>
        </w:rPr>
        <w:t>και</w:t>
      </w:r>
      <w:r w:rsidRPr="00EA41DC">
        <w:rPr>
          <w:rFonts w:eastAsia="Tahoma"/>
          <w:b/>
          <w:bCs/>
          <w:u w:val="single"/>
          <w:lang w:val="en-US"/>
        </w:rPr>
        <w:t xml:space="preserve"> </w:t>
      </w:r>
      <w:r w:rsidRPr="00EA41DC">
        <w:rPr>
          <w:rFonts w:eastAsia="Tahoma"/>
          <w:b/>
          <w:bCs/>
          <w:u w:val="single"/>
          <w:lang w:val="el"/>
        </w:rPr>
        <w:t>Υπηρεσίες</w:t>
      </w:r>
      <w:r w:rsidRPr="00EA41DC">
        <w:rPr>
          <w:rFonts w:eastAsia="Tahoma"/>
          <w:b/>
          <w:bCs/>
          <w:u w:val="single"/>
          <w:lang w:val="en-US"/>
        </w:rPr>
        <w:t xml:space="preserve"> </w:t>
      </w:r>
      <w:r w:rsidRPr="00EA41DC">
        <w:rPr>
          <w:rFonts w:eastAsia="Tahoma"/>
          <w:b/>
          <w:bCs/>
          <w:u w:val="single"/>
          <w:lang w:val="el"/>
        </w:rPr>
        <w:t>Νέφους</w:t>
      </w:r>
      <w:r w:rsidRPr="00EA41DC">
        <w:rPr>
          <w:rFonts w:eastAsia="Tahoma"/>
          <w:b/>
          <w:bCs/>
          <w:u w:val="single"/>
          <w:lang w:val="en-US"/>
        </w:rPr>
        <w:t xml:space="preserve"> -</w:t>
      </w:r>
      <w:r w:rsidRPr="00EA41DC">
        <w:rPr>
          <w:rFonts w:eastAsia="Tahoma"/>
          <w:u w:val="single"/>
          <w:lang w:val="en-US"/>
        </w:rPr>
        <w:t xml:space="preserve"> </w:t>
      </w:r>
      <w:r w:rsidRPr="00EA41DC">
        <w:rPr>
          <w:rFonts w:eastAsia="Tahoma"/>
          <w:b/>
          <w:bCs/>
          <w:u w:val="single"/>
          <w:lang w:val="en-US"/>
        </w:rPr>
        <w:t>Infrastructure</w:t>
      </w:r>
      <w:r w:rsidRPr="00EA41DC">
        <w:rPr>
          <w:rFonts w:eastAsia="Tahoma"/>
          <w:u w:val="single"/>
          <w:lang w:val="en-US"/>
        </w:rPr>
        <w:t xml:space="preserve"> </w:t>
      </w:r>
      <w:r w:rsidRPr="00EA41DC">
        <w:rPr>
          <w:rFonts w:eastAsia="Tahoma"/>
          <w:b/>
          <w:bCs/>
          <w:u w:val="single"/>
          <w:lang w:val="en-US"/>
        </w:rPr>
        <w:t>as</w:t>
      </w:r>
      <w:r w:rsidRPr="00EA41DC">
        <w:rPr>
          <w:rFonts w:eastAsia="Tahoma"/>
          <w:u w:val="single"/>
          <w:lang w:val="en-US"/>
        </w:rPr>
        <w:t xml:space="preserve"> </w:t>
      </w:r>
      <w:r w:rsidRPr="00EA41DC">
        <w:rPr>
          <w:rFonts w:eastAsia="Tahoma"/>
          <w:b/>
          <w:bCs/>
          <w:u w:val="single"/>
          <w:lang w:val="en-US"/>
        </w:rPr>
        <w:t>a</w:t>
      </w:r>
      <w:r w:rsidRPr="00EA41DC">
        <w:rPr>
          <w:rFonts w:eastAsia="Tahoma"/>
          <w:u w:val="single"/>
          <w:lang w:val="en-US"/>
        </w:rPr>
        <w:t xml:space="preserve"> </w:t>
      </w:r>
      <w:r w:rsidRPr="00EA41DC">
        <w:rPr>
          <w:rFonts w:eastAsia="Tahoma"/>
          <w:b/>
          <w:bCs/>
          <w:u w:val="single"/>
          <w:lang w:val="en-US"/>
        </w:rPr>
        <w:t>Service</w:t>
      </w:r>
      <w:r w:rsidRPr="00EA41DC">
        <w:rPr>
          <w:rFonts w:eastAsia="Tahoma"/>
          <w:u w:val="single"/>
          <w:lang w:val="en-US"/>
        </w:rPr>
        <w:t xml:space="preserve"> </w:t>
      </w:r>
      <w:r w:rsidRPr="00EA41DC">
        <w:rPr>
          <w:rFonts w:eastAsia="Tahoma"/>
          <w:b/>
          <w:bCs/>
          <w:u w:val="single"/>
          <w:lang w:val="en-US"/>
        </w:rPr>
        <w:t>(IaaS):</w:t>
      </w:r>
    </w:p>
    <w:p w14:paraId="0E2EA7DF" w14:textId="7D9D0028" w:rsidR="00045DCF" w:rsidRPr="00EA41DC" w:rsidRDefault="74637B04">
      <w:pPr>
        <w:pStyle w:val="aff"/>
        <w:numPr>
          <w:ilvl w:val="0"/>
          <w:numId w:val="35"/>
        </w:numPr>
        <w:spacing w:after="0"/>
        <w:ind w:left="593"/>
        <w:rPr>
          <w:rFonts w:eastAsia="Tahoma"/>
          <w:lang w:val="el"/>
        </w:rPr>
      </w:pPr>
      <w:r w:rsidRPr="00EA41DC">
        <w:rPr>
          <w:rFonts w:eastAsia="Tahoma"/>
          <w:b/>
          <w:bCs/>
          <w:lang w:val="el"/>
        </w:rPr>
        <w:t>Υποδομές Εικονικών μηχανών (</w:t>
      </w:r>
      <w:r w:rsidRPr="00EA41DC">
        <w:rPr>
          <w:rFonts w:eastAsia="Tahoma"/>
          <w:b/>
          <w:bCs/>
        </w:rPr>
        <w:t>VMs</w:t>
      </w:r>
      <w:r w:rsidRPr="00EA41DC">
        <w:rPr>
          <w:rFonts w:eastAsia="Tahoma"/>
          <w:b/>
          <w:bCs/>
          <w:lang w:val="el"/>
        </w:rPr>
        <w:t xml:space="preserve">) διαφόρων υπολογιστικών προφίλ, μεγεθών και επεξεργαστικών δυνατοτήτων. </w:t>
      </w:r>
      <w:r w:rsidRPr="00EA41DC">
        <w:rPr>
          <w:rFonts w:eastAsia="Tahoma"/>
          <w:lang w:val="el"/>
        </w:rPr>
        <w:t>Οι εικονικές μηχανές έχουν τη δυνατότητα επιλογής και χρήσης των λειτουργικών συστημάτων φιλοξενίας (</w:t>
      </w:r>
      <w:r w:rsidRPr="00EA41DC">
        <w:rPr>
          <w:rFonts w:eastAsia="Tahoma"/>
        </w:rPr>
        <w:t>Windows</w:t>
      </w:r>
      <w:r w:rsidRPr="00EA41DC">
        <w:rPr>
          <w:rFonts w:eastAsia="Tahoma"/>
          <w:lang w:val="el-GR"/>
        </w:rPr>
        <w:t xml:space="preserve"> </w:t>
      </w:r>
      <w:r w:rsidRPr="00EA41DC">
        <w:rPr>
          <w:rFonts w:eastAsia="Tahoma"/>
        </w:rPr>
        <w:t>Server</w:t>
      </w:r>
      <w:r w:rsidRPr="00EA41DC">
        <w:rPr>
          <w:rFonts w:eastAsia="Tahoma"/>
          <w:lang w:val="el"/>
        </w:rPr>
        <w:t xml:space="preserve"> ή </w:t>
      </w:r>
      <w:r w:rsidRPr="00EA41DC">
        <w:rPr>
          <w:rFonts w:eastAsia="Tahoma"/>
        </w:rPr>
        <w:t>Linux</w:t>
      </w:r>
      <w:r w:rsidRPr="00EA41DC">
        <w:rPr>
          <w:rFonts w:eastAsia="Tahoma"/>
          <w:lang w:val="el"/>
        </w:rPr>
        <w:t xml:space="preserve">) και μεγάλη δυνατότητα παραμετροποίησής τους ως προς τις υπολογιστικές δυνατότητές τους και αφορούν στοιχεία όπως τύπος </w:t>
      </w:r>
      <w:r w:rsidRPr="00EA41DC">
        <w:rPr>
          <w:rFonts w:eastAsia="Tahoma"/>
        </w:rPr>
        <w:t>CPU</w:t>
      </w:r>
      <w:r w:rsidRPr="00EA41DC">
        <w:rPr>
          <w:rFonts w:eastAsia="Tahoma"/>
          <w:lang w:val="el"/>
        </w:rPr>
        <w:t xml:space="preserve"> (</w:t>
      </w:r>
      <w:r w:rsidRPr="00EA41DC">
        <w:rPr>
          <w:rFonts w:eastAsia="Tahoma"/>
        </w:rPr>
        <w:t>Intel</w:t>
      </w:r>
      <w:r w:rsidRPr="00EA41DC">
        <w:rPr>
          <w:rFonts w:eastAsia="Tahoma"/>
          <w:lang w:val="el"/>
        </w:rPr>
        <w:t>/</w:t>
      </w:r>
      <w:r w:rsidRPr="00EA41DC">
        <w:rPr>
          <w:rFonts w:eastAsia="Tahoma"/>
        </w:rPr>
        <w:t>AMD</w:t>
      </w:r>
      <w:r w:rsidRPr="00EA41DC">
        <w:rPr>
          <w:rFonts w:eastAsia="Tahoma"/>
          <w:lang w:val="el"/>
        </w:rPr>
        <w:t xml:space="preserve">), </w:t>
      </w:r>
      <w:r w:rsidRPr="00EA41DC">
        <w:rPr>
          <w:rFonts w:eastAsia="Tahoma"/>
        </w:rPr>
        <w:t>cores</w:t>
      </w:r>
      <w:r w:rsidRPr="00EA41DC">
        <w:rPr>
          <w:rFonts w:eastAsia="Tahoma"/>
          <w:lang w:val="el"/>
        </w:rPr>
        <w:t xml:space="preserve">, </w:t>
      </w:r>
      <w:r w:rsidRPr="00EA41DC">
        <w:rPr>
          <w:rFonts w:eastAsia="Tahoma"/>
        </w:rPr>
        <w:t>memory</w:t>
      </w:r>
      <w:r w:rsidRPr="00EA41DC">
        <w:rPr>
          <w:rFonts w:eastAsia="Tahoma"/>
          <w:lang w:val="el"/>
        </w:rPr>
        <w:t xml:space="preserve">, </w:t>
      </w:r>
      <w:r w:rsidRPr="00EA41DC">
        <w:rPr>
          <w:rFonts w:eastAsia="Tahoma"/>
        </w:rPr>
        <w:t>disk</w:t>
      </w:r>
      <w:r w:rsidRPr="00EA41DC">
        <w:rPr>
          <w:rFonts w:eastAsia="Tahoma"/>
          <w:lang w:val="el"/>
        </w:rPr>
        <w:t xml:space="preserve">, καθώς και στα αντίστοιχα εικονικά </w:t>
      </w:r>
      <w:r w:rsidRPr="00EA41DC">
        <w:rPr>
          <w:rFonts w:eastAsia="Tahoma"/>
          <w:lang w:val="el"/>
        </w:rPr>
        <w:lastRenderedPageBreak/>
        <w:t>δίκτυα ώστε να υπάρχει ασφαλής και απρόσκοπτη πρόσβαση σε αυτά. Προσφέρεται η δυνατότητα αλλαγής μεγεθών των εικονικών μηχανών καθώς και επιλογή μοντέλων με πληρωμή βάση χρήσης (</w:t>
      </w:r>
      <w:r w:rsidRPr="00EA41DC">
        <w:rPr>
          <w:rFonts w:eastAsia="Tahoma"/>
        </w:rPr>
        <w:t>pay</w:t>
      </w:r>
      <w:r w:rsidRPr="00EA41DC">
        <w:rPr>
          <w:rFonts w:eastAsia="Tahoma"/>
          <w:lang w:val="el-GR"/>
        </w:rPr>
        <w:t xml:space="preserve"> </w:t>
      </w:r>
      <w:r w:rsidRPr="00EA41DC">
        <w:rPr>
          <w:rFonts w:eastAsia="Tahoma"/>
        </w:rPr>
        <w:t>as</w:t>
      </w:r>
      <w:r w:rsidRPr="00EA41DC">
        <w:rPr>
          <w:rFonts w:eastAsia="Tahoma"/>
          <w:lang w:val="el-GR"/>
        </w:rPr>
        <w:t xml:space="preserve"> </w:t>
      </w:r>
      <w:r w:rsidRPr="00EA41DC">
        <w:rPr>
          <w:rFonts w:eastAsia="Tahoma"/>
        </w:rPr>
        <w:t>you</w:t>
      </w:r>
      <w:r w:rsidRPr="00EA41DC">
        <w:rPr>
          <w:rFonts w:eastAsia="Tahoma"/>
          <w:lang w:val="el-GR"/>
        </w:rPr>
        <w:t xml:space="preserve"> </w:t>
      </w:r>
      <w:r w:rsidRPr="00EA41DC">
        <w:rPr>
          <w:rFonts w:eastAsia="Tahoma"/>
        </w:rPr>
        <w:t>go</w:t>
      </w:r>
      <w:r w:rsidRPr="00EA41DC">
        <w:rPr>
          <w:rFonts w:eastAsia="Tahoma"/>
          <w:lang w:val="el"/>
        </w:rPr>
        <w:t xml:space="preserve">) είτε δέσμευσης της χρήσης για μακροχρόνια και σταθερή χρήση φορτίων. Όσον αφορά τη χρήση λειτουργικών συστημάτων </w:t>
      </w:r>
      <w:r w:rsidRPr="00EA41DC">
        <w:rPr>
          <w:rFonts w:eastAsia="Tahoma"/>
        </w:rPr>
        <w:t>Windows</w:t>
      </w:r>
      <w:r w:rsidRPr="00EA41DC">
        <w:rPr>
          <w:rFonts w:eastAsia="Tahoma"/>
          <w:lang w:val="el"/>
        </w:rPr>
        <w:t xml:space="preserve"> αυτή παρέχεται εγγενώς και δεν απαιτείται η προμήθεια των αντίστοιχων αδειών στο πλαίσιο του έργου.</w:t>
      </w:r>
    </w:p>
    <w:p w14:paraId="270CA023" w14:textId="4A12CF15" w:rsidR="00045DCF" w:rsidRPr="00EA41DC" w:rsidRDefault="74637B04">
      <w:pPr>
        <w:pStyle w:val="aff"/>
        <w:numPr>
          <w:ilvl w:val="0"/>
          <w:numId w:val="35"/>
        </w:numPr>
        <w:spacing w:after="0"/>
        <w:ind w:left="593"/>
        <w:rPr>
          <w:rFonts w:eastAsia="Tahoma"/>
          <w:lang w:val="el"/>
        </w:rPr>
      </w:pPr>
      <w:r w:rsidRPr="00EA41DC">
        <w:rPr>
          <w:rFonts w:eastAsia="Tahoma"/>
          <w:b/>
          <w:bCs/>
          <w:lang w:val="el"/>
        </w:rPr>
        <w:t>Υποδομές Αποθηκευτικών Μέσων (</w:t>
      </w:r>
      <w:r w:rsidRPr="00EA41DC">
        <w:rPr>
          <w:rFonts w:eastAsia="Tahoma"/>
          <w:b/>
          <w:bCs/>
        </w:rPr>
        <w:t>Storage</w:t>
      </w:r>
      <w:r w:rsidRPr="00EA41DC">
        <w:rPr>
          <w:rFonts w:eastAsia="Tahoma"/>
          <w:lang w:val="el-GR"/>
        </w:rPr>
        <w:t xml:space="preserve"> </w:t>
      </w:r>
      <w:r w:rsidRPr="00EA41DC">
        <w:rPr>
          <w:rFonts w:eastAsia="Tahoma"/>
          <w:b/>
          <w:bCs/>
        </w:rPr>
        <w:t>disks</w:t>
      </w:r>
      <w:r w:rsidRPr="00EA41DC">
        <w:rPr>
          <w:rFonts w:eastAsia="Tahoma"/>
          <w:b/>
          <w:bCs/>
          <w:lang w:val="el"/>
        </w:rPr>
        <w:t>)</w:t>
      </w:r>
      <w:r w:rsidRPr="00EA41DC">
        <w:rPr>
          <w:rFonts w:eastAsia="Tahoma"/>
          <w:lang w:val="el"/>
        </w:rPr>
        <w:t xml:space="preserve"> </w:t>
      </w:r>
      <w:r w:rsidRPr="00EA41DC">
        <w:rPr>
          <w:rFonts w:eastAsia="Tahoma"/>
          <w:b/>
          <w:bCs/>
          <w:lang w:val="el"/>
        </w:rPr>
        <w:t>διαφόρων χωρητικοτήτων.</w:t>
      </w:r>
      <w:r w:rsidRPr="00EA41DC">
        <w:rPr>
          <w:rFonts w:eastAsia="Tahoma"/>
          <w:lang w:val="el"/>
        </w:rPr>
        <w:t xml:space="preserve"> Δίνεται η δυνατότητα επιλογών μεταξύ διαφορετικού τύπου αποθηκευτικών μέσων όπως τυπικοί μηχανικοί δίσκοι, δίσκοι στερεάς κατάστασης, με επιλογή να μπορούν να διασυνδεθούν με εικονικές μηχανές για αποθήκευση δεδομένων.</w:t>
      </w:r>
    </w:p>
    <w:p w14:paraId="609D3BF3" w14:textId="0726BF47" w:rsidR="00045DCF" w:rsidRPr="00EA41DC" w:rsidRDefault="74637B04">
      <w:pPr>
        <w:pStyle w:val="aff"/>
        <w:numPr>
          <w:ilvl w:val="0"/>
          <w:numId w:val="35"/>
        </w:numPr>
        <w:spacing w:after="0"/>
        <w:ind w:left="593"/>
        <w:rPr>
          <w:rFonts w:eastAsia="Tahoma"/>
          <w:lang w:val="el"/>
        </w:rPr>
      </w:pPr>
      <w:r w:rsidRPr="00EA41DC">
        <w:rPr>
          <w:rFonts w:eastAsia="Tahoma"/>
          <w:b/>
          <w:bCs/>
          <w:lang w:val="el"/>
        </w:rPr>
        <w:t>Υποδομές εικονικών δικτυακών πόρων (</w:t>
      </w:r>
      <w:r w:rsidRPr="00EA41DC">
        <w:rPr>
          <w:rFonts w:eastAsia="Tahoma"/>
          <w:b/>
          <w:bCs/>
        </w:rPr>
        <w:t>Virtual</w:t>
      </w:r>
      <w:r w:rsidRPr="00EA41DC">
        <w:rPr>
          <w:rFonts w:eastAsia="Tahoma"/>
          <w:b/>
          <w:bCs/>
          <w:lang w:val="el-GR"/>
        </w:rPr>
        <w:t xml:space="preserve"> </w:t>
      </w:r>
      <w:r w:rsidRPr="00EA41DC">
        <w:rPr>
          <w:rFonts w:eastAsia="Tahoma"/>
          <w:b/>
          <w:bCs/>
        </w:rPr>
        <w:t>Network</w:t>
      </w:r>
      <w:r w:rsidRPr="00EA41DC">
        <w:rPr>
          <w:rFonts w:eastAsia="Tahoma"/>
          <w:b/>
          <w:bCs/>
          <w:lang w:val="el-GR"/>
        </w:rPr>
        <w:t xml:space="preserve"> </w:t>
      </w:r>
      <w:r w:rsidRPr="00EA41DC">
        <w:rPr>
          <w:rFonts w:eastAsia="Tahoma"/>
          <w:b/>
          <w:bCs/>
        </w:rPr>
        <w:t>resources</w:t>
      </w:r>
      <w:r w:rsidRPr="00EA41DC">
        <w:rPr>
          <w:rFonts w:eastAsia="Tahoma"/>
          <w:b/>
          <w:bCs/>
          <w:lang w:val="el"/>
        </w:rPr>
        <w:t xml:space="preserve">). </w:t>
      </w:r>
      <w:r w:rsidRPr="00EA41DC">
        <w:rPr>
          <w:rFonts w:eastAsia="Tahoma"/>
          <w:lang w:val="el"/>
        </w:rPr>
        <w:t xml:space="preserve">Οι υποδομές αυτές περιέχουν τα απαραίτητα στοιχεία δικτύου τα οποία μπορούν να υλοποιηθούν και συμπληρώνουν τη δικτυακή διασύνδεση των υπολογιστικών υποδομών Νέφους όπως </w:t>
      </w:r>
      <w:r w:rsidRPr="00EA41DC">
        <w:rPr>
          <w:rFonts w:eastAsia="Tahoma"/>
        </w:rPr>
        <w:t>static</w:t>
      </w:r>
      <w:r w:rsidRPr="00EA41DC">
        <w:rPr>
          <w:rFonts w:eastAsia="Tahoma"/>
          <w:lang w:val="el-GR"/>
        </w:rPr>
        <w:t xml:space="preserve"> </w:t>
      </w:r>
      <w:r w:rsidRPr="00EA41DC">
        <w:rPr>
          <w:rFonts w:eastAsia="Tahoma"/>
        </w:rPr>
        <w:t>IP</w:t>
      </w:r>
      <w:r w:rsidRPr="00EA41DC">
        <w:rPr>
          <w:rFonts w:eastAsia="Tahoma"/>
          <w:lang w:val="el-GR"/>
        </w:rPr>
        <w:t xml:space="preserve"> </w:t>
      </w:r>
      <w:r w:rsidRPr="00EA41DC">
        <w:rPr>
          <w:rFonts w:eastAsia="Tahoma"/>
        </w:rPr>
        <w:t>addresses</w:t>
      </w:r>
      <w:r w:rsidRPr="00EA41DC">
        <w:rPr>
          <w:rFonts w:eastAsia="Tahoma"/>
          <w:lang w:val="el"/>
        </w:rPr>
        <w:t xml:space="preserve">, </w:t>
      </w:r>
      <w:r w:rsidRPr="00EA41DC">
        <w:rPr>
          <w:rFonts w:eastAsia="Tahoma"/>
        </w:rPr>
        <w:t>Bandwidth</w:t>
      </w:r>
      <w:r w:rsidRPr="00EA41DC">
        <w:rPr>
          <w:rFonts w:eastAsia="Tahoma"/>
          <w:lang w:val="el"/>
        </w:rPr>
        <w:t xml:space="preserve">, </w:t>
      </w:r>
      <w:r w:rsidRPr="00EA41DC">
        <w:rPr>
          <w:rFonts w:eastAsia="Tahoma"/>
        </w:rPr>
        <w:t>Firewalls</w:t>
      </w:r>
      <w:r w:rsidRPr="00EA41DC">
        <w:rPr>
          <w:rFonts w:eastAsia="Tahoma"/>
          <w:lang w:val="el"/>
        </w:rPr>
        <w:t xml:space="preserve">, </w:t>
      </w:r>
      <w:r w:rsidRPr="00EA41DC">
        <w:rPr>
          <w:rFonts w:eastAsia="Tahoma"/>
        </w:rPr>
        <w:t>Application</w:t>
      </w:r>
      <w:r w:rsidRPr="00EA41DC">
        <w:rPr>
          <w:rFonts w:eastAsia="Tahoma"/>
          <w:lang w:val="el-GR"/>
        </w:rPr>
        <w:t xml:space="preserve"> </w:t>
      </w:r>
      <w:r w:rsidRPr="00EA41DC">
        <w:rPr>
          <w:rFonts w:eastAsia="Tahoma"/>
        </w:rPr>
        <w:t>Gateways</w:t>
      </w:r>
      <w:r w:rsidRPr="00EA41DC">
        <w:rPr>
          <w:rFonts w:eastAsia="Tahoma"/>
          <w:lang w:val="el"/>
        </w:rPr>
        <w:t xml:space="preserve"> (</w:t>
      </w:r>
      <w:r w:rsidRPr="00EA41DC">
        <w:rPr>
          <w:rFonts w:eastAsia="Tahoma"/>
        </w:rPr>
        <w:t>L</w:t>
      </w:r>
      <w:r w:rsidRPr="00EA41DC">
        <w:rPr>
          <w:rFonts w:eastAsia="Tahoma"/>
          <w:lang w:val="el"/>
        </w:rPr>
        <w:t xml:space="preserve">7), </w:t>
      </w:r>
      <w:r w:rsidRPr="00EA41DC">
        <w:rPr>
          <w:rFonts w:eastAsia="Tahoma"/>
        </w:rPr>
        <w:t>Load</w:t>
      </w:r>
      <w:r w:rsidRPr="00EA41DC">
        <w:rPr>
          <w:rFonts w:eastAsia="Tahoma"/>
          <w:lang w:val="el-GR"/>
        </w:rPr>
        <w:t xml:space="preserve"> </w:t>
      </w:r>
      <w:r w:rsidRPr="00EA41DC">
        <w:rPr>
          <w:rFonts w:eastAsia="Tahoma"/>
        </w:rPr>
        <w:t>Balancers</w:t>
      </w:r>
      <w:r w:rsidRPr="00EA41DC">
        <w:rPr>
          <w:rFonts w:eastAsia="Tahoma"/>
          <w:lang w:val="el"/>
        </w:rPr>
        <w:t xml:space="preserve"> (</w:t>
      </w:r>
      <w:r w:rsidRPr="00EA41DC">
        <w:rPr>
          <w:rFonts w:eastAsia="Tahoma"/>
        </w:rPr>
        <w:t>L</w:t>
      </w:r>
      <w:r w:rsidRPr="00EA41DC">
        <w:rPr>
          <w:rFonts w:eastAsia="Tahoma"/>
          <w:lang w:val="el"/>
        </w:rPr>
        <w:t xml:space="preserve">4), </w:t>
      </w:r>
      <w:r w:rsidRPr="00EA41DC">
        <w:rPr>
          <w:rFonts w:eastAsia="Tahoma"/>
        </w:rPr>
        <w:t>VPN</w:t>
      </w:r>
      <w:r w:rsidRPr="00EA41DC">
        <w:rPr>
          <w:rFonts w:eastAsia="Tahoma"/>
          <w:lang w:val="el-GR"/>
        </w:rPr>
        <w:t xml:space="preserve"> </w:t>
      </w:r>
      <w:r w:rsidRPr="00EA41DC">
        <w:rPr>
          <w:rFonts w:eastAsia="Tahoma"/>
        </w:rPr>
        <w:t>Gateways</w:t>
      </w:r>
      <w:r w:rsidRPr="00EA41DC">
        <w:rPr>
          <w:rFonts w:eastAsia="Tahoma"/>
          <w:lang w:val="el"/>
        </w:rPr>
        <w:t xml:space="preserve">. Δίνεται η δυνατότητα διαφόρων επιλογών από κάθε δικτυακό στοιχείο με βάση τις ανάγκες χρήσης του και τα χαρακτηριστικά του. Το περιβάλλον υπολογιστικού νέφους </w:t>
      </w:r>
      <w:r w:rsidRPr="00EA41DC">
        <w:rPr>
          <w:rFonts w:eastAsia="Tahoma"/>
        </w:rPr>
        <w:t>Microsoft</w:t>
      </w:r>
      <w:r w:rsidRPr="00EA41DC">
        <w:rPr>
          <w:rFonts w:eastAsia="Tahoma"/>
          <w:lang w:val="el-GR"/>
        </w:rPr>
        <w:t xml:space="preserve"> </w:t>
      </w:r>
      <w:r w:rsidRPr="00EA41DC">
        <w:rPr>
          <w:rFonts w:eastAsia="Tahoma"/>
        </w:rPr>
        <w:t>Azure</w:t>
      </w:r>
      <w:r w:rsidRPr="00EA41DC">
        <w:rPr>
          <w:rFonts w:eastAsia="Tahoma"/>
          <w:lang w:val="el"/>
        </w:rPr>
        <w:t xml:space="preserve"> έχει ενταχθεί στο εθνικό δίκτυο δημόσιας διοίκησης ΣΥΖΕΥΞΙΣ μέσω διασύνδεσης με ΓΓΠΣΔΔ και η διευθυνσιοδότηση γίνεται μέσω πόρων ΣΥΖΕΥΞΙΣ.</w:t>
      </w:r>
    </w:p>
    <w:p w14:paraId="1BB7CE9C" w14:textId="05DB4887" w:rsidR="00045DCF" w:rsidRPr="00EA41DC" w:rsidRDefault="74637B04" w:rsidP="3EC72E7F">
      <w:pPr>
        <w:spacing w:after="0"/>
        <w:rPr>
          <w:lang w:val="el-GR"/>
        </w:rPr>
      </w:pPr>
      <w:r w:rsidRPr="00EA41DC">
        <w:rPr>
          <w:rFonts w:eastAsia="Tahoma"/>
          <w:b/>
          <w:bCs/>
          <w:u w:val="single"/>
          <w:lang w:val="el"/>
        </w:rPr>
        <w:t>Β) Υποδομές και Υπηρεσίες Νέφους -</w:t>
      </w:r>
      <w:r w:rsidRPr="00EA41DC">
        <w:rPr>
          <w:rFonts w:eastAsia="Tahoma"/>
          <w:u w:val="single"/>
          <w:lang w:val="el"/>
        </w:rPr>
        <w:t xml:space="preserve"> </w:t>
      </w:r>
      <w:r w:rsidRPr="00EA41DC">
        <w:rPr>
          <w:rFonts w:eastAsia="Tahoma"/>
          <w:b/>
          <w:bCs/>
          <w:u w:val="single"/>
        </w:rPr>
        <w:t>Platform</w:t>
      </w:r>
      <w:r w:rsidRPr="00EA41DC">
        <w:rPr>
          <w:rFonts w:eastAsia="Tahoma"/>
          <w:u w:val="single"/>
          <w:lang w:val="el-GR"/>
        </w:rPr>
        <w:t xml:space="preserve"> </w:t>
      </w:r>
      <w:r w:rsidRPr="00EA41DC">
        <w:rPr>
          <w:rFonts w:eastAsia="Tahoma"/>
          <w:b/>
          <w:bCs/>
          <w:u w:val="single"/>
        </w:rPr>
        <w:t>as</w:t>
      </w:r>
      <w:r w:rsidRPr="00EA41DC">
        <w:rPr>
          <w:rFonts w:eastAsia="Tahoma"/>
          <w:u w:val="single"/>
          <w:lang w:val="el-GR"/>
        </w:rPr>
        <w:t xml:space="preserve"> </w:t>
      </w:r>
      <w:r w:rsidRPr="00EA41DC">
        <w:rPr>
          <w:rFonts w:eastAsia="Tahoma"/>
          <w:b/>
          <w:bCs/>
          <w:u w:val="single"/>
        </w:rPr>
        <w:t>a</w:t>
      </w:r>
      <w:r w:rsidRPr="00EA41DC">
        <w:rPr>
          <w:rFonts w:eastAsia="Tahoma"/>
          <w:u w:val="single"/>
          <w:lang w:val="el-GR"/>
        </w:rPr>
        <w:t xml:space="preserve"> </w:t>
      </w:r>
      <w:r w:rsidRPr="00EA41DC">
        <w:rPr>
          <w:rFonts w:eastAsia="Tahoma"/>
          <w:b/>
          <w:bCs/>
          <w:u w:val="single"/>
        </w:rPr>
        <w:t>Service</w:t>
      </w:r>
      <w:r w:rsidRPr="00EA41DC">
        <w:rPr>
          <w:rFonts w:eastAsia="Tahoma"/>
          <w:u w:val="single"/>
          <w:lang w:val="el-GR"/>
        </w:rPr>
        <w:t xml:space="preserve"> </w:t>
      </w:r>
      <w:r w:rsidRPr="00EA41DC">
        <w:rPr>
          <w:rFonts w:eastAsia="Tahoma"/>
          <w:b/>
          <w:bCs/>
          <w:u w:val="single"/>
          <w:lang w:val="el"/>
        </w:rPr>
        <w:t>(</w:t>
      </w:r>
      <w:r w:rsidRPr="00EA41DC">
        <w:rPr>
          <w:rFonts w:eastAsia="Tahoma"/>
          <w:b/>
          <w:bCs/>
          <w:u w:val="single"/>
        </w:rPr>
        <w:t>PaaS</w:t>
      </w:r>
      <w:r w:rsidRPr="00EA41DC">
        <w:rPr>
          <w:rFonts w:eastAsia="Tahoma"/>
          <w:b/>
          <w:bCs/>
          <w:u w:val="single"/>
          <w:lang w:val="el"/>
        </w:rPr>
        <w:t>):</w:t>
      </w:r>
    </w:p>
    <w:p w14:paraId="17C41CF6" w14:textId="48CF025A"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Ονοματολογίας Περιοχής </w:t>
      </w:r>
      <w:r w:rsidRPr="00EA41DC">
        <w:rPr>
          <w:rFonts w:eastAsia="Tahoma"/>
          <w:b/>
          <w:bCs/>
        </w:rPr>
        <w:t>DNS</w:t>
      </w:r>
      <w:r w:rsidRPr="00EA41DC">
        <w:rPr>
          <w:rFonts w:eastAsia="Tahoma"/>
          <w:lang w:val="el"/>
        </w:rPr>
        <w:t xml:space="preserve"> για φιλοξενία και εξυπηρέτηση </w:t>
      </w:r>
      <w:r w:rsidRPr="00EA41DC">
        <w:rPr>
          <w:rFonts w:eastAsia="Tahoma"/>
        </w:rPr>
        <w:t>DNS</w:t>
      </w:r>
      <w:r w:rsidRPr="00EA41DC">
        <w:rPr>
          <w:rFonts w:eastAsia="Tahoma"/>
          <w:lang w:val="el"/>
        </w:rPr>
        <w:t xml:space="preserve"> ζωνών (δημοσίων ή ιδιωτικών) με δυνατότητα διαβάθμισης της υπηρεσίας σε σχέση με τον αριθμό των ζωνών ή/και τον αριθμό των εξυπηρετούμενων αιτημάτων. Στην περίπτωση της ΑΑΔΕ, καθώς η ζώνη </w:t>
      </w:r>
      <w:r w:rsidRPr="00EA41DC">
        <w:rPr>
          <w:rFonts w:eastAsia="Tahoma"/>
        </w:rPr>
        <w:t>aade</w:t>
      </w:r>
      <w:r w:rsidRPr="00EA41DC">
        <w:rPr>
          <w:rFonts w:eastAsia="Tahoma"/>
          <w:lang w:val="el"/>
        </w:rPr>
        <w:t>.</w:t>
      </w:r>
      <w:r w:rsidRPr="00EA41DC">
        <w:rPr>
          <w:rFonts w:eastAsia="Tahoma"/>
        </w:rPr>
        <w:t>gr</w:t>
      </w:r>
      <w:r w:rsidRPr="00EA41DC">
        <w:rPr>
          <w:rFonts w:eastAsia="Tahoma"/>
          <w:lang w:val="el"/>
        </w:rPr>
        <w:t xml:space="preserve"> φιλοξενείται τόσο σε </w:t>
      </w:r>
      <w:r w:rsidRPr="00EA41DC">
        <w:rPr>
          <w:rFonts w:eastAsia="Tahoma"/>
        </w:rPr>
        <w:t>DNS</w:t>
      </w:r>
      <w:r w:rsidRPr="00EA41DC">
        <w:rPr>
          <w:rFonts w:eastAsia="Tahoma"/>
          <w:lang w:val="el"/>
        </w:rPr>
        <w:t xml:space="preserve"> εξυπηρετητές της ΓΓΠΣΔΔ όσο και του </w:t>
      </w:r>
      <w:r w:rsidRPr="00EA41DC">
        <w:rPr>
          <w:rFonts w:eastAsia="Tahoma"/>
        </w:rPr>
        <w:t>OTE</w:t>
      </w:r>
      <w:r w:rsidRPr="00EA41DC">
        <w:rPr>
          <w:rFonts w:eastAsia="Tahoma"/>
          <w:lang w:val="el"/>
        </w:rPr>
        <w:t>, εφόσον παραστεί ανάγκη χρήσης της εν λόγω υπηρεσίας θα πρέπει να γίνει περαιτέρω τεχνική διερεύνηση.</w:t>
      </w:r>
    </w:p>
    <w:p w14:paraId="146E2A79" w14:textId="09B96072"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w:t>
      </w:r>
      <w:r w:rsidRPr="00EA41DC">
        <w:rPr>
          <w:rFonts w:eastAsia="Tahoma"/>
          <w:b/>
          <w:bCs/>
        </w:rPr>
        <w:t>Database</w:t>
      </w:r>
      <w:r w:rsidRPr="00EA41DC">
        <w:rPr>
          <w:rFonts w:eastAsia="Tahoma"/>
          <w:b/>
          <w:bCs/>
          <w:lang w:val="el-GR"/>
        </w:rPr>
        <w:t xml:space="preserve"> </w:t>
      </w:r>
      <w:r w:rsidRPr="00EA41DC">
        <w:rPr>
          <w:rFonts w:eastAsia="Tahoma"/>
          <w:b/>
          <w:bCs/>
        </w:rPr>
        <w:t>as</w:t>
      </w:r>
      <w:r w:rsidRPr="00EA41DC">
        <w:rPr>
          <w:rFonts w:eastAsia="Tahoma"/>
          <w:b/>
          <w:bCs/>
          <w:lang w:val="el-GR"/>
        </w:rPr>
        <w:t xml:space="preserve"> </w:t>
      </w:r>
      <w:r w:rsidRPr="00EA41DC">
        <w:rPr>
          <w:rFonts w:eastAsia="Tahoma"/>
          <w:b/>
          <w:bCs/>
        </w:rPr>
        <w:t>a</w:t>
      </w:r>
      <w:r w:rsidRPr="00EA41DC">
        <w:rPr>
          <w:rFonts w:eastAsia="Tahoma"/>
          <w:b/>
          <w:bCs/>
          <w:lang w:val="el-GR"/>
        </w:rPr>
        <w:t xml:space="preserve"> </w:t>
      </w:r>
      <w:r w:rsidRPr="00EA41DC">
        <w:rPr>
          <w:rFonts w:eastAsia="Tahoma"/>
          <w:b/>
          <w:bCs/>
        </w:rPr>
        <w:t>Service</w:t>
      </w:r>
      <w:r w:rsidRPr="00EA41DC">
        <w:rPr>
          <w:rFonts w:eastAsia="Tahoma"/>
          <w:b/>
          <w:bCs/>
          <w:lang w:val="el"/>
        </w:rPr>
        <w:t xml:space="preserve"> (</w:t>
      </w:r>
      <w:r w:rsidRPr="00EA41DC">
        <w:rPr>
          <w:rFonts w:eastAsia="Tahoma"/>
          <w:b/>
          <w:bCs/>
        </w:rPr>
        <w:t>DBaaS</w:t>
      </w:r>
      <w:r w:rsidRPr="00EA41DC">
        <w:rPr>
          <w:rFonts w:eastAsia="Tahoma"/>
          <w:b/>
          <w:bCs/>
          <w:lang w:val="el"/>
        </w:rPr>
        <w:t>)</w:t>
      </w:r>
      <w:r w:rsidRPr="00EA41DC">
        <w:rPr>
          <w:rFonts w:eastAsia="Tahoma"/>
          <w:lang w:val="el"/>
        </w:rPr>
        <w:t xml:space="preserve"> για διάφορα είδη Βάσεων Δεδομένων Σχεσιακών (</w:t>
      </w:r>
      <w:r w:rsidRPr="00EA41DC">
        <w:rPr>
          <w:rFonts w:eastAsia="Tahoma"/>
        </w:rPr>
        <w:t>RDBMS</w:t>
      </w:r>
      <w:r w:rsidRPr="00EA41DC">
        <w:rPr>
          <w:rFonts w:eastAsia="Tahoma"/>
          <w:lang w:val="el"/>
        </w:rPr>
        <w:t>) και Μη Σχεσιακών (</w:t>
      </w:r>
      <w:r w:rsidRPr="00EA41DC">
        <w:rPr>
          <w:rFonts w:eastAsia="Tahoma"/>
        </w:rPr>
        <w:t>noSQL</w:t>
      </w:r>
      <w:r w:rsidRPr="00EA41DC">
        <w:rPr>
          <w:rFonts w:eastAsia="Tahoma"/>
          <w:lang w:val="el-GR"/>
        </w:rPr>
        <w:t xml:space="preserve"> </w:t>
      </w:r>
      <w:r w:rsidRPr="00EA41DC">
        <w:rPr>
          <w:rFonts w:eastAsia="Tahoma"/>
        </w:rPr>
        <w:t>DBs</w:t>
      </w:r>
      <w:r w:rsidRPr="00EA41DC">
        <w:rPr>
          <w:rFonts w:eastAsia="Tahoma"/>
          <w:lang w:val="el"/>
        </w:rPr>
        <w:t xml:space="preserve">) με δυνατότητα κλιμάκωσης των τεχνικών πόρων όπως </w:t>
      </w:r>
      <w:r w:rsidRPr="00EA41DC">
        <w:rPr>
          <w:rFonts w:eastAsia="Tahoma"/>
        </w:rPr>
        <w:t>cores</w:t>
      </w:r>
      <w:r w:rsidRPr="00EA41DC">
        <w:rPr>
          <w:rFonts w:eastAsia="Tahoma"/>
          <w:lang w:val="el"/>
        </w:rPr>
        <w:t xml:space="preserve">, </w:t>
      </w:r>
      <w:r w:rsidRPr="00EA41DC">
        <w:rPr>
          <w:rFonts w:eastAsia="Tahoma"/>
        </w:rPr>
        <w:t>memory</w:t>
      </w:r>
      <w:r w:rsidRPr="00EA41DC">
        <w:rPr>
          <w:rFonts w:eastAsia="Tahoma"/>
          <w:lang w:val="el"/>
        </w:rPr>
        <w:t xml:space="preserve">, </w:t>
      </w:r>
      <w:r w:rsidRPr="00EA41DC">
        <w:rPr>
          <w:rFonts w:eastAsia="Tahoma"/>
        </w:rPr>
        <w:t>disk</w:t>
      </w:r>
      <w:r w:rsidRPr="00EA41DC">
        <w:rPr>
          <w:rFonts w:eastAsia="Tahoma"/>
          <w:lang w:val="el"/>
        </w:rPr>
        <w:t xml:space="preserve">, </w:t>
      </w:r>
      <w:r w:rsidRPr="00EA41DC">
        <w:rPr>
          <w:rFonts w:eastAsia="Tahoma"/>
        </w:rPr>
        <w:t>backup</w:t>
      </w:r>
      <w:r w:rsidRPr="00EA41DC">
        <w:rPr>
          <w:rFonts w:eastAsia="Tahoma"/>
          <w:lang w:val="el"/>
        </w:rPr>
        <w:t xml:space="preserve"> &amp; </w:t>
      </w:r>
      <w:r w:rsidRPr="00EA41DC">
        <w:rPr>
          <w:rFonts w:eastAsia="Tahoma"/>
        </w:rPr>
        <w:t>retention</w:t>
      </w:r>
      <w:r w:rsidRPr="00EA41DC">
        <w:rPr>
          <w:rFonts w:eastAsia="Tahoma"/>
          <w:lang w:val="el-GR"/>
        </w:rPr>
        <w:t xml:space="preserve"> </w:t>
      </w:r>
      <w:r w:rsidRPr="00EA41DC">
        <w:rPr>
          <w:rFonts w:eastAsia="Tahoma"/>
        </w:rPr>
        <w:t>policies</w:t>
      </w:r>
      <w:r w:rsidRPr="00EA41DC">
        <w:rPr>
          <w:rFonts w:eastAsia="Tahoma"/>
          <w:lang w:val="el"/>
        </w:rPr>
        <w:t xml:space="preserve"> ώστε να καλύπτουν μια ευρεία κλίμακα από ανάγκες. Διατίθενται επιλογές για φιλοξενία με κοινή ή απομονωμένη χρήση φυσικών πόρων (</w:t>
      </w:r>
      <w:r w:rsidRPr="00EA41DC">
        <w:rPr>
          <w:rFonts w:eastAsia="Tahoma"/>
        </w:rPr>
        <w:t>shared</w:t>
      </w:r>
      <w:r w:rsidRPr="00EA41DC">
        <w:rPr>
          <w:rFonts w:eastAsia="Tahoma"/>
          <w:lang w:val="el"/>
        </w:rPr>
        <w:t>/</w:t>
      </w:r>
      <w:r w:rsidRPr="00EA41DC">
        <w:rPr>
          <w:rFonts w:eastAsia="Tahoma"/>
        </w:rPr>
        <w:t>dedicated</w:t>
      </w:r>
      <w:r w:rsidRPr="00EA41DC">
        <w:rPr>
          <w:rFonts w:eastAsia="Tahoma"/>
          <w:lang w:val="el-GR"/>
        </w:rPr>
        <w:t xml:space="preserve"> </w:t>
      </w:r>
      <w:r w:rsidRPr="00EA41DC">
        <w:rPr>
          <w:rFonts w:eastAsia="Tahoma"/>
        </w:rPr>
        <w:t>resources</w:t>
      </w:r>
      <w:r w:rsidRPr="00EA41DC">
        <w:rPr>
          <w:rFonts w:eastAsia="Tahoma"/>
          <w:lang w:val="el"/>
        </w:rPr>
        <w:t xml:space="preserve">) καθώς και δυνατότητα επιλογών μεταξύ διαφορετικού τύπου τεχνολογιών (π.χ. </w:t>
      </w:r>
      <w:r w:rsidRPr="00EA41DC">
        <w:rPr>
          <w:rFonts w:eastAsia="Tahoma"/>
        </w:rPr>
        <w:t>Microsoft</w:t>
      </w:r>
      <w:r w:rsidRPr="00EA41DC">
        <w:rPr>
          <w:rFonts w:eastAsia="Tahoma"/>
          <w:lang w:val="el-GR"/>
        </w:rPr>
        <w:t xml:space="preserve"> </w:t>
      </w:r>
      <w:r w:rsidRPr="00EA41DC">
        <w:rPr>
          <w:rFonts w:eastAsia="Tahoma"/>
        </w:rPr>
        <w:t>SQL</w:t>
      </w:r>
      <w:r w:rsidRPr="00EA41DC">
        <w:rPr>
          <w:rFonts w:eastAsia="Tahoma"/>
          <w:lang w:val="el-GR"/>
        </w:rPr>
        <w:t xml:space="preserve"> </w:t>
      </w:r>
      <w:r w:rsidRPr="00EA41DC">
        <w:rPr>
          <w:rFonts w:eastAsia="Tahoma"/>
        </w:rPr>
        <w:t>Server</w:t>
      </w:r>
      <w:r w:rsidRPr="00EA41DC">
        <w:rPr>
          <w:rFonts w:eastAsia="Tahoma"/>
          <w:lang w:val="el"/>
        </w:rPr>
        <w:t xml:space="preserve">, </w:t>
      </w:r>
      <w:r w:rsidRPr="00EA41DC">
        <w:rPr>
          <w:rFonts w:eastAsia="Tahoma"/>
        </w:rPr>
        <w:t>MySQL</w:t>
      </w:r>
      <w:r w:rsidRPr="00EA41DC">
        <w:rPr>
          <w:rFonts w:eastAsia="Tahoma"/>
          <w:lang w:val="el"/>
        </w:rPr>
        <w:t xml:space="preserve">, </w:t>
      </w:r>
      <w:r w:rsidRPr="00EA41DC">
        <w:rPr>
          <w:rFonts w:eastAsia="Tahoma"/>
        </w:rPr>
        <w:t>PostreSQL</w:t>
      </w:r>
      <w:r w:rsidRPr="00EA41DC">
        <w:rPr>
          <w:rFonts w:eastAsia="Tahoma"/>
          <w:lang w:val="el"/>
        </w:rPr>
        <w:t xml:space="preserve">, </w:t>
      </w:r>
      <w:r w:rsidRPr="00EA41DC">
        <w:rPr>
          <w:rFonts w:eastAsia="Tahoma"/>
        </w:rPr>
        <w:t>MariaDB</w:t>
      </w:r>
      <w:r w:rsidRPr="00EA41DC">
        <w:rPr>
          <w:rFonts w:eastAsia="Tahoma"/>
          <w:lang w:val="el"/>
        </w:rPr>
        <w:t xml:space="preserve">, κ.α.). Όσον αφορά τη χρήση λογισμικού ΒΔ της κατασκευάστριας εταιρίας </w:t>
      </w:r>
      <w:r w:rsidRPr="00EA41DC">
        <w:rPr>
          <w:rFonts w:eastAsia="Tahoma"/>
        </w:rPr>
        <w:t>Microsoft</w:t>
      </w:r>
      <w:r w:rsidRPr="00EA41DC">
        <w:rPr>
          <w:rFonts w:eastAsia="Tahoma"/>
          <w:lang w:val="el"/>
        </w:rPr>
        <w:t>, αυτή παρέχεται εγγενώς και δεν απαιτείται η προμήθεια των αντίστοιχων αδειών στο πλαίσιο του έργου.</w:t>
      </w:r>
    </w:p>
    <w:p w14:paraId="4387EC0E" w14:textId="6D8814EE"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w:t>
      </w:r>
      <w:r w:rsidRPr="00EA41DC">
        <w:rPr>
          <w:rFonts w:eastAsia="Tahoma"/>
          <w:b/>
          <w:bCs/>
        </w:rPr>
        <w:t>Application</w:t>
      </w:r>
      <w:r w:rsidRPr="00EA41DC">
        <w:rPr>
          <w:rFonts w:eastAsia="Tahoma"/>
          <w:b/>
          <w:bCs/>
          <w:lang w:val="el-GR"/>
        </w:rPr>
        <w:t xml:space="preserve"> </w:t>
      </w:r>
      <w:r w:rsidRPr="00EA41DC">
        <w:rPr>
          <w:rFonts w:eastAsia="Tahoma"/>
          <w:b/>
          <w:bCs/>
        </w:rPr>
        <w:t>Services</w:t>
      </w:r>
      <w:r w:rsidRPr="00EA41DC">
        <w:rPr>
          <w:rFonts w:eastAsia="Tahoma"/>
          <w:b/>
          <w:bCs/>
          <w:lang w:val="el-GR"/>
        </w:rPr>
        <w:t xml:space="preserve"> </w:t>
      </w:r>
      <w:r w:rsidRPr="00EA41DC">
        <w:rPr>
          <w:rFonts w:eastAsia="Tahoma"/>
          <w:lang w:val="el"/>
        </w:rPr>
        <w:t>για τη φιλοξενία και εξυπηρέτηση διαδικτυακών εφαρμογών (</w:t>
      </w:r>
      <w:r w:rsidRPr="00EA41DC">
        <w:rPr>
          <w:rFonts w:eastAsia="Tahoma"/>
        </w:rPr>
        <w:t>Web</w:t>
      </w:r>
      <w:r w:rsidRPr="00EA41DC">
        <w:rPr>
          <w:rFonts w:eastAsia="Tahoma"/>
          <w:lang w:val="el-GR"/>
        </w:rPr>
        <w:t xml:space="preserve"> </w:t>
      </w:r>
      <w:r w:rsidRPr="00EA41DC">
        <w:rPr>
          <w:rFonts w:eastAsia="Tahoma"/>
        </w:rPr>
        <w:t>Hosting</w:t>
      </w:r>
      <w:r w:rsidRPr="00EA41DC">
        <w:rPr>
          <w:rFonts w:eastAsia="Tahoma"/>
          <w:lang w:val="el-GR"/>
        </w:rPr>
        <w:t xml:space="preserve"> </w:t>
      </w:r>
      <w:r w:rsidRPr="00EA41DC">
        <w:rPr>
          <w:rFonts w:eastAsia="Tahoma"/>
        </w:rPr>
        <w:t>as</w:t>
      </w:r>
      <w:r w:rsidRPr="00EA41DC">
        <w:rPr>
          <w:rFonts w:eastAsia="Tahoma"/>
          <w:lang w:val="el-GR"/>
        </w:rPr>
        <w:t xml:space="preserve"> </w:t>
      </w:r>
      <w:r w:rsidRPr="00EA41DC">
        <w:rPr>
          <w:rFonts w:eastAsia="Tahoma"/>
        </w:rPr>
        <w:t>a</w:t>
      </w:r>
      <w:r w:rsidRPr="00EA41DC">
        <w:rPr>
          <w:rFonts w:eastAsia="Tahoma"/>
          <w:lang w:val="el-GR"/>
        </w:rPr>
        <w:t xml:space="preserve"> </w:t>
      </w:r>
      <w:r w:rsidRPr="00EA41DC">
        <w:rPr>
          <w:rFonts w:eastAsia="Tahoma"/>
        </w:rPr>
        <w:t>Service</w:t>
      </w:r>
      <w:r w:rsidRPr="00EA41DC">
        <w:rPr>
          <w:rFonts w:eastAsia="Tahoma"/>
          <w:lang w:val="el"/>
        </w:rPr>
        <w:t xml:space="preserve">) με δυνατότητα κλιμάκωσης και αυτόματης αυξομείωσης των τεχνικών πόρων </w:t>
      </w:r>
      <w:r w:rsidRPr="00EA41DC">
        <w:rPr>
          <w:rFonts w:eastAsia="Tahoma"/>
        </w:rPr>
        <w:t>cores</w:t>
      </w:r>
      <w:r w:rsidRPr="00EA41DC">
        <w:rPr>
          <w:rFonts w:eastAsia="Tahoma"/>
          <w:lang w:val="el"/>
        </w:rPr>
        <w:t xml:space="preserve">, </w:t>
      </w:r>
      <w:r w:rsidRPr="00EA41DC">
        <w:rPr>
          <w:rFonts w:eastAsia="Tahoma"/>
        </w:rPr>
        <w:t>memory</w:t>
      </w:r>
      <w:r w:rsidRPr="00EA41DC">
        <w:rPr>
          <w:rFonts w:eastAsia="Tahoma"/>
          <w:lang w:val="el"/>
        </w:rPr>
        <w:t xml:space="preserve">, </w:t>
      </w:r>
      <w:r w:rsidRPr="00EA41DC">
        <w:rPr>
          <w:rFonts w:eastAsia="Tahoma"/>
        </w:rPr>
        <w:t>disk</w:t>
      </w:r>
      <w:r w:rsidRPr="00EA41DC">
        <w:rPr>
          <w:rFonts w:eastAsia="Tahoma"/>
          <w:lang w:val="el"/>
        </w:rPr>
        <w:t xml:space="preserve"> ώστε να καλύπτουν μια ευρεία κλίμακα αναγκών φιλοξενίας διαδικτυακών εφαρμογών. Διατίθενται επιλογές ως προς το λειτουργικό σύστημα κάθε υπολογιστικού προφίλ (</w:t>
      </w:r>
      <w:r w:rsidRPr="00EA41DC">
        <w:rPr>
          <w:rFonts w:eastAsia="Tahoma"/>
        </w:rPr>
        <w:t>Windows</w:t>
      </w:r>
      <w:r w:rsidRPr="00EA41DC">
        <w:rPr>
          <w:rFonts w:eastAsia="Tahoma"/>
          <w:lang w:val="el"/>
        </w:rPr>
        <w:t xml:space="preserve"> / </w:t>
      </w:r>
      <w:r w:rsidRPr="00EA41DC">
        <w:rPr>
          <w:rFonts w:eastAsia="Tahoma"/>
        </w:rPr>
        <w:t>Linux</w:t>
      </w:r>
      <w:r w:rsidRPr="00EA41DC">
        <w:rPr>
          <w:rFonts w:eastAsia="Tahoma"/>
          <w:lang w:val="el"/>
        </w:rPr>
        <w:t>).</w:t>
      </w:r>
    </w:p>
    <w:p w14:paraId="33011337" w14:textId="076E0AC6" w:rsidR="00045DCF" w:rsidRPr="00EA41DC" w:rsidRDefault="74637B04">
      <w:pPr>
        <w:pStyle w:val="aff"/>
        <w:numPr>
          <w:ilvl w:val="0"/>
          <w:numId w:val="34"/>
        </w:numPr>
        <w:spacing w:after="0"/>
        <w:ind w:left="593"/>
        <w:rPr>
          <w:rFonts w:eastAsia="Tahoma"/>
          <w:lang w:val="el"/>
        </w:rPr>
      </w:pPr>
      <w:r w:rsidRPr="00EA41DC">
        <w:rPr>
          <w:rFonts w:eastAsia="Tahoma"/>
          <w:b/>
          <w:bCs/>
          <w:lang w:val="el"/>
        </w:rPr>
        <w:t>Πλατφόρμα εικονικοποίησης (</w:t>
      </w:r>
      <w:r w:rsidRPr="00EA41DC">
        <w:rPr>
          <w:rFonts w:eastAsia="Tahoma"/>
          <w:b/>
          <w:bCs/>
        </w:rPr>
        <w:t>virtualization</w:t>
      </w:r>
      <w:r w:rsidRPr="00EA41DC">
        <w:rPr>
          <w:rFonts w:eastAsia="Tahoma"/>
          <w:b/>
          <w:bCs/>
          <w:lang w:val="el"/>
        </w:rPr>
        <w:t>)</w:t>
      </w:r>
      <w:r w:rsidRPr="00EA41DC">
        <w:rPr>
          <w:rFonts w:eastAsia="Tahoma"/>
          <w:lang w:val="el"/>
        </w:rPr>
        <w:t xml:space="preserve"> </w:t>
      </w:r>
      <w:r w:rsidRPr="00EA41DC">
        <w:rPr>
          <w:rFonts w:eastAsia="Tahoma"/>
          <w:b/>
          <w:bCs/>
          <w:lang w:val="el"/>
        </w:rPr>
        <w:t xml:space="preserve">σε επίπεδο Λειτουργικού Συστήματος </w:t>
      </w:r>
      <w:r w:rsidRPr="00EA41DC">
        <w:rPr>
          <w:rFonts w:eastAsia="Tahoma"/>
          <w:lang w:val="el"/>
        </w:rPr>
        <w:t xml:space="preserve">για την παροχή υπολογιστικών υπηρεσιών και εφαρμογών (ενδεικτικά αναφέρεται η πλατφόρμα ανοικτού κώδικα </w:t>
      </w:r>
      <w:r w:rsidRPr="00EA41DC">
        <w:rPr>
          <w:rFonts w:eastAsia="Tahoma"/>
        </w:rPr>
        <w:t>Docker</w:t>
      </w:r>
      <w:r w:rsidRPr="00EA41DC">
        <w:rPr>
          <w:rFonts w:eastAsia="Tahoma"/>
          <w:lang w:val="el"/>
        </w:rPr>
        <w:t xml:space="preserve">) και πλατφόρμα ενορχήστρωσης της φάρμας των εικονικών μηχανών (ενδεικτικά αναφέρεται η πλατφόρμα ανοικτού κώδικα </w:t>
      </w:r>
      <w:r w:rsidRPr="00EA41DC">
        <w:rPr>
          <w:rFonts w:eastAsia="Tahoma"/>
        </w:rPr>
        <w:t>Kubernetes</w:t>
      </w:r>
      <w:r w:rsidRPr="00EA41DC">
        <w:rPr>
          <w:rFonts w:eastAsia="Tahoma"/>
          <w:lang w:val="el"/>
        </w:rPr>
        <w:t>).</w:t>
      </w:r>
    </w:p>
    <w:p w14:paraId="504D7560" w14:textId="7616F508"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Πλατφόρμα υπηρεσιών </w:t>
      </w:r>
      <w:r w:rsidRPr="00EA41DC">
        <w:rPr>
          <w:rFonts w:eastAsia="Tahoma"/>
          <w:b/>
          <w:bCs/>
        </w:rPr>
        <w:t>Serverless</w:t>
      </w:r>
      <w:r w:rsidRPr="00EA41DC">
        <w:rPr>
          <w:rFonts w:eastAsia="Tahoma"/>
          <w:lang w:val="el-GR"/>
        </w:rPr>
        <w:t xml:space="preserve"> </w:t>
      </w:r>
      <w:r w:rsidRPr="00EA41DC">
        <w:rPr>
          <w:rFonts w:eastAsia="Tahoma"/>
          <w:b/>
          <w:bCs/>
        </w:rPr>
        <w:t>Computing</w:t>
      </w:r>
      <w:r w:rsidRPr="00EA41DC">
        <w:rPr>
          <w:rFonts w:eastAsia="Tahoma"/>
          <w:lang w:val="el"/>
        </w:rPr>
        <w:t xml:space="preserve"> για εκτέλεση υπολογιστικών φορτίων με στόχο την ανάλυση μεγάλου όγκου δεδομένων και Επιχειρησιακής Ευφυίας. Δίνονται επιλογές ως προς τα υπολογιστικά προφίλ ώστε να καλύπτουν διαφορετικές ανάγκες.</w:t>
      </w:r>
    </w:p>
    <w:p w14:paraId="01923642" w14:textId="74CFCAC1"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διαχείρισης και κλιμάκωσης </w:t>
      </w:r>
      <w:r w:rsidRPr="00EA41DC">
        <w:rPr>
          <w:rFonts w:eastAsia="Tahoma"/>
          <w:b/>
          <w:bCs/>
        </w:rPr>
        <w:t>API</w:t>
      </w:r>
      <w:r w:rsidRPr="00EA41DC">
        <w:rPr>
          <w:rFonts w:eastAsia="Tahoma"/>
          <w:lang w:val="el"/>
        </w:rPr>
        <w:t xml:space="preserve"> με επιλογές ως προς διαφορετικά υπολογιστικά προφίλ με στοιχεία όπως </w:t>
      </w:r>
      <w:r w:rsidRPr="00EA41DC">
        <w:rPr>
          <w:rFonts w:eastAsia="Tahoma"/>
        </w:rPr>
        <w:t>cache</w:t>
      </w:r>
      <w:r w:rsidRPr="00EA41DC">
        <w:rPr>
          <w:rFonts w:eastAsia="Tahoma"/>
          <w:lang w:val="el"/>
        </w:rPr>
        <w:t>, αριθμός αιτημάτων/</w:t>
      </w:r>
      <w:r w:rsidRPr="00EA41DC">
        <w:rPr>
          <w:rFonts w:eastAsia="Tahoma"/>
        </w:rPr>
        <w:t>sec</w:t>
      </w:r>
      <w:r w:rsidRPr="00EA41DC">
        <w:rPr>
          <w:rFonts w:eastAsia="Tahoma"/>
          <w:lang w:val="el"/>
        </w:rPr>
        <w:t>,κ.ά.</w:t>
      </w:r>
    </w:p>
    <w:p w14:paraId="503FB83D" w14:textId="630EFC9B" w:rsidR="00045DCF" w:rsidRPr="00EA41DC" w:rsidRDefault="74637B04">
      <w:pPr>
        <w:pStyle w:val="aff"/>
        <w:numPr>
          <w:ilvl w:val="0"/>
          <w:numId w:val="34"/>
        </w:numPr>
        <w:spacing w:after="0"/>
        <w:ind w:left="593"/>
        <w:rPr>
          <w:rFonts w:eastAsia="Tahoma"/>
          <w:lang w:val="el"/>
        </w:rPr>
      </w:pPr>
      <w:r w:rsidRPr="00EA41DC">
        <w:rPr>
          <w:rFonts w:eastAsia="Tahoma"/>
          <w:b/>
          <w:bCs/>
          <w:lang w:val="el"/>
        </w:rPr>
        <w:lastRenderedPageBreak/>
        <w:t>Υπηρεσίες πλατφόρμας παροχής αποθηκευτικού χώρου (</w:t>
      </w:r>
      <w:r w:rsidRPr="00EA41DC">
        <w:rPr>
          <w:rFonts w:eastAsia="Tahoma"/>
          <w:b/>
          <w:bCs/>
        </w:rPr>
        <w:t>Storage</w:t>
      </w:r>
      <w:r w:rsidRPr="00EA41DC">
        <w:rPr>
          <w:rFonts w:eastAsia="Tahoma"/>
          <w:b/>
          <w:bCs/>
          <w:lang w:val="el-GR"/>
        </w:rPr>
        <w:t xml:space="preserve"> </w:t>
      </w:r>
      <w:r w:rsidRPr="00EA41DC">
        <w:rPr>
          <w:rFonts w:eastAsia="Tahoma"/>
          <w:b/>
          <w:bCs/>
        </w:rPr>
        <w:t>as</w:t>
      </w:r>
      <w:r w:rsidRPr="00EA41DC">
        <w:rPr>
          <w:rFonts w:eastAsia="Tahoma"/>
          <w:b/>
          <w:bCs/>
          <w:lang w:val="el-GR"/>
        </w:rPr>
        <w:t xml:space="preserve"> </w:t>
      </w:r>
      <w:r w:rsidRPr="00EA41DC">
        <w:rPr>
          <w:rFonts w:eastAsia="Tahoma"/>
          <w:b/>
          <w:bCs/>
        </w:rPr>
        <w:t>a</w:t>
      </w:r>
      <w:r w:rsidRPr="00EA41DC">
        <w:rPr>
          <w:rFonts w:eastAsia="Tahoma"/>
          <w:b/>
          <w:bCs/>
          <w:lang w:val="el-GR"/>
        </w:rPr>
        <w:t xml:space="preserve"> </w:t>
      </w:r>
      <w:r w:rsidRPr="00EA41DC">
        <w:rPr>
          <w:rFonts w:eastAsia="Tahoma"/>
          <w:b/>
          <w:bCs/>
        </w:rPr>
        <w:t>Service</w:t>
      </w:r>
      <w:r w:rsidRPr="00EA41DC">
        <w:rPr>
          <w:rFonts w:eastAsia="Tahoma"/>
          <w:b/>
          <w:bCs/>
          <w:lang w:val="el"/>
        </w:rPr>
        <w:t xml:space="preserve">). </w:t>
      </w:r>
      <w:r w:rsidRPr="00EA41DC">
        <w:rPr>
          <w:rFonts w:eastAsia="Tahoma"/>
          <w:lang w:val="el"/>
        </w:rPr>
        <w:t>Δίνεται επιλογή σε σχέση με τη διαθέσιμη χωρητικότητα, τον τύπο του αποθηκευτικού χώρου, το επίπεδο απόδοσης/πρόσβασης καθώς και τα επίπεδα διαθεσιμότητας.</w:t>
      </w:r>
    </w:p>
    <w:p w14:paraId="2DB77D84" w14:textId="0467E1B4"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σχεδιασμού και υλοποίησης συστημάτων </w:t>
      </w:r>
      <w:r w:rsidRPr="00EA41DC">
        <w:rPr>
          <w:rFonts w:eastAsia="Tahoma"/>
          <w:b/>
          <w:bCs/>
        </w:rPr>
        <w:t>Data</w:t>
      </w:r>
      <w:r w:rsidRPr="00EA41DC">
        <w:rPr>
          <w:rFonts w:eastAsia="Tahoma"/>
          <w:lang w:val="el-GR"/>
        </w:rPr>
        <w:t xml:space="preserve"> </w:t>
      </w:r>
      <w:r w:rsidRPr="00EA41DC">
        <w:rPr>
          <w:rFonts w:eastAsia="Tahoma"/>
          <w:b/>
          <w:bCs/>
        </w:rPr>
        <w:t>Warehouse</w:t>
      </w:r>
      <w:r w:rsidRPr="00EA41DC">
        <w:rPr>
          <w:rFonts w:eastAsia="Tahoma"/>
          <w:b/>
          <w:bCs/>
          <w:lang w:val="el"/>
        </w:rPr>
        <w:t xml:space="preserve">και </w:t>
      </w:r>
      <w:r w:rsidRPr="00EA41DC">
        <w:rPr>
          <w:rFonts w:eastAsia="Tahoma"/>
          <w:b/>
          <w:bCs/>
        </w:rPr>
        <w:t>Data</w:t>
      </w:r>
      <w:r w:rsidRPr="00EA41DC">
        <w:rPr>
          <w:rFonts w:eastAsia="Tahoma"/>
          <w:b/>
          <w:bCs/>
          <w:lang w:val="el-GR"/>
        </w:rPr>
        <w:t xml:space="preserve"> </w:t>
      </w:r>
      <w:r w:rsidRPr="00EA41DC">
        <w:rPr>
          <w:rFonts w:eastAsia="Tahoma"/>
          <w:b/>
          <w:bCs/>
        </w:rPr>
        <w:t>Analytics</w:t>
      </w:r>
      <w:r w:rsidRPr="00EA41DC">
        <w:rPr>
          <w:rFonts w:eastAsia="Tahoma"/>
          <w:b/>
          <w:bCs/>
          <w:lang w:val="el-GR"/>
        </w:rPr>
        <w:t xml:space="preserve"> </w:t>
      </w:r>
      <w:r w:rsidRPr="00EA41DC">
        <w:rPr>
          <w:rFonts w:eastAsia="Tahoma"/>
          <w:lang w:val="el"/>
        </w:rPr>
        <w:t>για υπολογιστικά φορτία σε σχέση με αλγόριθμους ανάλυσης και εξαγωγής επιχειρησιακών συμπερασμάτων.</w:t>
      </w:r>
    </w:p>
    <w:p w14:paraId="6AA07E3C" w14:textId="29A41F28"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αυθεντικοποίησης/πιστοποίησης χρηστών η/και εφαρμογών. </w:t>
      </w:r>
      <w:r w:rsidRPr="00EA41DC">
        <w:rPr>
          <w:rFonts w:eastAsia="Tahoma"/>
          <w:lang w:val="el"/>
        </w:rPr>
        <w:t>Δίνεται η δυνατότητα επιλογής με βάση στοιχεία όπως ο αριθμός των χρηστών/αντικειμένων που αυθεντικοποιούνται και αποκτούν πρόσβαση, οι πολιτικές ασφαλείας που μπορούν να εφαρμοστούν καθώς και η χρήση πολυ-παραγοντικών μηχανισμών πιστοποίησης (</w:t>
      </w:r>
      <w:r w:rsidRPr="00EA41DC">
        <w:rPr>
          <w:rFonts w:eastAsia="Tahoma"/>
        </w:rPr>
        <w:t>multi</w:t>
      </w:r>
      <w:r w:rsidRPr="00EA41DC">
        <w:rPr>
          <w:rFonts w:eastAsia="Tahoma"/>
          <w:lang w:val="el"/>
        </w:rPr>
        <w:t>-</w:t>
      </w:r>
      <w:r w:rsidRPr="00EA41DC">
        <w:rPr>
          <w:rFonts w:eastAsia="Tahoma"/>
        </w:rPr>
        <w:t>factor</w:t>
      </w:r>
      <w:r w:rsidRPr="00EA41DC">
        <w:rPr>
          <w:rFonts w:eastAsia="Tahoma"/>
          <w:lang w:val="el-GR"/>
        </w:rPr>
        <w:t xml:space="preserve"> </w:t>
      </w:r>
      <w:r w:rsidRPr="00EA41DC">
        <w:rPr>
          <w:rFonts w:eastAsia="Tahoma"/>
        </w:rPr>
        <w:t>authentication</w:t>
      </w:r>
      <w:r w:rsidRPr="00EA41DC">
        <w:rPr>
          <w:rFonts w:eastAsia="Tahoma"/>
          <w:lang w:val="el"/>
        </w:rPr>
        <w:t>).</w:t>
      </w:r>
    </w:p>
    <w:p w14:paraId="68355DAE" w14:textId="67C01842" w:rsidR="00045DCF" w:rsidRPr="00EA41DC" w:rsidRDefault="74637B04">
      <w:pPr>
        <w:pStyle w:val="aff"/>
        <w:numPr>
          <w:ilvl w:val="0"/>
          <w:numId w:val="34"/>
        </w:numPr>
        <w:spacing w:after="0"/>
        <w:ind w:left="593"/>
        <w:rPr>
          <w:rFonts w:eastAsia="Tahoma"/>
          <w:lang w:val="el"/>
        </w:rPr>
      </w:pPr>
      <w:r w:rsidRPr="00EA41DC">
        <w:rPr>
          <w:rFonts w:eastAsia="Tahoma"/>
          <w:b/>
          <w:bCs/>
          <w:lang w:val="el"/>
        </w:rPr>
        <w:t>Υπηρεσίες πλατφόρμας Αντιγράφων ασφαλείας (</w:t>
      </w:r>
      <w:r w:rsidRPr="00EA41DC">
        <w:rPr>
          <w:rFonts w:eastAsia="Tahoma"/>
          <w:b/>
          <w:bCs/>
        </w:rPr>
        <w:t>Backup</w:t>
      </w:r>
      <w:r w:rsidRPr="00EA41DC">
        <w:rPr>
          <w:rFonts w:eastAsia="Tahoma"/>
          <w:b/>
          <w:bCs/>
          <w:lang w:val="el"/>
        </w:rPr>
        <w:t>)</w:t>
      </w:r>
      <w:r w:rsidRPr="00EA41DC">
        <w:rPr>
          <w:rFonts w:eastAsia="Tahoma"/>
          <w:lang w:val="el"/>
        </w:rPr>
        <w:t xml:space="preserve"> </w:t>
      </w:r>
      <w:r w:rsidRPr="00EA41DC">
        <w:rPr>
          <w:rFonts w:eastAsia="Tahoma"/>
          <w:b/>
          <w:bCs/>
          <w:lang w:val="el"/>
        </w:rPr>
        <w:t>/</w:t>
      </w:r>
      <w:r w:rsidRPr="00EA41DC">
        <w:rPr>
          <w:rFonts w:eastAsia="Tahoma"/>
          <w:lang w:val="el"/>
        </w:rPr>
        <w:t xml:space="preserve"> </w:t>
      </w:r>
      <w:r w:rsidRPr="00EA41DC">
        <w:rPr>
          <w:rFonts w:eastAsia="Tahoma"/>
          <w:b/>
          <w:bCs/>
          <w:lang w:val="el"/>
        </w:rPr>
        <w:t>Επαναφοράς (</w:t>
      </w:r>
      <w:r w:rsidRPr="00EA41DC">
        <w:rPr>
          <w:rFonts w:eastAsia="Tahoma"/>
          <w:b/>
          <w:bCs/>
        </w:rPr>
        <w:t>Recovery</w:t>
      </w:r>
      <w:r w:rsidRPr="00EA41DC">
        <w:rPr>
          <w:rFonts w:eastAsia="Tahoma"/>
          <w:b/>
          <w:bCs/>
          <w:lang w:val="el"/>
        </w:rPr>
        <w:t>)</w:t>
      </w:r>
      <w:r w:rsidRPr="00EA41DC">
        <w:rPr>
          <w:rFonts w:eastAsia="Tahoma"/>
          <w:lang w:val="el"/>
        </w:rPr>
        <w:t xml:space="preserve"> ώστε να λαμβάνονται αντίγραφα ασφαλείας σε υπολογιστικούς πόρους που βρίσκονται εγκατεστημένοι είτε τοπικά (</w:t>
      </w:r>
      <w:r w:rsidRPr="00EA41DC">
        <w:rPr>
          <w:rFonts w:eastAsia="Tahoma"/>
        </w:rPr>
        <w:t>On</w:t>
      </w:r>
      <w:r w:rsidRPr="00EA41DC">
        <w:rPr>
          <w:rFonts w:eastAsia="Tahoma"/>
          <w:lang w:val="el"/>
        </w:rPr>
        <w:t>-</w:t>
      </w:r>
      <w:r w:rsidRPr="00EA41DC">
        <w:rPr>
          <w:rFonts w:eastAsia="Tahoma"/>
        </w:rPr>
        <w:t>premises</w:t>
      </w:r>
      <w:r w:rsidRPr="00EA41DC">
        <w:rPr>
          <w:rFonts w:eastAsia="Tahoma"/>
          <w:lang w:val="el"/>
        </w:rPr>
        <w:t xml:space="preserve">) είτε στο περιβάλλον υπολογιστικού νέφους. Ως προστατευόμενοι υπολογιστικοί πόροι δύναται να θεωρηθούν στοιχεία όπως </w:t>
      </w:r>
      <w:r w:rsidRPr="00EA41DC">
        <w:rPr>
          <w:rFonts w:eastAsia="Tahoma"/>
        </w:rPr>
        <w:t>VMs</w:t>
      </w:r>
      <w:r w:rsidRPr="00EA41DC">
        <w:rPr>
          <w:rFonts w:eastAsia="Tahoma"/>
          <w:lang w:val="el"/>
        </w:rPr>
        <w:t xml:space="preserve">, </w:t>
      </w:r>
      <w:r w:rsidRPr="00EA41DC">
        <w:rPr>
          <w:rFonts w:eastAsia="Tahoma"/>
        </w:rPr>
        <w:t>DBs</w:t>
      </w:r>
      <w:r w:rsidRPr="00EA41DC">
        <w:rPr>
          <w:rFonts w:eastAsia="Tahoma"/>
          <w:lang w:val="el"/>
        </w:rPr>
        <w:t xml:space="preserve">, </w:t>
      </w:r>
      <w:r w:rsidRPr="00EA41DC">
        <w:rPr>
          <w:rFonts w:eastAsia="Tahoma"/>
        </w:rPr>
        <w:t>Folders</w:t>
      </w:r>
      <w:r w:rsidRPr="00EA41DC">
        <w:rPr>
          <w:rFonts w:eastAsia="Tahoma"/>
          <w:lang w:val="el"/>
        </w:rPr>
        <w:t>/</w:t>
      </w:r>
      <w:r w:rsidRPr="00EA41DC">
        <w:rPr>
          <w:rFonts w:eastAsia="Tahoma"/>
        </w:rPr>
        <w:t>Files</w:t>
      </w:r>
      <w:r w:rsidRPr="00EA41DC">
        <w:rPr>
          <w:rFonts w:eastAsia="Tahoma"/>
          <w:lang w:val="el"/>
        </w:rPr>
        <w:t>. Υπάρχει η δυνατότητα επιλογής επαναφοράς των προστατευμένων υποδομών είτε τοπικά (</w:t>
      </w:r>
      <w:r w:rsidRPr="00EA41DC">
        <w:rPr>
          <w:rFonts w:eastAsia="Tahoma"/>
        </w:rPr>
        <w:t>On</w:t>
      </w:r>
      <w:r w:rsidRPr="00EA41DC">
        <w:rPr>
          <w:rFonts w:eastAsia="Tahoma"/>
          <w:lang w:val="el"/>
        </w:rPr>
        <w:t>-</w:t>
      </w:r>
      <w:r w:rsidRPr="00EA41DC">
        <w:rPr>
          <w:rFonts w:eastAsia="Tahoma"/>
        </w:rPr>
        <w:t>premises</w:t>
      </w:r>
      <w:r w:rsidRPr="00EA41DC">
        <w:rPr>
          <w:rFonts w:eastAsia="Tahoma"/>
          <w:lang w:val="el"/>
        </w:rPr>
        <w:t>) είτε στο περιβάλλον υπολογιστικού νέφους.</w:t>
      </w:r>
    </w:p>
    <w:p w14:paraId="4615E081" w14:textId="743EDDEA" w:rsidR="00045DCF" w:rsidRPr="00EA41DC" w:rsidRDefault="74637B04">
      <w:pPr>
        <w:pStyle w:val="aff"/>
        <w:numPr>
          <w:ilvl w:val="0"/>
          <w:numId w:val="34"/>
        </w:numPr>
        <w:spacing w:after="0"/>
        <w:ind w:left="593"/>
        <w:rPr>
          <w:rFonts w:eastAsia="Tahoma"/>
          <w:lang w:val="el"/>
        </w:rPr>
      </w:pPr>
      <w:r w:rsidRPr="00EA41DC">
        <w:rPr>
          <w:rFonts w:eastAsia="Tahoma"/>
          <w:b/>
          <w:bCs/>
          <w:lang w:val="el"/>
        </w:rPr>
        <w:t>Υπηρεσίες πλατφόρμας εικονικού περιβάλλοντος εργασίας χρήστη (</w:t>
      </w:r>
      <w:r w:rsidRPr="00EA41DC">
        <w:rPr>
          <w:rFonts w:eastAsia="Tahoma"/>
          <w:b/>
          <w:bCs/>
        </w:rPr>
        <w:t>Virtual</w:t>
      </w:r>
      <w:r w:rsidRPr="00EA41DC">
        <w:rPr>
          <w:rFonts w:eastAsia="Tahoma"/>
          <w:lang w:val="el-GR"/>
        </w:rPr>
        <w:t xml:space="preserve"> </w:t>
      </w:r>
      <w:r w:rsidRPr="00EA41DC">
        <w:rPr>
          <w:rFonts w:eastAsia="Tahoma"/>
          <w:b/>
          <w:bCs/>
        </w:rPr>
        <w:t>Desktop</w:t>
      </w:r>
      <w:r w:rsidRPr="00EA41DC">
        <w:rPr>
          <w:rFonts w:eastAsia="Tahoma"/>
          <w:lang w:val="el-GR"/>
        </w:rPr>
        <w:t xml:space="preserve"> </w:t>
      </w:r>
      <w:r w:rsidRPr="00EA41DC">
        <w:rPr>
          <w:rFonts w:eastAsia="Tahoma"/>
          <w:b/>
          <w:bCs/>
        </w:rPr>
        <w:t>Environment</w:t>
      </w:r>
      <w:r w:rsidRPr="00EA41DC">
        <w:rPr>
          <w:rFonts w:eastAsia="Tahoma"/>
          <w:b/>
          <w:bCs/>
          <w:lang w:val="el"/>
        </w:rPr>
        <w:t>)</w:t>
      </w:r>
      <w:r w:rsidRPr="00EA41DC">
        <w:rPr>
          <w:rFonts w:eastAsia="Tahoma"/>
          <w:lang w:val="el"/>
        </w:rPr>
        <w:t xml:space="preserve"> με δυνατότητα επιλογής των υπολογιστικών πόρων </w:t>
      </w:r>
      <w:r w:rsidRPr="00EA41DC">
        <w:rPr>
          <w:rFonts w:eastAsia="Tahoma"/>
        </w:rPr>
        <w:t>cores</w:t>
      </w:r>
      <w:r w:rsidRPr="00EA41DC">
        <w:rPr>
          <w:rFonts w:eastAsia="Tahoma"/>
          <w:lang w:val="el"/>
        </w:rPr>
        <w:t xml:space="preserve">, </w:t>
      </w:r>
      <w:r w:rsidRPr="00EA41DC">
        <w:rPr>
          <w:rFonts w:eastAsia="Tahoma"/>
        </w:rPr>
        <w:t>memory</w:t>
      </w:r>
      <w:r w:rsidRPr="00EA41DC">
        <w:rPr>
          <w:rFonts w:eastAsia="Tahoma"/>
          <w:lang w:val="el"/>
        </w:rPr>
        <w:t xml:space="preserve">, </w:t>
      </w:r>
      <w:r w:rsidRPr="00EA41DC">
        <w:rPr>
          <w:rFonts w:eastAsia="Tahoma"/>
        </w:rPr>
        <w:t>storage</w:t>
      </w:r>
      <w:r w:rsidRPr="00EA41DC">
        <w:rPr>
          <w:rFonts w:eastAsia="Tahoma"/>
          <w:lang w:val="el"/>
        </w:rPr>
        <w:t>, δημιουργώντας ένα εικονικό περιβάλλον εργασίας για κάθε χρήστη. Με βάση το είδος χρήσης, προσφέρονται επιλογές υπολογιστικών προφίλ (τυπική/αυξημένη/υψηλή χρήση) καθώς επίσης και η δυνατότητα ανάθεσης συγκεκριμένης εικονικής μηχανής σε χρήστες ή κοινόχρηστης χρήσης δεξαμενής εικονικών μηχανών για πολλαπλούς χρήστες (με παράλληλη ανεξαρτησία και απομόνωση των εικονικών περιβαλλόντων εργασίας των χρηστών μεταξύ τους).</w:t>
      </w:r>
    </w:p>
    <w:p w14:paraId="3966D5E8" w14:textId="010383D4"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ολοκλήρωσης συστημάτων </w:t>
      </w:r>
      <w:r w:rsidRPr="00EA41DC">
        <w:rPr>
          <w:rFonts w:eastAsia="Tahoma"/>
          <w:lang w:val="el"/>
        </w:rPr>
        <w:t xml:space="preserve">με ανταλλαγή </w:t>
      </w:r>
      <w:r w:rsidRPr="00EA41DC">
        <w:rPr>
          <w:rFonts w:eastAsia="Tahoma"/>
        </w:rPr>
        <w:t>events</w:t>
      </w:r>
      <w:r w:rsidRPr="00EA41DC">
        <w:rPr>
          <w:rFonts w:eastAsia="Tahoma"/>
          <w:lang w:val="el"/>
        </w:rPr>
        <w:t xml:space="preserve"> και </w:t>
      </w:r>
      <w:r w:rsidRPr="00EA41DC">
        <w:rPr>
          <w:rFonts w:eastAsia="Tahoma"/>
        </w:rPr>
        <w:t>messages</w:t>
      </w:r>
      <w:r w:rsidRPr="00EA41DC">
        <w:rPr>
          <w:rFonts w:eastAsia="Tahoma"/>
          <w:lang w:val="el"/>
        </w:rPr>
        <w:t xml:space="preserve"> μεταξύ τους. Δίνεται η δυνατότητα επιλογών μεταξύ διαφορετικών προφίλ χρήσης με βάση στοιχεία όπως αριθμός </w:t>
      </w:r>
      <w:r w:rsidRPr="00EA41DC">
        <w:rPr>
          <w:rFonts w:eastAsia="Tahoma"/>
        </w:rPr>
        <w:t>operations</w:t>
      </w:r>
      <w:r w:rsidRPr="00EA41DC">
        <w:rPr>
          <w:rFonts w:eastAsia="Tahoma"/>
          <w:lang w:val="el"/>
        </w:rPr>
        <w:t>/</w:t>
      </w:r>
      <w:r w:rsidRPr="00EA41DC">
        <w:rPr>
          <w:rFonts w:eastAsia="Tahoma"/>
        </w:rPr>
        <w:t>events</w:t>
      </w:r>
      <w:r w:rsidRPr="00EA41DC">
        <w:rPr>
          <w:rFonts w:eastAsia="Tahoma"/>
          <w:lang w:val="el"/>
        </w:rPr>
        <w:t>/</w:t>
      </w:r>
      <w:r w:rsidRPr="00EA41DC">
        <w:rPr>
          <w:rFonts w:eastAsia="Tahoma"/>
        </w:rPr>
        <w:t>messages</w:t>
      </w:r>
      <w:r w:rsidRPr="00EA41DC">
        <w:rPr>
          <w:rFonts w:eastAsia="Tahoma"/>
          <w:lang w:val="el"/>
        </w:rPr>
        <w:t>.</w:t>
      </w:r>
    </w:p>
    <w:p w14:paraId="061D953F" w14:textId="44734073" w:rsidR="00045DCF" w:rsidRPr="00EA41DC" w:rsidRDefault="74637B04">
      <w:pPr>
        <w:pStyle w:val="aff"/>
        <w:numPr>
          <w:ilvl w:val="0"/>
          <w:numId w:val="34"/>
        </w:numPr>
        <w:spacing w:after="0"/>
        <w:ind w:left="593"/>
        <w:rPr>
          <w:rFonts w:eastAsia="Tahoma"/>
          <w:lang w:val="el"/>
        </w:rPr>
      </w:pPr>
      <w:r w:rsidRPr="00EA41DC">
        <w:rPr>
          <w:rFonts w:eastAsia="Tahoma"/>
          <w:b/>
          <w:bCs/>
          <w:lang w:val="el"/>
        </w:rPr>
        <w:t>Υπηρεσίες πλατφόρμας Προστασίας/Ασφάλειας έναντι επιθέσεων Άρνησης Υπηρεσίας (</w:t>
      </w:r>
      <w:r w:rsidRPr="00EA41DC">
        <w:rPr>
          <w:rFonts w:eastAsia="Tahoma"/>
          <w:b/>
          <w:bCs/>
        </w:rPr>
        <w:t>DDoS</w:t>
      </w:r>
      <w:r w:rsidRPr="00EA41DC">
        <w:rPr>
          <w:rFonts w:eastAsia="Tahoma"/>
          <w:b/>
          <w:bCs/>
          <w:lang w:val="el"/>
        </w:rPr>
        <w:t>)</w:t>
      </w:r>
      <w:r w:rsidRPr="00EA41DC">
        <w:rPr>
          <w:rFonts w:eastAsia="Tahoma"/>
          <w:lang w:val="el"/>
        </w:rPr>
        <w:t xml:space="preserve"> για την προστασία συστημάτων και υπηρεσιών έναντι </w:t>
      </w:r>
      <w:r w:rsidRPr="00EA41DC">
        <w:rPr>
          <w:rFonts w:eastAsia="Tahoma"/>
        </w:rPr>
        <w:t>DDoS</w:t>
      </w:r>
      <w:r w:rsidRPr="00EA41DC">
        <w:rPr>
          <w:rFonts w:eastAsia="Tahoma"/>
          <w:lang w:val="el"/>
        </w:rPr>
        <w:t xml:space="preserve"> επιθέσεων.</w:t>
      </w:r>
    </w:p>
    <w:p w14:paraId="6156C90E" w14:textId="73ADAEDF"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Συστημάτων Ασφαλείας και Ανάλυσης Δεδομένων </w:t>
      </w:r>
      <w:r w:rsidRPr="00EA41DC">
        <w:rPr>
          <w:rFonts w:eastAsia="Tahoma"/>
          <w:lang w:val="el"/>
        </w:rPr>
        <w:t xml:space="preserve">(ενδεικτικά αναφέρονται υπηρεσίες </w:t>
      </w:r>
      <w:r w:rsidRPr="00EA41DC">
        <w:rPr>
          <w:rFonts w:eastAsia="Tahoma"/>
        </w:rPr>
        <w:t>Security</w:t>
      </w:r>
      <w:r w:rsidRPr="00EA41DC">
        <w:rPr>
          <w:rFonts w:eastAsia="Tahoma"/>
          <w:lang w:val="el-GR"/>
        </w:rPr>
        <w:t xml:space="preserve"> </w:t>
      </w:r>
      <w:r w:rsidRPr="00EA41DC">
        <w:rPr>
          <w:rFonts w:eastAsia="Tahoma"/>
        </w:rPr>
        <w:t>Information</w:t>
      </w:r>
      <w:r w:rsidRPr="00EA41DC">
        <w:rPr>
          <w:rFonts w:eastAsia="Tahoma"/>
          <w:lang w:val="el-GR"/>
        </w:rPr>
        <w:t xml:space="preserve"> </w:t>
      </w:r>
      <w:r w:rsidRPr="00EA41DC">
        <w:rPr>
          <w:rFonts w:eastAsia="Tahoma"/>
        </w:rPr>
        <w:t>and</w:t>
      </w:r>
      <w:r w:rsidRPr="00EA41DC">
        <w:rPr>
          <w:rFonts w:eastAsia="Tahoma"/>
          <w:lang w:val="el-GR"/>
        </w:rPr>
        <w:t xml:space="preserve"> </w:t>
      </w:r>
      <w:r w:rsidRPr="00EA41DC">
        <w:rPr>
          <w:rFonts w:eastAsia="Tahoma"/>
        </w:rPr>
        <w:t>Event</w:t>
      </w:r>
      <w:r w:rsidRPr="00EA41DC">
        <w:rPr>
          <w:rFonts w:eastAsia="Tahoma"/>
          <w:lang w:val="el-GR"/>
        </w:rPr>
        <w:t xml:space="preserve"> </w:t>
      </w:r>
      <w:r w:rsidRPr="00EA41DC">
        <w:rPr>
          <w:rFonts w:eastAsia="Tahoma"/>
        </w:rPr>
        <w:t>Management</w:t>
      </w:r>
      <w:r w:rsidRPr="00EA41DC">
        <w:rPr>
          <w:rFonts w:eastAsia="Tahoma"/>
          <w:lang w:val="el"/>
        </w:rPr>
        <w:t>), όπου δίνεται η δυνατότητα κλιμάκωσης και επιλογών με βάση στοιχεία όπως όγκος των αναλυόμενων δεδομένων/αρχείων καταγραφής.</w:t>
      </w:r>
    </w:p>
    <w:p w14:paraId="307936A2" w14:textId="5A2E279F" w:rsidR="00045DCF" w:rsidRPr="00EA41DC" w:rsidRDefault="74637B04">
      <w:pPr>
        <w:pStyle w:val="aff"/>
        <w:numPr>
          <w:ilvl w:val="0"/>
          <w:numId w:val="34"/>
        </w:numPr>
        <w:spacing w:after="0"/>
        <w:ind w:left="593"/>
        <w:rPr>
          <w:rFonts w:eastAsia="Tahoma"/>
          <w:lang w:val="el"/>
        </w:rPr>
      </w:pPr>
      <w:r w:rsidRPr="00EA41DC">
        <w:rPr>
          <w:rFonts w:eastAsia="Tahoma"/>
          <w:b/>
          <w:bCs/>
          <w:lang w:val="el"/>
        </w:rPr>
        <w:t xml:space="preserve">Υπηρεσίες πλατφόρμας φιλοξενίας διαχείρισης και υποστήριξης εφαρμογών </w:t>
      </w:r>
      <w:r w:rsidRPr="00EA41DC">
        <w:rPr>
          <w:rFonts w:eastAsia="Tahoma"/>
          <w:b/>
          <w:bCs/>
        </w:rPr>
        <w:t>Internet</w:t>
      </w:r>
      <w:r w:rsidRPr="00EA41DC">
        <w:rPr>
          <w:rFonts w:eastAsia="Tahoma"/>
          <w:lang w:val="el-GR"/>
        </w:rPr>
        <w:t xml:space="preserve"> </w:t>
      </w:r>
      <w:r w:rsidRPr="00EA41DC">
        <w:rPr>
          <w:rFonts w:eastAsia="Tahoma"/>
          <w:b/>
          <w:bCs/>
        </w:rPr>
        <w:t>of</w:t>
      </w:r>
      <w:r w:rsidRPr="00EA41DC">
        <w:rPr>
          <w:rFonts w:eastAsia="Tahoma"/>
          <w:lang w:val="el-GR"/>
        </w:rPr>
        <w:t xml:space="preserve"> </w:t>
      </w:r>
      <w:r w:rsidRPr="00EA41DC">
        <w:rPr>
          <w:rFonts w:eastAsia="Tahoma"/>
          <w:b/>
          <w:bCs/>
        </w:rPr>
        <w:t>Things</w:t>
      </w:r>
      <w:r w:rsidRPr="00EA41DC">
        <w:rPr>
          <w:rFonts w:eastAsia="Tahoma"/>
          <w:lang w:val="el-GR"/>
        </w:rPr>
        <w:t xml:space="preserve"> </w:t>
      </w:r>
      <w:r w:rsidRPr="00EA41DC">
        <w:rPr>
          <w:rFonts w:eastAsia="Tahoma"/>
          <w:b/>
          <w:bCs/>
          <w:lang w:val="el"/>
        </w:rPr>
        <w:t>(</w:t>
      </w:r>
      <w:r w:rsidRPr="00EA41DC">
        <w:rPr>
          <w:rFonts w:eastAsia="Tahoma"/>
          <w:b/>
          <w:bCs/>
        </w:rPr>
        <w:t>IoT</w:t>
      </w:r>
      <w:r w:rsidRPr="00EA41DC">
        <w:rPr>
          <w:rFonts w:eastAsia="Tahoma"/>
          <w:b/>
          <w:bCs/>
          <w:lang w:val="el"/>
        </w:rPr>
        <w:t>)</w:t>
      </w:r>
      <w:r w:rsidRPr="00EA41DC">
        <w:rPr>
          <w:rFonts w:eastAsia="Tahoma"/>
          <w:lang w:val="el"/>
        </w:rPr>
        <w:t xml:space="preserve"> στις οποίες δίνεται δυνατότητα κλιμάκωσης και επιλογών με βάση το επίπεδο χρήσης, με στοιχεία όπως αριθμός συνδεόμενων συσκευών, αριθμός μηνυμάτων.</w:t>
      </w:r>
    </w:p>
    <w:p w14:paraId="10904692" w14:textId="49865616" w:rsidR="00045DCF" w:rsidRPr="00EA41DC" w:rsidRDefault="74637B04">
      <w:pPr>
        <w:pStyle w:val="aff"/>
        <w:numPr>
          <w:ilvl w:val="0"/>
          <w:numId w:val="34"/>
        </w:numPr>
        <w:spacing w:after="0"/>
        <w:ind w:left="593"/>
        <w:rPr>
          <w:rFonts w:eastAsia="Tahoma"/>
          <w:lang w:val="el"/>
        </w:rPr>
      </w:pPr>
      <w:r w:rsidRPr="00EA41DC">
        <w:rPr>
          <w:rFonts w:eastAsia="Tahoma"/>
          <w:b/>
          <w:bCs/>
          <w:lang w:val="el"/>
        </w:rPr>
        <w:t>Υπηρεσίες πλατφόρμας παρακολούθησης του κόστους χρήσης όλων των ανωτέρω</w:t>
      </w:r>
      <w:r w:rsidR="5B833FF5" w:rsidRPr="00EA41DC">
        <w:rPr>
          <w:rFonts w:eastAsia="Tahoma"/>
          <w:b/>
          <w:bCs/>
          <w:lang w:val="el"/>
        </w:rPr>
        <w:t xml:space="preserve"> </w:t>
      </w:r>
      <w:r w:rsidRPr="00EA41DC">
        <w:rPr>
          <w:rFonts w:eastAsia="Tahoma"/>
          <w:b/>
          <w:bCs/>
          <w:lang w:val="el"/>
        </w:rPr>
        <w:t xml:space="preserve">προσφερόμενων νεφοϋπολογιστικών υπηρεσιών </w:t>
      </w:r>
      <w:r w:rsidRPr="00EA41DC">
        <w:rPr>
          <w:rFonts w:eastAsia="Tahoma"/>
          <w:lang w:val="el"/>
        </w:rPr>
        <w:t>με χρήση έτοιμων και εξειδικευμένων εργαλείων λογισμικού, με δυνατότητες διαβαθμισμένης πρόσβασης και ελέγχου δικαιωμάτων (</w:t>
      </w:r>
      <w:r w:rsidRPr="00EA41DC">
        <w:rPr>
          <w:rFonts w:eastAsia="Tahoma"/>
        </w:rPr>
        <w:t>role</w:t>
      </w:r>
      <w:r w:rsidRPr="00EA41DC">
        <w:rPr>
          <w:rFonts w:eastAsia="Tahoma"/>
          <w:lang w:val="el"/>
        </w:rPr>
        <w:t>-</w:t>
      </w:r>
      <w:r w:rsidRPr="00EA41DC">
        <w:rPr>
          <w:rFonts w:eastAsia="Tahoma"/>
        </w:rPr>
        <w:t>based</w:t>
      </w:r>
      <w:r w:rsidRPr="00EA41DC">
        <w:rPr>
          <w:rFonts w:eastAsia="Tahoma"/>
          <w:lang w:val="el-GR"/>
        </w:rPr>
        <w:t xml:space="preserve"> </w:t>
      </w:r>
      <w:r w:rsidRPr="00EA41DC">
        <w:rPr>
          <w:rFonts w:eastAsia="Tahoma"/>
        </w:rPr>
        <w:t>security</w:t>
      </w:r>
      <w:r w:rsidRPr="00EA41DC">
        <w:rPr>
          <w:rFonts w:eastAsia="Tahoma"/>
          <w:lang w:val="el"/>
        </w:rPr>
        <w:t>) σε χρήστες ή/και ομάδες χρηστών, ώστε η ΓΓΠΣΔΔ να παρακολουθεί το κόστος χρήσης των υποδομών Νέφους που κατανέμονται στους Φορείς/Οργανισμούς του Δημοσίου Τομέα.</w:t>
      </w:r>
    </w:p>
    <w:p w14:paraId="7244D42D" w14:textId="6DC3342A" w:rsidR="00045DCF" w:rsidRPr="00EA41DC" w:rsidRDefault="74637B04" w:rsidP="3EC72E7F">
      <w:pPr>
        <w:spacing w:after="0"/>
        <w:rPr>
          <w:lang w:val="el-GR"/>
        </w:rPr>
      </w:pPr>
      <w:r w:rsidRPr="00EA41DC">
        <w:rPr>
          <w:rFonts w:eastAsia="Tahoma"/>
          <w:b/>
          <w:bCs/>
          <w:u w:val="single"/>
          <w:lang w:val="el"/>
        </w:rPr>
        <w:t xml:space="preserve">Γ) Αδειοδότηση Προϊόντων Λογισμικού </w:t>
      </w:r>
      <w:r w:rsidRPr="00EA41DC">
        <w:rPr>
          <w:rFonts w:eastAsia="Tahoma"/>
          <w:b/>
          <w:bCs/>
          <w:u w:val="single"/>
        </w:rPr>
        <w:t>Microsoft</w:t>
      </w:r>
    </w:p>
    <w:p w14:paraId="00548989" w14:textId="6B5D0798" w:rsidR="00045DCF" w:rsidRPr="00EA41DC" w:rsidRDefault="74637B04" w:rsidP="3EC72E7F">
      <w:pPr>
        <w:spacing w:after="0"/>
        <w:rPr>
          <w:lang w:val="el-GR"/>
        </w:rPr>
      </w:pPr>
      <w:r w:rsidRPr="00EA41DC">
        <w:rPr>
          <w:rFonts w:eastAsia="Tahoma"/>
          <w:lang w:val="el"/>
        </w:rPr>
        <w:t>Παρέχονται άδειες χρήσης προϊόντων που περιλαμβάνονται στον κατάλογο τιμολόγησης (</w:t>
      </w:r>
      <w:r w:rsidRPr="00EA41DC">
        <w:rPr>
          <w:rFonts w:eastAsia="Tahoma"/>
        </w:rPr>
        <w:t>pricing</w:t>
      </w:r>
      <w:r w:rsidRPr="00EA41DC">
        <w:rPr>
          <w:rFonts w:eastAsia="Tahoma"/>
          <w:lang w:val="el-GR"/>
        </w:rPr>
        <w:t xml:space="preserve"> </w:t>
      </w:r>
      <w:r w:rsidRPr="00EA41DC">
        <w:rPr>
          <w:rFonts w:eastAsia="Tahoma"/>
        </w:rPr>
        <w:t>calculator</w:t>
      </w:r>
      <w:r w:rsidRPr="00EA41DC">
        <w:rPr>
          <w:rFonts w:eastAsia="Tahoma"/>
          <w:lang w:val="el"/>
        </w:rPr>
        <w:t xml:space="preserve">, </w:t>
      </w:r>
      <w:hyperlink r:id="rId40">
        <w:r w:rsidRPr="00EA41DC">
          <w:rPr>
            <w:rStyle w:val="-"/>
            <w:rFonts w:eastAsia="Tahoma"/>
            <w:color w:val="auto"/>
          </w:rPr>
          <w:t>https</w:t>
        </w:r>
        <w:r w:rsidRPr="00EA41DC">
          <w:rPr>
            <w:rStyle w:val="-"/>
            <w:rFonts w:eastAsia="Tahoma"/>
            <w:color w:val="auto"/>
            <w:lang w:val="el"/>
          </w:rPr>
          <w:t>://</w:t>
        </w:r>
        <w:r w:rsidRPr="00EA41DC">
          <w:rPr>
            <w:rStyle w:val="-"/>
            <w:rFonts w:eastAsia="Tahoma"/>
            <w:color w:val="auto"/>
          </w:rPr>
          <w:t>azure</w:t>
        </w:r>
        <w:r w:rsidRPr="00EA41DC">
          <w:rPr>
            <w:rStyle w:val="-"/>
            <w:rFonts w:eastAsia="Tahoma"/>
            <w:color w:val="auto"/>
            <w:lang w:val="el"/>
          </w:rPr>
          <w:t>.</w:t>
        </w:r>
        <w:r w:rsidRPr="00EA41DC">
          <w:rPr>
            <w:rStyle w:val="-"/>
            <w:rFonts w:eastAsia="Tahoma"/>
            <w:color w:val="auto"/>
          </w:rPr>
          <w:t>microsoft</w:t>
        </w:r>
        <w:r w:rsidRPr="00EA41DC">
          <w:rPr>
            <w:rStyle w:val="-"/>
            <w:rFonts w:eastAsia="Tahoma"/>
            <w:color w:val="auto"/>
            <w:lang w:val="el"/>
          </w:rPr>
          <w:t>.</w:t>
        </w:r>
        <w:r w:rsidRPr="00EA41DC">
          <w:rPr>
            <w:rStyle w:val="-"/>
            <w:rFonts w:eastAsia="Tahoma"/>
            <w:color w:val="auto"/>
          </w:rPr>
          <w:t>com</w:t>
        </w:r>
        <w:r w:rsidRPr="00EA41DC">
          <w:rPr>
            <w:rStyle w:val="-"/>
            <w:rFonts w:eastAsia="Tahoma"/>
            <w:color w:val="auto"/>
            <w:lang w:val="el"/>
          </w:rPr>
          <w:t>/</w:t>
        </w:r>
        <w:r w:rsidRPr="00EA41DC">
          <w:rPr>
            <w:rStyle w:val="-"/>
            <w:rFonts w:eastAsia="Tahoma"/>
            <w:color w:val="auto"/>
          </w:rPr>
          <w:t>en</w:t>
        </w:r>
        <w:r w:rsidRPr="00EA41DC">
          <w:rPr>
            <w:rStyle w:val="-"/>
            <w:rFonts w:eastAsia="Tahoma"/>
            <w:color w:val="auto"/>
            <w:lang w:val="el"/>
          </w:rPr>
          <w:t>-</w:t>
        </w:r>
        <w:r w:rsidRPr="00EA41DC">
          <w:rPr>
            <w:rStyle w:val="-"/>
            <w:rFonts w:eastAsia="Tahoma"/>
            <w:color w:val="auto"/>
          </w:rPr>
          <w:t>us</w:t>
        </w:r>
        <w:r w:rsidRPr="00EA41DC">
          <w:rPr>
            <w:rStyle w:val="-"/>
            <w:rFonts w:eastAsia="Tahoma"/>
            <w:color w:val="auto"/>
            <w:lang w:val="el"/>
          </w:rPr>
          <w:t>/</w:t>
        </w:r>
        <w:r w:rsidRPr="00EA41DC">
          <w:rPr>
            <w:rStyle w:val="-"/>
            <w:rFonts w:eastAsia="Tahoma"/>
            <w:color w:val="auto"/>
          </w:rPr>
          <w:t>pricing</w:t>
        </w:r>
        <w:r w:rsidRPr="00EA41DC">
          <w:rPr>
            <w:rStyle w:val="-"/>
            <w:rFonts w:eastAsia="Tahoma"/>
            <w:color w:val="auto"/>
            <w:lang w:val="el"/>
          </w:rPr>
          <w:t>/</w:t>
        </w:r>
        <w:r w:rsidRPr="00EA41DC">
          <w:rPr>
            <w:rStyle w:val="-"/>
            <w:rFonts w:eastAsia="Tahoma"/>
            <w:color w:val="auto"/>
          </w:rPr>
          <w:t>calculator</w:t>
        </w:r>
      </w:hyperlink>
      <w:r w:rsidRPr="00EA41DC">
        <w:rPr>
          <w:rFonts w:eastAsia="Tahoma"/>
          <w:lang w:val="el"/>
        </w:rPr>
        <w:t xml:space="preserve"> ) της </w:t>
      </w:r>
      <w:r w:rsidRPr="00EA41DC">
        <w:rPr>
          <w:rFonts w:eastAsia="Tahoma"/>
        </w:rPr>
        <w:t>Microsoft</w:t>
      </w:r>
      <w:r w:rsidRPr="00EA41DC">
        <w:rPr>
          <w:rFonts w:eastAsia="Tahoma"/>
          <w:lang w:val="el"/>
        </w:rPr>
        <w:t xml:space="preserve"> οι οποίες ταξινομούνται στις ακόλουθες ενότητες:</w:t>
      </w:r>
    </w:p>
    <w:p w14:paraId="6BA3905B" w14:textId="7F913153" w:rsidR="00045DCF" w:rsidRPr="00EA41DC" w:rsidRDefault="74637B04">
      <w:pPr>
        <w:pStyle w:val="aff"/>
        <w:numPr>
          <w:ilvl w:val="0"/>
          <w:numId w:val="33"/>
        </w:numPr>
        <w:spacing w:after="0"/>
        <w:rPr>
          <w:rFonts w:eastAsia="Tahoma"/>
          <w:b/>
          <w:bCs/>
          <w:lang w:val="el-GR"/>
        </w:rPr>
      </w:pPr>
      <w:r w:rsidRPr="00EA41DC">
        <w:rPr>
          <w:rFonts w:eastAsia="Tahoma"/>
          <w:b/>
          <w:bCs/>
          <w:lang w:val="el-GR"/>
        </w:rPr>
        <w:t>Υποδομές διαφόρων υπολογιστικών προφίλ, μεγεθών και επεξεργαστικών δυνατοτήτων και δυνατότητα επιλογής λειτουργικών συστημάτων (Compute).</w:t>
      </w:r>
    </w:p>
    <w:p w14:paraId="6CA2E4BF" w14:textId="4BA001CD" w:rsidR="00045DCF" w:rsidRPr="00EA41DC" w:rsidRDefault="74637B04">
      <w:pPr>
        <w:pStyle w:val="aff"/>
        <w:numPr>
          <w:ilvl w:val="1"/>
          <w:numId w:val="33"/>
        </w:numPr>
        <w:spacing w:after="0"/>
        <w:rPr>
          <w:rFonts w:eastAsia="Tahoma"/>
          <w:lang w:val="el-GR"/>
        </w:rPr>
      </w:pPr>
      <w:r w:rsidRPr="00EA41DC">
        <w:rPr>
          <w:rFonts w:eastAsia="Tahoma"/>
          <w:lang w:val="el-GR"/>
        </w:rPr>
        <w:t>Virtual Machines (Windows, Linux)</w:t>
      </w:r>
    </w:p>
    <w:p w14:paraId="032AB962" w14:textId="1C242B82" w:rsidR="00045DCF" w:rsidRPr="00EA41DC" w:rsidRDefault="74637B04">
      <w:pPr>
        <w:pStyle w:val="aff"/>
        <w:numPr>
          <w:ilvl w:val="1"/>
          <w:numId w:val="33"/>
        </w:numPr>
        <w:spacing w:after="0"/>
        <w:rPr>
          <w:rFonts w:eastAsia="Tahoma"/>
          <w:lang w:val="el-GR"/>
        </w:rPr>
      </w:pPr>
      <w:r w:rsidRPr="00EA41DC">
        <w:rPr>
          <w:rFonts w:eastAsia="Tahoma"/>
          <w:lang w:val="el-GR"/>
        </w:rPr>
        <w:lastRenderedPageBreak/>
        <w:t>Azure Virtual Desktop</w:t>
      </w:r>
    </w:p>
    <w:p w14:paraId="1EE1682F" w14:textId="47826C9C" w:rsidR="00045DCF" w:rsidRPr="00EA41DC" w:rsidRDefault="74637B04">
      <w:pPr>
        <w:pStyle w:val="aff"/>
        <w:numPr>
          <w:ilvl w:val="1"/>
          <w:numId w:val="33"/>
        </w:numPr>
        <w:spacing w:after="0"/>
        <w:rPr>
          <w:rFonts w:eastAsia="Tahoma"/>
          <w:lang w:val="el-GR"/>
        </w:rPr>
      </w:pPr>
      <w:r w:rsidRPr="00EA41DC">
        <w:rPr>
          <w:rFonts w:eastAsia="Tahoma"/>
          <w:lang w:val="el-GR"/>
        </w:rPr>
        <w:t>Azure Dedicated Host</w:t>
      </w:r>
    </w:p>
    <w:p w14:paraId="003F715B" w14:textId="0B8AB1B8" w:rsidR="00045DCF" w:rsidRPr="00EA41DC" w:rsidRDefault="74637B04">
      <w:pPr>
        <w:pStyle w:val="aff"/>
        <w:numPr>
          <w:ilvl w:val="1"/>
          <w:numId w:val="33"/>
        </w:numPr>
        <w:spacing w:after="0"/>
        <w:rPr>
          <w:rFonts w:eastAsia="Tahoma"/>
          <w:lang w:val="el-GR"/>
        </w:rPr>
      </w:pPr>
      <w:r w:rsidRPr="00EA41DC">
        <w:rPr>
          <w:rFonts w:eastAsia="Tahoma"/>
          <w:lang w:val="el-GR"/>
        </w:rPr>
        <w:t>Azure VMware Solution</w:t>
      </w:r>
    </w:p>
    <w:p w14:paraId="0F15E9FE" w14:textId="78C772DC" w:rsidR="00045DCF" w:rsidRPr="00EA41DC" w:rsidRDefault="74637B04">
      <w:pPr>
        <w:pStyle w:val="aff"/>
        <w:numPr>
          <w:ilvl w:val="0"/>
          <w:numId w:val="33"/>
        </w:numPr>
        <w:spacing w:after="0"/>
        <w:rPr>
          <w:rFonts w:eastAsia="Tahoma"/>
          <w:lang w:val="el"/>
        </w:rPr>
      </w:pPr>
      <w:r w:rsidRPr="00EA41DC">
        <w:rPr>
          <w:rFonts w:eastAsia="Tahoma"/>
          <w:b/>
          <w:bCs/>
          <w:lang w:val="el"/>
        </w:rPr>
        <w:t>Υποδομές εικονικών δικτυακών πόρων (</w:t>
      </w:r>
      <w:r w:rsidRPr="00EA41DC">
        <w:rPr>
          <w:rFonts w:eastAsia="Tahoma"/>
          <w:b/>
          <w:bCs/>
        </w:rPr>
        <w:t>Networking</w:t>
      </w:r>
      <w:r w:rsidRPr="00EA41DC">
        <w:rPr>
          <w:rFonts w:eastAsia="Tahoma"/>
          <w:b/>
          <w:bCs/>
          <w:lang w:val="el"/>
        </w:rPr>
        <w:t>).</w:t>
      </w:r>
      <w:r w:rsidRPr="00EA41DC">
        <w:rPr>
          <w:rFonts w:eastAsia="Tahoma"/>
          <w:lang w:val="el"/>
        </w:rPr>
        <w:t xml:space="preserve"> </w:t>
      </w:r>
    </w:p>
    <w:p w14:paraId="6981431F" w14:textId="3A635AE7" w:rsidR="00045DCF" w:rsidRPr="00EA41DC" w:rsidRDefault="74637B04">
      <w:pPr>
        <w:pStyle w:val="aff"/>
        <w:numPr>
          <w:ilvl w:val="1"/>
          <w:numId w:val="33"/>
        </w:numPr>
        <w:spacing w:after="0"/>
        <w:rPr>
          <w:rFonts w:eastAsia="Tahoma"/>
          <w:lang w:val="el-GR"/>
        </w:rPr>
      </w:pPr>
      <w:r w:rsidRPr="00EA41DC">
        <w:rPr>
          <w:rFonts w:eastAsia="Tahoma"/>
          <w:lang w:val="el-GR"/>
        </w:rPr>
        <w:t>Virtual Network, IPs, Bandwidth</w:t>
      </w:r>
    </w:p>
    <w:p w14:paraId="52506364" w14:textId="127F174F" w:rsidR="00045DCF" w:rsidRPr="00EA41DC" w:rsidRDefault="74637B04">
      <w:pPr>
        <w:pStyle w:val="aff"/>
        <w:numPr>
          <w:ilvl w:val="1"/>
          <w:numId w:val="33"/>
        </w:numPr>
        <w:spacing w:after="0"/>
        <w:rPr>
          <w:rFonts w:eastAsia="Tahoma"/>
          <w:lang w:val="el-GR"/>
        </w:rPr>
      </w:pPr>
      <w:r w:rsidRPr="00EA41DC">
        <w:rPr>
          <w:rFonts w:eastAsia="Tahoma"/>
          <w:lang w:val="el-GR"/>
        </w:rPr>
        <w:t>Load Balancer</w:t>
      </w:r>
    </w:p>
    <w:p w14:paraId="541674F8" w14:textId="50D0A0C5" w:rsidR="00045DCF" w:rsidRPr="00EA41DC" w:rsidRDefault="74637B04">
      <w:pPr>
        <w:pStyle w:val="aff"/>
        <w:numPr>
          <w:ilvl w:val="1"/>
          <w:numId w:val="33"/>
        </w:numPr>
        <w:spacing w:after="0"/>
        <w:rPr>
          <w:rFonts w:eastAsia="Tahoma"/>
          <w:lang w:val="el-GR"/>
        </w:rPr>
      </w:pPr>
      <w:r w:rsidRPr="00EA41DC">
        <w:rPr>
          <w:rFonts w:eastAsia="Tahoma"/>
          <w:lang w:val="el-GR"/>
        </w:rPr>
        <w:t>Application/VPN Gateway</w:t>
      </w:r>
    </w:p>
    <w:p w14:paraId="0D00AF36" w14:textId="62CFBD94" w:rsidR="00045DCF" w:rsidRPr="00EA41DC" w:rsidRDefault="74637B04">
      <w:pPr>
        <w:pStyle w:val="aff"/>
        <w:numPr>
          <w:ilvl w:val="1"/>
          <w:numId w:val="33"/>
        </w:numPr>
        <w:spacing w:after="0"/>
        <w:rPr>
          <w:rFonts w:eastAsia="Tahoma"/>
          <w:lang w:val="el-GR"/>
        </w:rPr>
      </w:pPr>
      <w:r w:rsidRPr="00EA41DC">
        <w:rPr>
          <w:rFonts w:eastAsia="Tahoma"/>
          <w:lang w:val="el-GR"/>
        </w:rPr>
        <w:t>Azure DNS</w:t>
      </w:r>
    </w:p>
    <w:p w14:paraId="3B3040CF" w14:textId="2A3B22F3" w:rsidR="00045DCF" w:rsidRPr="00EA41DC" w:rsidRDefault="74637B04">
      <w:pPr>
        <w:pStyle w:val="aff"/>
        <w:numPr>
          <w:ilvl w:val="1"/>
          <w:numId w:val="33"/>
        </w:numPr>
        <w:spacing w:after="0"/>
        <w:rPr>
          <w:rFonts w:eastAsia="Tahoma"/>
          <w:lang w:val="el-GR"/>
        </w:rPr>
      </w:pPr>
      <w:r w:rsidRPr="00EA41DC">
        <w:rPr>
          <w:rFonts w:eastAsia="Tahoma"/>
          <w:lang w:val="el-GR"/>
        </w:rPr>
        <w:t>Azure DDoS Protection</w:t>
      </w:r>
    </w:p>
    <w:p w14:paraId="3C965274" w14:textId="30CDFC61" w:rsidR="00045DCF" w:rsidRPr="00EA41DC" w:rsidRDefault="74637B04">
      <w:pPr>
        <w:pStyle w:val="aff"/>
        <w:numPr>
          <w:ilvl w:val="1"/>
          <w:numId w:val="33"/>
        </w:numPr>
        <w:spacing w:after="0"/>
        <w:rPr>
          <w:rFonts w:eastAsia="Tahoma"/>
          <w:lang w:val="el-GR"/>
        </w:rPr>
      </w:pPr>
      <w:r w:rsidRPr="00EA41DC">
        <w:rPr>
          <w:rFonts w:eastAsia="Tahoma"/>
          <w:lang w:val="el-GR"/>
        </w:rPr>
        <w:t>Traffic Manager</w:t>
      </w:r>
    </w:p>
    <w:p w14:paraId="15D8F80B" w14:textId="751CA379" w:rsidR="00045DCF" w:rsidRPr="00EA41DC" w:rsidRDefault="74637B04">
      <w:pPr>
        <w:pStyle w:val="aff"/>
        <w:numPr>
          <w:ilvl w:val="1"/>
          <w:numId w:val="33"/>
        </w:numPr>
        <w:spacing w:after="0"/>
        <w:rPr>
          <w:rFonts w:eastAsia="Tahoma"/>
          <w:lang w:val="el-GR"/>
        </w:rPr>
      </w:pPr>
      <w:r w:rsidRPr="00EA41DC">
        <w:rPr>
          <w:rFonts w:eastAsia="Tahoma"/>
          <w:lang w:val="el-GR"/>
        </w:rPr>
        <w:t>Azure Firewall</w:t>
      </w:r>
    </w:p>
    <w:p w14:paraId="4572212E" w14:textId="2B5E1FC5" w:rsidR="00045DCF" w:rsidRPr="00EA41DC" w:rsidRDefault="74637B04">
      <w:pPr>
        <w:pStyle w:val="aff"/>
        <w:numPr>
          <w:ilvl w:val="1"/>
          <w:numId w:val="33"/>
        </w:numPr>
        <w:spacing w:after="0"/>
        <w:rPr>
          <w:rFonts w:eastAsia="Tahoma"/>
          <w:lang w:val="el-GR"/>
        </w:rPr>
      </w:pPr>
      <w:r w:rsidRPr="00EA41DC">
        <w:rPr>
          <w:rFonts w:eastAsia="Tahoma"/>
          <w:lang w:val="el-GR"/>
        </w:rPr>
        <w:t>Azure Bastion</w:t>
      </w:r>
    </w:p>
    <w:p w14:paraId="639DBE2A" w14:textId="142261BE" w:rsidR="00045DCF" w:rsidRPr="00EA41DC" w:rsidRDefault="74637B04">
      <w:pPr>
        <w:pStyle w:val="aff"/>
        <w:numPr>
          <w:ilvl w:val="0"/>
          <w:numId w:val="33"/>
        </w:numPr>
        <w:spacing w:after="0"/>
        <w:rPr>
          <w:rFonts w:eastAsia="Tahoma"/>
        </w:rPr>
      </w:pPr>
      <w:r w:rsidRPr="00EA41DC">
        <w:rPr>
          <w:rFonts w:eastAsia="Tahoma"/>
          <w:b/>
          <w:bCs/>
        </w:rPr>
        <w:t>Υποδομές Αποθήκευσης δεδομένων (</w:t>
      </w:r>
      <w:r w:rsidRPr="00EA41DC">
        <w:rPr>
          <w:rFonts w:eastAsia="Tahoma"/>
          <w:b/>
          <w:bCs/>
          <w:lang w:val="el"/>
        </w:rPr>
        <w:t>Storage)</w:t>
      </w:r>
      <w:r w:rsidRPr="00EA41DC">
        <w:rPr>
          <w:rFonts w:eastAsia="Tahoma"/>
          <w:b/>
          <w:bCs/>
        </w:rPr>
        <w:t>.</w:t>
      </w:r>
      <w:r w:rsidRPr="00EA41DC">
        <w:rPr>
          <w:rFonts w:eastAsia="Tahoma"/>
        </w:rPr>
        <w:t xml:space="preserve"> </w:t>
      </w:r>
    </w:p>
    <w:p w14:paraId="4534EAD2" w14:textId="49B61C41" w:rsidR="00045DCF" w:rsidRPr="00EA41DC" w:rsidRDefault="74637B04">
      <w:pPr>
        <w:pStyle w:val="aff"/>
        <w:numPr>
          <w:ilvl w:val="1"/>
          <w:numId w:val="33"/>
        </w:numPr>
        <w:spacing w:after="0"/>
        <w:rPr>
          <w:rFonts w:eastAsia="Tahoma"/>
          <w:lang w:val="el-GR"/>
        </w:rPr>
      </w:pPr>
      <w:r w:rsidRPr="00EA41DC">
        <w:rPr>
          <w:rFonts w:eastAsia="Tahoma"/>
          <w:lang w:val="el-GR"/>
        </w:rPr>
        <w:t>Block Blob Storage</w:t>
      </w:r>
    </w:p>
    <w:p w14:paraId="018F507F" w14:textId="30E1189A" w:rsidR="00045DCF" w:rsidRPr="00EA41DC" w:rsidRDefault="74637B04">
      <w:pPr>
        <w:pStyle w:val="aff"/>
        <w:numPr>
          <w:ilvl w:val="1"/>
          <w:numId w:val="33"/>
        </w:numPr>
        <w:spacing w:after="0"/>
        <w:rPr>
          <w:rFonts w:eastAsia="Tahoma"/>
          <w:lang w:val="el-GR"/>
        </w:rPr>
      </w:pPr>
      <w:r w:rsidRPr="00EA41DC">
        <w:rPr>
          <w:rFonts w:eastAsia="Tahoma"/>
          <w:lang w:val="el-GR"/>
        </w:rPr>
        <w:t>Managed Disks</w:t>
      </w:r>
    </w:p>
    <w:p w14:paraId="283F50B1" w14:textId="1023A155" w:rsidR="00045DCF" w:rsidRPr="00EA41DC" w:rsidRDefault="74637B04">
      <w:pPr>
        <w:pStyle w:val="aff"/>
        <w:numPr>
          <w:ilvl w:val="1"/>
          <w:numId w:val="33"/>
        </w:numPr>
        <w:spacing w:after="0"/>
        <w:rPr>
          <w:rFonts w:eastAsia="Tahoma"/>
          <w:lang w:val="el-GR"/>
        </w:rPr>
      </w:pPr>
      <w:r w:rsidRPr="00EA41DC">
        <w:rPr>
          <w:rFonts w:eastAsia="Tahoma"/>
          <w:lang w:val="el-GR"/>
        </w:rPr>
        <w:t>Azure Files</w:t>
      </w:r>
    </w:p>
    <w:p w14:paraId="27DC2111" w14:textId="498CAEBF" w:rsidR="00045DCF" w:rsidRPr="00EA41DC" w:rsidRDefault="74637B04">
      <w:pPr>
        <w:pStyle w:val="aff"/>
        <w:numPr>
          <w:ilvl w:val="1"/>
          <w:numId w:val="33"/>
        </w:numPr>
        <w:spacing w:after="0"/>
        <w:rPr>
          <w:rFonts w:eastAsia="Tahoma"/>
          <w:lang w:val="el-GR"/>
        </w:rPr>
      </w:pPr>
      <w:r w:rsidRPr="00EA41DC">
        <w:rPr>
          <w:rFonts w:eastAsia="Tahoma"/>
          <w:lang w:val="el-GR"/>
        </w:rPr>
        <w:t>Data Lake</w:t>
      </w:r>
    </w:p>
    <w:p w14:paraId="681CF5C1" w14:textId="2B2AF382" w:rsidR="00045DCF" w:rsidRPr="00EA41DC" w:rsidRDefault="74637B04">
      <w:pPr>
        <w:pStyle w:val="aff"/>
        <w:numPr>
          <w:ilvl w:val="0"/>
          <w:numId w:val="33"/>
        </w:numPr>
        <w:spacing w:after="0"/>
        <w:rPr>
          <w:rFonts w:eastAsia="Tahoma"/>
          <w:b/>
          <w:bCs/>
          <w:lang w:val="el"/>
        </w:rPr>
      </w:pPr>
      <w:r w:rsidRPr="00EA41DC">
        <w:rPr>
          <w:rFonts w:eastAsia="Tahoma"/>
          <w:b/>
          <w:bCs/>
          <w:lang w:val="el"/>
        </w:rPr>
        <w:t xml:space="preserve">Υπηρεσίες φιλοξενίας Διαδικτυακών και </w:t>
      </w:r>
      <w:r w:rsidRPr="00EA41DC">
        <w:rPr>
          <w:rFonts w:eastAsia="Tahoma"/>
          <w:b/>
          <w:bCs/>
        </w:rPr>
        <w:t>Mobile</w:t>
      </w:r>
      <w:r w:rsidRPr="00EA41DC">
        <w:rPr>
          <w:rFonts w:eastAsia="Tahoma"/>
          <w:b/>
          <w:bCs/>
          <w:lang w:val="el"/>
        </w:rPr>
        <w:t xml:space="preserve"> εφαρμογών</w:t>
      </w:r>
    </w:p>
    <w:p w14:paraId="1A85C97B" w14:textId="2ACCC0A4" w:rsidR="00045DCF" w:rsidRPr="00EA41DC" w:rsidRDefault="74637B04">
      <w:pPr>
        <w:pStyle w:val="aff"/>
        <w:numPr>
          <w:ilvl w:val="1"/>
          <w:numId w:val="33"/>
        </w:numPr>
        <w:spacing w:after="0"/>
        <w:rPr>
          <w:rFonts w:eastAsia="Tahoma"/>
          <w:lang w:val="el-GR"/>
        </w:rPr>
      </w:pPr>
      <w:r w:rsidRPr="00EA41DC">
        <w:rPr>
          <w:rFonts w:eastAsia="Tahoma"/>
          <w:lang w:val="el-GR"/>
        </w:rPr>
        <w:t>App Service</w:t>
      </w:r>
    </w:p>
    <w:p w14:paraId="6D0B0067" w14:textId="19A0F4A5" w:rsidR="00045DCF" w:rsidRPr="00EA41DC" w:rsidRDefault="74637B04">
      <w:pPr>
        <w:pStyle w:val="aff"/>
        <w:numPr>
          <w:ilvl w:val="1"/>
          <w:numId w:val="33"/>
        </w:numPr>
        <w:spacing w:after="0"/>
        <w:rPr>
          <w:rFonts w:eastAsia="Tahoma"/>
          <w:lang w:val="el-GR"/>
        </w:rPr>
      </w:pPr>
      <w:r w:rsidRPr="00EA41DC">
        <w:rPr>
          <w:rFonts w:eastAsia="Tahoma"/>
          <w:lang w:val="el-GR"/>
        </w:rPr>
        <w:t>Azure Functions</w:t>
      </w:r>
    </w:p>
    <w:p w14:paraId="5FFDA067" w14:textId="0F139E43" w:rsidR="00045DCF" w:rsidRPr="00EA41DC" w:rsidRDefault="74637B04">
      <w:pPr>
        <w:pStyle w:val="aff"/>
        <w:numPr>
          <w:ilvl w:val="0"/>
          <w:numId w:val="33"/>
        </w:numPr>
        <w:spacing w:after="0"/>
        <w:rPr>
          <w:rFonts w:eastAsia="Tahoma"/>
          <w:b/>
          <w:bCs/>
          <w:lang w:val="el"/>
        </w:rPr>
      </w:pPr>
      <w:r w:rsidRPr="00EA41DC">
        <w:rPr>
          <w:rFonts w:eastAsia="Tahoma"/>
          <w:b/>
          <w:bCs/>
        </w:rPr>
        <w:t xml:space="preserve">Υπηρεσίες </w:t>
      </w:r>
      <w:r w:rsidRPr="00EA41DC">
        <w:rPr>
          <w:rFonts w:eastAsia="Tahoma"/>
          <w:b/>
          <w:bCs/>
          <w:lang w:val="el"/>
        </w:rPr>
        <w:t>Containers</w:t>
      </w:r>
    </w:p>
    <w:p w14:paraId="3F1B972A" w14:textId="34CA22B0" w:rsidR="00045DCF" w:rsidRPr="00EA41DC" w:rsidRDefault="74637B04">
      <w:pPr>
        <w:pStyle w:val="aff"/>
        <w:numPr>
          <w:ilvl w:val="1"/>
          <w:numId w:val="33"/>
        </w:numPr>
        <w:spacing w:after="0"/>
        <w:rPr>
          <w:rFonts w:eastAsia="Tahoma"/>
          <w:lang w:val="el-GR"/>
        </w:rPr>
      </w:pPr>
      <w:r w:rsidRPr="00EA41DC">
        <w:rPr>
          <w:rFonts w:eastAsia="Tahoma"/>
          <w:lang w:val="el-GR"/>
        </w:rPr>
        <w:t>Azure Kubernetes Services (AKS)</w:t>
      </w:r>
    </w:p>
    <w:p w14:paraId="21EFABE3" w14:textId="21D1B103" w:rsidR="00045DCF" w:rsidRPr="00EA41DC" w:rsidRDefault="74637B04">
      <w:pPr>
        <w:pStyle w:val="aff"/>
        <w:numPr>
          <w:ilvl w:val="1"/>
          <w:numId w:val="33"/>
        </w:numPr>
        <w:spacing w:after="0"/>
        <w:rPr>
          <w:rFonts w:eastAsia="Tahoma"/>
          <w:lang w:val="el-GR"/>
        </w:rPr>
      </w:pPr>
      <w:r w:rsidRPr="00EA41DC">
        <w:rPr>
          <w:rFonts w:eastAsia="Tahoma"/>
          <w:lang w:val="el-GR"/>
        </w:rPr>
        <w:t>Azure Container Apps</w:t>
      </w:r>
    </w:p>
    <w:p w14:paraId="034B0C21" w14:textId="5C1E3ABF" w:rsidR="00045DCF" w:rsidRPr="00EA41DC" w:rsidRDefault="74637B04">
      <w:pPr>
        <w:pStyle w:val="aff"/>
        <w:numPr>
          <w:ilvl w:val="1"/>
          <w:numId w:val="33"/>
        </w:numPr>
        <w:spacing w:after="0"/>
        <w:rPr>
          <w:rFonts w:eastAsia="Tahoma"/>
          <w:lang w:val="el-GR"/>
        </w:rPr>
      </w:pPr>
      <w:r w:rsidRPr="00EA41DC">
        <w:rPr>
          <w:rFonts w:eastAsia="Tahoma"/>
          <w:lang w:val="el-GR"/>
        </w:rPr>
        <w:t>Azure Service Fabric</w:t>
      </w:r>
    </w:p>
    <w:p w14:paraId="5F6F82A9" w14:textId="36F24C61" w:rsidR="00045DCF" w:rsidRPr="00EA41DC" w:rsidRDefault="74637B04">
      <w:pPr>
        <w:pStyle w:val="aff"/>
        <w:numPr>
          <w:ilvl w:val="1"/>
          <w:numId w:val="33"/>
        </w:numPr>
        <w:spacing w:after="0"/>
        <w:rPr>
          <w:rFonts w:eastAsia="Tahoma"/>
          <w:lang w:val="el-GR"/>
        </w:rPr>
      </w:pPr>
      <w:r w:rsidRPr="00EA41DC">
        <w:rPr>
          <w:rFonts w:eastAsia="Tahoma"/>
          <w:lang w:val="el-GR"/>
        </w:rPr>
        <w:t>Azure Red Hat OpenShift</w:t>
      </w:r>
    </w:p>
    <w:p w14:paraId="4EF575AB" w14:textId="62F1FBB6" w:rsidR="00045DCF" w:rsidRPr="00EA41DC" w:rsidRDefault="74637B04">
      <w:pPr>
        <w:pStyle w:val="aff"/>
        <w:numPr>
          <w:ilvl w:val="1"/>
          <w:numId w:val="33"/>
        </w:numPr>
        <w:spacing w:after="0"/>
        <w:rPr>
          <w:rFonts w:eastAsia="Tahoma"/>
          <w:lang w:val="el-GR"/>
        </w:rPr>
      </w:pPr>
      <w:r w:rsidRPr="00EA41DC">
        <w:rPr>
          <w:rFonts w:eastAsia="Tahoma"/>
          <w:lang w:val="el-GR"/>
        </w:rPr>
        <w:t>Azure Container Registry</w:t>
      </w:r>
    </w:p>
    <w:p w14:paraId="0E1068D6" w14:textId="6ECADF39" w:rsidR="00045DCF" w:rsidRPr="00EA41DC" w:rsidRDefault="74637B04">
      <w:pPr>
        <w:pStyle w:val="aff"/>
        <w:numPr>
          <w:ilvl w:val="0"/>
          <w:numId w:val="32"/>
        </w:numPr>
        <w:spacing w:after="0"/>
        <w:rPr>
          <w:rFonts w:eastAsia="Tahoma"/>
          <w:b/>
          <w:bCs/>
          <w:lang w:val="en-US"/>
        </w:rPr>
      </w:pPr>
      <w:r w:rsidRPr="00EA41DC">
        <w:rPr>
          <w:rFonts w:eastAsia="Tahoma"/>
          <w:b/>
          <w:bCs/>
        </w:rPr>
        <w:t>Υπηρεσίες</w:t>
      </w:r>
      <w:r w:rsidRPr="00EA41DC">
        <w:rPr>
          <w:rFonts w:eastAsia="Tahoma"/>
          <w:b/>
          <w:bCs/>
          <w:lang w:val="en-US"/>
        </w:rPr>
        <w:t xml:space="preserve"> Database as a Service (DBaaS)</w:t>
      </w:r>
    </w:p>
    <w:p w14:paraId="1921E76C" w14:textId="74CAF808" w:rsidR="00045DCF" w:rsidRPr="00EA41DC" w:rsidRDefault="74637B04">
      <w:pPr>
        <w:pStyle w:val="aff"/>
        <w:numPr>
          <w:ilvl w:val="1"/>
          <w:numId w:val="32"/>
        </w:numPr>
        <w:spacing w:after="0"/>
        <w:rPr>
          <w:rFonts w:eastAsia="Tahoma"/>
          <w:lang w:val="el-GR"/>
        </w:rPr>
      </w:pPr>
      <w:r w:rsidRPr="00EA41DC">
        <w:rPr>
          <w:rFonts w:eastAsia="Tahoma"/>
          <w:lang w:val="el-GR"/>
        </w:rPr>
        <w:t>Azure Cosmos DB</w:t>
      </w:r>
    </w:p>
    <w:p w14:paraId="0BD75070" w14:textId="5AE58433" w:rsidR="00045DCF" w:rsidRPr="00EA41DC" w:rsidRDefault="74637B04">
      <w:pPr>
        <w:pStyle w:val="aff"/>
        <w:numPr>
          <w:ilvl w:val="1"/>
          <w:numId w:val="32"/>
        </w:numPr>
        <w:spacing w:after="0"/>
        <w:rPr>
          <w:rFonts w:eastAsia="Tahoma"/>
          <w:lang w:val="el-GR"/>
        </w:rPr>
      </w:pPr>
      <w:r w:rsidRPr="00EA41DC">
        <w:rPr>
          <w:rFonts w:eastAsia="Tahoma"/>
          <w:lang w:val="el-GR"/>
        </w:rPr>
        <w:t>Azure SQL DB</w:t>
      </w:r>
    </w:p>
    <w:p w14:paraId="40FD0BD4" w14:textId="36F5DEBD" w:rsidR="00045DCF" w:rsidRPr="00EA41DC" w:rsidRDefault="74637B04">
      <w:pPr>
        <w:pStyle w:val="aff"/>
        <w:numPr>
          <w:ilvl w:val="1"/>
          <w:numId w:val="32"/>
        </w:numPr>
        <w:spacing w:after="0"/>
        <w:rPr>
          <w:rFonts w:eastAsia="Tahoma"/>
          <w:lang w:val="el-GR"/>
        </w:rPr>
      </w:pPr>
      <w:r w:rsidRPr="00EA41DC">
        <w:rPr>
          <w:rFonts w:eastAsia="Tahoma"/>
          <w:lang w:val="el-GR"/>
        </w:rPr>
        <w:t>Azure SQL Managed Instance</w:t>
      </w:r>
    </w:p>
    <w:p w14:paraId="04116255" w14:textId="0BF6ADD1" w:rsidR="00045DCF" w:rsidRPr="00EA41DC" w:rsidRDefault="74637B04">
      <w:pPr>
        <w:pStyle w:val="aff"/>
        <w:numPr>
          <w:ilvl w:val="1"/>
          <w:numId w:val="32"/>
        </w:numPr>
        <w:spacing w:after="0"/>
        <w:rPr>
          <w:rFonts w:eastAsia="Tahoma"/>
          <w:lang w:val="el-GR"/>
        </w:rPr>
      </w:pPr>
      <w:r w:rsidRPr="00EA41DC">
        <w:rPr>
          <w:rFonts w:eastAsia="Tahoma"/>
          <w:lang w:val="el-GR"/>
        </w:rPr>
        <w:t>Azure Database for MySQL</w:t>
      </w:r>
    </w:p>
    <w:p w14:paraId="1A8DE87E" w14:textId="13BCA56E" w:rsidR="00045DCF" w:rsidRPr="00EA41DC" w:rsidRDefault="74637B04">
      <w:pPr>
        <w:pStyle w:val="aff"/>
        <w:numPr>
          <w:ilvl w:val="1"/>
          <w:numId w:val="32"/>
        </w:numPr>
        <w:spacing w:after="0"/>
        <w:rPr>
          <w:rFonts w:eastAsia="Tahoma"/>
          <w:lang w:val="el-GR"/>
        </w:rPr>
      </w:pPr>
      <w:r w:rsidRPr="00EA41DC">
        <w:rPr>
          <w:rFonts w:eastAsia="Tahoma"/>
          <w:lang w:val="el-GR"/>
        </w:rPr>
        <w:t>Azure Database for PostgreSQL</w:t>
      </w:r>
    </w:p>
    <w:p w14:paraId="4DCC6E39" w14:textId="0F356158" w:rsidR="00045DCF" w:rsidRPr="00EA41DC" w:rsidRDefault="74637B04">
      <w:pPr>
        <w:pStyle w:val="aff"/>
        <w:numPr>
          <w:ilvl w:val="1"/>
          <w:numId w:val="32"/>
        </w:numPr>
        <w:spacing w:after="0"/>
        <w:rPr>
          <w:rFonts w:eastAsia="Tahoma"/>
          <w:lang w:val="el-GR"/>
        </w:rPr>
      </w:pPr>
      <w:r w:rsidRPr="00EA41DC">
        <w:rPr>
          <w:rFonts w:eastAsia="Tahoma"/>
          <w:lang w:val="el-GR"/>
        </w:rPr>
        <w:t>Azure Database for MariaDB</w:t>
      </w:r>
    </w:p>
    <w:p w14:paraId="6580C8AE" w14:textId="7D6E0A9D" w:rsidR="00045DCF" w:rsidRPr="00EA41DC" w:rsidRDefault="74637B04">
      <w:pPr>
        <w:pStyle w:val="aff"/>
        <w:numPr>
          <w:ilvl w:val="1"/>
          <w:numId w:val="32"/>
        </w:numPr>
        <w:spacing w:after="0"/>
        <w:rPr>
          <w:rFonts w:eastAsia="Tahoma"/>
          <w:lang w:val="el-GR"/>
        </w:rPr>
      </w:pPr>
      <w:r w:rsidRPr="00EA41DC">
        <w:rPr>
          <w:rFonts w:eastAsia="Tahoma"/>
          <w:lang w:val="el-GR"/>
        </w:rPr>
        <w:t>Azure Cache for Redis</w:t>
      </w:r>
    </w:p>
    <w:p w14:paraId="50F624DC" w14:textId="7EAD4D1D" w:rsidR="00045DCF" w:rsidRPr="00EA41DC" w:rsidRDefault="74637B04">
      <w:pPr>
        <w:pStyle w:val="aff"/>
        <w:numPr>
          <w:ilvl w:val="0"/>
          <w:numId w:val="32"/>
        </w:numPr>
        <w:spacing w:after="0"/>
        <w:rPr>
          <w:rFonts w:eastAsia="Tahoma"/>
          <w:lang w:val="el"/>
        </w:rPr>
      </w:pPr>
      <w:r w:rsidRPr="00EA41DC">
        <w:rPr>
          <w:rFonts w:eastAsia="Tahoma"/>
          <w:b/>
          <w:bCs/>
        </w:rPr>
        <w:t xml:space="preserve">Υπηρεσίες </w:t>
      </w:r>
      <w:r w:rsidRPr="00EA41DC">
        <w:rPr>
          <w:rFonts w:eastAsia="Tahoma"/>
          <w:b/>
          <w:bCs/>
          <w:lang w:val="el"/>
        </w:rPr>
        <w:t>Analytics</w:t>
      </w:r>
      <w:r w:rsidRPr="00EA41DC">
        <w:rPr>
          <w:rFonts w:eastAsia="Tahoma"/>
          <w:lang w:val="el"/>
        </w:rPr>
        <w:t xml:space="preserve"> </w:t>
      </w:r>
    </w:p>
    <w:p w14:paraId="28C27D24" w14:textId="5C84D630" w:rsidR="00045DCF" w:rsidRPr="00EA41DC" w:rsidRDefault="74637B04">
      <w:pPr>
        <w:pStyle w:val="aff"/>
        <w:numPr>
          <w:ilvl w:val="1"/>
          <w:numId w:val="32"/>
        </w:numPr>
        <w:spacing w:after="0"/>
        <w:rPr>
          <w:rFonts w:eastAsia="Tahoma"/>
          <w:lang w:val="el-GR"/>
        </w:rPr>
      </w:pPr>
      <w:r w:rsidRPr="00EA41DC">
        <w:rPr>
          <w:rFonts w:eastAsia="Tahoma"/>
          <w:lang w:val="el-GR"/>
        </w:rPr>
        <w:t>Azure Synapse Analytics</w:t>
      </w:r>
    </w:p>
    <w:p w14:paraId="0E9A385E" w14:textId="1DDF1FEF" w:rsidR="00045DCF" w:rsidRPr="00EA41DC" w:rsidRDefault="74637B04">
      <w:pPr>
        <w:pStyle w:val="aff"/>
        <w:numPr>
          <w:ilvl w:val="1"/>
          <w:numId w:val="32"/>
        </w:numPr>
        <w:spacing w:after="0"/>
        <w:rPr>
          <w:rFonts w:eastAsia="Tahoma"/>
          <w:lang w:val="el-GR"/>
        </w:rPr>
      </w:pPr>
      <w:r w:rsidRPr="00EA41DC">
        <w:rPr>
          <w:rFonts w:eastAsia="Tahoma"/>
          <w:lang w:val="el-GR"/>
        </w:rPr>
        <w:t>Azure Databricks</w:t>
      </w:r>
    </w:p>
    <w:p w14:paraId="48D83107" w14:textId="35CF16DB" w:rsidR="00045DCF" w:rsidRPr="00EA41DC" w:rsidRDefault="74637B04">
      <w:pPr>
        <w:pStyle w:val="aff"/>
        <w:numPr>
          <w:ilvl w:val="1"/>
          <w:numId w:val="32"/>
        </w:numPr>
        <w:spacing w:after="0"/>
        <w:rPr>
          <w:rFonts w:eastAsia="Tahoma"/>
          <w:lang w:val="el-GR"/>
        </w:rPr>
      </w:pPr>
      <w:r w:rsidRPr="00EA41DC">
        <w:rPr>
          <w:rFonts w:eastAsia="Tahoma"/>
          <w:lang w:val="el-GR"/>
        </w:rPr>
        <w:t>Azure Machine Learning</w:t>
      </w:r>
    </w:p>
    <w:p w14:paraId="6C02D9D8" w14:textId="2003FC09" w:rsidR="00045DCF" w:rsidRPr="00EA41DC" w:rsidRDefault="74637B04">
      <w:pPr>
        <w:pStyle w:val="aff"/>
        <w:numPr>
          <w:ilvl w:val="1"/>
          <w:numId w:val="32"/>
        </w:numPr>
        <w:spacing w:after="0"/>
        <w:rPr>
          <w:rFonts w:eastAsia="Tahoma"/>
          <w:lang w:val="el-GR"/>
        </w:rPr>
      </w:pPr>
      <w:r w:rsidRPr="00EA41DC">
        <w:rPr>
          <w:rFonts w:eastAsia="Tahoma"/>
          <w:lang w:val="el-GR"/>
        </w:rPr>
        <w:t>Power BI Embedded</w:t>
      </w:r>
    </w:p>
    <w:p w14:paraId="20455204" w14:textId="4A31A40A" w:rsidR="00045DCF" w:rsidRPr="00EA41DC" w:rsidRDefault="74637B04">
      <w:pPr>
        <w:pStyle w:val="aff"/>
        <w:numPr>
          <w:ilvl w:val="1"/>
          <w:numId w:val="32"/>
        </w:numPr>
        <w:spacing w:after="0"/>
        <w:rPr>
          <w:rFonts w:eastAsia="Tahoma"/>
          <w:lang w:val="el-GR"/>
        </w:rPr>
      </w:pPr>
      <w:r w:rsidRPr="00EA41DC">
        <w:rPr>
          <w:rFonts w:eastAsia="Tahoma"/>
          <w:lang w:val="el-GR"/>
        </w:rPr>
        <w:t>Event Hubs</w:t>
      </w:r>
    </w:p>
    <w:p w14:paraId="63C1A9F2" w14:textId="5998E699" w:rsidR="00045DCF" w:rsidRPr="00EA41DC" w:rsidRDefault="74637B04">
      <w:pPr>
        <w:pStyle w:val="aff"/>
        <w:numPr>
          <w:ilvl w:val="1"/>
          <w:numId w:val="32"/>
        </w:numPr>
        <w:spacing w:after="0"/>
        <w:rPr>
          <w:rFonts w:eastAsia="Tahoma"/>
          <w:lang w:val="el-GR"/>
        </w:rPr>
      </w:pPr>
      <w:r w:rsidRPr="00EA41DC">
        <w:rPr>
          <w:rFonts w:eastAsia="Tahoma"/>
          <w:lang w:val="el-GR"/>
        </w:rPr>
        <w:t>Azure Data Factory</w:t>
      </w:r>
    </w:p>
    <w:p w14:paraId="3561B011" w14:textId="56AA8E10" w:rsidR="00045DCF" w:rsidRPr="00EA41DC" w:rsidRDefault="74637B04">
      <w:pPr>
        <w:pStyle w:val="aff"/>
        <w:numPr>
          <w:ilvl w:val="1"/>
          <w:numId w:val="32"/>
        </w:numPr>
        <w:spacing w:after="0"/>
        <w:rPr>
          <w:rFonts w:eastAsia="Tahoma"/>
          <w:lang w:val="el-GR"/>
        </w:rPr>
      </w:pPr>
      <w:r w:rsidRPr="00EA41DC">
        <w:rPr>
          <w:rFonts w:eastAsia="Tahoma"/>
          <w:lang w:val="el-GR"/>
        </w:rPr>
        <w:t>Microsoft Purview</w:t>
      </w:r>
    </w:p>
    <w:p w14:paraId="14463DB2" w14:textId="073CDF91" w:rsidR="00045DCF" w:rsidRPr="00EA41DC" w:rsidRDefault="74637B04">
      <w:pPr>
        <w:pStyle w:val="aff"/>
        <w:numPr>
          <w:ilvl w:val="1"/>
          <w:numId w:val="32"/>
        </w:numPr>
        <w:spacing w:after="0"/>
        <w:rPr>
          <w:rFonts w:eastAsia="Tahoma"/>
          <w:lang w:val="el-GR"/>
        </w:rPr>
      </w:pPr>
      <w:r w:rsidRPr="00EA41DC">
        <w:rPr>
          <w:rFonts w:eastAsia="Tahoma"/>
          <w:lang w:val="el-GR"/>
        </w:rPr>
        <w:t>Data Catalog</w:t>
      </w:r>
    </w:p>
    <w:p w14:paraId="4D6B7BBB" w14:textId="3CDF5DA6" w:rsidR="00045DCF" w:rsidRPr="00EA41DC" w:rsidRDefault="74637B04">
      <w:pPr>
        <w:pStyle w:val="aff"/>
        <w:numPr>
          <w:ilvl w:val="1"/>
          <w:numId w:val="32"/>
        </w:numPr>
        <w:spacing w:after="0"/>
        <w:rPr>
          <w:rFonts w:eastAsia="Tahoma"/>
          <w:lang w:val="el-GR"/>
        </w:rPr>
      </w:pPr>
      <w:r w:rsidRPr="00EA41DC">
        <w:rPr>
          <w:rFonts w:eastAsia="Tahoma"/>
          <w:lang w:val="el-GR"/>
        </w:rPr>
        <w:t>Stream Analytics</w:t>
      </w:r>
    </w:p>
    <w:p w14:paraId="11D860F2" w14:textId="5A9E270F" w:rsidR="00045DCF" w:rsidRPr="00EA41DC" w:rsidRDefault="74637B04">
      <w:pPr>
        <w:pStyle w:val="aff"/>
        <w:numPr>
          <w:ilvl w:val="0"/>
          <w:numId w:val="32"/>
        </w:numPr>
        <w:spacing w:after="0"/>
        <w:rPr>
          <w:rFonts w:eastAsia="Tahoma"/>
          <w:b/>
          <w:bCs/>
          <w:lang w:val="el"/>
        </w:rPr>
      </w:pPr>
      <w:r w:rsidRPr="00EA41DC">
        <w:rPr>
          <w:rFonts w:eastAsia="Tahoma"/>
          <w:b/>
          <w:bCs/>
        </w:rPr>
        <w:t xml:space="preserve">Υπηρεσίες </w:t>
      </w:r>
      <w:r w:rsidRPr="00EA41DC">
        <w:rPr>
          <w:rFonts w:eastAsia="Tahoma"/>
          <w:b/>
          <w:bCs/>
          <w:lang w:val="el"/>
        </w:rPr>
        <w:t>AI &amp; Machine Learning</w:t>
      </w:r>
    </w:p>
    <w:p w14:paraId="74E22304" w14:textId="6FD334AD" w:rsidR="00045DCF" w:rsidRPr="00EA41DC" w:rsidRDefault="74637B04">
      <w:pPr>
        <w:pStyle w:val="aff"/>
        <w:numPr>
          <w:ilvl w:val="1"/>
          <w:numId w:val="32"/>
        </w:numPr>
        <w:spacing w:after="0"/>
        <w:rPr>
          <w:rFonts w:eastAsia="Tahoma"/>
          <w:lang w:val="el-GR"/>
        </w:rPr>
      </w:pPr>
      <w:r w:rsidRPr="00EA41DC">
        <w:rPr>
          <w:rFonts w:eastAsia="Tahoma"/>
          <w:lang w:val="el-GR"/>
        </w:rPr>
        <w:t>Azure OpenAI Service</w:t>
      </w:r>
    </w:p>
    <w:p w14:paraId="20345F34" w14:textId="0E12D90B" w:rsidR="00045DCF" w:rsidRPr="00EA41DC" w:rsidRDefault="74637B04">
      <w:pPr>
        <w:pStyle w:val="aff"/>
        <w:numPr>
          <w:ilvl w:val="1"/>
          <w:numId w:val="32"/>
        </w:numPr>
        <w:spacing w:after="0"/>
        <w:rPr>
          <w:rFonts w:eastAsia="Tahoma"/>
          <w:lang w:val="el-GR"/>
        </w:rPr>
      </w:pPr>
      <w:r w:rsidRPr="00EA41DC">
        <w:rPr>
          <w:rFonts w:eastAsia="Tahoma"/>
          <w:lang w:val="el-GR"/>
        </w:rPr>
        <w:t>Azure Cognitive Services</w:t>
      </w:r>
    </w:p>
    <w:p w14:paraId="2750B3FA" w14:textId="4105330A" w:rsidR="00045DCF" w:rsidRPr="00EA41DC" w:rsidRDefault="74637B04">
      <w:pPr>
        <w:pStyle w:val="aff"/>
        <w:numPr>
          <w:ilvl w:val="1"/>
          <w:numId w:val="32"/>
        </w:numPr>
        <w:spacing w:after="0"/>
        <w:rPr>
          <w:rFonts w:eastAsia="Tahoma"/>
          <w:lang w:val="el-GR"/>
        </w:rPr>
      </w:pPr>
      <w:r w:rsidRPr="00EA41DC">
        <w:rPr>
          <w:rFonts w:eastAsia="Tahoma"/>
          <w:lang w:val="el-GR"/>
        </w:rPr>
        <w:t>Azure Bot Services</w:t>
      </w:r>
    </w:p>
    <w:p w14:paraId="25885062" w14:textId="39D034AF" w:rsidR="00045DCF" w:rsidRPr="00EA41DC" w:rsidRDefault="74637B04">
      <w:pPr>
        <w:pStyle w:val="aff"/>
        <w:numPr>
          <w:ilvl w:val="1"/>
          <w:numId w:val="32"/>
        </w:numPr>
        <w:spacing w:after="0"/>
        <w:rPr>
          <w:rFonts w:eastAsia="Tahoma"/>
          <w:lang w:val="el-GR"/>
        </w:rPr>
      </w:pPr>
      <w:r w:rsidRPr="00EA41DC">
        <w:rPr>
          <w:rFonts w:eastAsia="Tahoma"/>
          <w:lang w:val="el-GR"/>
        </w:rPr>
        <w:t>Azure Cognitive Search</w:t>
      </w:r>
    </w:p>
    <w:p w14:paraId="1E6A54D2" w14:textId="5F76F307" w:rsidR="00045DCF" w:rsidRPr="00EA41DC" w:rsidRDefault="74637B04">
      <w:pPr>
        <w:pStyle w:val="aff"/>
        <w:numPr>
          <w:ilvl w:val="0"/>
          <w:numId w:val="32"/>
        </w:numPr>
        <w:spacing w:after="0"/>
        <w:rPr>
          <w:rFonts w:eastAsia="Tahoma"/>
          <w:b/>
          <w:bCs/>
          <w:lang w:val="el"/>
        </w:rPr>
      </w:pPr>
      <w:r w:rsidRPr="00EA41DC">
        <w:rPr>
          <w:rFonts w:eastAsia="Tahoma"/>
          <w:b/>
          <w:bCs/>
        </w:rPr>
        <w:lastRenderedPageBreak/>
        <w:t xml:space="preserve">Υπηρεσίες </w:t>
      </w:r>
      <w:r w:rsidRPr="00EA41DC">
        <w:rPr>
          <w:rFonts w:eastAsia="Tahoma"/>
          <w:b/>
          <w:bCs/>
          <w:lang w:val="el"/>
        </w:rPr>
        <w:t>Internet of Things</w:t>
      </w:r>
    </w:p>
    <w:p w14:paraId="6FD4F38A" w14:textId="54486F77" w:rsidR="00045DCF" w:rsidRPr="00EA41DC" w:rsidRDefault="74637B04">
      <w:pPr>
        <w:pStyle w:val="aff"/>
        <w:numPr>
          <w:ilvl w:val="1"/>
          <w:numId w:val="32"/>
        </w:numPr>
        <w:spacing w:after="0"/>
        <w:rPr>
          <w:rFonts w:eastAsia="Tahoma"/>
          <w:lang w:val="el-GR"/>
        </w:rPr>
      </w:pPr>
      <w:r w:rsidRPr="00EA41DC">
        <w:rPr>
          <w:rFonts w:eastAsia="Tahoma"/>
          <w:lang w:val="el-GR"/>
        </w:rPr>
        <w:t>Azure IoT Hub</w:t>
      </w:r>
    </w:p>
    <w:p w14:paraId="3B547895" w14:textId="43498AB4" w:rsidR="00045DCF" w:rsidRPr="00EA41DC" w:rsidRDefault="74637B04">
      <w:pPr>
        <w:pStyle w:val="aff"/>
        <w:numPr>
          <w:ilvl w:val="1"/>
          <w:numId w:val="32"/>
        </w:numPr>
        <w:spacing w:after="0"/>
        <w:rPr>
          <w:rFonts w:eastAsia="Tahoma"/>
          <w:lang w:val="el-GR"/>
        </w:rPr>
      </w:pPr>
      <w:r w:rsidRPr="00EA41DC">
        <w:rPr>
          <w:rFonts w:eastAsia="Tahoma"/>
          <w:lang w:val="el-GR"/>
        </w:rPr>
        <w:t>Azure Iot Central</w:t>
      </w:r>
    </w:p>
    <w:p w14:paraId="393184AA" w14:textId="5E0CEF16" w:rsidR="00045DCF" w:rsidRPr="00EA41DC" w:rsidRDefault="74637B04">
      <w:pPr>
        <w:pStyle w:val="aff"/>
        <w:numPr>
          <w:ilvl w:val="1"/>
          <w:numId w:val="32"/>
        </w:numPr>
        <w:spacing w:after="0"/>
        <w:rPr>
          <w:rFonts w:eastAsia="Tahoma"/>
          <w:lang w:val="el-GR"/>
        </w:rPr>
      </w:pPr>
      <w:r w:rsidRPr="00EA41DC">
        <w:rPr>
          <w:rFonts w:eastAsia="Tahoma"/>
          <w:lang w:val="el-GR"/>
        </w:rPr>
        <w:t>Azure Digital Twins</w:t>
      </w:r>
    </w:p>
    <w:p w14:paraId="1E2A2CCE" w14:textId="47EE3C2C" w:rsidR="00045DCF" w:rsidRPr="00EA41DC" w:rsidRDefault="74637B04">
      <w:pPr>
        <w:pStyle w:val="aff"/>
        <w:numPr>
          <w:ilvl w:val="0"/>
          <w:numId w:val="32"/>
        </w:numPr>
        <w:spacing w:after="0"/>
        <w:rPr>
          <w:rFonts w:eastAsia="Tahoma"/>
          <w:b/>
          <w:bCs/>
          <w:lang w:val="el"/>
        </w:rPr>
      </w:pPr>
      <w:r w:rsidRPr="00EA41DC">
        <w:rPr>
          <w:rFonts w:eastAsia="Tahoma"/>
          <w:b/>
          <w:bCs/>
        </w:rPr>
        <w:t xml:space="preserve">Υπηρεσίες </w:t>
      </w:r>
      <w:r w:rsidRPr="00EA41DC">
        <w:rPr>
          <w:rFonts w:eastAsia="Tahoma"/>
          <w:b/>
          <w:bCs/>
          <w:lang w:val="el"/>
        </w:rPr>
        <w:t>Integration</w:t>
      </w:r>
    </w:p>
    <w:p w14:paraId="3A9E0963" w14:textId="615783A6" w:rsidR="00045DCF" w:rsidRPr="00EA41DC" w:rsidRDefault="74637B04">
      <w:pPr>
        <w:pStyle w:val="aff"/>
        <w:numPr>
          <w:ilvl w:val="1"/>
          <w:numId w:val="32"/>
        </w:numPr>
        <w:spacing w:after="0"/>
        <w:rPr>
          <w:rFonts w:eastAsia="Tahoma"/>
          <w:lang w:val="el-GR"/>
        </w:rPr>
      </w:pPr>
      <w:r w:rsidRPr="00EA41DC">
        <w:rPr>
          <w:rFonts w:eastAsia="Tahoma"/>
          <w:lang w:val="el-GR"/>
        </w:rPr>
        <w:t>API Management</w:t>
      </w:r>
    </w:p>
    <w:p w14:paraId="632EB663" w14:textId="5FAAE7C7" w:rsidR="00045DCF" w:rsidRPr="00EA41DC" w:rsidRDefault="74637B04">
      <w:pPr>
        <w:pStyle w:val="aff"/>
        <w:numPr>
          <w:ilvl w:val="1"/>
          <w:numId w:val="32"/>
        </w:numPr>
        <w:spacing w:after="0"/>
        <w:rPr>
          <w:rFonts w:eastAsia="Tahoma"/>
          <w:lang w:val="el-GR"/>
        </w:rPr>
      </w:pPr>
      <w:r w:rsidRPr="00EA41DC">
        <w:rPr>
          <w:rFonts w:eastAsia="Tahoma"/>
          <w:lang w:val="el-GR"/>
        </w:rPr>
        <w:t>Event Grid</w:t>
      </w:r>
    </w:p>
    <w:p w14:paraId="41F1E6CD" w14:textId="4E1C524D" w:rsidR="00045DCF" w:rsidRPr="00EA41DC" w:rsidRDefault="74637B04">
      <w:pPr>
        <w:pStyle w:val="aff"/>
        <w:numPr>
          <w:ilvl w:val="1"/>
          <w:numId w:val="32"/>
        </w:numPr>
        <w:spacing w:after="0"/>
        <w:rPr>
          <w:rFonts w:eastAsia="Tahoma"/>
          <w:lang w:val="el-GR"/>
        </w:rPr>
      </w:pPr>
      <w:r w:rsidRPr="00EA41DC">
        <w:rPr>
          <w:rFonts w:eastAsia="Tahoma"/>
          <w:lang w:val="el-GR"/>
        </w:rPr>
        <w:t>Service Bus</w:t>
      </w:r>
    </w:p>
    <w:p w14:paraId="2CBFBADD" w14:textId="05578593" w:rsidR="00045DCF" w:rsidRPr="00EA41DC" w:rsidRDefault="74637B04">
      <w:pPr>
        <w:pStyle w:val="aff"/>
        <w:numPr>
          <w:ilvl w:val="1"/>
          <w:numId w:val="32"/>
        </w:numPr>
        <w:spacing w:after="0"/>
        <w:rPr>
          <w:rFonts w:eastAsia="Tahoma"/>
          <w:lang w:val="el-GR"/>
        </w:rPr>
      </w:pPr>
      <w:r w:rsidRPr="00EA41DC">
        <w:rPr>
          <w:rFonts w:eastAsia="Tahoma"/>
          <w:lang w:val="el-GR"/>
        </w:rPr>
        <w:t>Logic Apps</w:t>
      </w:r>
    </w:p>
    <w:p w14:paraId="5431B0B6" w14:textId="00D285F6" w:rsidR="00045DCF" w:rsidRPr="00EA41DC" w:rsidRDefault="74637B04">
      <w:pPr>
        <w:pStyle w:val="aff"/>
        <w:numPr>
          <w:ilvl w:val="1"/>
          <w:numId w:val="32"/>
        </w:numPr>
        <w:spacing w:after="0"/>
        <w:rPr>
          <w:rFonts w:eastAsia="Tahoma"/>
          <w:lang w:val="el-GR"/>
        </w:rPr>
      </w:pPr>
      <w:r w:rsidRPr="00EA41DC">
        <w:rPr>
          <w:rFonts w:eastAsia="Tahoma"/>
          <w:lang w:val="el-GR"/>
        </w:rPr>
        <w:t>Notification Hubs</w:t>
      </w:r>
    </w:p>
    <w:p w14:paraId="2F370E52" w14:textId="04BEA35A" w:rsidR="00045DCF" w:rsidRPr="00EA41DC" w:rsidRDefault="74637B04">
      <w:pPr>
        <w:pStyle w:val="aff"/>
        <w:numPr>
          <w:ilvl w:val="0"/>
          <w:numId w:val="32"/>
        </w:numPr>
        <w:spacing w:after="0"/>
        <w:rPr>
          <w:rFonts w:eastAsia="Tahoma"/>
          <w:b/>
          <w:bCs/>
          <w:lang w:val="el"/>
        </w:rPr>
      </w:pPr>
      <w:r w:rsidRPr="00EA41DC">
        <w:rPr>
          <w:rFonts w:eastAsia="Tahoma"/>
          <w:b/>
          <w:bCs/>
        </w:rPr>
        <w:t xml:space="preserve">Υπηρεσίες </w:t>
      </w:r>
      <w:r w:rsidRPr="00EA41DC">
        <w:rPr>
          <w:rFonts w:eastAsia="Tahoma"/>
          <w:b/>
          <w:bCs/>
          <w:lang w:val="el"/>
        </w:rPr>
        <w:t>Identity</w:t>
      </w:r>
    </w:p>
    <w:p w14:paraId="4E399768" w14:textId="1A8B0392" w:rsidR="00045DCF" w:rsidRPr="00EA41DC" w:rsidRDefault="74637B04">
      <w:pPr>
        <w:pStyle w:val="aff"/>
        <w:numPr>
          <w:ilvl w:val="1"/>
          <w:numId w:val="32"/>
        </w:numPr>
        <w:spacing w:after="0"/>
        <w:rPr>
          <w:rFonts w:eastAsia="Tahoma"/>
          <w:lang w:val="el-GR"/>
        </w:rPr>
      </w:pPr>
      <w:r w:rsidRPr="00EA41DC">
        <w:rPr>
          <w:rFonts w:eastAsia="Tahoma"/>
          <w:lang w:val="el-GR"/>
        </w:rPr>
        <w:t>Azure Active Directory</w:t>
      </w:r>
    </w:p>
    <w:p w14:paraId="78D4BBC0" w14:textId="4DE4F352" w:rsidR="00045DCF" w:rsidRPr="00EA41DC" w:rsidRDefault="74637B04">
      <w:pPr>
        <w:pStyle w:val="aff"/>
        <w:numPr>
          <w:ilvl w:val="1"/>
          <w:numId w:val="32"/>
        </w:numPr>
        <w:spacing w:after="0"/>
        <w:rPr>
          <w:rFonts w:eastAsia="Tahoma"/>
          <w:lang w:val="el-GR"/>
        </w:rPr>
      </w:pPr>
      <w:r w:rsidRPr="00EA41DC">
        <w:rPr>
          <w:rFonts w:eastAsia="Tahoma"/>
          <w:lang w:val="el-GR"/>
        </w:rPr>
        <w:t>Azure Active Directory External Identities</w:t>
      </w:r>
    </w:p>
    <w:p w14:paraId="6B8866F9" w14:textId="5C79232E" w:rsidR="00045DCF" w:rsidRPr="00EA41DC" w:rsidRDefault="74637B04">
      <w:pPr>
        <w:pStyle w:val="aff"/>
        <w:numPr>
          <w:ilvl w:val="0"/>
          <w:numId w:val="32"/>
        </w:numPr>
        <w:spacing w:after="0"/>
        <w:rPr>
          <w:rFonts w:eastAsia="Tahoma"/>
          <w:b/>
          <w:bCs/>
          <w:lang w:val="el"/>
        </w:rPr>
      </w:pPr>
      <w:r w:rsidRPr="00EA41DC">
        <w:rPr>
          <w:rFonts w:eastAsia="Tahoma"/>
          <w:b/>
          <w:bCs/>
        </w:rPr>
        <w:t xml:space="preserve">Υπηρεσίες </w:t>
      </w:r>
      <w:r w:rsidRPr="00EA41DC">
        <w:rPr>
          <w:rFonts w:eastAsia="Tahoma"/>
          <w:b/>
          <w:bCs/>
          <w:lang w:val="el"/>
        </w:rPr>
        <w:t>Security</w:t>
      </w:r>
    </w:p>
    <w:p w14:paraId="052EB3AD" w14:textId="483FF559" w:rsidR="00045DCF" w:rsidRPr="00EA41DC" w:rsidRDefault="74637B04">
      <w:pPr>
        <w:pStyle w:val="aff"/>
        <w:numPr>
          <w:ilvl w:val="1"/>
          <w:numId w:val="32"/>
        </w:numPr>
        <w:spacing w:after="0"/>
        <w:rPr>
          <w:rFonts w:eastAsia="Tahoma"/>
          <w:lang w:val="el-GR"/>
        </w:rPr>
      </w:pPr>
      <w:r w:rsidRPr="00EA41DC">
        <w:rPr>
          <w:rFonts w:eastAsia="Tahoma"/>
          <w:lang w:val="el-GR"/>
        </w:rPr>
        <w:t>Microsoft Defender for Cloud</w:t>
      </w:r>
    </w:p>
    <w:p w14:paraId="508E2CB0" w14:textId="0516FBF0" w:rsidR="00045DCF" w:rsidRPr="00EA41DC" w:rsidRDefault="74637B04">
      <w:pPr>
        <w:pStyle w:val="aff"/>
        <w:numPr>
          <w:ilvl w:val="1"/>
          <w:numId w:val="32"/>
        </w:numPr>
        <w:spacing w:after="0"/>
        <w:rPr>
          <w:rFonts w:eastAsia="Tahoma"/>
          <w:lang w:val="el-GR"/>
        </w:rPr>
      </w:pPr>
      <w:r w:rsidRPr="00EA41DC">
        <w:rPr>
          <w:rFonts w:eastAsia="Tahoma"/>
          <w:lang w:val="el-GR"/>
        </w:rPr>
        <w:t>Microsoft Sentinel</w:t>
      </w:r>
    </w:p>
    <w:p w14:paraId="36E69DA2" w14:textId="2EE25CD2" w:rsidR="00045DCF" w:rsidRPr="00EA41DC" w:rsidRDefault="74637B04">
      <w:pPr>
        <w:pStyle w:val="aff"/>
        <w:numPr>
          <w:ilvl w:val="1"/>
          <w:numId w:val="32"/>
        </w:numPr>
        <w:spacing w:after="0"/>
        <w:rPr>
          <w:rFonts w:eastAsia="Tahoma"/>
          <w:lang w:val="el-GR"/>
        </w:rPr>
      </w:pPr>
      <w:r w:rsidRPr="00EA41DC">
        <w:rPr>
          <w:rFonts w:eastAsia="Tahoma"/>
          <w:lang w:val="el-GR"/>
        </w:rPr>
        <w:t>Key Vault</w:t>
      </w:r>
    </w:p>
    <w:p w14:paraId="7D770A73" w14:textId="495D5565" w:rsidR="00045DCF" w:rsidRPr="00EA41DC" w:rsidRDefault="74637B04">
      <w:pPr>
        <w:pStyle w:val="aff"/>
        <w:numPr>
          <w:ilvl w:val="0"/>
          <w:numId w:val="32"/>
        </w:numPr>
        <w:spacing w:after="0"/>
        <w:rPr>
          <w:rFonts w:eastAsia="Tahoma"/>
          <w:b/>
          <w:bCs/>
          <w:lang w:val="el"/>
        </w:rPr>
      </w:pPr>
      <w:r w:rsidRPr="00EA41DC">
        <w:rPr>
          <w:rFonts w:eastAsia="Tahoma"/>
          <w:b/>
          <w:bCs/>
        </w:rPr>
        <w:t xml:space="preserve">Υπηρεσίες </w:t>
      </w:r>
      <w:r w:rsidRPr="00EA41DC">
        <w:rPr>
          <w:rFonts w:eastAsia="Tahoma"/>
          <w:b/>
          <w:bCs/>
          <w:lang w:val="el"/>
        </w:rPr>
        <w:t xml:space="preserve">Developer tools </w:t>
      </w:r>
      <w:r w:rsidRPr="00EA41DC">
        <w:rPr>
          <w:rFonts w:eastAsia="Tahoma"/>
          <w:b/>
          <w:bCs/>
        </w:rPr>
        <w:t xml:space="preserve">&amp; </w:t>
      </w:r>
      <w:r w:rsidRPr="00EA41DC">
        <w:rPr>
          <w:rFonts w:eastAsia="Tahoma"/>
          <w:b/>
          <w:bCs/>
          <w:lang w:val="el"/>
        </w:rPr>
        <w:t>DevOps</w:t>
      </w:r>
    </w:p>
    <w:p w14:paraId="341EB765" w14:textId="0502B9CD" w:rsidR="00045DCF" w:rsidRPr="00EA41DC" w:rsidRDefault="74637B04">
      <w:pPr>
        <w:pStyle w:val="aff"/>
        <w:numPr>
          <w:ilvl w:val="1"/>
          <w:numId w:val="32"/>
        </w:numPr>
        <w:spacing w:after="0"/>
        <w:rPr>
          <w:rFonts w:eastAsia="Tahoma"/>
          <w:lang w:val="el-GR"/>
        </w:rPr>
      </w:pPr>
      <w:r w:rsidRPr="00EA41DC">
        <w:rPr>
          <w:rFonts w:eastAsia="Tahoma"/>
          <w:lang w:val="el-GR"/>
        </w:rPr>
        <w:t>Azure DevOps</w:t>
      </w:r>
    </w:p>
    <w:p w14:paraId="0A03190A" w14:textId="0D312490" w:rsidR="00045DCF" w:rsidRPr="00EA41DC" w:rsidRDefault="74637B04">
      <w:pPr>
        <w:pStyle w:val="aff"/>
        <w:numPr>
          <w:ilvl w:val="1"/>
          <w:numId w:val="32"/>
        </w:numPr>
        <w:spacing w:after="0"/>
        <w:rPr>
          <w:rFonts w:eastAsia="Tahoma"/>
          <w:lang w:val="el-GR"/>
        </w:rPr>
      </w:pPr>
      <w:r w:rsidRPr="00EA41DC">
        <w:rPr>
          <w:rFonts w:eastAsia="Tahoma"/>
          <w:lang w:val="el-GR"/>
        </w:rPr>
        <w:t>Azure Load Testing</w:t>
      </w:r>
    </w:p>
    <w:p w14:paraId="40CFBD41" w14:textId="320920FA" w:rsidR="00045DCF" w:rsidRPr="00EA41DC" w:rsidRDefault="74637B04">
      <w:pPr>
        <w:pStyle w:val="aff"/>
        <w:numPr>
          <w:ilvl w:val="1"/>
          <w:numId w:val="32"/>
        </w:numPr>
        <w:spacing w:after="0"/>
        <w:rPr>
          <w:rFonts w:eastAsia="Tahoma"/>
          <w:lang w:val="el-GR"/>
        </w:rPr>
      </w:pPr>
      <w:r w:rsidRPr="00EA41DC">
        <w:rPr>
          <w:rFonts w:eastAsia="Tahoma"/>
          <w:lang w:val="el-GR"/>
        </w:rPr>
        <w:t>Azure Lab Services</w:t>
      </w:r>
    </w:p>
    <w:p w14:paraId="176EAD9F" w14:textId="41736B28" w:rsidR="00045DCF" w:rsidRPr="00EA41DC" w:rsidRDefault="74637B04">
      <w:pPr>
        <w:pStyle w:val="aff"/>
        <w:numPr>
          <w:ilvl w:val="0"/>
          <w:numId w:val="32"/>
        </w:numPr>
        <w:spacing w:after="0"/>
        <w:rPr>
          <w:rFonts w:eastAsia="Tahoma"/>
          <w:b/>
          <w:bCs/>
          <w:lang w:val="el"/>
        </w:rPr>
      </w:pPr>
      <w:r w:rsidRPr="00EA41DC">
        <w:rPr>
          <w:rFonts w:eastAsia="Tahoma"/>
          <w:b/>
          <w:bCs/>
        </w:rPr>
        <w:t xml:space="preserve">Υπηρεσίες </w:t>
      </w:r>
      <w:r w:rsidRPr="00EA41DC">
        <w:rPr>
          <w:rFonts w:eastAsia="Tahoma"/>
          <w:b/>
          <w:bCs/>
          <w:lang w:val="el"/>
        </w:rPr>
        <w:t>Management &amp; Governance</w:t>
      </w:r>
    </w:p>
    <w:p w14:paraId="486E3783" w14:textId="05428ECB" w:rsidR="00045DCF" w:rsidRPr="00EA41DC" w:rsidRDefault="74637B04">
      <w:pPr>
        <w:pStyle w:val="aff"/>
        <w:numPr>
          <w:ilvl w:val="1"/>
          <w:numId w:val="32"/>
        </w:numPr>
        <w:spacing w:after="0"/>
        <w:rPr>
          <w:rFonts w:eastAsia="Tahoma"/>
          <w:lang w:val="el-GR"/>
        </w:rPr>
      </w:pPr>
      <w:r w:rsidRPr="00EA41DC">
        <w:rPr>
          <w:rFonts w:eastAsia="Tahoma"/>
          <w:lang w:val="el-GR"/>
        </w:rPr>
        <w:t>Azure Arc</w:t>
      </w:r>
    </w:p>
    <w:p w14:paraId="69D2C0D3" w14:textId="7A2839A5" w:rsidR="00045DCF" w:rsidRPr="00EA41DC" w:rsidRDefault="74637B04">
      <w:pPr>
        <w:pStyle w:val="aff"/>
        <w:numPr>
          <w:ilvl w:val="1"/>
          <w:numId w:val="32"/>
        </w:numPr>
        <w:spacing w:after="0"/>
        <w:rPr>
          <w:rFonts w:eastAsia="Tahoma"/>
          <w:lang w:val="el-GR"/>
        </w:rPr>
      </w:pPr>
      <w:r w:rsidRPr="00EA41DC">
        <w:rPr>
          <w:rFonts w:eastAsia="Tahoma"/>
          <w:lang w:val="el-GR"/>
        </w:rPr>
        <w:t>Azure Monitor</w:t>
      </w:r>
    </w:p>
    <w:p w14:paraId="5A64B348" w14:textId="61EF1908" w:rsidR="00045DCF" w:rsidRPr="00EA41DC" w:rsidRDefault="74637B04">
      <w:pPr>
        <w:pStyle w:val="aff"/>
        <w:numPr>
          <w:ilvl w:val="1"/>
          <w:numId w:val="32"/>
        </w:numPr>
        <w:spacing w:after="0"/>
        <w:rPr>
          <w:rFonts w:eastAsia="Tahoma"/>
          <w:lang w:val="el-GR"/>
        </w:rPr>
      </w:pPr>
      <w:r w:rsidRPr="00EA41DC">
        <w:rPr>
          <w:rFonts w:eastAsia="Tahoma"/>
          <w:lang w:val="el-GR"/>
        </w:rPr>
        <w:t>Azure Backup</w:t>
      </w:r>
    </w:p>
    <w:p w14:paraId="574CC299" w14:textId="17CECFBE" w:rsidR="00045DCF" w:rsidRPr="00EA41DC" w:rsidRDefault="74637B04">
      <w:pPr>
        <w:pStyle w:val="aff"/>
        <w:numPr>
          <w:ilvl w:val="1"/>
          <w:numId w:val="32"/>
        </w:numPr>
        <w:spacing w:after="0"/>
        <w:rPr>
          <w:rFonts w:eastAsia="Tahoma"/>
          <w:lang w:val="el-GR"/>
        </w:rPr>
      </w:pPr>
      <w:r w:rsidRPr="00EA41DC">
        <w:rPr>
          <w:rFonts w:eastAsia="Tahoma"/>
          <w:lang w:val="el-GR"/>
        </w:rPr>
        <w:t>Azure Site Recovery</w:t>
      </w:r>
    </w:p>
    <w:p w14:paraId="376EC087" w14:textId="54268B46" w:rsidR="00045DCF" w:rsidRPr="00EA41DC" w:rsidRDefault="74637B04">
      <w:pPr>
        <w:pStyle w:val="aff"/>
        <w:numPr>
          <w:ilvl w:val="0"/>
          <w:numId w:val="32"/>
        </w:numPr>
        <w:spacing w:after="0"/>
        <w:rPr>
          <w:rFonts w:eastAsia="Tahoma"/>
          <w:b/>
          <w:bCs/>
          <w:lang w:val="el"/>
        </w:rPr>
      </w:pPr>
      <w:r w:rsidRPr="00EA41DC">
        <w:rPr>
          <w:rFonts w:eastAsia="Tahoma"/>
          <w:b/>
          <w:bCs/>
        </w:rPr>
        <w:t xml:space="preserve">Υπηρεσίες </w:t>
      </w:r>
      <w:r w:rsidRPr="00EA41DC">
        <w:rPr>
          <w:rFonts w:eastAsia="Tahoma"/>
          <w:b/>
          <w:bCs/>
          <w:lang w:val="el"/>
        </w:rPr>
        <w:t>Media</w:t>
      </w:r>
    </w:p>
    <w:p w14:paraId="17E91632" w14:textId="4CC7AAA9" w:rsidR="00045DCF" w:rsidRPr="00EA41DC" w:rsidRDefault="74637B04">
      <w:pPr>
        <w:pStyle w:val="aff"/>
        <w:numPr>
          <w:ilvl w:val="1"/>
          <w:numId w:val="32"/>
        </w:numPr>
        <w:spacing w:after="0"/>
        <w:rPr>
          <w:rFonts w:eastAsia="Tahoma"/>
          <w:lang w:val="el-GR"/>
        </w:rPr>
      </w:pPr>
      <w:r w:rsidRPr="00EA41DC">
        <w:rPr>
          <w:rFonts w:eastAsia="Tahoma"/>
          <w:lang w:val="el-GR"/>
        </w:rPr>
        <w:t>Media Services</w:t>
      </w:r>
    </w:p>
    <w:p w14:paraId="433B9821" w14:textId="2468D2C2" w:rsidR="00045DCF" w:rsidRPr="00EA41DC" w:rsidRDefault="74637B04">
      <w:pPr>
        <w:pStyle w:val="aff"/>
        <w:numPr>
          <w:ilvl w:val="1"/>
          <w:numId w:val="32"/>
        </w:numPr>
        <w:spacing w:after="0"/>
        <w:rPr>
          <w:rFonts w:eastAsia="Tahoma"/>
          <w:lang w:val="el-GR"/>
        </w:rPr>
      </w:pPr>
      <w:r w:rsidRPr="00EA41DC">
        <w:rPr>
          <w:rFonts w:eastAsia="Tahoma"/>
          <w:lang w:val="el-GR"/>
        </w:rPr>
        <w:t>Content Delivery Network</w:t>
      </w:r>
    </w:p>
    <w:p w14:paraId="45564CC1" w14:textId="3B11EFE7" w:rsidR="00045DCF" w:rsidRPr="00EA41DC" w:rsidRDefault="74637B04">
      <w:pPr>
        <w:pStyle w:val="aff"/>
        <w:numPr>
          <w:ilvl w:val="0"/>
          <w:numId w:val="32"/>
        </w:numPr>
        <w:spacing w:after="0"/>
        <w:rPr>
          <w:rFonts w:eastAsia="Tahoma"/>
          <w:b/>
          <w:bCs/>
          <w:lang w:val="el"/>
        </w:rPr>
      </w:pPr>
      <w:r w:rsidRPr="00EA41DC">
        <w:rPr>
          <w:rFonts w:eastAsia="Tahoma"/>
          <w:b/>
          <w:bCs/>
        </w:rPr>
        <w:t xml:space="preserve">Υπηρεσίες </w:t>
      </w:r>
      <w:r w:rsidRPr="00EA41DC">
        <w:rPr>
          <w:rFonts w:eastAsia="Tahoma"/>
          <w:b/>
          <w:bCs/>
          <w:lang w:val="el"/>
        </w:rPr>
        <w:t>Migration</w:t>
      </w:r>
    </w:p>
    <w:p w14:paraId="0B82A5BB" w14:textId="4614CDF5" w:rsidR="00045DCF" w:rsidRPr="00EA41DC" w:rsidRDefault="74637B04">
      <w:pPr>
        <w:pStyle w:val="aff"/>
        <w:numPr>
          <w:ilvl w:val="1"/>
          <w:numId w:val="32"/>
        </w:numPr>
        <w:spacing w:after="0"/>
        <w:rPr>
          <w:rFonts w:eastAsia="Tahoma"/>
          <w:lang w:val="el-GR"/>
        </w:rPr>
      </w:pPr>
      <w:r w:rsidRPr="00EA41DC">
        <w:rPr>
          <w:rFonts w:eastAsia="Tahoma"/>
          <w:lang w:val="el-GR"/>
        </w:rPr>
        <w:t>Azure Migrate</w:t>
      </w:r>
    </w:p>
    <w:p w14:paraId="77D4BFB8" w14:textId="29DE1E05" w:rsidR="00045DCF" w:rsidRPr="00EA41DC" w:rsidRDefault="74637B04">
      <w:pPr>
        <w:pStyle w:val="aff"/>
        <w:numPr>
          <w:ilvl w:val="1"/>
          <w:numId w:val="32"/>
        </w:numPr>
        <w:spacing w:after="0"/>
        <w:rPr>
          <w:rFonts w:eastAsia="Tahoma"/>
          <w:lang w:val="el-GR"/>
        </w:rPr>
      </w:pPr>
      <w:r w:rsidRPr="00EA41DC">
        <w:rPr>
          <w:rFonts w:eastAsia="Tahoma"/>
          <w:lang w:val="el-GR"/>
        </w:rPr>
        <w:t>Azure Database Migration Service</w:t>
      </w:r>
    </w:p>
    <w:p w14:paraId="6556910B" w14:textId="44597CD5" w:rsidR="00045DCF" w:rsidRPr="00EA41DC" w:rsidRDefault="74637B04">
      <w:pPr>
        <w:pStyle w:val="aff"/>
        <w:numPr>
          <w:ilvl w:val="1"/>
          <w:numId w:val="32"/>
        </w:numPr>
        <w:spacing w:after="0"/>
        <w:rPr>
          <w:rFonts w:eastAsia="Tahoma"/>
          <w:lang w:val="el-GR"/>
        </w:rPr>
      </w:pPr>
      <w:r w:rsidRPr="00EA41DC">
        <w:rPr>
          <w:rFonts w:eastAsia="Tahoma"/>
          <w:lang w:val="el-GR"/>
        </w:rPr>
        <w:t>Azure Data Box</w:t>
      </w:r>
    </w:p>
    <w:p w14:paraId="2F627BD2" w14:textId="078F4B78" w:rsidR="00045DCF" w:rsidRPr="00EA41DC" w:rsidRDefault="74637B04" w:rsidP="3EC72E7F">
      <w:pPr>
        <w:spacing w:after="0"/>
        <w:rPr>
          <w:lang w:val="el-GR"/>
        </w:rPr>
      </w:pPr>
      <w:r w:rsidRPr="00EA41DC">
        <w:rPr>
          <w:rFonts w:eastAsia="Tahoma"/>
          <w:lang w:val="el-GR"/>
        </w:rPr>
        <w:t>Αν υπάρξει ανάγκη για χρήση προϊόντων τρίτων κατασκευαστών που δεν υπάρχουν στο κατάλογο τιμολόγησης του Microsoft Azure, αυτές βαρύνουν τον ανάδοχο, οπότε η αντίστοιχη αδειοδότηση θα πρέπει να συμπεριληφθεί στην προσφορά του.</w:t>
      </w:r>
    </w:p>
    <w:p w14:paraId="374EA029" w14:textId="7848C499" w:rsidR="00045DCF" w:rsidRPr="00EA41DC" w:rsidRDefault="74637B04" w:rsidP="3EC72E7F">
      <w:pPr>
        <w:spacing w:after="0"/>
      </w:pPr>
      <w:r w:rsidRPr="00EA41DC">
        <w:rPr>
          <w:rFonts w:eastAsia="Tahoma"/>
          <w:lang w:val="el"/>
        </w:rPr>
        <w:t xml:space="preserve">Η προτεινόμενη λύση του αναδόχου, θα πρέπει να είναι κατάλληλα προσαρμοσμένη στις υποδομές και στο περιβάλλον λειτουργίας του G-Cloud (Public Cloud) και να συμμορφώνεται με τις τεχνικο-επιχειρησιακές προδιαγραφές που διέπουν τη λειτουργία του. </w:t>
      </w:r>
      <w:r w:rsidRPr="00EA41DC">
        <w:rPr>
          <w:rFonts w:eastAsia="Tahoma"/>
        </w:rPr>
        <w:t>Η λύση θα πρέπει:</w:t>
      </w:r>
    </w:p>
    <w:p w14:paraId="01B2C800" w14:textId="4168A9D3" w:rsidR="00045DCF" w:rsidRPr="00EA41DC" w:rsidRDefault="74637B04">
      <w:pPr>
        <w:pStyle w:val="aff"/>
        <w:numPr>
          <w:ilvl w:val="0"/>
          <w:numId w:val="31"/>
        </w:numPr>
        <w:spacing w:after="0"/>
        <w:rPr>
          <w:rFonts w:eastAsia="Tahoma"/>
          <w:lang w:val="el-GR"/>
        </w:rPr>
      </w:pPr>
      <w:r w:rsidRPr="00EA41DC">
        <w:rPr>
          <w:rFonts w:eastAsia="Tahoma"/>
          <w:lang w:val="el-GR"/>
        </w:rPr>
        <w:t>να είναι Cloud Enabled, δηλαδή να λειτουργεί ή να σχεδιάζεται να λειτουργήσει σε περιβάλλον υπολογιστικού νέφους</w:t>
      </w:r>
    </w:p>
    <w:p w14:paraId="5A4EBB37" w14:textId="4BB32F66" w:rsidR="00045DCF" w:rsidRPr="00EA41DC" w:rsidRDefault="74637B04">
      <w:pPr>
        <w:pStyle w:val="aff"/>
        <w:numPr>
          <w:ilvl w:val="0"/>
          <w:numId w:val="31"/>
        </w:numPr>
        <w:spacing w:after="0"/>
        <w:rPr>
          <w:rFonts w:eastAsia="Tahoma"/>
        </w:rPr>
      </w:pPr>
      <w:r w:rsidRPr="00EA41DC">
        <w:rPr>
          <w:rFonts w:eastAsia="Tahoma"/>
          <w:lang w:val="el"/>
        </w:rPr>
        <w:t>να έχει σχεδιαστεί με βάση τις βέλτιστες αρχιτεκτονικές πρακτικές του Δημόσιου Υπολογιστικού Νέφους, στους τομείς της Αξιοπιστίας (υψηλή διαθεσιμότητα, ανάκαμψη από βλάβες κ.λπ.), Ασφάλειας (</w:t>
      </w:r>
      <w:r w:rsidRPr="00EA41DC">
        <w:rPr>
          <w:rFonts w:eastAsia="Tahoma"/>
        </w:rPr>
        <w:t>hardening</w:t>
      </w:r>
      <w:r w:rsidRPr="00EA41DC">
        <w:rPr>
          <w:rFonts w:eastAsia="Tahoma"/>
          <w:lang w:val="el"/>
        </w:rPr>
        <w:t xml:space="preserve">, </w:t>
      </w:r>
      <w:r w:rsidRPr="00EA41DC">
        <w:rPr>
          <w:rFonts w:eastAsia="Tahoma"/>
        </w:rPr>
        <w:t>encryption</w:t>
      </w:r>
      <w:r w:rsidRPr="00EA41DC">
        <w:rPr>
          <w:rFonts w:eastAsia="Tahoma"/>
          <w:lang w:val="el"/>
        </w:rPr>
        <w:t xml:space="preserve">, </w:t>
      </w:r>
      <w:r w:rsidRPr="00EA41DC">
        <w:rPr>
          <w:rFonts w:eastAsia="Tahoma"/>
        </w:rPr>
        <w:t>classification</w:t>
      </w:r>
      <w:r w:rsidRPr="00EA41DC">
        <w:rPr>
          <w:rFonts w:eastAsia="Tahoma"/>
          <w:lang w:val="el"/>
        </w:rPr>
        <w:t xml:space="preserve"> κ.λπ.), Βελτιστοποίησης κόστους (δυναμικό scaling in &amp; out, τεχνικές εξοικονόμησης κόστους κ.λπ.), Λειτουργικής αρτιότητας (monitoring, CI/CD, load testing κ.λπ.)  </w:t>
      </w:r>
      <w:r w:rsidRPr="00EA41DC">
        <w:rPr>
          <w:rFonts w:eastAsia="Tahoma"/>
        </w:rPr>
        <w:t>και  Αποτελεσματικής απόδοσης (</w:t>
      </w:r>
      <w:r w:rsidRPr="00EA41DC">
        <w:rPr>
          <w:rFonts w:eastAsia="Tahoma"/>
          <w:lang w:val="el"/>
        </w:rPr>
        <w:t>elasticity</w:t>
      </w:r>
      <w:r w:rsidRPr="00EA41DC">
        <w:rPr>
          <w:rFonts w:eastAsia="Tahoma"/>
        </w:rPr>
        <w:t xml:space="preserve">, </w:t>
      </w:r>
      <w:r w:rsidRPr="00EA41DC">
        <w:rPr>
          <w:rFonts w:eastAsia="Tahoma"/>
          <w:lang w:val="el"/>
        </w:rPr>
        <w:t>scalability</w:t>
      </w:r>
      <w:r w:rsidRPr="00EA41DC">
        <w:rPr>
          <w:rFonts w:eastAsia="Tahoma"/>
        </w:rPr>
        <w:t xml:space="preserve">, αποδοτικότητα εφαρμογής κ.λπ.) </w:t>
      </w:r>
    </w:p>
    <w:p w14:paraId="5F3E3523" w14:textId="60AA9443" w:rsidR="00045DCF" w:rsidRPr="00EA41DC" w:rsidRDefault="74637B04">
      <w:pPr>
        <w:pStyle w:val="aff"/>
        <w:numPr>
          <w:ilvl w:val="0"/>
          <w:numId w:val="31"/>
        </w:numPr>
        <w:spacing w:after="0"/>
        <w:rPr>
          <w:rFonts w:eastAsia="Tahoma"/>
          <w:lang w:val="el"/>
        </w:rPr>
      </w:pPr>
      <w:r w:rsidRPr="00EA41DC">
        <w:rPr>
          <w:rFonts w:eastAsia="Tahoma"/>
          <w:lang w:val="el"/>
        </w:rPr>
        <w:t xml:space="preserve">να έχει ρυθμισμένα τα θέματα αδειοδότησης των εφαρμογών και των δομικών της στοιχείων ((π.χ. λειτουργικά συστήματα και </w:t>
      </w:r>
      <w:r w:rsidRPr="00EA41DC">
        <w:rPr>
          <w:rFonts w:eastAsia="Tahoma"/>
        </w:rPr>
        <w:t>antivirus</w:t>
      </w:r>
      <w:r w:rsidRPr="00EA41DC">
        <w:rPr>
          <w:rFonts w:eastAsia="Tahoma"/>
          <w:lang w:val="el"/>
        </w:rPr>
        <w:t xml:space="preserve"> για όλα τα </w:t>
      </w:r>
      <w:r w:rsidRPr="00EA41DC">
        <w:rPr>
          <w:rFonts w:eastAsia="Tahoma"/>
        </w:rPr>
        <w:t>VMs</w:t>
      </w:r>
      <w:r w:rsidRPr="00EA41DC">
        <w:rPr>
          <w:rFonts w:eastAsia="Tahoma"/>
          <w:lang w:val="el"/>
        </w:rPr>
        <w:t xml:space="preserve">, άδειες για </w:t>
      </w:r>
      <w:r w:rsidRPr="00EA41DC">
        <w:rPr>
          <w:rFonts w:eastAsia="Tahoma"/>
        </w:rPr>
        <w:t>database</w:t>
      </w:r>
      <w:r w:rsidRPr="00EA41DC">
        <w:rPr>
          <w:rFonts w:eastAsia="Tahoma"/>
          <w:lang w:val="el-GR"/>
        </w:rPr>
        <w:t xml:space="preserve"> </w:t>
      </w:r>
      <w:r w:rsidRPr="00EA41DC">
        <w:rPr>
          <w:rFonts w:eastAsia="Tahoma"/>
        </w:rPr>
        <w:t>cluster</w:t>
      </w:r>
      <w:r w:rsidRPr="00EA41DC">
        <w:rPr>
          <w:rFonts w:eastAsia="Tahoma"/>
          <w:lang w:val="el"/>
        </w:rPr>
        <w:t xml:space="preserve">, </w:t>
      </w:r>
      <w:r w:rsidRPr="00EA41DC">
        <w:rPr>
          <w:rFonts w:eastAsia="Tahoma"/>
          <w:lang w:val="el"/>
        </w:rPr>
        <w:lastRenderedPageBreak/>
        <w:t xml:space="preserve">αντίστοιχες άδειες για τα υπόλοιπα συστημικά λογισμικά), ώστε να είναι δυνατή η νόμιμη λειτουργία της. Σε περίπτωση που η λύση του υποψηφίου Αναδόχου περιλαμβάνει άδειες χρήσης επιπρόσθετου έτοιμου εμπορικού λογισμικού, ο υποψήφιος Ανάδοχος θα πρέπει να προμηθεύσει, στο πλαίσιο του έργου, άδειες συμβατές με το περιβάλλον του Δημόσιου Υπολογιστικού Νέφους </w:t>
      </w:r>
      <w:r w:rsidRPr="00EA41DC">
        <w:rPr>
          <w:rFonts w:eastAsia="Tahoma"/>
        </w:rPr>
        <w:t>G</w:t>
      </w:r>
      <w:r w:rsidRPr="00EA41DC">
        <w:rPr>
          <w:rFonts w:eastAsia="Tahoma"/>
          <w:lang w:val="el"/>
        </w:rPr>
        <w:t>-</w:t>
      </w:r>
      <w:r w:rsidRPr="00EA41DC">
        <w:rPr>
          <w:rFonts w:eastAsia="Tahoma"/>
        </w:rPr>
        <w:t>Cloud</w:t>
      </w:r>
      <w:r w:rsidRPr="00EA41DC">
        <w:rPr>
          <w:rFonts w:eastAsia="Tahoma"/>
          <w:lang w:val="el"/>
        </w:rPr>
        <w:t xml:space="preserve">. </w:t>
      </w:r>
    </w:p>
    <w:p w14:paraId="1B532EBD" w14:textId="4CC10BFF" w:rsidR="00045DCF" w:rsidRPr="00EA41DC" w:rsidRDefault="74637B04">
      <w:pPr>
        <w:pStyle w:val="aff"/>
        <w:numPr>
          <w:ilvl w:val="0"/>
          <w:numId w:val="31"/>
        </w:numPr>
        <w:spacing w:after="0"/>
        <w:rPr>
          <w:rFonts w:eastAsia="Tahoma"/>
          <w:lang w:val="el"/>
        </w:rPr>
      </w:pPr>
      <w:r w:rsidRPr="00EA41DC">
        <w:rPr>
          <w:rFonts w:eastAsia="Tahoma"/>
          <w:lang w:val="el"/>
        </w:rPr>
        <w:t xml:space="preserve">Σε περίπτωση που απαιτούνται πιστοποιητικά </w:t>
      </w:r>
      <w:r w:rsidRPr="00EA41DC">
        <w:rPr>
          <w:rFonts w:eastAsia="Tahoma"/>
        </w:rPr>
        <w:t>SSL</w:t>
      </w:r>
      <w:r w:rsidRPr="00EA41DC">
        <w:rPr>
          <w:rFonts w:eastAsia="Tahoma"/>
          <w:lang w:val="el"/>
        </w:rPr>
        <w:t xml:space="preserve"> για την λειτουργία του Συστήματος ή την επικοινωνία με τρίτα, θα πρέπει να προσφερθούν από τον υποψήφιο Ανάδοχο. </w:t>
      </w:r>
    </w:p>
    <w:p w14:paraId="6818BB92" w14:textId="3E61CEC2" w:rsidR="00045DCF" w:rsidRPr="00EA41DC" w:rsidRDefault="74637B04" w:rsidP="3EC72E7F">
      <w:pPr>
        <w:spacing w:after="0"/>
        <w:rPr>
          <w:lang w:val="el-GR"/>
        </w:rPr>
      </w:pPr>
      <w:r w:rsidRPr="00EA41DC">
        <w:rPr>
          <w:rFonts w:eastAsia="Tahoma"/>
          <w:lang w:val="el-GR"/>
        </w:rPr>
        <w:t>Ο Ανάδοχος στην Τεχνική προσφορά του θα πρέπει να παρουσιάσει ολοκληρωμένη τεχνοοικονομική πρόταση ως προς το τεχνικό σχεδιασμό φιλοξενίας με τη βέλτιστη όσον αφορά τη χρήση υπηρεσιών, πόρων και κόστους για το Δημόσιο Υπολογιστικό Νέφος (Public Cloud).</w:t>
      </w:r>
    </w:p>
    <w:p w14:paraId="5C1CEBDE" w14:textId="21E90CB2" w:rsidR="00045DCF" w:rsidRPr="00EA41DC" w:rsidRDefault="74637B04" w:rsidP="3EC72E7F">
      <w:pPr>
        <w:spacing w:after="0"/>
        <w:rPr>
          <w:lang w:val="el-GR"/>
        </w:rPr>
      </w:pPr>
      <w:r w:rsidRPr="00EA41DC">
        <w:rPr>
          <w:rFonts w:eastAsia="Tahoma"/>
          <w:lang w:val="el"/>
        </w:rPr>
        <w:t>Σημειώνεται, ότι η Γ.Γ.Π.Σ.Ψ.Δ. δύναται κατά τη διάρκεια της παραγωγικής λειτουργίας του έργου στο πλαίσιο παρακολούθησης του κόστους φιλοξενίας, να προβεί στη μείωση της δαπάνης φιλοξενίας του έργου και στη μεγιστοποίηση του δείκτη οικονομίας απόδοσης κάνοντας χρήση εξειδικευμένων προτάσεων για το σκοπό αυτό. Στην περίπτωση της μείωσης της δαπάνης φιλοξενίας, θα πρέπει αναλόγως να τροποποιηθεί και το SLA (Εγγυημένο Επίπεδο Υπηρεσιών) της σύμβασης εγγύησης και συντήρησης ώστε να προσαρμοστεί αναλόγως.</w:t>
      </w:r>
    </w:p>
    <w:p w14:paraId="61D10D9A" w14:textId="4787DD14" w:rsidR="00045DCF" w:rsidRPr="00EA41DC" w:rsidRDefault="74637B04" w:rsidP="3EC72E7F">
      <w:pPr>
        <w:spacing w:after="0"/>
        <w:rPr>
          <w:lang w:val="el-GR"/>
        </w:rPr>
      </w:pPr>
      <w:r w:rsidRPr="00EA41DC">
        <w:rPr>
          <w:rFonts w:eastAsia="Tahoma"/>
          <w:lang w:val="el-GR"/>
        </w:rPr>
        <w:t xml:space="preserve">Για τα πληροφοριακά συστήματα που θα φιλοξενηθούν </w:t>
      </w:r>
      <w:r w:rsidRPr="00EA41DC">
        <w:rPr>
          <w:rFonts w:eastAsia="Tahoma"/>
          <w:b/>
          <w:bCs/>
          <w:lang w:val="el-GR"/>
        </w:rPr>
        <w:t xml:space="preserve">στις υποδομές του Microsoft Azure </w:t>
      </w:r>
      <w:r w:rsidRPr="00EA41DC">
        <w:rPr>
          <w:rFonts w:eastAsia="Tahoma"/>
          <w:lang w:val="el-GR"/>
        </w:rPr>
        <w:t>η Γ.Γ.Π.Σ.Ψ.Δ., στο πλαίσιο της συνεργασίας με την Αναθέτουσα Αρχή, αναλαμβάνει τις κάτωθι υπηρεσίες:</w:t>
      </w:r>
    </w:p>
    <w:p w14:paraId="5560129E" w14:textId="781B5F27" w:rsidR="00045DCF" w:rsidRPr="00EA41DC" w:rsidRDefault="74637B04">
      <w:pPr>
        <w:pStyle w:val="aff"/>
        <w:numPr>
          <w:ilvl w:val="0"/>
          <w:numId w:val="30"/>
        </w:numPr>
        <w:spacing w:after="0"/>
        <w:ind w:left="360"/>
        <w:rPr>
          <w:rFonts w:eastAsia="Tahoma"/>
          <w:lang w:val="el"/>
        </w:rPr>
      </w:pPr>
      <w:r w:rsidRPr="00EA41DC">
        <w:rPr>
          <w:rFonts w:eastAsia="Tahoma"/>
          <w:lang w:val="el"/>
        </w:rPr>
        <w:t xml:space="preserve">Tη διάθεση, αρχική παραμετροποίηση, υλοποίηση αλλαγών κατόπιν αιτημάτων για την καλή λειτουργία (σύμφωνα με το SLA παρόχου Microsoft Azure: </w:t>
      </w:r>
      <w:hyperlink r:id="rId41">
        <w:r w:rsidRPr="00EA41DC">
          <w:rPr>
            <w:rStyle w:val="-"/>
            <w:rFonts w:eastAsia="Tahoma"/>
            <w:color w:val="auto"/>
            <w:lang w:val="el"/>
          </w:rPr>
          <w:t>https://azure.microsoft.com/en-us/support/legal/sla/summary/</w:t>
        </w:r>
      </w:hyperlink>
      <w:r w:rsidRPr="00EA41DC">
        <w:rPr>
          <w:rFonts w:eastAsia="Tahoma"/>
          <w:lang w:val="el"/>
        </w:rPr>
        <w:t>) και αντιμετώπιση καθημερινών προβλημάτων/δυσλειτουργιών, καθώς και την διαχείριση του συστημικού λογισμικού και του λογισμικού διάχυσης εφαρμογών (</w:t>
      </w:r>
      <w:r w:rsidRPr="00EA41DC">
        <w:rPr>
          <w:rFonts w:eastAsia="Tahoma"/>
        </w:rPr>
        <w:t>middleware</w:t>
      </w:r>
      <w:r w:rsidRPr="00EA41DC">
        <w:rPr>
          <w:rFonts w:eastAsia="Tahoma"/>
          <w:lang w:val="el"/>
        </w:rPr>
        <w:t xml:space="preserve">) τόσο σε επίπεδο </w:t>
      </w:r>
      <w:r w:rsidRPr="00EA41DC">
        <w:rPr>
          <w:rFonts w:eastAsia="Tahoma"/>
        </w:rPr>
        <w:t>application</w:t>
      </w:r>
      <w:r w:rsidRPr="00EA41DC">
        <w:rPr>
          <w:rFonts w:eastAsia="Tahoma"/>
          <w:lang w:val="el-GR"/>
        </w:rPr>
        <w:t xml:space="preserve"> </w:t>
      </w:r>
      <w:r w:rsidRPr="00EA41DC">
        <w:rPr>
          <w:rFonts w:eastAsia="Tahoma"/>
        </w:rPr>
        <w:t>server</w:t>
      </w:r>
      <w:r w:rsidRPr="00EA41DC">
        <w:rPr>
          <w:rFonts w:eastAsia="Tahoma"/>
          <w:lang w:val="el"/>
        </w:rPr>
        <w:t xml:space="preserve"> (weblogic, IIS) όσο και σε επίπεδο </w:t>
      </w:r>
      <w:r w:rsidRPr="00EA41DC">
        <w:rPr>
          <w:rFonts w:eastAsia="Tahoma"/>
        </w:rPr>
        <w:t>web</w:t>
      </w:r>
      <w:r w:rsidRPr="00EA41DC">
        <w:rPr>
          <w:rFonts w:eastAsia="Tahoma"/>
          <w:lang w:val="el-GR"/>
        </w:rPr>
        <w:t xml:space="preserve"> </w:t>
      </w:r>
      <w:r w:rsidRPr="00EA41DC">
        <w:rPr>
          <w:rFonts w:eastAsia="Tahoma"/>
        </w:rPr>
        <w:t>server</w:t>
      </w:r>
      <w:r w:rsidRPr="00EA41DC">
        <w:rPr>
          <w:rFonts w:eastAsia="Tahoma"/>
          <w:lang w:val="el"/>
        </w:rPr>
        <w:t xml:space="preserve"> (Apache) κατόπιν σχετικού αιτήματος των Υποδομών και Υπηρεσιών Νέφους - Infrastructure as a Service (IaaS):</w:t>
      </w:r>
    </w:p>
    <w:p w14:paraId="62AD2373" w14:textId="5DC3ACD9" w:rsidR="00045DCF" w:rsidRPr="00EA41DC" w:rsidRDefault="74637B04">
      <w:pPr>
        <w:pStyle w:val="aff"/>
        <w:numPr>
          <w:ilvl w:val="1"/>
          <w:numId w:val="30"/>
        </w:numPr>
        <w:spacing w:after="0"/>
        <w:ind w:left="720"/>
        <w:rPr>
          <w:rFonts w:eastAsia="Tahoma"/>
          <w:lang w:val="el"/>
        </w:rPr>
      </w:pPr>
      <w:r w:rsidRPr="00EA41DC">
        <w:rPr>
          <w:rFonts w:eastAsia="Tahoma"/>
          <w:lang w:val="el"/>
        </w:rPr>
        <w:t>Υποδομές Εικονικών μηχανών (</w:t>
      </w:r>
      <w:r w:rsidRPr="00EA41DC">
        <w:rPr>
          <w:rFonts w:eastAsia="Tahoma"/>
        </w:rPr>
        <w:t>VMs</w:t>
      </w:r>
      <w:r w:rsidRPr="00EA41DC">
        <w:rPr>
          <w:rFonts w:eastAsia="Tahoma"/>
          <w:lang w:val="el"/>
        </w:rPr>
        <w:t>) διαφόρων υπολογιστικών προφίλ, μεγεθών και επεξεργαστικών δυνατοτήτων.</w:t>
      </w:r>
    </w:p>
    <w:p w14:paraId="4473AD0A" w14:textId="056DACD0" w:rsidR="00045DCF" w:rsidRPr="00EA41DC" w:rsidRDefault="74637B04">
      <w:pPr>
        <w:pStyle w:val="aff"/>
        <w:numPr>
          <w:ilvl w:val="1"/>
          <w:numId w:val="30"/>
        </w:numPr>
        <w:spacing w:after="0"/>
        <w:ind w:left="720"/>
        <w:rPr>
          <w:rFonts w:eastAsia="Tahoma"/>
          <w:lang w:val="el-GR"/>
        </w:rPr>
      </w:pPr>
      <w:r w:rsidRPr="00EA41DC">
        <w:rPr>
          <w:rFonts w:eastAsia="Tahoma"/>
          <w:lang w:val="el-GR"/>
        </w:rPr>
        <w:t>Υποδομές Αποθηκευτικών Μέσων (Storage disks, Storage as a Service) διαφόρων χωρητικοτήτων.</w:t>
      </w:r>
    </w:p>
    <w:p w14:paraId="0E601106" w14:textId="10A4062C" w:rsidR="00045DCF" w:rsidRPr="00EA41DC" w:rsidRDefault="74637B04">
      <w:pPr>
        <w:pStyle w:val="aff"/>
        <w:numPr>
          <w:ilvl w:val="1"/>
          <w:numId w:val="30"/>
        </w:numPr>
        <w:spacing w:after="0"/>
        <w:ind w:left="720"/>
        <w:rPr>
          <w:rFonts w:eastAsia="Tahoma"/>
          <w:lang w:val="en-US"/>
        </w:rPr>
      </w:pPr>
      <w:r w:rsidRPr="00EA41DC">
        <w:rPr>
          <w:rFonts w:eastAsia="Tahoma"/>
          <w:lang w:val="en-US"/>
        </w:rPr>
        <w:t>Recovery Services vault (</w:t>
      </w:r>
      <w:r w:rsidRPr="00EA41DC">
        <w:rPr>
          <w:rFonts w:eastAsia="Tahoma"/>
        </w:rPr>
        <w:t>με τις</w:t>
      </w:r>
      <w:r w:rsidRPr="00EA41DC">
        <w:rPr>
          <w:rFonts w:eastAsia="Tahoma"/>
          <w:lang w:val="en-US"/>
        </w:rPr>
        <w:t xml:space="preserve"> default backup policies </w:t>
      </w:r>
      <w:r w:rsidRPr="00EA41DC">
        <w:rPr>
          <w:rFonts w:eastAsia="Tahoma"/>
        </w:rPr>
        <w:t>για</w:t>
      </w:r>
      <w:r w:rsidRPr="00EA41DC">
        <w:rPr>
          <w:rFonts w:eastAsia="Tahoma"/>
          <w:lang w:val="en-US"/>
        </w:rPr>
        <w:t xml:space="preserve"> VMs)</w:t>
      </w:r>
    </w:p>
    <w:p w14:paraId="53163121" w14:textId="11D7FACC" w:rsidR="00045DCF" w:rsidRPr="00EA41DC" w:rsidRDefault="74637B04">
      <w:pPr>
        <w:pStyle w:val="aff"/>
        <w:numPr>
          <w:ilvl w:val="1"/>
          <w:numId w:val="30"/>
        </w:numPr>
        <w:spacing w:after="0"/>
        <w:ind w:left="720"/>
        <w:rPr>
          <w:rFonts w:eastAsia="Tahoma"/>
          <w:lang w:val="en-US"/>
        </w:rPr>
      </w:pPr>
      <w:r w:rsidRPr="00EA41DC">
        <w:rPr>
          <w:rFonts w:eastAsia="Tahoma"/>
          <w:lang w:val="en-US"/>
        </w:rPr>
        <w:t>Storage account (Containers, File Shares), Azure File Sync</w:t>
      </w:r>
    </w:p>
    <w:p w14:paraId="53F31B38" w14:textId="5BA5DFF3" w:rsidR="00045DCF" w:rsidRPr="00EA41DC" w:rsidRDefault="74637B04">
      <w:pPr>
        <w:pStyle w:val="aff"/>
        <w:numPr>
          <w:ilvl w:val="1"/>
          <w:numId w:val="30"/>
        </w:numPr>
        <w:spacing w:after="0"/>
        <w:ind w:left="720"/>
        <w:rPr>
          <w:rFonts w:eastAsia="Tahoma"/>
        </w:rPr>
      </w:pPr>
      <w:r w:rsidRPr="00EA41DC">
        <w:rPr>
          <w:rFonts w:eastAsia="Tahoma"/>
        </w:rPr>
        <w:t>Vnet/Snet, IP addressing</w:t>
      </w:r>
    </w:p>
    <w:p w14:paraId="424B332C" w14:textId="2EAAB085" w:rsidR="00045DCF" w:rsidRPr="00EA41DC" w:rsidRDefault="74637B04">
      <w:pPr>
        <w:pStyle w:val="aff"/>
        <w:numPr>
          <w:ilvl w:val="1"/>
          <w:numId w:val="30"/>
        </w:numPr>
        <w:spacing w:after="0"/>
        <w:ind w:left="720"/>
        <w:rPr>
          <w:rFonts w:eastAsia="Tahoma"/>
        </w:rPr>
      </w:pPr>
      <w:r w:rsidRPr="00EA41DC">
        <w:rPr>
          <w:rFonts w:eastAsia="Tahoma"/>
        </w:rPr>
        <w:t>Vnet Peerings (με τα δίκτυα ΣΥΖΕΥΞΙΣ Ι, ΙΙ και το OnPrem GCloud της Γ.Γ.Π.Σ.Ψ.Δ.)</w:t>
      </w:r>
    </w:p>
    <w:p w14:paraId="0E7AF91E" w14:textId="694DEA5C" w:rsidR="00045DCF" w:rsidRPr="00EA41DC" w:rsidRDefault="74637B04">
      <w:pPr>
        <w:pStyle w:val="aff"/>
        <w:numPr>
          <w:ilvl w:val="1"/>
          <w:numId w:val="30"/>
        </w:numPr>
        <w:spacing w:after="0"/>
        <w:ind w:left="720"/>
        <w:rPr>
          <w:rFonts w:eastAsia="Tahoma"/>
        </w:rPr>
      </w:pPr>
      <w:r w:rsidRPr="00EA41DC">
        <w:rPr>
          <w:rFonts w:eastAsia="Tahoma"/>
        </w:rPr>
        <w:t>Private endpoints</w:t>
      </w:r>
    </w:p>
    <w:p w14:paraId="418C1365" w14:textId="79C90694" w:rsidR="00045DCF" w:rsidRPr="00EA41DC" w:rsidRDefault="74637B04">
      <w:pPr>
        <w:pStyle w:val="aff"/>
        <w:numPr>
          <w:ilvl w:val="1"/>
          <w:numId w:val="30"/>
        </w:numPr>
        <w:spacing w:after="0"/>
        <w:ind w:left="720"/>
        <w:rPr>
          <w:rFonts w:eastAsia="Tahoma"/>
        </w:rPr>
      </w:pPr>
      <w:r w:rsidRPr="00EA41DC">
        <w:rPr>
          <w:rFonts w:eastAsia="Tahoma"/>
        </w:rPr>
        <w:t>Public IP address</w:t>
      </w:r>
    </w:p>
    <w:p w14:paraId="2DCD147E" w14:textId="593DD18D" w:rsidR="00045DCF" w:rsidRPr="00EA41DC" w:rsidRDefault="74637B04">
      <w:pPr>
        <w:pStyle w:val="aff"/>
        <w:numPr>
          <w:ilvl w:val="1"/>
          <w:numId w:val="30"/>
        </w:numPr>
        <w:spacing w:after="0"/>
        <w:ind w:left="720"/>
        <w:rPr>
          <w:rFonts w:eastAsia="Tahoma"/>
        </w:rPr>
      </w:pPr>
      <w:r w:rsidRPr="00EA41DC">
        <w:rPr>
          <w:rFonts w:eastAsia="Tahoma"/>
        </w:rPr>
        <w:t>Route table</w:t>
      </w:r>
    </w:p>
    <w:p w14:paraId="45BAC003" w14:textId="17DD89E5" w:rsidR="00045DCF" w:rsidRPr="00EA41DC" w:rsidRDefault="74637B04">
      <w:pPr>
        <w:pStyle w:val="aff"/>
        <w:numPr>
          <w:ilvl w:val="1"/>
          <w:numId w:val="30"/>
        </w:numPr>
        <w:spacing w:after="0"/>
        <w:ind w:left="720"/>
        <w:rPr>
          <w:rFonts w:eastAsia="Tahoma"/>
          <w:lang w:val="el"/>
        </w:rPr>
      </w:pPr>
      <w:r w:rsidRPr="00EA41DC">
        <w:rPr>
          <w:rFonts w:eastAsia="Tahoma"/>
          <w:lang w:val="el"/>
        </w:rPr>
        <w:t>Υποδομές εικονικών δικτυακών πόρων (</w:t>
      </w:r>
      <w:r w:rsidRPr="00EA41DC">
        <w:rPr>
          <w:rFonts w:eastAsia="Tahoma"/>
        </w:rPr>
        <w:t>Virtual</w:t>
      </w:r>
      <w:r w:rsidRPr="00EA41DC">
        <w:rPr>
          <w:rFonts w:eastAsia="Tahoma"/>
          <w:lang w:val="el-GR"/>
        </w:rPr>
        <w:t xml:space="preserve"> </w:t>
      </w:r>
      <w:r w:rsidRPr="00EA41DC">
        <w:rPr>
          <w:rFonts w:eastAsia="Tahoma"/>
        </w:rPr>
        <w:t>Network</w:t>
      </w:r>
      <w:r w:rsidRPr="00EA41DC">
        <w:rPr>
          <w:rFonts w:eastAsia="Tahoma"/>
          <w:lang w:val="el-GR"/>
        </w:rPr>
        <w:t xml:space="preserve"> </w:t>
      </w:r>
      <w:r w:rsidRPr="00EA41DC">
        <w:rPr>
          <w:rFonts w:eastAsia="Tahoma"/>
        </w:rPr>
        <w:t>resources</w:t>
      </w:r>
      <w:r w:rsidRPr="00EA41DC">
        <w:rPr>
          <w:rFonts w:eastAsia="Tahoma"/>
          <w:lang w:val="el"/>
        </w:rPr>
        <w:t>). Αρχική παραμετροποίηση των πόρων (ζώνες, firewalls, ροές, VMs  κλπ) θα γίνει από τη Γ.Γ.Π.Σ.Ψ.Δ. με υπόδειξη του Αναδόχου, σύμφωνα με τις απαιτήσεις ασφάλειας. Ο Ανάδοχος οφείλει να περιγράψει αναλυτικά τη διαδικασία και να παράσχει τη σχετική τεκμηρίωση.</w:t>
      </w:r>
    </w:p>
    <w:p w14:paraId="4CB6C79F" w14:textId="15633E09" w:rsidR="00045DCF" w:rsidRPr="00EA41DC" w:rsidRDefault="74637B04">
      <w:pPr>
        <w:pStyle w:val="aff"/>
        <w:numPr>
          <w:ilvl w:val="0"/>
          <w:numId w:val="30"/>
        </w:numPr>
        <w:spacing w:after="0"/>
        <w:ind w:left="360"/>
        <w:rPr>
          <w:rFonts w:eastAsia="Tahoma"/>
          <w:lang w:val="el-GR"/>
        </w:rPr>
      </w:pPr>
      <w:r w:rsidRPr="00EA41DC">
        <w:rPr>
          <w:rFonts w:eastAsia="Tahoma"/>
          <w:lang w:val="el-GR"/>
        </w:rPr>
        <w:t xml:space="preserve">Λήψη αντιγράφων ασφαλείας σε επίπεδο Εικονικής Μηχανής (Virtual Machine) καθώς και το αντίστοιχο restore εφόσον ζητηθεί. </w:t>
      </w:r>
    </w:p>
    <w:p w14:paraId="5FF64DD3" w14:textId="203CA1EB" w:rsidR="00045DCF" w:rsidRPr="00EA41DC" w:rsidRDefault="74637B04">
      <w:pPr>
        <w:pStyle w:val="aff"/>
        <w:numPr>
          <w:ilvl w:val="0"/>
          <w:numId w:val="30"/>
        </w:numPr>
        <w:spacing w:after="0"/>
        <w:ind w:left="360"/>
        <w:rPr>
          <w:rFonts w:eastAsia="Tahoma"/>
          <w:lang w:val="el"/>
        </w:rPr>
      </w:pPr>
      <w:r w:rsidRPr="00EA41DC">
        <w:rPr>
          <w:rFonts w:eastAsia="Tahoma"/>
          <w:lang w:val="el"/>
        </w:rPr>
        <w:t xml:space="preserve">Tη διάθεση, αρχική παραμετροποίηση, υλοποίηση αλλαγών κατόπιν αιτημάτων για την καλή λειτουργία (σύμφωνα με το SLA του public παρόχου Microsoft Azure: </w:t>
      </w:r>
      <w:hyperlink r:id="rId42">
        <w:r w:rsidRPr="00EA41DC">
          <w:rPr>
            <w:rStyle w:val="-"/>
            <w:rFonts w:eastAsia="Tahoma"/>
            <w:color w:val="auto"/>
            <w:lang w:val="el"/>
          </w:rPr>
          <w:t>https://azure.microsoft.com/en-us/support/legal/sla/summary/</w:t>
        </w:r>
      </w:hyperlink>
      <w:r w:rsidRPr="00EA41DC">
        <w:rPr>
          <w:rFonts w:eastAsia="Tahoma"/>
          <w:lang w:val="el"/>
        </w:rPr>
        <w:t xml:space="preserve">) και αντιμετώπιση καθημερινών προβλημάτων/δυσλειτουργιών, των Υποδομών και Υπηρεσιών Νέφους - </w:t>
      </w:r>
      <w:r w:rsidRPr="00EA41DC">
        <w:rPr>
          <w:rFonts w:eastAsia="Tahoma"/>
        </w:rPr>
        <w:t>Platform</w:t>
      </w:r>
      <w:r w:rsidRPr="00EA41DC">
        <w:rPr>
          <w:rFonts w:eastAsia="Tahoma"/>
          <w:lang w:val="el-GR"/>
        </w:rPr>
        <w:t xml:space="preserve"> </w:t>
      </w:r>
      <w:r w:rsidRPr="00EA41DC">
        <w:rPr>
          <w:rFonts w:eastAsia="Tahoma"/>
        </w:rPr>
        <w:t>as</w:t>
      </w:r>
      <w:r w:rsidRPr="00EA41DC">
        <w:rPr>
          <w:rFonts w:eastAsia="Tahoma"/>
          <w:lang w:val="el-GR"/>
        </w:rPr>
        <w:t xml:space="preserve"> </w:t>
      </w:r>
      <w:r w:rsidRPr="00EA41DC">
        <w:rPr>
          <w:rFonts w:eastAsia="Tahoma"/>
        </w:rPr>
        <w:t>a</w:t>
      </w:r>
      <w:r w:rsidRPr="00EA41DC">
        <w:rPr>
          <w:rFonts w:eastAsia="Tahoma"/>
          <w:lang w:val="el-GR"/>
        </w:rPr>
        <w:t xml:space="preserve"> </w:t>
      </w:r>
      <w:r w:rsidRPr="00EA41DC">
        <w:rPr>
          <w:rFonts w:eastAsia="Tahoma"/>
        </w:rPr>
        <w:t>Service</w:t>
      </w:r>
      <w:r w:rsidRPr="00EA41DC">
        <w:rPr>
          <w:rFonts w:eastAsia="Tahoma"/>
          <w:lang w:val="el"/>
        </w:rPr>
        <w:t xml:space="preserve"> (</w:t>
      </w:r>
      <w:r w:rsidRPr="00EA41DC">
        <w:rPr>
          <w:rFonts w:eastAsia="Tahoma"/>
        </w:rPr>
        <w:t>PaaS</w:t>
      </w:r>
      <w:r w:rsidRPr="00EA41DC">
        <w:rPr>
          <w:rFonts w:eastAsia="Tahoma"/>
          <w:lang w:val="el"/>
        </w:rPr>
        <w:t>):</w:t>
      </w:r>
    </w:p>
    <w:p w14:paraId="137F25F4" w14:textId="108AE78B" w:rsidR="00045DCF" w:rsidRPr="00EA41DC" w:rsidRDefault="74637B04">
      <w:pPr>
        <w:pStyle w:val="aff"/>
        <w:numPr>
          <w:ilvl w:val="1"/>
          <w:numId w:val="30"/>
        </w:numPr>
        <w:spacing w:after="0"/>
        <w:ind w:left="720"/>
        <w:rPr>
          <w:rFonts w:eastAsia="Tahoma"/>
          <w:lang w:val="el-GR"/>
        </w:rPr>
      </w:pPr>
      <w:r w:rsidRPr="00EA41DC">
        <w:rPr>
          <w:rFonts w:eastAsia="Tahoma"/>
          <w:lang w:val="el-GR"/>
        </w:rPr>
        <w:t>App Service (μόνο Web App, υποδομή, διασύνδεση και backup)</w:t>
      </w:r>
    </w:p>
    <w:p w14:paraId="2696C7F7" w14:textId="1B768584" w:rsidR="00045DCF" w:rsidRPr="00EA41DC" w:rsidRDefault="74637B04">
      <w:pPr>
        <w:pStyle w:val="aff"/>
        <w:numPr>
          <w:ilvl w:val="1"/>
          <w:numId w:val="30"/>
        </w:numPr>
        <w:spacing w:after="0"/>
        <w:ind w:left="720"/>
        <w:rPr>
          <w:rFonts w:eastAsia="Tahoma"/>
        </w:rPr>
      </w:pPr>
      <w:r w:rsidRPr="00EA41DC">
        <w:rPr>
          <w:rFonts w:eastAsia="Tahoma"/>
        </w:rPr>
        <w:lastRenderedPageBreak/>
        <w:t>App Service plan</w:t>
      </w:r>
    </w:p>
    <w:p w14:paraId="50BC50EE" w14:textId="4F6CCF31" w:rsidR="00045DCF" w:rsidRPr="00EA41DC" w:rsidRDefault="74637B04">
      <w:pPr>
        <w:pStyle w:val="aff"/>
        <w:numPr>
          <w:ilvl w:val="1"/>
          <w:numId w:val="30"/>
        </w:numPr>
        <w:spacing w:after="0"/>
        <w:ind w:left="720"/>
        <w:rPr>
          <w:rFonts w:eastAsia="Tahoma"/>
        </w:rPr>
      </w:pPr>
      <w:r w:rsidRPr="00EA41DC">
        <w:rPr>
          <w:rFonts w:eastAsia="Tahoma"/>
        </w:rPr>
        <w:t>Application gateway (βασική παραμετροποίηση)</w:t>
      </w:r>
    </w:p>
    <w:p w14:paraId="0ABFF6C7" w14:textId="382597CA" w:rsidR="00045DCF" w:rsidRPr="00EA41DC" w:rsidRDefault="74637B04">
      <w:pPr>
        <w:pStyle w:val="aff"/>
        <w:numPr>
          <w:ilvl w:val="1"/>
          <w:numId w:val="30"/>
        </w:numPr>
        <w:spacing w:after="0"/>
        <w:ind w:left="720"/>
        <w:rPr>
          <w:rFonts w:eastAsia="Tahoma"/>
          <w:lang w:val="en-US"/>
        </w:rPr>
      </w:pPr>
      <w:r w:rsidRPr="00EA41DC">
        <w:rPr>
          <w:rFonts w:eastAsia="Tahoma"/>
          <w:lang w:val="en-US"/>
        </w:rPr>
        <w:t xml:space="preserve">Application Gateway WAF policy, </w:t>
      </w:r>
      <w:r w:rsidRPr="00EA41DC">
        <w:rPr>
          <w:rFonts w:eastAsia="Tahoma"/>
        </w:rPr>
        <w:t>ενεργοποίηση</w:t>
      </w:r>
      <w:r w:rsidRPr="00EA41DC">
        <w:rPr>
          <w:rFonts w:eastAsia="Tahoma"/>
          <w:lang w:val="en-US"/>
        </w:rPr>
        <w:t xml:space="preserve"> (</w:t>
      </w:r>
      <w:r w:rsidRPr="00EA41DC">
        <w:rPr>
          <w:rFonts w:eastAsia="Tahoma"/>
        </w:rPr>
        <w:t>όχι</w:t>
      </w:r>
      <w:r w:rsidRPr="00EA41DC">
        <w:rPr>
          <w:rFonts w:eastAsia="Tahoma"/>
          <w:lang w:val="en-US"/>
        </w:rPr>
        <w:t xml:space="preserve"> tuning OWASP)</w:t>
      </w:r>
    </w:p>
    <w:p w14:paraId="0B14A667" w14:textId="709B31B3" w:rsidR="00045DCF" w:rsidRPr="00EA41DC" w:rsidRDefault="74637B04">
      <w:pPr>
        <w:pStyle w:val="aff"/>
        <w:numPr>
          <w:ilvl w:val="1"/>
          <w:numId w:val="30"/>
        </w:numPr>
        <w:spacing w:after="0"/>
        <w:ind w:left="720"/>
        <w:rPr>
          <w:rFonts w:eastAsia="Tahoma"/>
        </w:rPr>
      </w:pPr>
      <w:r w:rsidRPr="00EA41DC">
        <w:rPr>
          <w:rFonts w:eastAsia="Tahoma"/>
        </w:rPr>
        <w:t>Availability set</w:t>
      </w:r>
    </w:p>
    <w:p w14:paraId="20649571" w14:textId="01DE365F" w:rsidR="00045DCF" w:rsidRPr="00EA41DC" w:rsidRDefault="74637B04">
      <w:pPr>
        <w:pStyle w:val="aff"/>
        <w:numPr>
          <w:ilvl w:val="1"/>
          <w:numId w:val="30"/>
        </w:numPr>
        <w:spacing w:after="0"/>
        <w:ind w:left="720"/>
        <w:rPr>
          <w:rFonts w:eastAsia="Tahoma"/>
        </w:rPr>
      </w:pPr>
      <w:r w:rsidRPr="00EA41DC">
        <w:rPr>
          <w:rFonts w:eastAsia="Tahoma"/>
        </w:rPr>
        <w:t>DNS zone</w:t>
      </w:r>
    </w:p>
    <w:p w14:paraId="7821F310" w14:textId="00F7403A" w:rsidR="00045DCF" w:rsidRPr="00EA41DC" w:rsidRDefault="74637B04">
      <w:pPr>
        <w:pStyle w:val="aff"/>
        <w:numPr>
          <w:ilvl w:val="1"/>
          <w:numId w:val="30"/>
        </w:numPr>
        <w:spacing w:after="0"/>
        <w:ind w:left="720"/>
        <w:rPr>
          <w:rFonts w:eastAsia="Tahoma"/>
        </w:rPr>
      </w:pPr>
      <w:r w:rsidRPr="00EA41DC">
        <w:rPr>
          <w:rFonts w:eastAsia="Tahoma"/>
        </w:rPr>
        <w:t>Load balancer</w:t>
      </w:r>
    </w:p>
    <w:p w14:paraId="36C549E5" w14:textId="69B45CC6" w:rsidR="00045DCF" w:rsidRPr="00EA41DC" w:rsidRDefault="74637B04">
      <w:pPr>
        <w:pStyle w:val="aff"/>
        <w:numPr>
          <w:ilvl w:val="1"/>
          <w:numId w:val="30"/>
        </w:numPr>
        <w:spacing w:after="0"/>
        <w:ind w:left="720"/>
        <w:rPr>
          <w:rFonts w:eastAsia="Tahoma"/>
        </w:rPr>
      </w:pPr>
      <w:r w:rsidRPr="00EA41DC">
        <w:rPr>
          <w:rFonts w:eastAsia="Tahoma"/>
          <w:lang w:val="el"/>
        </w:rPr>
        <w:t>VPN</w:t>
      </w:r>
      <w:r w:rsidRPr="00EA41DC">
        <w:rPr>
          <w:rFonts w:eastAsia="Tahoma"/>
        </w:rPr>
        <w:t xml:space="preserve"> Gateway </w:t>
      </w:r>
    </w:p>
    <w:p w14:paraId="40CE96C8" w14:textId="08D49B96" w:rsidR="00045DCF" w:rsidRPr="00EA41DC" w:rsidRDefault="74637B04">
      <w:pPr>
        <w:pStyle w:val="aff"/>
        <w:numPr>
          <w:ilvl w:val="1"/>
          <w:numId w:val="30"/>
        </w:numPr>
        <w:spacing w:after="0"/>
        <w:ind w:left="720"/>
        <w:rPr>
          <w:rFonts w:eastAsia="Tahoma"/>
          <w:lang w:val="en-US"/>
        </w:rPr>
      </w:pPr>
      <w:r w:rsidRPr="00EA41DC">
        <w:rPr>
          <w:rFonts w:eastAsia="Tahoma"/>
          <w:lang w:val="en-US"/>
        </w:rPr>
        <w:t>DDos policy (Default rules On/Off)</w:t>
      </w:r>
    </w:p>
    <w:p w14:paraId="78D21E92" w14:textId="79770CB5" w:rsidR="00045DCF" w:rsidRPr="00EA41DC" w:rsidRDefault="74637B04">
      <w:pPr>
        <w:pStyle w:val="aff"/>
        <w:numPr>
          <w:ilvl w:val="1"/>
          <w:numId w:val="30"/>
        </w:numPr>
        <w:spacing w:after="0"/>
        <w:ind w:left="720"/>
        <w:rPr>
          <w:rFonts w:eastAsia="Tahoma"/>
        </w:rPr>
      </w:pPr>
      <w:r w:rsidRPr="00EA41DC">
        <w:rPr>
          <w:rFonts w:eastAsia="Tahoma"/>
        </w:rPr>
        <w:t>Log Analytics Workspace</w:t>
      </w:r>
    </w:p>
    <w:p w14:paraId="45D1D6B3" w14:textId="77B1E463" w:rsidR="00045DCF" w:rsidRPr="00EA41DC" w:rsidRDefault="74637B04">
      <w:pPr>
        <w:pStyle w:val="aff"/>
        <w:numPr>
          <w:ilvl w:val="1"/>
          <w:numId w:val="30"/>
        </w:numPr>
        <w:spacing w:after="0"/>
        <w:ind w:left="720"/>
        <w:rPr>
          <w:rFonts w:eastAsia="Tahoma"/>
        </w:rPr>
      </w:pPr>
      <w:r w:rsidRPr="00EA41DC">
        <w:rPr>
          <w:rFonts w:eastAsia="Tahoma"/>
        </w:rPr>
        <w:t>AKS με Kube</w:t>
      </w:r>
      <w:r w:rsidRPr="00EA41DC">
        <w:rPr>
          <w:rFonts w:eastAsia="Tahoma"/>
          <w:lang w:val="el"/>
        </w:rPr>
        <w:t>r</w:t>
      </w:r>
      <w:r w:rsidRPr="00EA41DC">
        <w:rPr>
          <w:rFonts w:eastAsia="Tahoma"/>
        </w:rPr>
        <w:t>netes</w:t>
      </w:r>
    </w:p>
    <w:p w14:paraId="5E64FC4C" w14:textId="35A3AEDE" w:rsidR="00045DCF" w:rsidRPr="00EA41DC" w:rsidRDefault="74637B04">
      <w:pPr>
        <w:pStyle w:val="aff"/>
        <w:numPr>
          <w:ilvl w:val="1"/>
          <w:numId w:val="30"/>
        </w:numPr>
        <w:spacing w:after="0"/>
        <w:ind w:left="720"/>
        <w:rPr>
          <w:rFonts w:eastAsia="Tahoma"/>
          <w:lang w:val="el"/>
        </w:rPr>
      </w:pPr>
      <w:r w:rsidRPr="00EA41DC">
        <w:rPr>
          <w:rFonts w:eastAsia="Tahoma"/>
        </w:rPr>
        <w:t xml:space="preserve">Πλατφόρμας Database as a Service (DBaaS) για τεχνολογίες </w:t>
      </w:r>
      <w:r w:rsidRPr="00EA41DC">
        <w:rPr>
          <w:rFonts w:eastAsia="Tahoma"/>
          <w:b/>
          <w:bCs/>
        </w:rPr>
        <w:t xml:space="preserve">MS SQL και CosmosDB. </w:t>
      </w:r>
      <w:r w:rsidRPr="00EA41DC">
        <w:rPr>
          <w:rFonts w:eastAsia="Tahoma"/>
          <w:lang w:val="el"/>
        </w:rPr>
        <w:t>Ο ανάδοχος οφείλει να παραδώσει πλάνο λήψης αντιγράφων ασφαλείας για αυτές τις βάσεις και το οποίο υλοποιείται από την Γ.Γ.Π.Σ.Ψ.Δ.. H διαδικασία του restore γίνεται από την Γ.Γ.Π.Σ.Ψ.Δ. με την συνεργασία της Α.Α.Δ.Ε και του αναδόχου. Για λοιπές βάσεις δεδομένων ο Ανάδοχος αναλαμβάνει την πλήρη διαχείρισή τους.</w:t>
      </w:r>
    </w:p>
    <w:p w14:paraId="2ABEA85A" w14:textId="52663996" w:rsidR="00045DCF" w:rsidRPr="00EA41DC" w:rsidRDefault="74637B04">
      <w:pPr>
        <w:pStyle w:val="aff"/>
        <w:numPr>
          <w:ilvl w:val="1"/>
          <w:numId w:val="30"/>
        </w:numPr>
        <w:spacing w:after="0"/>
        <w:ind w:left="720"/>
        <w:rPr>
          <w:rFonts w:eastAsia="Tahoma"/>
          <w:lang w:val="el-GR"/>
        </w:rPr>
      </w:pPr>
      <w:r w:rsidRPr="00EA41DC">
        <w:rPr>
          <w:rFonts w:eastAsia="Tahoma"/>
          <w:lang w:val="el-GR"/>
        </w:rPr>
        <w:t>Υπηρεσίες πλατφόρμας αυθεντικοποίησης/πιστοποίησης χρηστών η/και εφαρμογών</w:t>
      </w:r>
    </w:p>
    <w:p w14:paraId="6D103CE4" w14:textId="185914E2" w:rsidR="00045DCF" w:rsidRPr="00EA41DC" w:rsidRDefault="74637B04">
      <w:pPr>
        <w:pStyle w:val="aff"/>
        <w:numPr>
          <w:ilvl w:val="1"/>
          <w:numId w:val="30"/>
        </w:numPr>
        <w:spacing w:after="0"/>
        <w:ind w:left="720"/>
        <w:rPr>
          <w:rFonts w:eastAsia="Tahoma"/>
          <w:lang w:val="el-GR"/>
        </w:rPr>
      </w:pPr>
      <w:r w:rsidRPr="00EA41DC">
        <w:rPr>
          <w:rFonts w:eastAsia="Tahoma"/>
          <w:lang w:val="el-GR"/>
        </w:rPr>
        <w:t>Υπηρεσίες πλατφόρμας παρακολούθησης του κόστους χρήσης όλων των ανωτέρω προσφερόμενων νεφοϋπολογιστικών υπηρεσιών</w:t>
      </w:r>
    </w:p>
    <w:p w14:paraId="43E7088E" w14:textId="66AE2E75" w:rsidR="00045DCF" w:rsidRPr="00EA41DC" w:rsidRDefault="74637B04">
      <w:pPr>
        <w:pStyle w:val="aff"/>
        <w:numPr>
          <w:ilvl w:val="0"/>
          <w:numId w:val="30"/>
        </w:numPr>
        <w:spacing w:after="0"/>
        <w:ind w:left="360"/>
        <w:rPr>
          <w:rFonts w:eastAsia="Tahoma"/>
          <w:lang w:val="el"/>
        </w:rPr>
      </w:pPr>
      <w:r w:rsidRPr="00EA41DC">
        <w:rPr>
          <w:rFonts w:eastAsia="Tahoma"/>
          <w:lang w:val="el"/>
        </w:rPr>
        <w:t xml:space="preserve">Την παροχή και παραμετροποίηση εργαλείων παρακολούθησης απόδοσης της υποδομής </w:t>
      </w:r>
    </w:p>
    <w:p w14:paraId="2B26B318" w14:textId="4B235669" w:rsidR="00045DCF" w:rsidRPr="00EA41DC" w:rsidRDefault="74637B04">
      <w:pPr>
        <w:pStyle w:val="aff"/>
        <w:numPr>
          <w:ilvl w:val="0"/>
          <w:numId w:val="30"/>
        </w:numPr>
        <w:spacing w:after="0"/>
        <w:ind w:left="360"/>
        <w:rPr>
          <w:rFonts w:eastAsia="Tahoma"/>
          <w:lang w:val="el"/>
        </w:rPr>
      </w:pPr>
      <w:r w:rsidRPr="00EA41DC">
        <w:rPr>
          <w:rFonts w:eastAsia="Tahoma"/>
          <w:lang w:val="el"/>
        </w:rPr>
        <w:t>Την παροχή Υπηρεσιών πλατφόρμας αυθεντικοποίησης/πιστοποίησης χρηστών η/και εφαρμογών. Δίνεται η δυνατότητα επιλογής με βάση στοιχεία όπως ο αριθμός των χρηστών/αντικειμένων που αυθεντικοποιούνται και αποκτούν πρόσβαση, οι πολιτικές ασφαλείας που μπορούν να εφαρμοστούν καθώς και η χρήση πολυ-παραγοντικών μηχανισμών πιστοποίησης (</w:t>
      </w:r>
      <w:r w:rsidRPr="00EA41DC">
        <w:rPr>
          <w:rFonts w:eastAsia="Tahoma"/>
        </w:rPr>
        <w:t>multi</w:t>
      </w:r>
      <w:r w:rsidRPr="00EA41DC">
        <w:rPr>
          <w:rFonts w:eastAsia="Tahoma"/>
          <w:lang w:val="el"/>
        </w:rPr>
        <w:t>-</w:t>
      </w:r>
      <w:r w:rsidRPr="00EA41DC">
        <w:rPr>
          <w:rFonts w:eastAsia="Tahoma"/>
        </w:rPr>
        <w:t>factor</w:t>
      </w:r>
      <w:r w:rsidRPr="00EA41DC">
        <w:rPr>
          <w:rFonts w:eastAsia="Tahoma"/>
          <w:lang w:val="el-GR"/>
        </w:rPr>
        <w:t xml:space="preserve"> </w:t>
      </w:r>
      <w:r w:rsidRPr="00EA41DC">
        <w:rPr>
          <w:rFonts w:eastAsia="Tahoma"/>
        </w:rPr>
        <w:t>authentication</w:t>
      </w:r>
      <w:r w:rsidRPr="00EA41DC">
        <w:rPr>
          <w:rFonts w:eastAsia="Tahoma"/>
          <w:lang w:val="el"/>
        </w:rPr>
        <w:t>). Επισημαίνεται ότι η ΑΑΔΕ καθορίζει και αναθέτει, με δική της ευθύνη και σύμφωνα με το πλαίσιο οργάνωσης και λειτουργίας που τη διέπει, τους ρόλους/δικαιώματα των υπαλλήλων της σε περιβάλλον που θα διατεθεί.</w:t>
      </w:r>
    </w:p>
    <w:p w14:paraId="5E662C3A" w14:textId="4AE3E2F6" w:rsidR="00045DCF" w:rsidRPr="00EA41DC" w:rsidRDefault="00045DCF" w:rsidP="3EC72E7F">
      <w:pPr>
        <w:rPr>
          <w:lang w:val="el-GR"/>
        </w:rPr>
      </w:pPr>
    </w:p>
    <w:p w14:paraId="24A034C0" w14:textId="49449923" w:rsidR="00045DCF" w:rsidRPr="00EA41DC" w:rsidRDefault="1F505C66" w:rsidP="3EC72E7F">
      <w:pPr>
        <w:pStyle w:val="2"/>
        <w:numPr>
          <w:ilvl w:val="0"/>
          <w:numId w:val="0"/>
        </w:numPr>
        <w:spacing w:line="259" w:lineRule="auto"/>
        <w:rPr>
          <w:color w:val="auto"/>
          <w:lang w:val="el-GR"/>
        </w:rPr>
      </w:pPr>
      <w:bookmarkStart w:id="510" w:name="_Ref190279941"/>
      <w:bookmarkStart w:id="511" w:name="_Toc193464132"/>
      <w:r w:rsidRPr="00EA41DC">
        <w:rPr>
          <w:color w:val="auto"/>
          <w:lang w:val="el-GR"/>
        </w:rPr>
        <w:t>5.2 Ασφάλεια Συστήματος  και Προστασία Ιδιωτικότητας</w:t>
      </w:r>
      <w:bookmarkEnd w:id="510"/>
      <w:bookmarkEnd w:id="511"/>
    </w:p>
    <w:p w14:paraId="606EB76B" w14:textId="169F5656" w:rsidR="00045DCF" w:rsidRPr="00EA41DC" w:rsidRDefault="1F505C66" w:rsidP="3EC72E7F">
      <w:pPr>
        <w:spacing w:after="0"/>
        <w:rPr>
          <w:lang w:val="el-GR"/>
        </w:rPr>
      </w:pPr>
      <w:r w:rsidRPr="00EA41DC">
        <w:rPr>
          <w:rFonts w:eastAsia="Tahoma"/>
          <w:lang w:val="el"/>
        </w:rPr>
        <w:t xml:space="preserve">Το πληροφοριακό σύστημα θα πρέπει </w:t>
      </w:r>
      <w:r w:rsidRPr="00EA41DC">
        <w:rPr>
          <w:rFonts w:eastAsia="Tahoma"/>
          <w:lang w:val="el-GR"/>
        </w:rPr>
        <w:t>να διέπεται από τις παρακάτω βασικές αρχές κατά τις φάσεις ανάπτυξης και λειτουργίας του:</w:t>
      </w:r>
    </w:p>
    <w:p w14:paraId="35476629" w14:textId="3739FFD3" w:rsidR="00045DCF" w:rsidRPr="00EA41DC" w:rsidRDefault="1F505C66">
      <w:pPr>
        <w:pStyle w:val="aff"/>
        <w:numPr>
          <w:ilvl w:val="4"/>
          <w:numId w:val="28"/>
        </w:numPr>
        <w:spacing w:after="0"/>
        <w:ind w:left="1338"/>
        <w:rPr>
          <w:rFonts w:eastAsia="Tahoma"/>
          <w:lang w:val="el"/>
        </w:rPr>
      </w:pPr>
      <w:r w:rsidRPr="00EA41DC">
        <w:rPr>
          <w:rFonts w:eastAsia="Tahoma"/>
          <w:lang w:val="el"/>
        </w:rPr>
        <w:t>Εμπιστευτικότητα. Τα διαβαθμισμένα δεδομένα να μην αποκαλύπτονται σε μη εξουσιοδοτημένα πρόσωπα σε οποιοδήποτε στάδιο (αποθήκευση, επεξεργασία, μεταφορά).</w:t>
      </w:r>
    </w:p>
    <w:p w14:paraId="74CA2A56" w14:textId="68BAA10B" w:rsidR="00045DCF" w:rsidRPr="00EA41DC" w:rsidRDefault="1F505C66">
      <w:pPr>
        <w:pStyle w:val="aff"/>
        <w:numPr>
          <w:ilvl w:val="4"/>
          <w:numId w:val="28"/>
        </w:numPr>
        <w:spacing w:after="0"/>
        <w:ind w:left="1338"/>
        <w:rPr>
          <w:rFonts w:eastAsia="Tahoma"/>
          <w:lang w:val="el"/>
        </w:rPr>
      </w:pPr>
      <w:r w:rsidRPr="00EA41DC">
        <w:rPr>
          <w:rFonts w:eastAsia="Tahoma"/>
          <w:lang w:val="el"/>
        </w:rPr>
        <w:t>Ακεραιότητα. Τα δεδομένα του συστήματος θα πρέπει να προστατεύονται από μη εξουσιοδοτημένη τροποποίηση, διαγραφή ή αλλοίωση.</w:t>
      </w:r>
    </w:p>
    <w:p w14:paraId="501C48C9" w14:textId="0A6A8C85" w:rsidR="00045DCF" w:rsidRPr="00EA41DC" w:rsidRDefault="1F505C66">
      <w:pPr>
        <w:pStyle w:val="aff"/>
        <w:numPr>
          <w:ilvl w:val="4"/>
          <w:numId w:val="28"/>
        </w:numPr>
        <w:spacing w:after="0"/>
        <w:ind w:left="1338"/>
        <w:rPr>
          <w:rFonts w:eastAsia="Tahoma"/>
          <w:lang w:val="el"/>
        </w:rPr>
      </w:pPr>
      <w:r w:rsidRPr="00EA41DC">
        <w:rPr>
          <w:rFonts w:eastAsia="Tahoma"/>
          <w:lang w:val="el"/>
        </w:rPr>
        <w:t>Διαθεσιμότητα. Τα δεδομένα του συστήματος να είναι συνεχώς διαθέσιμα προς προβολή ή επεξεργασία από εξουσιοδοτημένους χρήστες.</w:t>
      </w:r>
    </w:p>
    <w:p w14:paraId="58609A74" w14:textId="0A87CE2E" w:rsidR="00045DCF" w:rsidRPr="00EA41DC" w:rsidRDefault="1F505C66">
      <w:pPr>
        <w:pStyle w:val="aff"/>
        <w:numPr>
          <w:ilvl w:val="4"/>
          <w:numId w:val="28"/>
        </w:numPr>
        <w:spacing w:after="0"/>
        <w:ind w:left="1338"/>
        <w:rPr>
          <w:rFonts w:eastAsia="Tahoma"/>
          <w:lang w:val="el"/>
        </w:rPr>
      </w:pPr>
      <w:r w:rsidRPr="00EA41DC">
        <w:rPr>
          <w:rFonts w:eastAsia="Tahoma"/>
          <w:lang w:val="el"/>
        </w:rPr>
        <w:t>Μη</w:t>
      </w:r>
      <w:r w:rsidRPr="00EA41DC">
        <w:rPr>
          <w:rFonts w:eastAsia="Tahoma"/>
          <w:lang w:val="en-US"/>
        </w:rPr>
        <w:t xml:space="preserve"> </w:t>
      </w:r>
      <w:r w:rsidRPr="00EA41DC">
        <w:rPr>
          <w:rFonts w:eastAsia="Tahoma"/>
          <w:lang w:val="el"/>
        </w:rPr>
        <w:t>αποποίηση</w:t>
      </w:r>
      <w:r w:rsidRPr="00EA41DC">
        <w:rPr>
          <w:rFonts w:eastAsia="Tahoma"/>
          <w:lang w:val="en-US"/>
        </w:rPr>
        <w:t xml:space="preserve"> </w:t>
      </w:r>
      <w:r w:rsidRPr="00EA41DC">
        <w:rPr>
          <w:rFonts w:eastAsia="Tahoma"/>
          <w:lang w:val="el"/>
        </w:rPr>
        <w:t>ευθυνών</w:t>
      </w:r>
      <w:r w:rsidRPr="00EA41DC">
        <w:rPr>
          <w:rFonts w:eastAsia="Tahoma"/>
          <w:lang w:val="en-US"/>
        </w:rPr>
        <w:t xml:space="preserve"> (non – repudiation/Accountability). </w:t>
      </w:r>
      <w:r w:rsidRPr="00EA41DC">
        <w:rPr>
          <w:rFonts w:eastAsia="Tahoma"/>
          <w:lang w:val="el"/>
        </w:rPr>
        <w:t>Κάθε χρήστης λογοδοτεί σύμφωνα με το ρόλο που του έχει αποδοθεί.</w:t>
      </w:r>
    </w:p>
    <w:p w14:paraId="7C06B478" w14:textId="266EFE4A" w:rsidR="00045DCF" w:rsidRPr="00EA41DC" w:rsidRDefault="1F505C66">
      <w:pPr>
        <w:pStyle w:val="aff"/>
        <w:numPr>
          <w:ilvl w:val="4"/>
          <w:numId w:val="28"/>
        </w:numPr>
        <w:spacing w:after="0"/>
        <w:ind w:left="1338"/>
        <w:rPr>
          <w:rFonts w:eastAsia="Tahoma"/>
          <w:lang w:val="el-GR"/>
        </w:rPr>
      </w:pPr>
      <w:r w:rsidRPr="00EA41DC">
        <w:rPr>
          <w:rFonts w:eastAsia="Tahoma"/>
          <w:lang w:val="el-GR"/>
        </w:rPr>
        <w:t>Ιδιαίτερα για Πληροφοριακά Συστήματα που επεξεργάζονται προσωπικά δεδομένα, πρέπει να εφαρμόζονται οι αρχές της ιδιωτικότητας εκ του σχεδιασμού και εξ ορισμού (privacy by design and by default).</w:t>
      </w:r>
    </w:p>
    <w:p w14:paraId="446BEE33" w14:textId="24B98056" w:rsidR="00045DCF" w:rsidRPr="00EA41DC" w:rsidRDefault="1F505C66" w:rsidP="3EC72E7F">
      <w:pPr>
        <w:spacing w:after="0"/>
        <w:rPr>
          <w:lang w:val="el-GR"/>
        </w:rPr>
      </w:pPr>
      <w:r w:rsidRPr="00EA41DC">
        <w:rPr>
          <w:rFonts w:eastAsia="Tahoma"/>
          <w:lang w:val="el"/>
        </w:rPr>
        <w:t>Στο πλαίσιο αυτό, το σύστημα θα πρέπει να αντιμετωπίζει κατ’ ελάχιστον τα παρακάτω θέματα:</w:t>
      </w:r>
    </w:p>
    <w:p w14:paraId="38142595" w14:textId="5DAE3BEE" w:rsidR="00045DCF" w:rsidRPr="00EA41DC" w:rsidRDefault="1F505C66">
      <w:pPr>
        <w:pStyle w:val="aff"/>
        <w:numPr>
          <w:ilvl w:val="4"/>
          <w:numId w:val="28"/>
        </w:numPr>
        <w:spacing w:after="0"/>
        <w:ind w:left="1338"/>
        <w:rPr>
          <w:rFonts w:eastAsia="Tahoma"/>
          <w:lang w:val="el"/>
        </w:rPr>
      </w:pPr>
      <w:r w:rsidRPr="00EA41DC">
        <w:rPr>
          <w:rFonts w:eastAsia="Tahoma"/>
          <w:lang w:val="el"/>
        </w:rPr>
        <w:t>Εξουσιοδοτημένη πρόσβαση χρηστών</w:t>
      </w:r>
    </w:p>
    <w:p w14:paraId="741A158B" w14:textId="411FEC7B" w:rsidR="00045DCF" w:rsidRPr="00EA41DC" w:rsidRDefault="1F505C66">
      <w:pPr>
        <w:pStyle w:val="aff"/>
        <w:numPr>
          <w:ilvl w:val="4"/>
          <w:numId w:val="28"/>
        </w:numPr>
        <w:spacing w:after="0"/>
        <w:ind w:left="1338"/>
        <w:rPr>
          <w:rFonts w:eastAsia="Tahoma"/>
          <w:lang w:val="el"/>
        </w:rPr>
      </w:pPr>
      <w:r w:rsidRPr="00EA41DC">
        <w:rPr>
          <w:rFonts w:eastAsia="Tahoma"/>
          <w:lang w:val="el"/>
        </w:rPr>
        <w:t>Ασφάλεια κατά την επικοινωνία και την αποθήκευση δεδομένων</w:t>
      </w:r>
    </w:p>
    <w:p w14:paraId="39F53767" w14:textId="111317D0" w:rsidR="00045DCF" w:rsidRPr="00EA41DC" w:rsidRDefault="1F505C66">
      <w:pPr>
        <w:pStyle w:val="aff"/>
        <w:numPr>
          <w:ilvl w:val="4"/>
          <w:numId w:val="28"/>
        </w:numPr>
        <w:spacing w:after="0"/>
        <w:ind w:left="1338"/>
        <w:rPr>
          <w:rFonts w:eastAsia="Tahoma"/>
          <w:lang w:val="el"/>
        </w:rPr>
      </w:pPr>
      <w:r w:rsidRPr="00EA41DC">
        <w:rPr>
          <w:rFonts w:eastAsia="Tahoma"/>
          <w:lang w:val="el"/>
        </w:rPr>
        <w:t>Προστασία διαβαθμισμένων επιχειρησιακών εγγράφων/δεδομένων</w:t>
      </w:r>
    </w:p>
    <w:p w14:paraId="03D9095D" w14:textId="627766E5" w:rsidR="00045DCF" w:rsidRPr="00EA41DC" w:rsidRDefault="1F505C66">
      <w:pPr>
        <w:pStyle w:val="aff"/>
        <w:numPr>
          <w:ilvl w:val="4"/>
          <w:numId w:val="28"/>
        </w:numPr>
        <w:spacing w:after="0"/>
        <w:ind w:left="1338"/>
        <w:rPr>
          <w:rFonts w:eastAsia="Tahoma"/>
          <w:lang w:val="el"/>
        </w:rPr>
      </w:pPr>
      <w:r w:rsidRPr="00EA41DC">
        <w:rPr>
          <w:rFonts w:eastAsia="Tahoma"/>
          <w:lang w:val="el"/>
        </w:rPr>
        <w:t>Προστασία προσωπικών δεδομένων</w:t>
      </w:r>
    </w:p>
    <w:p w14:paraId="2F30DC51" w14:textId="7808BC01" w:rsidR="00045DCF" w:rsidRPr="00EA41DC" w:rsidRDefault="1F505C66">
      <w:pPr>
        <w:pStyle w:val="aff"/>
        <w:numPr>
          <w:ilvl w:val="4"/>
          <w:numId w:val="28"/>
        </w:numPr>
        <w:spacing w:after="0"/>
        <w:ind w:left="1338"/>
        <w:rPr>
          <w:rFonts w:eastAsia="Tahoma"/>
          <w:lang w:val="el-GR"/>
        </w:rPr>
      </w:pPr>
      <w:r w:rsidRPr="00EA41DC">
        <w:rPr>
          <w:rFonts w:eastAsia="Tahoma"/>
          <w:lang w:val="el-GR"/>
        </w:rPr>
        <w:t>Καταγραφή ενεργειών (auditing/ logging)</w:t>
      </w:r>
    </w:p>
    <w:p w14:paraId="3A74F47D" w14:textId="6EBBBA72" w:rsidR="00045DCF" w:rsidRPr="00EA41DC" w:rsidRDefault="1F505C66">
      <w:pPr>
        <w:pStyle w:val="aff"/>
        <w:numPr>
          <w:ilvl w:val="4"/>
          <w:numId w:val="28"/>
        </w:numPr>
        <w:spacing w:after="0"/>
        <w:ind w:left="1338"/>
        <w:rPr>
          <w:rFonts w:eastAsia="Tahoma"/>
          <w:lang w:val="el"/>
        </w:rPr>
      </w:pPr>
      <w:r w:rsidRPr="00EA41DC">
        <w:rPr>
          <w:rFonts w:eastAsia="Tahoma"/>
          <w:lang w:val="el"/>
        </w:rPr>
        <w:lastRenderedPageBreak/>
        <w:t>Προστασία από εξωτερικές επιθέσεις, κακόβουλα λογισμικά και ιούς:</w:t>
      </w:r>
    </w:p>
    <w:p w14:paraId="1A03BA05" w14:textId="42927EBE" w:rsidR="00045DCF" w:rsidRPr="00EA41DC" w:rsidRDefault="1F505C66">
      <w:pPr>
        <w:pStyle w:val="aff"/>
        <w:numPr>
          <w:ilvl w:val="4"/>
          <w:numId w:val="28"/>
        </w:numPr>
        <w:spacing w:after="0"/>
        <w:ind w:left="1338"/>
        <w:rPr>
          <w:rFonts w:eastAsia="Tahoma"/>
          <w:lang w:val="el"/>
        </w:rPr>
      </w:pPr>
      <w:r w:rsidRPr="00EA41DC">
        <w:rPr>
          <w:rFonts w:eastAsia="Tahoma"/>
          <w:lang w:val="el"/>
        </w:rPr>
        <w:t>Αποκατάσταση από καταστροφή</w:t>
      </w:r>
    </w:p>
    <w:p w14:paraId="4902BB95" w14:textId="4078536B" w:rsidR="00045DCF" w:rsidRPr="00EA41DC" w:rsidRDefault="1F505C66">
      <w:pPr>
        <w:pStyle w:val="aff"/>
        <w:numPr>
          <w:ilvl w:val="4"/>
          <w:numId w:val="28"/>
        </w:numPr>
        <w:spacing w:after="0"/>
        <w:ind w:left="1338"/>
        <w:rPr>
          <w:rFonts w:eastAsia="Tahoma"/>
          <w:lang w:val="el"/>
        </w:rPr>
      </w:pPr>
      <w:r w:rsidRPr="00EA41DC">
        <w:rPr>
          <w:rFonts w:eastAsia="Tahoma"/>
          <w:lang w:val="el"/>
        </w:rPr>
        <w:t>Πλάνο επιχειρησιακής συνέχειας</w:t>
      </w:r>
    </w:p>
    <w:p w14:paraId="10B67A5C" w14:textId="4C521059" w:rsidR="00045DCF" w:rsidRPr="00EA41DC" w:rsidRDefault="1F505C66" w:rsidP="3EC72E7F">
      <w:pPr>
        <w:spacing w:after="0"/>
        <w:rPr>
          <w:lang w:val="el-GR"/>
        </w:rPr>
      </w:pPr>
      <w:r w:rsidRPr="00EA41DC">
        <w:rPr>
          <w:rFonts w:eastAsia="Tahoma"/>
          <w:lang w:val="el"/>
        </w:rPr>
        <w:t>Για τον ασφαλή σχεδιασμό και την υλοποίηση του έργου θα πρέπει να ληφθούν υπόψη:</w:t>
      </w:r>
    </w:p>
    <w:p w14:paraId="49A07C8E" w14:textId="6DCFF8E4" w:rsidR="00045DCF" w:rsidRPr="00EA41DC" w:rsidRDefault="1F505C66">
      <w:pPr>
        <w:pStyle w:val="aff"/>
        <w:numPr>
          <w:ilvl w:val="4"/>
          <w:numId w:val="28"/>
        </w:numPr>
        <w:spacing w:after="0"/>
        <w:ind w:left="1338"/>
        <w:rPr>
          <w:rFonts w:eastAsia="Tahoma"/>
          <w:lang w:val="el"/>
        </w:rPr>
      </w:pPr>
      <w:r w:rsidRPr="00EA41DC">
        <w:rPr>
          <w:rFonts w:eastAsia="Tahoma"/>
          <w:lang w:val="el"/>
        </w:rPr>
        <w:t xml:space="preserve">Το ισχύον θεσμικό πλαίσιο που εφαρμόζεται στις εφαρμογές του </w:t>
      </w:r>
      <w:r w:rsidR="00A37B78" w:rsidRPr="00EA41DC">
        <w:rPr>
          <w:rFonts w:eastAsia="Tahoma"/>
          <w:lang w:val="el"/>
        </w:rPr>
        <w:t>ΥΠΕΣ</w:t>
      </w:r>
      <w:r w:rsidRPr="00EA41DC">
        <w:rPr>
          <w:rFonts w:eastAsia="Tahoma"/>
          <w:lang w:val="el"/>
        </w:rPr>
        <w:t>.</w:t>
      </w:r>
    </w:p>
    <w:p w14:paraId="752C38C4" w14:textId="57C3D968" w:rsidR="00045DCF" w:rsidRPr="00EA41DC" w:rsidRDefault="1F505C66">
      <w:pPr>
        <w:pStyle w:val="aff"/>
        <w:numPr>
          <w:ilvl w:val="4"/>
          <w:numId w:val="28"/>
        </w:numPr>
        <w:spacing w:after="0"/>
        <w:ind w:left="1338"/>
        <w:rPr>
          <w:rFonts w:eastAsia="Tahoma"/>
          <w:lang w:val="el-GR"/>
        </w:rPr>
      </w:pPr>
      <w:r w:rsidRPr="00EA41DC">
        <w:rPr>
          <w:rFonts w:eastAsia="Tahoma"/>
          <w:lang w:val="el-GR"/>
        </w:rPr>
        <w:t>Η εφαρμοζόμενη αρχιτεκτονική και οι μηχανισμοί ασφάλειας των Κεντρικών Υπολογιστικών Υποδομών, πχ Ζώνες Δικτύου, αυθεντικοποίηση, κατάλογοι χρηστών, κεντρικά συστήματα καταγραφής, εργαλεία διαχείρισης κλπ.</w:t>
      </w:r>
    </w:p>
    <w:p w14:paraId="41F949A5" w14:textId="5D09AF7F" w:rsidR="00045DCF" w:rsidRPr="00EA41DC" w:rsidRDefault="1F505C66">
      <w:pPr>
        <w:pStyle w:val="aff"/>
        <w:numPr>
          <w:ilvl w:val="4"/>
          <w:numId w:val="28"/>
        </w:numPr>
        <w:spacing w:after="0"/>
        <w:ind w:left="1338"/>
        <w:rPr>
          <w:rFonts w:eastAsia="Tahoma"/>
          <w:lang w:val="el"/>
        </w:rPr>
      </w:pPr>
      <w:r w:rsidRPr="00EA41DC">
        <w:rPr>
          <w:rFonts w:eastAsia="Tahoma"/>
          <w:lang w:val="el"/>
        </w:rPr>
        <w:t>Οι σύγχρονες εξελίξεις στο χώρο των Τ.Π.Ε..</w:t>
      </w:r>
    </w:p>
    <w:p w14:paraId="07174EB5" w14:textId="7B88B6D7" w:rsidR="00045DCF" w:rsidRPr="00EA41DC" w:rsidRDefault="1F505C66">
      <w:pPr>
        <w:pStyle w:val="aff"/>
        <w:numPr>
          <w:ilvl w:val="4"/>
          <w:numId w:val="28"/>
        </w:numPr>
        <w:spacing w:after="0"/>
        <w:ind w:left="1338"/>
        <w:rPr>
          <w:rFonts w:eastAsia="Tahoma"/>
          <w:lang w:val="el-GR"/>
        </w:rPr>
      </w:pPr>
      <w:r w:rsidRPr="00EA41DC">
        <w:rPr>
          <w:rFonts w:eastAsia="Tahoma"/>
          <w:lang w:val="el-GR"/>
        </w:rPr>
        <w:t>Οι βέλτιστες πρακτικές (best practices) στο χώρο της ασφάλειας δεδομένων.</w:t>
      </w:r>
    </w:p>
    <w:p w14:paraId="158678B7" w14:textId="6017977F" w:rsidR="00045DCF" w:rsidRPr="00EA41DC" w:rsidRDefault="1F505C66">
      <w:pPr>
        <w:pStyle w:val="aff"/>
        <w:numPr>
          <w:ilvl w:val="4"/>
          <w:numId w:val="28"/>
        </w:numPr>
        <w:spacing w:after="0"/>
        <w:ind w:left="1338"/>
        <w:rPr>
          <w:rFonts w:eastAsia="Tahoma"/>
          <w:lang w:val="el"/>
        </w:rPr>
      </w:pPr>
      <w:r w:rsidRPr="00EA41DC">
        <w:rPr>
          <w:rFonts w:eastAsia="Tahoma"/>
          <w:lang w:val="el"/>
        </w:rPr>
        <w:t>Διεθνή πρότυπα που θέτουν συγκεκριμένα κριτήρια αξιολόγησης για την ασφάλεια δεδομένων και συστημάτων.</w:t>
      </w:r>
    </w:p>
    <w:p w14:paraId="22F9D249" w14:textId="3A09C7FA" w:rsidR="00045DCF" w:rsidRPr="00EA41DC" w:rsidRDefault="1F505C66">
      <w:pPr>
        <w:pStyle w:val="aff"/>
        <w:numPr>
          <w:ilvl w:val="4"/>
          <w:numId w:val="28"/>
        </w:numPr>
        <w:spacing w:after="0"/>
        <w:ind w:left="1338"/>
        <w:rPr>
          <w:rFonts w:eastAsia="Tahoma"/>
          <w:lang w:val="el"/>
        </w:rPr>
      </w:pPr>
      <w:r w:rsidRPr="00EA41DC">
        <w:rPr>
          <w:rFonts w:eastAsia="Tahoma"/>
          <w:lang w:val="el"/>
        </w:rPr>
        <w:t>Τυχόν εξαρτήσεις από άλλα Πληροφοριακά Συστήματα.</w:t>
      </w:r>
    </w:p>
    <w:p w14:paraId="719F63ED" w14:textId="2E30AAA4" w:rsidR="00045DCF" w:rsidRPr="00EA41DC" w:rsidRDefault="1F505C66" w:rsidP="3EC72E7F">
      <w:pPr>
        <w:spacing w:after="0"/>
        <w:rPr>
          <w:lang w:val="el-GR"/>
        </w:rPr>
      </w:pPr>
      <w:r w:rsidRPr="00EA41DC">
        <w:rPr>
          <w:rFonts w:eastAsia="Tahoma"/>
          <w:lang w:val="el"/>
        </w:rPr>
        <w:t>Βάσει των ανωτέρω, κατά τα αρχικά στάδια της ανάλυσης των απαιτήσεων και αφού αποφασιστεί ένα προσχέδιο της τεχνολογικής λύσης, απαιτείται η διενέργεια Μελέτης Ασφάλειας από εξειδικευμένο προσωπικό του Αναδόχου με αποδεδειγμένη εμπειρία σε ανάλογες μελέτες σε αντίστοιχης κρισιμότητας ασφάλειας έργα.</w:t>
      </w:r>
    </w:p>
    <w:p w14:paraId="53C269B1" w14:textId="3BE56950" w:rsidR="00045DCF" w:rsidRPr="00EA41DC" w:rsidRDefault="1F505C66" w:rsidP="3EC72E7F">
      <w:pPr>
        <w:pStyle w:val="2"/>
        <w:numPr>
          <w:ilvl w:val="0"/>
          <w:numId w:val="0"/>
        </w:numPr>
        <w:spacing w:line="259" w:lineRule="auto"/>
        <w:rPr>
          <w:color w:val="auto"/>
          <w:lang w:val="el"/>
        </w:rPr>
      </w:pPr>
      <w:bookmarkStart w:id="512" w:name="_Ref190279950"/>
      <w:bookmarkStart w:id="513" w:name="_Toc193464133"/>
      <w:r w:rsidRPr="00EA41DC">
        <w:rPr>
          <w:color w:val="auto"/>
          <w:lang w:val="el"/>
        </w:rPr>
        <w:t>5.3 Απόδοση/ Απόκριση Συστήματος</w:t>
      </w:r>
      <w:bookmarkEnd w:id="512"/>
      <w:bookmarkEnd w:id="513"/>
    </w:p>
    <w:p w14:paraId="1CCC24A3" w14:textId="37660D33" w:rsidR="00045DCF" w:rsidRPr="00EA41DC" w:rsidRDefault="1F505C66" w:rsidP="3EC72E7F">
      <w:pPr>
        <w:spacing w:after="0"/>
        <w:rPr>
          <w:lang w:val="el-GR"/>
        </w:rPr>
      </w:pPr>
      <w:r w:rsidRPr="00EA41DC">
        <w:rPr>
          <w:rFonts w:eastAsia="Tahoma"/>
          <w:lang w:val="el-GR"/>
        </w:rPr>
        <w:t>Οι λειτουργίες θα πρέπει να έχουν γρήγορο χρόνο απόκρισης, εκτός ειδικών εξαιρετικών περιπτώσεων για τις οποίες ο χρήστης θα ενημερώνεται σχετικά. Τα βήματα και οι ενέργειες από την πλευρά του χρήστη για κάθε επιθυμητή λειτουργία πρέπει να είναι ελαχιστοποιημένα και ανάλογα με το προφίλ του, στο πλαίσιο της λογικής προσδοκίας η οποία σχηματίζεται από την περιγραφή του συστήματος, την επίδοση παρόμοιων συστημάτων και την επίδοση ισοδύναμων εναλλακτικών υπηρεσιών.</w:t>
      </w:r>
    </w:p>
    <w:p w14:paraId="2F2798C0" w14:textId="24C191B3" w:rsidR="00045DCF" w:rsidRPr="00EA41DC" w:rsidRDefault="1F505C66" w:rsidP="3EC72E7F">
      <w:pPr>
        <w:spacing w:after="0"/>
        <w:rPr>
          <w:lang w:val="el-GR"/>
        </w:rPr>
      </w:pPr>
      <w:r w:rsidRPr="00EA41DC">
        <w:rPr>
          <w:rFonts w:eastAsia="Tahoma"/>
          <w:lang w:val="el"/>
        </w:rPr>
        <w:t>Για άλλες λειτουργίες, όπως εξαγωγή αναφορών ή ειδικές λειτουργίες, ο αναμενόμενος μέγιστος και μέσος χρόνος απόκρισης θα πρέπει να τεκμηριωθεί στην προσφορά του υποψηφίου αναδόχου και να οριστικοποιηθεί στη μελέτη εφαρμογής.</w:t>
      </w:r>
    </w:p>
    <w:p w14:paraId="3A114FDA" w14:textId="641DD13E" w:rsidR="00045DCF" w:rsidRPr="00EA41DC" w:rsidRDefault="1F505C66" w:rsidP="3EC72E7F">
      <w:pPr>
        <w:spacing w:after="0"/>
        <w:rPr>
          <w:lang w:val="el-GR"/>
        </w:rPr>
      </w:pPr>
      <w:r w:rsidRPr="00EA41DC">
        <w:rPr>
          <w:rFonts w:eastAsia="Tahoma"/>
          <w:lang w:val="el"/>
        </w:rPr>
        <w:t>Να αναφερθεί το πώς η απόκριση του συστήματος επηρεάζεται από τον αριθμό ταυτόχρονων χρηστών στις επιμέρους επιχειρησιακές κατηγορίες.</w:t>
      </w:r>
    </w:p>
    <w:p w14:paraId="62679989" w14:textId="5EA3D961" w:rsidR="00045DCF" w:rsidRPr="00EA41DC" w:rsidRDefault="1F505C66" w:rsidP="3EC72E7F">
      <w:pPr>
        <w:spacing w:after="0"/>
        <w:rPr>
          <w:lang w:val="el-GR"/>
        </w:rPr>
      </w:pPr>
      <w:r w:rsidRPr="00EA41DC">
        <w:rPr>
          <w:rFonts w:eastAsia="Tahoma"/>
          <w:lang w:val="el-GR"/>
        </w:rPr>
        <w:t>Συμπερίληψη δοκιμών απόκρισης (performance tests) στο πλάνο ελέγχων του συστήματος. Οι δοκιμές θα αφορούν το σύνολο των επιχειρησιακών λειτουργιών.</w:t>
      </w:r>
    </w:p>
    <w:p w14:paraId="6B94F6B6" w14:textId="643B78C0" w:rsidR="00045DCF" w:rsidRPr="00EA41DC" w:rsidRDefault="1F505C66" w:rsidP="3EC72E7F">
      <w:pPr>
        <w:spacing w:after="0"/>
        <w:rPr>
          <w:lang w:val="el-GR"/>
        </w:rPr>
      </w:pPr>
      <w:r w:rsidRPr="00EA41DC">
        <w:rPr>
          <w:rFonts w:eastAsia="Tahoma"/>
          <w:lang w:val="el"/>
        </w:rPr>
        <w:t>Οι προδιαγραφές απόκρισης αναφέρονται σε συνθήκες παραγωγικής λειτουργίας, ειδικά ως προς το πλήθος των ταυτόχρονων χρηστών και τον όγκο των δεδομένων. Ως πλήθος ταυτόχρονων χρηστών παραγωγικής λειτουργίας ορίζεται το πενήντα τοις εκατό (50%) του συνόλου των χρηστών. Ο υποψήφιος ανάδοχος καλείται να τεκμηριώσει στην προσφορά του τον τρόπο με τον οποίο θα εξασφαλίσει την προσομοίωση συνθηκών παραγωγικής λειτουργίας κατά τις δοκιμές απόκρισης.</w:t>
      </w:r>
    </w:p>
    <w:p w14:paraId="516F5EFA" w14:textId="06E5A880" w:rsidR="00045DCF" w:rsidRPr="00EA41DC" w:rsidRDefault="1F505C66" w:rsidP="3EC72E7F">
      <w:pPr>
        <w:spacing w:after="0"/>
        <w:rPr>
          <w:lang w:val="el-GR"/>
        </w:rPr>
      </w:pPr>
      <w:r w:rsidRPr="00EA41DC">
        <w:rPr>
          <w:rFonts w:eastAsia="Tahoma"/>
          <w:lang w:val="el"/>
        </w:rPr>
        <w:t>Αξιοποίηση εργαλείων για την εκτέλεση των δοκιμών απόκρισης, ώστε να εξασφαλίζεται ότι οι δοκιμές δεν θα επηρεαστούν από παράγοντες όπως το δίκτυο ή ο εξοπλισμός. Να αναφερθούν τα εργαλεία.</w:t>
      </w:r>
    </w:p>
    <w:p w14:paraId="59C93EC5" w14:textId="4E97EA73" w:rsidR="00045DCF" w:rsidRPr="00EA41DC" w:rsidRDefault="1F505C66" w:rsidP="3EC72E7F">
      <w:pPr>
        <w:spacing w:after="0"/>
        <w:rPr>
          <w:lang w:val="el-GR"/>
        </w:rPr>
      </w:pPr>
      <w:r w:rsidRPr="00EA41DC">
        <w:rPr>
          <w:rFonts w:eastAsia="Tahoma"/>
          <w:lang w:val="el"/>
        </w:rPr>
        <w:t>Να αναφερθεί η μεθοδολογία εκτέλεσης των δοκιμών απόδοσης.</w:t>
      </w:r>
    </w:p>
    <w:p w14:paraId="5B5BE6AD" w14:textId="3F726736" w:rsidR="00045DCF" w:rsidRPr="00EA41DC" w:rsidRDefault="1F505C66" w:rsidP="3EC72E7F">
      <w:pPr>
        <w:spacing w:after="0"/>
        <w:rPr>
          <w:lang w:val="el-GR"/>
        </w:rPr>
      </w:pPr>
      <w:r w:rsidRPr="00EA41DC">
        <w:rPr>
          <w:rFonts w:eastAsia="Tahoma"/>
          <w:lang w:val="el-GR"/>
        </w:rPr>
        <w:t>Να δοθεί κατηγοριοποίηση των διαφορετικών τύπων transactions, η οποία να συμπεριλαμβάνει ως παραμέτρους: μέσους χρόνους, μέγιστους χρόνους σε % περιπτώσεων και με δεδομένο % ταυτόχρονων χρηστών</w:t>
      </w:r>
    </w:p>
    <w:p w14:paraId="11B4E670" w14:textId="576A72C2" w:rsidR="00045DCF" w:rsidRPr="00EA41DC" w:rsidRDefault="1F505C66" w:rsidP="3EC72E7F">
      <w:pPr>
        <w:spacing w:after="0"/>
        <w:rPr>
          <w:lang w:val="el-GR"/>
        </w:rPr>
      </w:pPr>
      <w:r w:rsidRPr="00EA41DC">
        <w:rPr>
          <w:rFonts w:eastAsia="Tahoma"/>
          <w:lang w:val="el-GR"/>
        </w:rPr>
        <w:t>Ο Ανάδοχος να υιοθετήσει και να παρουσιάσει μια μέθοδο παρακολούθησης/μέτρησης της ικανοποίησης των χρηστών ως μέσο βελτίωσης της απόδοσης των εφαρμογών (UX performance). Θα ορίσει KPIs, μεθοδολογία μέτρησης, εγγυημένο επίπεδο ποιότητας, ενέργειες βελτίωσης κτλ. Ο Ανάδοχος θα πρέπει να παρακολουθεί τακτικά το επίπεδο ικανοποίησης και να προβαίνει σε διορθωτικές πράξεις.</w:t>
      </w:r>
    </w:p>
    <w:p w14:paraId="36EF1D9F" w14:textId="3F074469" w:rsidR="00045DCF" w:rsidRPr="00EA41DC" w:rsidRDefault="1F505C66" w:rsidP="3EC72E7F">
      <w:pPr>
        <w:pStyle w:val="2"/>
        <w:numPr>
          <w:ilvl w:val="0"/>
          <w:numId w:val="0"/>
        </w:numPr>
        <w:spacing w:line="259" w:lineRule="auto"/>
        <w:rPr>
          <w:color w:val="auto"/>
          <w:lang w:val="el"/>
        </w:rPr>
      </w:pPr>
      <w:bookmarkStart w:id="514" w:name="_Ref190279956"/>
      <w:bookmarkStart w:id="515" w:name="_Toc193464134"/>
      <w:r w:rsidRPr="00EA41DC">
        <w:rPr>
          <w:color w:val="auto"/>
          <w:lang w:val="el"/>
        </w:rPr>
        <w:lastRenderedPageBreak/>
        <w:t>5.4 Προσβασιμότητα – Ευχρηστία</w:t>
      </w:r>
      <w:bookmarkEnd w:id="514"/>
      <w:bookmarkEnd w:id="515"/>
    </w:p>
    <w:p w14:paraId="3DA2C8A3" w14:textId="77913CCD" w:rsidR="00045DCF" w:rsidRPr="00EA41DC" w:rsidRDefault="1F505C66" w:rsidP="3EC72E7F">
      <w:pPr>
        <w:spacing w:after="0"/>
        <w:rPr>
          <w:lang w:val="el-GR"/>
        </w:rPr>
      </w:pPr>
      <w:r w:rsidRPr="00EA41DC">
        <w:rPr>
          <w:rFonts w:eastAsia="Tahoma"/>
          <w:u w:val="single"/>
          <w:lang w:val="el"/>
        </w:rPr>
        <w:t>Προσβασιμότητα</w:t>
      </w:r>
    </w:p>
    <w:p w14:paraId="2D669B42" w14:textId="69371F1D" w:rsidR="00045DCF" w:rsidRPr="00EA41DC" w:rsidRDefault="1F505C66" w:rsidP="3EC72E7F">
      <w:pPr>
        <w:spacing w:after="0"/>
        <w:rPr>
          <w:lang w:val="el-GR"/>
        </w:rPr>
      </w:pPr>
      <w:r w:rsidRPr="00EA41DC">
        <w:rPr>
          <w:rFonts w:eastAsia="Tahoma"/>
          <w:lang w:val="el"/>
        </w:rPr>
        <w:t>Το Πληροφοριακό Σύστημα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W3C.</w:t>
      </w:r>
    </w:p>
    <w:p w14:paraId="73F539DB" w14:textId="785DBCFB" w:rsidR="00045DCF" w:rsidRPr="00EA41DC" w:rsidRDefault="1F505C66" w:rsidP="3EC72E7F">
      <w:pPr>
        <w:spacing w:after="0"/>
        <w:rPr>
          <w:lang w:val="el-GR"/>
        </w:rPr>
      </w:pPr>
      <w:r w:rsidRPr="00EA41DC">
        <w:rPr>
          <w:rFonts w:eastAsia="Tahoma"/>
          <w:lang w:val="el-GR"/>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του πληροφοριακού συστήματος και των εφαρμογών του, η κατασκευή και οι διαδικτυακές υπηρεσίες, θα πρέπει να συμμορφώνονται πλήρως με τις ελέγξιμες Οδηγίες για την Προσβασιμότητα του Περιεχομένου του Ιστού έκδοση 2.0 σε επίπεδο τουλάχιστον «ΑA» (WCAG 2.0 level AA). </w:t>
      </w:r>
    </w:p>
    <w:p w14:paraId="418D0158" w14:textId="69E904A6" w:rsidR="00045DCF" w:rsidRPr="00EA41DC" w:rsidRDefault="1F505C66" w:rsidP="3EC72E7F">
      <w:pPr>
        <w:spacing w:after="0"/>
        <w:rPr>
          <w:lang w:val="el-GR"/>
        </w:rPr>
      </w:pPr>
      <w:r w:rsidRPr="00EA41DC">
        <w:rPr>
          <w:rFonts w:eastAsia="Tahoma"/>
          <w:lang w:val="el-GR"/>
        </w:rPr>
        <w:t>Οι εφαρμογές θα περάσουν έλεγχο προσβασιμότητας από αυτόματο ελεγκτή (accessibility evaluation tools) με ευθύνη του Αναδόχου. Τα αποτελέσματα του ελέγχου θα χρησιμοποιηθούν για την βελτίωση της προσβασιμότητας  των εφαρμογών.</w:t>
      </w:r>
    </w:p>
    <w:p w14:paraId="48713BA2" w14:textId="6CFDCF58" w:rsidR="00045DCF" w:rsidRPr="00EA41DC" w:rsidRDefault="1F505C66" w:rsidP="3EC72E7F">
      <w:pPr>
        <w:spacing w:after="0"/>
        <w:rPr>
          <w:lang w:val="el-GR"/>
        </w:rPr>
      </w:pPr>
      <w:r w:rsidRPr="00EA41DC">
        <w:rPr>
          <w:rFonts w:eastAsia="Tahoma"/>
          <w:lang w:val="el"/>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κατόπιν αιτήματος της Αναθέτουσας Αρχής θα υποχρεούται να παραδώσει σχετική αναφορά, στην οποία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55B58D77" w14:textId="335D04AB" w:rsidR="00045DCF" w:rsidRPr="00EA41DC" w:rsidRDefault="1F505C66" w:rsidP="3EC72E7F">
      <w:pPr>
        <w:spacing w:after="0"/>
        <w:rPr>
          <w:lang w:val="el-GR"/>
        </w:rPr>
      </w:pPr>
      <w:r w:rsidRPr="00EA41DC">
        <w:rPr>
          <w:rFonts w:eastAsia="Tahoma"/>
          <w:lang w:val="el"/>
        </w:rPr>
        <w:t xml:space="preserve"> </w:t>
      </w:r>
    </w:p>
    <w:p w14:paraId="2A9F80E3" w14:textId="1A26E5FA" w:rsidR="00045DCF" w:rsidRPr="00EA41DC" w:rsidRDefault="1F505C66" w:rsidP="3EC72E7F">
      <w:pPr>
        <w:spacing w:after="0"/>
      </w:pPr>
      <w:r w:rsidRPr="00EA41DC">
        <w:rPr>
          <w:rFonts w:eastAsia="Tahoma"/>
          <w:u w:val="single"/>
          <w:lang w:val="el"/>
        </w:rPr>
        <w:t>Πρόσβαση / Προσπέλαση</w:t>
      </w:r>
    </w:p>
    <w:p w14:paraId="1DBA96CC" w14:textId="74FE098A" w:rsidR="00045DCF" w:rsidRPr="00EA41DC" w:rsidRDefault="1F505C66">
      <w:pPr>
        <w:pStyle w:val="aff"/>
        <w:numPr>
          <w:ilvl w:val="0"/>
          <w:numId w:val="27"/>
        </w:numPr>
        <w:spacing w:after="0"/>
        <w:rPr>
          <w:rFonts w:eastAsia="Tahoma"/>
          <w:lang w:val="el-GR"/>
        </w:rPr>
      </w:pPr>
      <w:r w:rsidRPr="00EA41DC">
        <w:rPr>
          <w:rFonts w:eastAsia="Tahoma"/>
          <w:lang w:val="el-GR"/>
        </w:rPr>
        <w:t>Η προσπέλαση να είναι εφικτή μέσω τυπικής εφαρμογής περιήγησης διαδικτύου (</w:t>
      </w:r>
      <w:r w:rsidRPr="00EA41DC">
        <w:rPr>
          <w:rFonts w:eastAsia="Tahoma"/>
        </w:rPr>
        <w:t>Web</w:t>
      </w:r>
      <w:r w:rsidRPr="00EA41DC">
        <w:rPr>
          <w:rFonts w:eastAsia="Tahoma"/>
          <w:lang w:val="el-GR"/>
        </w:rPr>
        <w:t xml:space="preserve"> </w:t>
      </w:r>
      <w:r w:rsidRPr="00EA41DC">
        <w:rPr>
          <w:rFonts w:eastAsia="Tahoma"/>
        </w:rPr>
        <w:t>Browser</w:t>
      </w:r>
      <w:r w:rsidRPr="00EA41DC">
        <w:rPr>
          <w:rFonts w:eastAsia="Tahoma"/>
          <w:lang w:val="el-GR"/>
        </w:rPr>
        <w:t>). Όλες οι παραγόμενες ιστοσελίδες της διαδικτυακής πλατφόρμας (</w:t>
      </w:r>
      <w:r w:rsidRPr="00EA41DC">
        <w:rPr>
          <w:rFonts w:eastAsia="Tahoma"/>
        </w:rPr>
        <w:t>web</w:t>
      </w:r>
      <w:r w:rsidRPr="00EA41DC">
        <w:rPr>
          <w:rFonts w:eastAsia="Tahoma"/>
          <w:lang w:val="el-GR"/>
        </w:rPr>
        <w:t>), θα πρέπει να είναι αναγνώσιμες από όλα τα καθιερωμένα προγράμματα περιήγησης ιστού της αγοράς (</w:t>
      </w:r>
      <w:r w:rsidRPr="00EA41DC">
        <w:rPr>
          <w:rFonts w:eastAsia="Tahoma"/>
        </w:rPr>
        <w:t>Microsoft</w:t>
      </w:r>
      <w:r w:rsidRPr="00EA41DC">
        <w:rPr>
          <w:rFonts w:eastAsia="Tahoma"/>
          <w:lang w:val="el-GR"/>
        </w:rPr>
        <w:t xml:space="preserve"> </w:t>
      </w:r>
      <w:r w:rsidRPr="00EA41DC">
        <w:rPr>
          <w:rFonts w:eastAsia="Tahoma"/>
        </w:rPr>
        <w:t>Edge</w:t>
      </w:r>
      <w:r w:rsidRPr="00EA41DC">
        <w:rPr>
          <w:rFonts w:eastAsia="Tahoma"/>
          <w:lang w:val="el-GR"/>
        </w:rPr>
        <w:t xml:space="preserve">, </w:t>
      </w:r>
      <w:r w:rsidRPr="00EA41DC">
        <w:rPr>
          <w:rFonts w:eastAsia="Tahoma"/>
        </w:rPr>
        <w:t>Mozilla</w:t>
      </w:r>
      <w:r w:rsidRPr="00EA41DC">
        <w:rPr>
          <w:rFonts w:eastAsia="Tahoma"/>
          <w:lang w:val="el-GR"/>
        </w:rPr>
        <w:t xml:space="preserve"> </w:t>
      </w:r>
      <w:r w:rsidRPr="00EA41DC">
        <w:rPr>
          <w:rFonts w:eastAsia="Tahoma"/>
        </w:rPr>
        <w:t>Firefox</w:t>
      </w:r>
      <w:r w:rsidRPr="00EA41DC">
        <w:rPr>
          <w:rFonts w:eastAsia="Tahoma"/>
          <w:lang w:val="el-GR"/>
        </w:rPr>
        <w:t xml:space="preserve">, </w:t>
      </w:r>
      <w:r w:rsidRPr="00EA41DC">
        <w:rPr>
          <w:rFonts w:eastAsia="Tahoma"/>
        </w:rPr>
        <w:t>Opera</w:t>
      </w:r>
      <w:r w:rsidRPr="00EA41DC">
        <w:rPr>
          <w:rFonts w:eastAsia="Tahoma"/>
          <w:lang w:val="el-GR"/>
        </w:rPr>
        <w:t xml:space="preserve">, </w:t>
      </w:r>
      <w:r w:rsidRPr="00EA41DC">
        <w:rPr>
          <w:rFonts w:eastAsia="Tahoma"/>
        </w:rPr>
        <w:t>Apple</w:t>
      </w:r>
      <w:r w:rsidRPr="00EA41DC">
        <w:rPr>
          <w:rFonts w:eastAsia="Tahoma"/>
          <w:lang w:val="el-GR"/>
        </w:rPr>
        <w:t xml:space="preserve"> </w:t>
      </w:r>
      <w:r w:rsidRPr="00EA41DC">
        <w:rPr>
          <w:rFonts w:eastAsia="Tahoma"/>
        </w:rPr>
        <w:t>Safari</w:t>
      </w:r>
      <w:r w:rsidRPr="00EA41DC">
        <w:rPr>
          <w:rFonts w:eastAsia="Tahoma"/>
          <w:lang w:val="el-GR"/>
        </w:rPr>
        <w:t xml:space="preserve">, </w:t>
      </w:r>
      <w:r w:rsidRPr="00EA41DC">
        <w:rPr>
          <w:rFonts w:eastAsia="Tahoma"/>
        </w:rPr>
        <w:t>Google</w:t>
      </w:r>
      <w:r w:rsidRPr="00EA41DC">
        <w:rPr>
          <w:rFonts w:eastAsia="Tahoma"/>
          <w:lang w:val="el-GR"/>
        </w:rPr>
        <w:t xml:space="preserve"> </w:t>
      </w:r>
      <w:r w:rsidRPr="00EA41DC">
        <w:rPr>
          <w:rFonts w:eastAsia="Tahoma"/>
        </w:rPr>
        <w:t>Chrome</w:t>
      </w:r>
      <w:r w:rsidRPr="00EA41DC">
        <w:rPr>
          <w:rFonts w:eastAsia="Tahoma"/>
          <w:lang w:val="el-GR"/>
        </w:rPr>
        <w:t xml:space="preserve"> κλπ.)</w:t>
      </w:r>
    </w:p>
    <w:p w14:paraId="2D047723" w14:textId="7AA66ED5" w:rsidR="00045DCF" w:rsidRPr="00EA41DC" w:rsidRDefault="1F505C66">
      <w:pPr>
        <w:pStyle w:val="aff"/>
        <w:numPr>
          <w:ilvl w:val="0"/>
          <w:numId w:val="27"/>
        </w:numPr>
        <w:spacing w:after="0"/>
        <w:rPr>
          <w:rFonts w:eastAsia="Tahoma"/>
          <w:lang w:val="el-GR"/>
        </w:rPr>
      </w:pPr>
      <w:r w:rsidRPr="00EA41DC">
        <w:rPr>
          <w:rFonts w:eastAsia="Tahoma"/>
          <w:lang w:val="el-GR"/>
        </w:rPr>
        <w:t>Δυνατότητα πρόσβασης στο σύνολο των λειτουργιών του συστήματος δια μέσου απλών περιηγητών (</w:t>
      </w:r>
      <w:r w:rsidRPr="00EA41DC">
        <w:rPr>
          <w:rFonts w:eastAsia="Tahoma"/>
        </w:rPr>
        <w:t>web</w:t>
      </w:r>
      <w:r w:rsidRPr="00EA41DC">
        <w:rPr>
          <w:rFonts w:eastAsia="Tahoma"/>
          <w:lang w:val="el-GR"/>
        </w:rPr>
        <w:t xml:space="preserve"> </w:t>
      </w:r>
      <w:r w:rsidRPr="00EA41DC">
        <w:rPr>
          <w:rFonts w:eastAsia="Tahoma"/>
        </w:rPr>
        <w:t>browsers</w:t>
      </w:r>
      <w:r w:rsidRPr="00EA41DC">
        <w:rPr>
          <w:rFonts w:eastAsia="Tahoma"/>
          <w:lang w:val="el-GR"/>
        </w:rPr>
        <w:t>)</w:t>
      </w:r>
    </w:p>
    <w:p w14:paraId="1DBDE06F" w14:textId="42D71CE1" w:rsidR="00045DCF" w:rsidRPr="00EA41DC" w:rsidRDefault="1F505C66">
      <w:pPr>
        <w:pStyle w:val="aff"/>
        <w:numPr>
          <w:ilvl w:val="0"/>
          <w:numId w:val="27"/>
        </w:numPr>
        <w:spacing w:after="0"/>
        <w:rPr>
          <w:rFonts w:eastAsia="Tahoma"/>
          <w:lang w:val="el-GR"/>
        </w:rPr>
      </w:pPr>
      <w:r w:rsidRPr="00EA41DC">
        <w:rPr>
          <w:rFonts w:eastAsia="Tahoma"/>
          <w:lang w:val="el-GR"/>
        </w:rPr>
        <w:t>Υποστήριξη όλων των ευρέως διαδεδομένων πρωτοκόλλων μεταφοράς πληροφορίας και δεδομένων (</w:t>
      </w:r>
      <w:r w:rsidRPr="00EA41DC">
        <w:rPr>
          <w:rFonts w:eastAsia="Tahoma"/>
        </w:rPr>
        <w:t>FTP</w:t>
      </w:r>
      <w:r w:rsidRPr="00EA41DC">
        <w:rPr>
          <w:rFonts w:eastAsia="Tahoma"/>
          <w:lang w:val="el-GR"/>
        </w:rPr>
        <w:t xml:space="preserve">, </w:t>
      </w:r>
      <w:r w:rsidRPr="00EA41DC">
        <w:rPr>
          <w:rFonts w:eastAsia="Tahoma"/>
        </w:rPr>
        <w:t>HTTP</w:t>
      </w:r>
      <w:r w:rsidRPr="00EA41DC">
        <w:rPr>
          <w:rFonts w:eastAsia="Tahoma"/>
          <w:lang w:val="el-GR"/>
        </w:rPr>
        <w:t xml:space="preserve">, </w:t>
      </w:r>
      <w:r w:rsidRPr="00EA41DC">
        <w:rPr>
          <w:rFonts w:eastAsia="Tahoma"/>
        </w:rPr>
        <w:t>HTTPS</w:t>
      </w:r>
      <w:r w:rsidRPr="00EA41DC">
        <w:rPr>
          <w:rFonts w:eastAsia="Tahoma"/>
          <w:lang w:val="el-GR"/>
        </w:rPr>
        <w:t xml:space="preserve"> κλπ.), σε συνδυασμό με λειτουργίες ακέραιης και ασφαλούς μεταφοράς (κρυπτογραφημένη επικοινωνία).</w:t>
      </w:r>
    </w:p>
    <w:p w14:paraId="0E669C7A" w14:textId="2BB4D9B6" w:rsidR="00045DCF" w:rsidRPr="00EA41DC" w:rsidRDefault="1F505C66" w:rsidP="3EC72E7F">
      <w:pPr>
        <w:spacing w:after="0"/>
        <w:rPr>
          <w:lang w:val="el-GR"/>
        </w:rPr>
      </w:pPr>
      <w:r w:rsidRPr="00EA41DC">
        <w:rPr>
          <w:rFonts w:eastAsia="Tahoma"/>
          <w:lang w:val="el"/>
        </w:rPr>
        <w:t xml:space="preserve"> </w:t>
      </w:r>
    </w:p>
    <w:p w14:paraId="31A40DB6" w14:textId="558D3D82" w:rsidR="00045DCF" w:rsidRPr="00EA41DC" w:rsidRDefault="1F505C66" w:rsidP="3EC72E7F">
      <w:pPr>
        <w:spacing w:after="0"/>
        <w:rPr>
          <w:lang w:val="el-GR"/>
        </w:rPr>
      </w:pPr>
      <w:r w:rsidRPr="00EA41DC">
        <w:rPr>
          <w:rFonts w:eastAsia="Tahoma"/>
          <w:u w:val="single"/>
          <w:lang w:val="el"/>
        </w:rPr>
        <w:t>Ευχρηστία</w:t>
      </w:r>
    </w:p>
    <w:p w14:paraId="38DD1829" w14:textId="1F0EE186" w:rsidR="00045DCF" w:rsidRPr="00EA41DC" w:rsidRDefault="1F505C66" w:rsidP="3EC72E7F">
      <w:pPr>
        <w:spacing w:after="0"/>
        <w:rPr>
          <w:lang w:val="el-GR"/>
        </w:rPr>
      </w:pPr>
      <w:r w:rsidRPr="00EA41DC">
        <w:rPr>
          <w:rFonts w:eastAsia="Tahoma"/>
          <w:lang w:val="el"/>
        </w:rPr>
        <w:t>Το σχεδιαζόμενο σύστημα θα πρέπει να διακρίνεται από υψηλό επίπεδο χρηστικότητας – ευχρηστίας στην οργάνωση και παρουσίαση των ψηφιακών υπηρεσιών που θα παρέχει.</w:t>
      </w:r>
    </w:p>
    <w:p w14:paraId="0F1C1BA2" w14:textId="33BF0C4F" w:rsidR="00045DCF" w:rsidRPr="00EA41DC" w:rsidRDefault="1F505C66" w:rsidP="3EC72E7F">
      <w:pPr>
        <w:spacing w:after="0"/>
        <w:rPr>
          <w:lang w:val="el-GR"/>
        </w:rPr>
      </w:pPr>
      <w:r w:rsidRPr="00EA41DC">
        <w:rPr>
          <w:rFonts w:eastAsia="Tahoma"/>
          <w:lang w:val="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1AD8FCF0" w14:textId="7902AB9A" w:rsidR="00045DCF" w:rsidRPr="00EA41DC" w:rsidRDefault="1F505C66" w:rsidP="3EC72E7F">
      <w:pPr>
        <w:spacing w:after="0"/>
        <w:rPr>
          <w:lang w:val="el-GR"/>
        </w:rPr>
      </w:pPr>
      <w:r w:rsidRPr="00EA41DC">
        <w:rPr>
          <w:rFonts w:eastAsia="Tahoma"/>
          <w:lang w:val="el"/>
        </w:rPr>
        <w:t xml:space="preserve">Ο Ανάδοχος πρέπει να αναφέρει στην προσφορά του, την μεθοδολογία για την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0901A9EF" w14:textId="40452D31" w:rsidR="00045DCF" w:rsidRPr="00EA41DC" w:rsidRDefault="1F505C66" w:rsidP="3EC72E7F">
      <w:pPr>
        <w:spacing w:after="0"/>
        <w:rPr>
          <w:lang w:val="el-GR"/>
        </w:rPr>
      </w:pPr>
      <w:r w:rsidRPr="00EA41DC">
        <w:rPr>
          <w:rFonts w:eastAsia="Tahoma"/>
          <w:lang w:val="el"/>
        </w:rPr>
        <w:t>Οι κυριότερες αρχές προς την κατεύθυνση της ευχρηστίας περιλαμβάνουν:</w:t>
      </w:r>
    </w:p>
    <w:p w14:paraId="6B59CF7F" w14:textId="7DFE687F" w:rsidR="00045DCF" w:rsidRPr="00EA41DC" w:rsidRDefault="1F505C66">
      <w:pPr>
        <w:pStyle w:val="aff"/>
        <w:numPr>
          <w:ilvl w:val="0"/>
          <w:numId w:val="26"/>
        </w:numPr>
        <w:spacing w:after="0"/>
        <w:ind w:left="426" w:hanging="284"/>
        <w:rPr>
          <w:rFonts w:eastAsia="Tahoma"/>
          <w:lang w:val="el"/>
        </w:rPr>
      </w:pPr>
      <w:r w:rsidRPr="00EA41DC">
        <w:rPr>
          <w:rFonts w:eastAsia="Tahoma"/>
          <w:lang w:val="el"/>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102AFFC5" w14:textId="7AFF38EC" w:rsidR="00045DCF" w:rsidRPr="00EA41DC" w:rsidRDefault="1F505C66">
      <w:pPr>
        <w:pStyle w:val="aff"/>
        <w:numPr>
          <w:ilvl w:val="0"/>
          <w:numId w:val="26"/>
        </w:numPr>
        <w:spacing w:after="0"/>
        <w:ind w:left="426" w:hanging="284"/>
        <w:rPr>
          <w:rFonts w:eastAsia="Tahoma"/>
          <w:lang w:val="el"/>
        </w:rPr>
      </w:pPr>
      <w:r w:rsidRPr="00EA41DC">
        <w:rPr>
          <w:rFonts w:eastAsia="Tahoma"/>
          <w:i/>
          <w:iCs/>
          <w:lang w:val="el"/>
        </w:rPr>
        <w:lastRenderedPageBreak/>
        <w:t>Μοναδική σύνδεση (Single Sign-on):</w:t>
      </w:r>
      <w:r w:rsidRPr="00EA41DC">
        <w:rPr>
          <w:rFonts w:eastAsia="Tahoma"/>
          <w:lang w:val="el"/>
        </w:rPr>
        <w:t xml:space="preserve"> Η σύνδεση στο </w:t>
      </w:r>
      <w:r w:rsidR="00A37B78" w:rsidRPr="00EA41DC">
        <w:rPr>
          <w:rFonts w:eastAsia="Tahoma"/>
          <w:lang w:val="el-GR"/>
        </w:rPr>
        <w:t>πληροφοριακό σύστημα</w:t>
      </w:r>
      <w:r w:rsidRPr="00EA41DC">
        <w:rPr>
          <w:rFonts w:eastAsia="Tahoma"/>
          <w:lang w:val="el"/>
        </w:rPr>
        <w:t xml:space="preserve">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(single sign-on) χωρίς να απαιτείται η πιστοποίηση του χρήστη για κάθε εφαρμογή χωριστά.</w:t>
      </w:r>
    </w:p>
    <w:p w14:paraId="1ADC5D3B" w14:textId="2B340F2D" w:rsidR="00045DCF" w:rsidRPr="00EA41DC" w:rsidRDefault="1F505C66">
      <w:pPr>
        <w:pStyle w:val="aff"/>
        <w:numPr>
          <w:ilvl w:val="0"/>
          <w:numId w:val="25"/>
        </w:numPr>
        <w:spacing w:after="0"/>
        <w:ind w:left="357" w:hanging="357"/>
        <w:rPr>
          <w:rFonts w:eastAsia="Tahoma"/>
          <w:lang w:val="el-GR"/>
        </w:rPr>
      </w:pPr>
      <w:r w:rsidRPr="00EA41DC">
        <w:rPr>
          <w:rFonts w:eastAsia="Tahoma"/>
          <w:i/>
          <w:iCs/>
          <w:lang w:val="el-GR"/>
        </w:rPr>
        <w:t>Συμβατότητα:</w:t>
      </w:r>
      <w:r w:rsidRPr="00EA41DC">
        <w:rPr>
          <w:rFonts w:eastAsia="Tahoma"/>
          <w:lang w:val="el-GR"/>
        </w:rPr>
        <w:t xml:space="preserve"> Οι </w:t>
      </w:r>
      <w:r w:rsidRPr="00EA41DC">
        <w:rPr>
          <w:rFonts w:eastAsia="Tahoma"/>
        </w:rPr>
        <w:t>web</w:t>
      </w:r>
      <w:r w:rsidRPr="00EA41DC">
        <w:rPr>
          <w:rFonts w:eastAsia="Tahoma"/>
          <w:lang w:val="el-GR"/>
        </w:rPr>
        <w:t>-εφαρμογές που θα υλοποιηθούν θα πρέπει να είναι προσβάσιμες με τρεις (3) τουλάχιστον, από τους πιο διαδεδομένους φυλλομετρητές (</w:t>
      </w:r>
      <w:r w:rsidRPr="00EA41DC">
        <w:rPr>
          <w:rFonts w:eastAsia="Tahoma"/>
        </w:rPr>
        <w:t>web</w:t>
      </w:r>
      <w:r w:rsidRPr="00EA41DC">
        <w:rPr>
          <w:rFonts w:eastAsia="Tahoma"/>
          <w:lang w:val="el-GR"/>
        </w:rPr>
        <w:t xml:space="preserve"> </w:t>
      </w:r>
      <w:r w:rsidRPr="00EA41DC">
        <w:rPr>
          <w:rFonts w:eastAsia="Tahoma"/>
        </w:rPr>
        <w:t>browsers</w:t>
      </w:r>
      <w:r w:rsidRPr="00EA41DC">
        <w:rPr>
          <w:rFonts w:eastAsia="Tahoma"/>
          <w:lang w:val="el-GR"/>
        </w:rPr>
        <w:t>), καθώς και μέσω διαφόρων τερματικών συσκευών, συμπεριλαμβανομένων και των φορητών (</w:t>
      </w:r>
      <w:r w:rsidRPr="00EA41DC">
        <w:rPr>
          <w:rFonts w:eastAsia="Tahoma"/>
        </w:rPr>
        <w:t>tablets</w:t>
      </w:r>
      <w:r w:rsidRPr="00EA41DC">
        <w:rPr>
          <w:rFonts w:eastAsia="Tahoma"/>
          <w:lang w:val="el-GR"/>
        </w:rPr>
        <w:t xml:space="preserve">, </w:t>
      </w:r>
      <w:r w:rsidRPr="00EA41DC">
        <w:rPr>
          <w:rFonts w:eastAsia="Tahoma"/>
        </w:rPr>
        <w:t>smartphones</w:t>
      </w:r>
      <w:r w:rsidRPr="00EA41DC">
        <w:rPr>
          <w:rFonts w:eastAsia="Tahoma"/>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sidRPr="00EA41DC">
        <w:rPr>
          <w:rFonts w:eastAsia="Tahoma"/>
        </w:rPr>
        <w:t>responsive</w:t>
      </w:r>
      <w:r w:rsidRPr="00EA41DC">
        <w:rPr>
          <w:rFonts w:eastAsia="Tahoma"/>
          <w:lang w:val="el-GR"/>
        </w:rPr>
        <w:t xml:space="preserve"> </w:t>
      </w:r>
      <w:r w:rsidRPr="00EA41DC">
        <w:rPr>
          <w:rFonts w:eastAsia="Tahoma"/>
        </w:rPr>
        <w:t>design</w:t>
      </w:r>
      <w:r w:rsidRPr="00EA41DC">
        <w:rPr>
          <w:rFonts w:eastAsia="Tahoma"/>
          <w:lang w:val="el-GR"/>
        </w:rPr>
        <w:t xml:space="preserve"> </w:t>
      </w:r>
      <w:r w:rsidRPr="00EA41DC">
        <w:rPr>
          <w:rFonts w:eastAsia="Tahoma"/>
        </w:rPr>
        <w:t>techniques</w:t>
      </w:r>
      <w:r w:rsidRPr="00EA41DC">
        <w:rPr>
          <w:rFonts w:eastAsia="Tahoma"/>
          <w:lang w:val="el-GR"/>
        </w:rPr>
        <w:t>).</w:t>
      </w:r>
    </w:p>
    <w:p w14:paraId="41772389" w14:textId="332085D5" w:rsidR="00045DCF" w:rsidRPr="00EA41DC" w:rsidRDefault="1F505C66">
      <w:pPr>
        <w:pStyle w:val="aff"/>
        <w:numPr>
          <w:ilvl w:val="0"/>
          <w:numId w:val="25"/>
        </w:numPr>
        <w:spacing w:after="0"/>
        <w:ind w:left="357" w:hanging="357"/>
        <w:rPr>
          <w:rFonts w:eastAsia="Tahoma"/>
          <w:lang w:val="el-GR"/>
        </w:rPr>
      </w:pPr>
      <w:r w:rsidRPr="00EA41DC">
        <w:rPr>
          <w:rFonts w:eastAsia="Tahoma"/>
          <w:i/>
          <w:iCs/>
          <w:lang w:val="el-GR"/>
        </w:rPr>
        <w:t>Συνέπεια</w:t>
      </w:r>
      <w:r w:rsidRPr="00EA41DC">
        <w:rPr>
          <w:rFonts w:eastAsia="Tahoma"/>
          <w:lang w:val="el-GR"/>
        </w:rPr>
        <w:t>: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3E8AF07C" w14:textId="446B8714" w:rsidR="00045DCF" w:rsidRPr="00EA41DC" w:rsidRDefault="1F505C66">
      <w:pPr>
        <w:pStyle w:val="aff"/>
        <w:numPr>
          <w:ilvl w:val="0"/>
          <w:numId w:val="25"/>
        </w:numPr>
        <w:spacing w:after="0"/>
        <w:ind w:left="357" w:hanging="357"/>
        <w:rPr>
          <w:rFonts w:eastAsia="Tahoma"/>
          <w:lang w:val="el-GR"/>
        </w:rPr>
      </w:pPr>
      <w:r w:rsidRPr="00EA41DC">
        <w:rPr>
          <w:rFonts w:eastAsia="Tahoma"/>
          <w:i/>
          <w:iCs/>
          <w:lang w:val="el-GR"/>
        </w:rPr>
        <w:t>Αξιοπιστία</w:t>
      </w:r>
      <w:r w:rsidRPr="00EA41DC">
        <w:rPr>
          <w:rFonts w:eastAsia="Tahoma"/>
          <w:lang w:val="el-GR"/>
        </w:rPr>
        <w:t>: Ο χρήστης πρέπει να έχει σαφείς διαβεβαιώσεις δια μέσου της εμφάνισης και συμπεριφοράς του συστήματος ότι:</w:t>
      </w:r>
    </w:p>
    <w:p w14:paraId="28652AF5" w14:textId="64AD7AC7" w:rsidR="00045DCF" w:rsidRPr="00EA41DC" w:rsidRDefault="1F505C66">
      <w:pPr>
        <w:pStyle w:val="aff"/>
        <w:numPr>
          <w:ilvl w:val="1"/>
          <w:numId w:val="24"/>
        </w:numPr>
        <w:spacing w:after="0"/>
        <w:ind w:left="1247" w:hanging="1247"/>
        <w:rPr>
          <w:rFonts w:eastAsia="Tahoma"/>
          <w:lang w:val="el"/>
        </w:rPr>
      </w:pPr>
      <w:r w:rsidRPr="00EA41DC">
        <w:rPr>
          <w:rFonts w:eastAsia="Tahoma"/>
          <w:lang w:val="el"/>
        </w:rPr>
        <w:t>οι συναλλαγές του διεκπεραιώνονται με ασφάλεια,</w:t>
      </w:r>
    </w:p>
    <w:p w14:paraId="1DEB270C" w14:textId="35018A3D" w:rsidR="00045DCF" w:rsidRPr="00EA41DC" w:rsidRDefault="1F505C66">
      <w:pPr>
        <w:pStyle w:val="aff"/>
        <w:numPr>
          <w:ilvl w:val="1"/>
          <w:numId w:val="24"/>
        </w:numPr>
        <w:spacing w:after="0"/>
        <w:ind w:left="1247" w:hanging="1247"/>
        <w:rPr>
          <w:rFonts w:eastAsia="Tahoma"/>
          <w:lang w:val="el"/>
        </w:rPr>
      </w:pPr>
      <w:r w:rsidRPr="00EA41DC">
        <w:rPr>
          <w:rFonts w:eastAsia="Tahoma"/>
          <w:lang w:val="el"/>
        </w:rPr>
        <w:t>οι πληροφορίες που εισάγει στο σύστημα είναι σωστές και επαρκείς (ελαχιστοποίηση λαθών χρήστη μέσω ολοκληρωμένου πρωτοβάθμιου ελέγχου),</w:t>
      </w:r>
    </w:p>
    <w:p w14:paraId="26AEAC9C" w14:textId="5223481D" w:rsidR="00045DCF" w:rsidRPr="00EA41DC" w:rsidRDefault="1F505C66">
      <w:pPr>
        <w:pStyle w:val="aff"/>
        <w:numPr>
          <w:ilvl w:val="1"/>
          <w:numId w:val="24"/>
        </w:numPr>
        <w:spacing w:after="0"/>
        <w:ind w:left="1247" w:hanging="1247"/>
        <w:rPr>
          <w:rFonts w:eastAsia="Tahoma"/>
          <w:lang w:val="el-GR"/>
        </w:rPr>
      </w:pPr>
      <w:r w:rsidRPr="00EA41DC">
        <w:rPr>
          <w:rFonts w:eastAsia="Tahoma"/>
          <w:lang w:val="el-GR"/>
        </w:rPr>
        <w:t>οι πληροφορίες που λαμβάνει από το σύστημα είναι ακριβείς και επικαιροποιημένες,</w:t>
      </w:r>
    </w:p>
    <w:p w14:paraId="556E1FBB" w14:textId="4E65C285" w:rsidR="00045DCF" w:rsidRPr="00EA41DC" w:rsidRDefault="1F505C66">
      <w:pPr>
        <w:pStyle w:val="aff"/>
        <w:numPr>
          <w:ilvl w:val="1"/>
          <w:numId w:val="24"/>
        </w:numPr>
        <w:spacing w:after="0"/>
        <w:ind w:left="1247" w:hanging="1247"/>
        <w:rPr>
          <w:rFonts w:eastAsia="Tahoma"/>
          <w:lang w:val="el"/>
        </w:rPr>
      </w:pPr>
      <w:r w:rsidRPr="00EA41DC">
        <w:rPr>
          <w:rFonts w:eastAsia="Tahoma"/>
          <w:lang w:val="el"/>
        </w:rPr>
        <w:t>η συμπεριφορά του συστήματος είναι προβλέψιμη,</w:t>
      </w:r>
    </w:p>
    <w:p w14:paraId="3B33CED7" w14:textId="2D183D98" w:rsidR="00045DCF" w:rsidRPr="00EA41DC" w:rsidRDefault="1F505C66">
      <w:pPr>
        <w:pStyle w:val="aff"/>
        <w:numPr>
          <w:ilvl w:val="1"/>
          <w:numId w:val="24"/>
        </w:numPr>
        <w:spacing w:after="0"/>
        <w:ind w:left="1247" w:hanging="1247"/>
        <w:rPr>
          <w:rFonts w:eastAsia="Tahoma"/>
          <w:lang w:val="el-GR"/>
        </w:rPr>
      </w:pPr>
      <w:r w:rsidRPr="00EA41DC">
        <w:rPr>
          <w:rFonts w:eastAsia="Tahoma"/>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(on-line και off-line).</w:t>
      </w:r>
    </w:p>
    <w:p w14:paraId="20ECA429" w14:textId="39EBA8D5" w:rsidR="00045DCF" w:rsidRPr="00EA41DC" w:rsidRDefault="1F505C66">
      <w:pPr>
        <w:pStyle w:val="aff"/>
        <w:numPr>
          <w:ilvl w:val="0"/>
          <w:numId w:val="26"/>
        </w:numPr>
        <w:spacing w:after="0"/>
        <w:ind w:left="284" w:hanging="284"/>
        <w:rPr>
          <w:rFonts w:eastAsia="Tahoma"/>
          <w:lang w:val="el"/>
        </w:rPr>
      </w:pPr>
      <w:r w:rsidRPr="00EA41DC">
        <w:rPr>
          <w:rFonts w:eastAsia="Tahoma"/>
          <w:i/>
          <w:iCs/>
          <w:lang w:val="el"/>
        </w:rPr>
        <w:t>Προσανατολισμός:</w:t>
      </w:r>
      <w:r w:rsidRPr="00EA41DC">
        <w:rPr>
          <w:rFonts w:eastAsia="Tahoma"/>
          <w:lang w:val="el"/>
        </w:rPr>
        <w:t xml:space="preserve"> Σε κάθε σημείο της περιήγησής του στο </w:t>
      </w:r>
      <w:r w:rsidR="00A37B78" w:rsidRPr="00EA41DC">
        <w:rPr>
          <w:rFonts w:eastAsia="Tahoma"/>
          <w:lang w:val="el-GR"/>
        </w:rPr>
        <w:t>πληροφοριακό σύστημα</w:t>
      </w:r>
      <w:r w:rsidRPr="00EA41DC">
        <w:rPr>
          <w:rFonts w:eastAsia="Tahoma"/>
          <w:lang w:val="el"/>
        </w:rPr>
        <w:t>,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4D8275AA" w14:textId="4FB9CCF9" w:rsidR="00045DCF" w:rsidRPr="00EA41DC" w:rsidRDefault="1F505C66">
      <w:pPr>
        <w:pStyle w:val="aff"/>
        <w:numPr>
          <w:ilvl w:val="0"/>
          <w:numId w:val="26"/>
        </w:numPr>
        <w:spacing w:after="0"/>
        <w:ind w:left="284" w:hanging="284"/>
        <w:rPr>
          <w:rFonts w:eastAsia="Tahoma"/>
          <w:lang w:val="el-GR"/>
        </w:rPr>
      </w:pPr>
      <w:r w:rsidRPr="00EA41DC">
        <w:rPr>
          <w:rFonts w:eastAsia="Tahoma"/>
          <w:i/>
          <w:iCs/>
          <w:lang w:val="el-GR"/>
        </w:rPr>
        <w:t xml:space="preserve">Ελαχιστοποίηση λαθών: </w:t>
      </w:r>
      <w:r w:rsidRPr="00EA41DC">
        <w:rPr>
          <w:rFonts w:eastAsia="Tahoma"/>
          <w:lang w:val="el-GR"/>
        </w:rPr>
        <w:t>Θα πρέπει να αποφεύγονται, στο μέτρο του δυνατού, τα πεδία ελεύθερου κειμένου εφόσον η ίδια λειτουργία μπορεί να γίνει με χρήση checkboxes, radio buttons, drop-down lists κλπ.</w:t>
      </w:r>
    </w:p>
    <w:p w14:paraId="383BC586" w14:textId="4EFE795C" w:rsidR="00045DCF" w:rsidRPr="00EA41DC" w:rsidRDefault="1F505C66">
      <w:pPr>
        <w:pStyle w:val="aff"/>
        <w:numPr>
          <w:ilvl w:val="0"/>
          <w:numId w:val="26"/>
        </w:numPr>
        <w:spacing w:after="0"/>
        <w:ind w:left="284" w:hanging="284"/>
        <w:rPr>
          <w:rFonts w:eastAsia="Tahoma"/>
          <w:lang w:val="el"/>
        </w:rPr>
      </w:pPr>
      <w:r w:rsidRPr="00EA41DC">
        <w:rPr>
          <w:rFonts w:eastAsia="Tahoma"/>
          <w:i/>
          <w:iCs/>
          <w:lang w:val="el"/>
        </w:rPr>
        <w:t>Υποστήριξη Χρηστών:</w:t>
      </w:r>
      <w:r w:rsidRPr="00EA41DC">
        <w:rPr>
          <w:rFonts w:eastAsia="Tahoma"/>
          <w:lang w:val="el"/>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7BCAFFE7" w14:textId="7F66332E" w:rsidR="00045DCF" w:rsidRPr="00EA41DC" w:rsidRDefault="1F505C66">
      <w:pPr>
        <w:pStyle w:val="aff"/>
        <w:numPr>
          <w:ilvl w:val="1"/>
          <w:numId w:val="23"/>
        </w:numPr>
        <w:spacing w:after="0"/>
        <w:ind w:left="1247" w:hanging="1247"/>
        <w:rPr>
          <w:rFonts w:eastAsia="Tahoma"/>
          <w:lang w:val="el-GR"/>
        </w:rPr>
      </w:pPr>
      <w:r w:rsidRPr="00EA41DC">
        <w:rPr>
          <w:rFonts w:eastAsia="Tahoma"/>
          <w:lang w:val="el-GR"/>
        </w:rPr>
        <w:t>Παροχή βοήθειας βάσει περιεχομένου (Context Sensitive On-Line Help), έτσι ώστε να παρέχεται πρόσβαση στην κατάλληλη πληροφορία ανάλογα με τις λειτουργίες και το ρόλο του εκάστοτε χρήστη.</w:t>
      </w:r>
    </w:p>
    <w:p w14:paraId="286B2900" w14:textId="1AB11CE3" w:rsidR="00045DCF" w:rsidRPr="00EA41DC" w:rsidRDefault="1F505C66">
      <w:pPr>
        <w:pStyle w:val="aff"/>
        <w:numPr>
          <w:ilvl w:val="1"/>
          <w:numId w:val="23"/>
        </w:numPr>
        <w:spacing w:after="0"/>
        <w:ind w:left="1247" w:hanging="1247"/>
        <w:rPr>
          <w:rFonts w:eastAsia="Tahoma"/>
          <w:lang w:val="el-GR"/>
        </w:rPr>
      </w:pPr>
      <w:r w:rsidRPr="00EA41DC">
        <w:rPr>
          <w:rFonts w:eastAsia="Tahoma"/>
          <w:lang w:val="el-GR"/>
        </w:rPr>
        <w:t>Παροχή βοήθειας με tutorials και user guides όπου κριθεί απαραίτητο από τη Φάση Ανάλυσης Απαιτήσεων.</w:t>
      </w:r>
    </w:p>
    <w:p w14:paraId="06A6A229" w14:textId="6A7F165C" w:rsidR="00045DCF" w:rsidRPr="00EA41DC" w:rsidRDefault="1F505C66">
      <w:pPr>
        <w:pStyle w:val="aff"/>
        <w:numPr>
          <w:ilvl w:val="1"/>
          <w:numId w:val="23"/>
        </w:numPr>
        <w:spacing w:after="0"/>
        <w:ind w:left="1247" w:hanging="1247"/>
        <w:rPr>
          <w:rFonts w:eastAsia="Tahoma"/>
          <w:lang w:val="el"/>
        </w:rPr>
      </w:pPr>
      <w:r w:rsidRPr="00EA41DC">
        <w:rPr>
          <w:rFonts w:eastAsia="Tahoma"/>
          <w:lang w:val="el"/>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14B5A91A" w14:textId="7C22349D" w:rsidR="00045DCF" w:rsidRPr="00EA41DC" w:rsidRDefault="1F505C66">
      <w:pPr>
        <w:pStyle w:val="aff"/>
        <w:numPr>
          <w:ilvl w:val="1"/>
          <w:numId w:val="23"/>
        </w:numPr>
        <w:spacing w:after="0"/>
        <w:ind w:left="1247" w:hanging="1247"/>
        <w:rPr>
          <w:rFonts w:eastAsia="Tahoma"/>
          <w:lang w:val="el-GR"/>
        </w:rPr>
      </w:pPr>
      <w:r w:rsidRPr="00EA41DC">
        <w:rPr>
          <w:rFonts w:eastAsia="Tahoma"/>
          <w:lang w:val="el-GR"/>
        </w:rPr>
        <w:t>Όλο το περιβάλλον χρήστη (user interface, on-line help, μηνύματα, κλπ.) και τα αναλυτικά εγχειρίδια χρήσης θα πρέπει να είναι γραμμένα στην ελληνική γλώσσα.</w:t>
      </w:r>
    </w:p>
    <w:p w14:paraId="3F16F82F" w14:textId="6B4BD5C3" w:rsidR="00045DCF" w:rsidRPr="00EA41DC" w:rsidRDefault="1F505C66">
      <w:pPr>
        <w:pStyle w:val="aff"/>
        <w:numPr>
          <w:ilvl w:val="1"/>
          <w:numId w:val="23"/>
        </w:numPr>
        <w:spacing w:after="0"/>
        <w:ind w:left="1247" w:hanging="1247"/>
        <w:rPr>
          <w:rFonts w:eastAsia="Tahoma"/>
          <w:lang w:val="el-GR"/>
        </w:rPr>
      </w:pPr>
      <w:r w:rsidRPr="00EA41DC">
        <w:rPr>
          <w:rFonts w:eastAsia="Tahoma"/>
          <w:lang w:val="el-GR"/>
        </w:rPr>
        <w:lastRenderedPageBreak/>
        <w:t>Το σύστημα θα πρέπει να προσφέρει όμοιο περιβάλλον σε όλα τα υποσυστήματα του, όπως: Λίστες λειτουργιών (Menu), Εργαλειοθήκες (Toolbar), συντομεύσεις λειτουργιών (keyboard shortcuts).</w:t>
      </w:r>
    </w:p>
    <w:p w14:paraId="00B32985" w14:textId="0BC31C8D" w:rsidR="00045DCF" w:rsidRPr="00EA41DC" w:rsidRDefault="1F505C66">
      <w:pPr>
        <w:pStyle w:val="aff"/>
        <w:numPr>
          <w:ilvl w:val="0"/>
          <w:numId w:val="23"/>
        </w:numPr>
        <w:spacing w:after="0"/>
        <w:ind w:left="284" w:hanging="284"/>
        <w:rPr>
          <w:rFonts w:eastAsia="Tahoma"/>
          <w:lang w:val="el"/>
        </w:rPr>
      </w:pPr>
      <w:r w:rsidRPr="00EA41DC">
        <w:rPr>
          <w:rFonts w:eastAsia="Tahoma"/>
          <w:i/>
          <w:iCs/>
          <w:lang w:val="el"/>
        </w:rPr>
        <w:t>Διαφάνεια:</w:t>
      </w:r>
      <w:r w:rsidRPr="00EA41DC">
        <w:rPr>
          <w:rFonts w:eastAsia="Tahoma"/>
          <w:lang w:val="el"/>
        </w:rPr>
        <w:t xml:space="preserve">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7F9588CE" w14:textId="1EA24AE5" w:rsidR="00045DCF" w:rsidRPr="00EA41DC" w:rsidRDefault="1F505C66">
      <w:pPr>
        <w:pStyle w:val="aff"/>
        <w:numPr>
          <w:ilvl w:val="0"/>
          <w:numId w:val="23"/>
        </w:numPr>
        <w:spacing w:after="0"/>
        <w:ind w:left="284" w:hanging="284"/>
        <w:rPr>
          <w:rFonts w:eastAsia="Tahoma"/>
          <w:lang w:val="el-GR"/>
        </w:rPr>
      </w:pPr>
      <w:r w:rsidRPr="00EA41DC">
        <w:rPr>
          <w:rFonts w:eastAsia="Tahoma"/>
          <w:i/>
          <w:iCs/>
          <w:lang w:val="el-GR"/>
        </w:rPr>
        <w:t>Πελατοκεντρική Αντίληψη:</w:t>
      </w:r>
      <w:r w:rsidRPr="00EA41DC">
        <w:rPr>
          <w:rFonts w:eastAsia="Tahoma"/>
          <w:lang w:val="el-GR"/>
        </w:rPr>
        <w:t xml:space="preserve">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75140064" w14:textId="3B2FDCAC" w:rsidR="00045DCF" w:rsidRPr="00EA41DC" w:rsidRDefault="1F505C66">
      <w:pPr>
        <w:pStyle w:val="aff"/>
        <w:numPr>
          <w:ilvl w:val="0"/>
          <w:numId w:val="23"/>
        </w:numPr>
        <w:spacing w:after="0"/>
        <w:ind w:left="284" w:hanging="284"/>
        <w:rPr>
          <w:rFonts w:eastAsia="Tahoma"/>
          <w:lang w:val="el-GR"/>
        </w:rPr>
      </w:pPr>
      <w:r w:rsidRPr="00EA41DC">
        <w:rPr>
          <w:rFonts w:eastAsia="Tahoma"/>
          <w:i/>
          <w:iCs/>
          <w:lang w:val="el-GR"/>
        </w:rPr>
        <w:t xml:space="preserve">Έλεγχος Χρηστικότητας: </w:t>
      </w:r>
      <w:r w:rsidRPr="00EA41DC">
        <w:rPr>
          <w:rFonts w:eastAsia="Tahoma"/>
          <w:lang w:val="el-GR"/>
        </w:rPr>
        <w:t>Οι εφαρμογές θα πρέπει να περάσουν έλεγχο χρηστικότητας (usability test) κατά την διάρκεια της Πιλοτικής Λειτουργίας και τα αποτελέσματα να χρησιμοποιηθούν για την βελτίωση της χρηστικότητας των εφαρμογών.</w:t>
      </w:r>
    </w:p>
    <w:p w14:paraId="28EF028D" w14:textId="75DD12BC" w:rsidR="00045DCF" w:rsidRPr="00EA41DC" w:rsidRDefault="1F505C66" w:rsidP="3EC72E7F">
      <w:pPr>
        <w:spacing w:after="0"/>
        <w:rPr>
          <w:lang w:val="el-GR"/>
        </w:rPr>
      </w:pPr>
      <w:r w:rsidRPr="00EA41DC">
        <w:rPr>
          <w:rFonts w:eastAsia="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w:t>
      </w:r>
    </w:p>
    <w:p w14:paraId="7194E7B6" w14:textId="34731A8E" w:rsidR="00045DCF" w:rsidRPr="00EA41DC" w:rsidRDefault="1F505C66" w:rsidP="3EC72E7F">
      <w:pPr>
        <w:pStyle w:val="2"/>
        <w:numPr>
          <w:ilvl w:val="0"/>
          <w:numId w:val="0"/>
        </w:numPr>
        <w:spacing w:line="259" w:lineRule="auto"/>
        <w:rPr>
          <w:color w:val="auto"/>
          <w:lang w:val="el"/>
        </w:rPr>
      </w:pPr>
      <w:bookmarkStart w:id="516" w:name="_Ref190279965"/>
      <w:bookmarkStart w:id="517" w:name="_Toc193464135"/>
      <w:r w:rsidRPr="00EA41DC">
        <w:rPr>
          <w:color w:val="auto"/>
          <w:lang w:val="el"/>
        </w:rPr>
        <w:t>5.5 Ανοικτά Πρότυπα και Δεδομένα</w:t>
      </w:r>
      <w:bookmarkEnd w:id="516"/>
      <w:bookmarkEnd w:id="517"/>
    </w:p>
    <w:p w14:paraId="7782DE56" w14:textId="35734481" w:rsidR="00045DCF" w:rsidRPr="00EA41DC" w:rsidRDefault="1F505C66" w:rsidP="3EC72E7F">
      <w:pPr>
        <w:spacing w:after="0"/>
        <w:rPr>
          <w:lang w:val="el-GR"/>
        </w:rPr>
      </w:pPr>
      <w:r w:rsidRPr="00EA41DC">
        <w:rPr>
          <w:rFonts w:eastAsia="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(open architecture) και ανοικτά συστήματα (open systems). Ο όρος «ανοικτό» υποδηλώνει κατά βάση την ανεξαρτησία από συγκεκριμένο προμηθευτή και την υποχρεωτική χρήση προτύπων (standards), τα οποία διασφαλίζουν:</w:t>
      </w:r>
    </w:p>
    <w:p w14:paraId="7AE6ABEC" w14:textId="276966BA" w:rsidR="00045DCF" w:rsidRPr="00EA41DC" w:rsidRDefault="1F505C66">
      <w:pPr>
        <w:pStyle w:val="aff"/>
        <w:numPr>
          <w:ilvl w:val="4"/>
          <w:numId w:val="28"/>
        </w:numPr>
        <w:spacing w:after="0"/>
        <w:ind w:left="1338"/>
        <w:rPr>
          <w:rFonts w:eastAsia="Tahoma"/>
          <w:lang w:val="el"/>
        </w:rPr>
      </w:pPr>
      <w:r w:rsidRPr="00EA41DC">
        <w:rPr>
          <w:rFonts w:eastAsia="Tahoma"/>
          <w:lang w:val="el"/>
        </w:rPr>
        <w:t>την αρμονική συνεργασία και λειτουργία μεταξύ συστημάτων και λειτουργικών εφαρμογών διαφορετικών προμηθευτών</w:t>
      </w:r>
    </w:p>
    <w:p w14:paraId="6FCD1588" w14:textId="71C425E1" w:rsidR="00045DCF" w:rsidRPr="00EA41DC" w:rsidRDefault="1F505C66">
      <w:pPr>
        <w:pStyle w:val="aff"/>
        <w:numPr>
          <w:ilvl w:val="4"/>
          <w:numId w:val="28"/>
        </w:numPr>
        <w:spacing w:after="0"/>
        <w:ind w:left="1338"/>
        <w:rPr>
          <w:rFonts w:eastAsia="Tahoma"/>
          <w:lang w:val="el"/>
        </w:rPr>
      </w:pPr>
      <w:r w:rsidRPr="00EA41DC">
        <w:rPr>
          <w:rFonts w:eastAsia="Tahoma"/>
          <w:lang w:val="el"/>
        </w:rPr>
        <w:t>τη διαδικτυακή ή άλλη συνεργασία εφαρμογών που βρίσκονται σε διαφορετικά υπολογιστικά συστήματα</w:t>
      </w:r>
    </w:p>
    <w:p w14:paraId="602A9454" w14:textId="2D43F859" w:rsidR="00045DCF" w:rsidRPr="00EA41DC" w:rsidRDefault="1F505C66">
      <w:pPr>
        <w:pStyle w:val="aff"/>
        <w:numPr>
          <w:ilvl w:val="4"/>
          <w:numId w:val="28"/>
        </w:numPr>
        <w:spacing w:after="0"/>
        <w:ind w:left="1338"/>
        <w:rPr>
          <w:rFonts w:eastAsia="Tahoma"/>
          <w:lang w:val="el-GR"/>
        </w:rPr>
      </w:pPr>
      <w:r w:rsidRPr="00EA41DC">
        <w:rPr>
          <w:rFonts w:eastAsia="Tahoma"/>
          <w:lang w:val="el-GR"/>
        </w:rPr>
        <w:t>την φορητότητα (portability) των εφαρμογών</w:t>
      </w:r>
    </w:p>
    <w:p w14:paraId="59D33E99" w14:textId="5878CCE4" w:rsidR="00045DCF" w:rsidRPr="00EA41DC" w:rsidRDefault="1F505C66">
      <w:pPr>
        <w:pStyle w:val="aff"/>
        <w:numPr>
          <w:ilvl w:val="4"/>
          <w:numId w:val="28"/>
        </w:numPr>
        <w:spacing w:after="0"/>
        <w:ind w:left="1338"/>
        <w:rPr>
          <w:rFonts w:eastAsia="Tahoma"/>
          <w:lang w:val="el"/>
        </w:rPr>
      </w:pPr>
      <w:r w:rsidRPr="00EA41DC">
        <w:rPr>
          <w:rFonts w:eastAsia="Tahoma"/>
          <w:lang w:val="el"/>
        </w:rPr>
        <w:t>την δυνατότητα αύξησης του μεγέθους των μηχανογραφικών συστημάτων χωρίς αλλαγές στη δομή και τη φιλοσοφία</w:t>
      </w:r>
    </w:p>
    <w:p w14:paraId="5746A5EA" w14:textId="2D9AA3F6" w:rsidR="00045DCF" w:rsidRPr="00EA41DC" w:rsidRDefault="1F505C66">
      <w:pPr>
        <w:pStyle w:val="aff"/>
        <w:numPr>
          <w:ilvl w:val="4"/>
          <w:numId w:val="28"/>
        </w:numPr>
        <w:spacing w:after="0"/>
        <w:ind w:left="1338"/>
        <w:rPr>
          <w:rFonts w:eastAsia="Tahoma"/>
          <w:lang w:val="el"/>
        </w:rPr>
      </w:pPr>
      <w:r w:rsidRPr="00EA41DC">
        <w:rPr>
          <w:rFonts w:eastAsia="Tahoma"/>
          <w:lang w:val="el"/>
        </w:rPr>
        <w:t>την εύκολη επέμβαση στη λειτουργικότητα των εφαρμογών.</w:t>
      </w:r>
    </w:p>
    <w:p w14:paraId="4438FAD8" w14:textId="0D68AEE2" w:rsidR="00045DCF" w:rsidRPr="00EA41DC" w:rsidRDefault="1F505C66" w:rsidP="3EC72E7F">
      <w:pPr>
        <w:spacing w:after="0"/>
        <w:rPr>
          <w:lang w:val="el-GR"/>
        </w:rPr>
      </w:pPr>
      <w:r w:rsidRPr="00EA41DC">
        <w:rPr>
          <w:rFonts w:eastAsia="Tahoma"/>
          <w:lang w:val="el"/>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624AC4FA" w14:textId="070217B1" w:rsidR="00045DCF" w:rsidRPr="00EA41DC" w:rsidRDefault="1F505C66">
      <w:pPr>
        <w:pStyle w:val="aff"/>
        <w:numPr>
          <w:ilvl w:val="4"/>
          <w:numId w:val="28"/>
        </w:numPr>
        <w:spacing w:after="0"/>
        <w:ind w:left="1338"/>
        <w:rPr>
          <w:rFonts w:eastAsia="Tahoma"/>
          <w:lang w:val="el"/>
        </w:rPr>
      </w:pPr>
      <w:r w:rsidRPr="00EA41DC">
        <w:rPr>
          <w:rFonts w:eastAsia="Tahoma"/>
          <w:lang w:val="el"/>
        </w:rPr>
        <w:t>Αρθρωτή ανάπτυξη και υλοποίηση των υποσυστημάτων λογισμικού</w:t>
      </w:r>
    </w:p>
    <w:p w14:paraId="19F6A65D" w14:textId="55C720E1" w:rsidR="00045DCF" w:rsidRPr="00EA41DC" w:rsidRDefault="1F505C66">
      <w:pPr>
        <w:pStyle w:val="aff"/>
        <w:numPr>
          <w:ilvl w:val="4"/>
          <w:numId w:val="28"/>
        </w:numPr>
        <w:spacing w:after="0"/>
        <w:ind w:left="1338"/>
        <w:rPr>
          <w:rFonts w:eastAsia="Tahoma"/>
          <w:lang w:val="el-GR"/>
        </w:rPr>
      </w:pPr>
      <w:r w:rsidRPr="00EA41DC">
        <w:rPr>
          <w:rFonts w:eastAsia="Tahoma"/>
          <w:lang w:val="el-GR"/>
        </w:rPr>
        <w:t>Χρήση διεθνών και εμπορικώς αποδεκτών προτύπων διαλειτουργικότητας, όπως για παράδειγμα οι διαδικτυακές υπηρεσίες (web services) για την τυποποιημένη επικοινωνία μεταξύ υπολογιστικών συστημάτων.</w:t>
      </w:r>
    </w:p>
    <w:p w14:paraId="24C013ED" w14:textId="3BCC7295" w:rsidR="00045DCF" w:rsidRPr="00EA41DC" w:rsidRDefault="1F505C66" w:rsidP="3EC72E7F">
      <w:pPr>
        <w:spacing w:after="0"/>
        <w:rPr>
          <w:lang w:val="el-GR"/>
        </w:rPr>
      </w:pPr>
      <w:r w:rsidRPr="00EA41DC">
        <w:rPr>
          <w:rFonts w:eastAsia="Tahoma"/>
          <w:lang w:val="el-GR"/>
        </w:rPr>
        <w:t>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w:t>
      </w:r>
    </w:p>
    <w:p w14:paraId="668413CC" w14:textId="3B622D54" w:rsidR="00045DCF" w:rsidRPr="00EA41DC" w:rsidRDefault="00045DCF" w:rsidP="00045DCF">
      <w:pPr>
        <w:rPr>
          <w:lang w:val="el-GR"/>
        </w:rPr>
      </w:pPr>
    </w:p>
    <w:p w14:paraId="2F72D070" w14:textId="6F622780" w:rsidR="3EC72E7F" w:rsidRPr="00EA41DC" w:rsidRDefault="3EC72E7F" w:rsidP="3EC72E7F">
      <w:pPr>
        <w:rPr>
          <w:lang w:val="el-GR"/>
        </w:rPr>
      </w:pPr>
    </w:p>
    <w:p w14:paraId="1CC782E1" w14:textId="03ED0A6E" w:rsidR="3BF5B1CC" w:rsidRPr="00EA41DC" w:rsidRDefault="3BF5B1CC" w:rsidP="3EC72E7F">
      <w:pPr>
        <w:pStyle w:val="2"/>
        <w:numPr>
          <w:ilvl w:val="0"/>
          <w:numId w:val="0"/>
        </w:numPr>
        <w:spacing w:line="259" w:lineRule="auto"/>
        <w:rPr>
          <w:color w:val="auto"/>
          <w:lang w:val="el-GR"/>
        </w:rPr>
      </w:pPr>
      <w:bookmarkStart w:id="518" w:name="_Toc193464136"/>
      <w:r w:rsidRPr="00EA41DC">
        <w:rPr>
          <w:color w:val="auto"/>
          <w:lang w:val="el-GR"/>
        </w:rPr>
        <w:t>6</w:t>
      </w:r>
      <w:r w:rsidR="3EC72E7F" w:rsidRPr="00EA41DC">
        <w:rPr>
          <w:color w:val="auto"/>
          <w:lang w:val="el-GR"/>
        </w:rPr>
        <w:t xml:space="preserve">. </w:t>
      </w:r>
      <w:r w:rsidR="215CF88C" w:rsidRPr="00EA41DC">
        <w:rPr>
          <w:color w:val="auto"/>
          <w:lang w:val="el-GR"/>
        </w:rPr>
        <w:t>Αντικείμενο του Έργου</w:t>
      </w:r>
      <w:bookmarkEnd w:id="518"/>
    </w:p>
    <w:p w14:paraId="01F25CD0" w14:textId="1B8A20C3" w:rsidR="215CF88C" w:rsidRPr="00EA41DC" w:rsidRDefault="215CF88C" w:rsidP="3EC72E7F">
      <w:pPr>
        <w:spacing w:after="0"/>
        <w:rPr>
          <w:rFonts w:eastAsia="Tahoma"/>
          <w:lang w:val="el-GR"/>
        </w:rPr>
      </w:pPr>
      <w:r w:rsidRPr="00EA41DC">
        <w:rPr>
          <w:rFonts w:eastAsia="Tahoma"/>
          <w:lang w:val="el-GR"/>
        </w:rPr>
        <w:t xml:space="preserve">Το αντικείμενο του έργου αφορά σε όλες εκείνες τις απαραίτητες ενέργειες για τον σχεδιασμό, δημιουργία και λειτουργία </w:t>
      </w:r>
      <w:r w:rsidR="48D69050" w:rsidRPr="00EA41DC">
        <w:rPr>
          <w:rFonts w:eastAsia="Tahoma"/>
          <w:lang w:val="el-GR"/>
        </w:rPr>
        <w:t>του Πληροφοριακού Συστήματος Αυτοτελούς Εποπτείας ΟΤΑ</w:t>
      </w:r>
      <w:r w:rsidRPr="00EA41DC">
        <w:rPr>
          <w:rFonts w:eastAsia="Tahoma"/>
          <w:lang w:val="el-GR"/>
        </w:rPr>
        <w:t>.</w:t>
      </w:r>
    </w:p>
    <w:p w14:paraId="4F446927" w14:textId="3B643447" w:rsidR="1C81CAFE" w:rsidRPr="00EA41DC" w:rsidRDefault="1C81CAFE" w:rsidP="3EC72E7F">
      <w:pPr>
        <w:spacing w:after="240" w:line="276" w:lineRule="auto"/>
        <w:rPr>
          <w:rFonts w:eastAsia="Tahoma"/>
          <w:lang w:val="el-GR"/>
        </w:rPr>
      </w:pPr>
      <w:r w:rsidRPr="00EA41DC">
        <w:rPr>
          <w:rFonts w:eastAsia="Tahoma"/>
          <w:lang w:val="el-GR"/>
        </w:rPr>
        <w:lastRenderedPageBreak/>
        <w:t>Το ΟΠΣ- ΑΥΕ ΟΤΑ έχει στόχο τη διαχείριση του κρατικού εποπτικού συστήματος επί της αυτοδιοίκησης όπως αυτό ορίζεται στις οικείες διατάξεις, τη διασφάλιση της ποιότητας και της διαφάνειας στην άσκηση του κρατικού εποπτικού έργου, στην παρακολούθηση των διαδικασιών, την αποθήκευση των εγγράφων και την εξασφάλιση της τυποποίησής τους.</w:t>
      </w:r>
    </w:p>
    <w:p w14:paraId="5AC137A5" w14:textId="44D04152" w:rsidR="0058135B" w:rsidRPr="00EA41DC" w:rsidRDefault="0058135B" w:rsidP="3EC72E7F">
      <w:pPr>
        <w:spacing w:after="240" w:line="276" w:lineRule="auto"/>
        <w:rPr>
          <w:rFonts w:eastAsia="Tahoma"/>
          <w:lang w:val="el-GR"/>
        </w:rPr>
      </w:pPr>
      <w:r w:rsidRPr="00EA41DC">
        <w:rPr>
          <w:rFonts w:eastAsia="Tahoma"/>
          <w:lang w:val="el-GR"/>
        </w:rPr>
        <w:t>Το αντικείμενο της εποπτείας, απεικονίζεται συνοπτικά στο</w:t>
      </w:r>
      <w:r w:rsidR="001200B9" w:rsidRPr="00EA41DC">
        <w:rPr>
          <w:rFonts w:eastAsia="Tahoma"/>
          <w:lang w:val="el-GR"/>
        </w:rPr>
        <w:t xml:space="preserve"> ΠΑΡΑΡΤΗΜΑ VII – ΑΝΤΙΚΕΙΜΕΝΑ ΕΛΕΓΧΟΥ</w:t>
      </w:r>
      <w:r w:rsidRPr="00EA41DC">
        <w:rPr>
          <w:rFonts w:eastAsia="Tahoma"/>
          <w:lang w:val="el-GR"/>
        </w:rPr>
        <w:t>.</w:t>
      </w:r>
    </w:p>
    <w:p w14:paraId="4E43C0FA" w14:textId="6AE0C2F6" w:rsidR="215CF88C" w:rsidRPr="00EA41DC" w:rsidRDefault="215CF88C" w:rsidP="3EC72E7F">
      <w:pPr>
        <w:spacing w:after="0"/>
        <w:rPr>
          <w:lang w:val="el-GR"/>
        </w:rPr>
      </w:pPr>
      <w:r w:rsidRPr="00EA41DC">
        <w:rPr>
          <w:rFonts w:eastAsia="Tahoma"/>
          <w:lang w:val="el-GR"/>
        </w:rPr>
        <w:t>Για την επίτευξη των ανωτέρω, πρέπει να δημιουργηθεί ένα νέο ολοκληρωμένο πληροφοριακό σύστημα, το οποίο θα έχει δυνατότητα να διαλειτουργεί με υπάρχοντα συστήματα για να αντλεί απαραίτητες πληροφορίες – όπου υπάρχει διαθεσιμότητα – και θα μπορεί να παρέχει όλα τα απαραίτητα υποστηρικτικά εργαλεία στα ενδιαφερόμενα μέρη για την πλήρη αξιοποίηση του συστήματος.</w:t>
      </w:r>
    </w:p>
    <w:p w14:paraId="12B49B33" w14:textId="2316F67A" w:rsidR="215CF88C" w:rsidRPr="00EA41DC" w:rsidRDefault="215CF88C" w:rsidP="3EC72E7F">
      <w:pPr>
        <w:spacing w:after="0"/>
        <w:rPr>
          <w:lang w:val="el-GR"/>
        </w:rPr>
      </w:pPr>
      <w:r w:rsidRPr="00EA41DC">
        <w:rPr>
          <w:rFonts w:eastAsia="Tahoma"/>
          <w:lang w:val="el"/>
        </w:rPr>
        <w:t xml:space="preserve"> </w:t>
      </w:r>
    </w:p>
    <w:p w14:paraId="3AFBAD0A" w14:textId="0D7D292A" w:rsidR="215CF88C" w:rsidRPr="00EA41DC" w:rsidRDefault="215CF88C" w:rsidP="3EC72E7F">
      <w:pPr>
        <w:spacing w:after="0"/>
        <w:rPr>
          <w:lang w:val="el-GR"/>
        </w:rPr>
      </w:pPr>
      <w:r w:rsidRPr="00EA41DC">
        <w:rPr>
          <w:rFonts w:eastAsia="Tahoma"/>
          <w:lang w:val="el"/>
        </w:rPr>
        <w:t xml:space="preserve">Για την αποτελεσματική υλοποίηση του Έργου, η σύμβαση αναλύεται στα κάτωθι </w:t>
      </w:r>
      <w:r w:rsidR="00BD0CE4" w:rsidRPr="00EA41DC">
        <w:rPr>
          <w:rFonts w:eastAsia="Tahoma"/>
          <w:lang w:val="el"/>
        </w:rPr>
        <w:t>Φάσεις</w:t>
      </w:r>
      <w:r w:rsidRPr="00EA41DC">
        <w:rPr>
          <w:rFonts w:eastAsia="Tahoma"/>
          <w:lang w:val="el"/>
        </w:rPr>
        <w:t xml:space="preserve"> και Δράσεις:</w:t>
      </w:r>
    </w:p>
    <w:p w14:paraId="36472C37" w14:textId="3FFD1249" w:rsidR="215CF88C" w:rsidRPr="00EA41DC" w:rsidRDefault="215CF88C" w:rsidP="3EC72E7F">
      <w:pPr>
        <w:spacing w:after="0"/>
        <w:rPr>
          <w:lang w:val="el-GR"/>
        </w:rPr>
      </w:pPr>
      <w:r w:rsidRPr="00EA41DC">
        <w:rPr>
          <w:rFonts w:eastAsia="Tahoma"/>
          <w:lang w:val="el"/>
        </w:rPr>
        <w:t xml:space="preserve"> </w:t>
      </w:r>
    </w:p>
    <w:p w14:paraId="7D36D00B" w14:textId="15A0E17D" w:rsidR="215CF88C" w:rsidRPr="00EA41DC" w:rsidRDefault="00D03E8F" w:rsidP="3EC72E7F">
      <w:pPr>
        <w:spacing w:after="0"/>
      </w:pPr>
      <w:r w:rsidRPr="00EA41DC">
        <w:rPr>
          <w:rFonts w:eastAsia="Tahoma"/>
          <w:lang w:val="el"/>
        </w:rPr>
        <w:t>Φάση</w:t>
      </w:r>
      <w:r w:rsidR="215CF88C" w:rsidRPr="00EA41DC">
        <w:rPr>
          <w:rFonts w:eastAsia="Tahoma"/>
          <w:lang w:val="el"/>
        </w:rPr>
        <w:t xml:space="preserve"> 1: Μελέτη Εφαρμογής</w:t>
      </w:r>
    </w:p>
    <w:p w14:paraId="365F7AEE" w14:textId="2F73DF7C" w:rsidR="215CF88C" w:rsidRPr="00EA41DC" w:rsidRDefault="215CF88C">
      <w:pPr>
        <w:pStyle w:val="aff"/>
        <w:numPr>
          <w:ilvl w:val="0"/>
          <w:numId w:val="22"/>
        </w:numPr>
        <w:spacing w:after="0"/>
        <w:ind w:left="360"/>
        <w:rPr>
          <w:rFonts w:eastAsia="Tahoma"/>
          <w:lang w:val="el-GR"/>
        </w:rPr>
      </w:pPr>
      <w:r w:rsidRPr="00EA41DC">
        <w:rPr>
          <w:rFonts w:eastAsia="Tahoma"/>
          <w:lang w:val="el-GR"/>
        </w:rPr>
        <w:t>Δράση 1.1: Ανάλυση επιχειρησιακού περιβάλλοντος και μελέτη επιχειρησιακών διαδικασιών για την αποτύπωση καθορισμένων ροών εργασίας που θα ενταχθούν στο πληροφοριακό σύστημα</w:t>
      </w:r>
    </w:p>
    <w:p w14:paraId="128ACC2A" w14:textId="0EE1C065" w:rsidR="215CF88C" w:rsidRPr="00EA41DC" w:rsidRDefault="215CF88C">
      <w:pPr>
        <w:pStyle w:val="aff"/>
        <w:numPr>
          <w:ilvl w:val="0"/>
          <w:numId w:val="22"/>
        </w:numPr>
        <w:spacing w:after="0" w:line="259" w:lineRule="auto"/>
        <w:ind w:left="360"/>
        <w:rPr>
          <w:rFonts w:eastAsia="Tahoma"/>
          <w:lang w:val="el-GR"/>
        </w:rPr>
      </w:pPr>
      <w:r w:rsidRPr="00EA41DC">
        <w:rPr>
          <w:rFonts w:eastAsia="Tahoma"/>
          <w:lang w:val="el-GR"/>
        </w:rPr>
        <w:t xml:space="preserve">Δράση 1.2: Μελέτη αρχιτεκτονικής συστήματος – υποδομών </w:t>
      </w:r>
      <w:r w:rsidR="3CFE37ED" w:rsidRPr="00EA41DC">
        <w:rPr>
          <w:rFonts w:eastAsia="Tahoma"/>
          <w:lang w:val="el-GR"/>
        </w:rPr>
        <w:t>του Πληροφοριακού Συστήματος</w:t>
      </w:r>
    </w:p>
    <w:p w14:paraId="1C5E1E68" w14:textId="494824AD" w:rsidR="215CF88C" w:rsidRPr="00EA41DC" w:rsidRDefault="215CF88C">
      <w:pPr>
        <w:pStyle w:val="aff"/>
        <w:numPr>
          <w:ilvl w:val="0"/>
          <w:numId w:val="22"/>
        </w:numPr>
        <w:spacing w:after="0"/>
        <w:ind w:left="360"/>
        <w:rPr>
          <w:rFonts w:eastAsia="Tahoma"/>
          <w:lang w:val="el-GR"/>
        </w:rPr>
      </w:pPr>
      <w:r w:rsidRPr="00EA41DC">
        <w:rPr>
          <w:rFonts w:eastAsia="Tahoma"/>
          <w:lang w:val="el-GR"/>
        </w:rPr>
        <w:t>Δράση 1.3: Μελέτη διαλειτουργικότητας και δεδομένων, μοντελοποίηση και διακυβέρνηση δεδομένων</w:t>
      </w:r>
    </w:p>
    <w:p w14:paraId="759C487C" w14:textId="57F738D9" w:rsidR="215CF88C" w:rsidRPr="00EA41DC" w:rsidRDefault="00D03E8F" w:rsidP="3EC72E7F">
      <w:pPr>
        <w:spacing w:after="0"/>
        <w:rPr>
          <w:lang w:val="el-GR"/>
        </w:rPr>
      </w:pPr>
      <w:r w:rsidRPr="00EA41DC">
        <w:rPr>
          <w:rFonts w:eastAsia="Tahoma"/>
          <w:lang w:val="el"/>
        </w:rPr>
        <w:t>Φάση</w:t>
      </w:r>
      <w:r w:rsidR="215CF88C" w:rsidRPr="00EA41DC">
        <w:rPr>
          <w:rFonts w:eastAsia="Tahoma"/>
          <w:lang w:val="el"/>
        </w:rPr>
        <w:t xml:space="preserve"> 2: Τεχνικές Υποδομές και Ανάπτυξη πληροφοριακού συστήματος  </w:t>
      </w:r>
    </w:p>
    <w:p w14:paraId="5D98DB5B" w14:textId="4A781F0B" w:rsidR="215CF88C" w:rsidRPr="00EA41DC" w:rsidRDefault="215CF88C">
      <w:pPr>
        <w:pStyle w:val="aff"/>
        <w:numPr>
          <w:ilvl w:val="0"/>
          <w:numId w:val="21"/>
        </w:numPr>
        <w:spacing w:after="0"/>
        <w:ind w:left="360"/>
        <w:rPr>
          <w:rFonts w:eastAsia="Tahoma"/>
        </w:rPr>
      </w:pPr>
      <w:r w:rsidRPr="00EA41DC">
        <w:rPr>
          <w:rFonts w:eastAsia="Tahoma"/>
        </w:rPr>
        <w:t xml:space="preserve">Δράση 2.1: Ανάπτυξη πληροφοριακού συστήματος </w:t>
      </w:r>
    </w:p>
    <w:p w14:paraId="0EBD9902" w14:textId="12673343" w:rsidR="215CF88C" w:rsidRPr="00EA41DC" w:rsidRDefault="215CF88C">
      <w:pPr>
        <w:pStyle w:val="aff"/>
        <w:numPr>
          <w:ilvl w:val="0"/>
          <w:numId w:val="21"/>
        </w:numPr>
        <w:spacing w:after="0"/>
        <w:ind w:left="360"/>
        <w:rPr>
          <w:rFonts w:eastAsia="Tahoma"/>
          <w:lang w:val="el-GR"/>
        </w:rPr>
      </w:pPr>
      <w:r w:rsidRPr="00EA41DC">
        <w:rPr>
          <w:rFonts w:eastAsia="Tahoma"/>
          <w:lang w:val="el-GR"/>
        </w:rPr>
        <w:t>Δράση 2.2: Σχεδιασμός και υλοποίηση διασυνδέσεων με τρίτα συστήματα</w:t>
      </w:r>
    </w:p>
    <w:p w14:paraId="0088EEE1" w14:textId="12D1441A" w:rsidR="215CF88C" w:rsidRPr="00EA41DC" w:rsidRDefault="215CF88C">
      <w:pPr>
        <w:pStyle w:val="aff"/>
        <w:numPr>
          <w:ilvl w:val="0"/>
          <w:numId w:val="21"/>
        </w:numPr>
        <w:spacing w:after="0"/>
        <w:ind w:left="360"/>
        <w:rPr>
          <w:rFonts w:eastAsia="Tahoma"/>
          <w:lang w:val="el-GR"/>
        </w:rPr>
      </w:pPr>
      <w:r w:rsidRPr="00EA41DC">
        <w:rPr>
          <w:rFonts w:eastAsia="Tahoma"/>
          <w:lang w:val="el-GR"/>
        </w:rPr>
        <w:t>Δράση 2.3: Ανάπτυξη συστήματος διοικητικής πληροφόρησης - ΒΙ</w:t>
      </w:r>
    </w:p>
    <w:p w14:paraId="11CCEAAA" w14:textId="1A14BCAA" w:rsidR="215CF88C" w:rsidRPr="00EA41DC" w:rsidRDefault="215CF88C">
      <w:pPr>
        <w:pStyle w:val="aff"/>
        <w:numPr>
          <w:ilvl w:val="0"/>
          <w:numId w:val="21"/>
        </w:numPr>
        <w:spacing w:after="0"/>
        <w:ind w:left="360"/>
        <w:rPr>
          <w:rFonts w:eastAsia="Tahoma"/>
          <w:lang w:val="el-GR"/>
        </w:rPr>
      </w:pPr>
      <w:r w:rsidRPr="00EA41DC">
        <w:rPr>
          <w:rFonts w:eastAsia="Tahoma"/>
          <w:lang w:val="el-GR"/>
        </w:rPr>
        <w:t xml:space="preserve">Δράση 2.4: Πιλοτική λειτουργία, </w:t>
      </w:r>
      <w:r w:rsidRPr="00EA41DC">
        <w:rPr>
          <w:rFonts w:eastAsia="Tahoma"/>
        </w:rPr>
        <w:t>UI</w:t>
      </w:r>
      <w:r w:rsidRPr="00EA41DC">
        <w:rPr>
          <w:rFonts w:eastAsia="Tahoma"/>
          <w:lang w:val="el-GR"/>
        </w:rPr>
        <w:t>/</w:t>
      </w:r>
      <w:r w:rsidRPr="00EA41DC">
        <w:rPr>
          <w:rFonts w:eastAsia="Tahoma"/>
        </w:rPr>
        <w:t>UX</w:t>
      </w:r>
      <w:r w:rsidRPr="00EA41DC">
        <w:rPr>
          <w:rFonts w:eastAsia="Tahoma"/>
          <w:lang w:val="el-GR"/>
        </w:rPr>
        <w:t xml:space="preserve"> </w:t>
      </w:r>
      <w:r w:rsidRPr="00EA41DC">
        <w:rPr>
          <w:rFonts w:eastAsia="Tahoma"/>
        </w:rPr>
        <w:t>tests</w:t>
      </w:r>
      <w:r w:rsidRPr="00EA41DC">
        <w:rPr>
          <w:rFonts w:eastAsia="Tahoma"/>
          <w:lang w:val="el-GR"/>
        </w:rPr>
        <w:t>, βελτιστοποιήσεις και αποσφαλματώσεις</w:t>
      </w:r>
    </w:p>
    <w:p w14:paraId="732328D8" w14:textId="1D2B31F6" w:rsidR="215CF88C" w:rsidRPr="00EA41DC" w:rsidRDefault="215CF88C" w:rsidP="3EC72E7F">
      <w:pPr>
        <w:spacing w:after="0"/>
        <w:rPr>
          <w:lang w:val="el-GR"/>
        </w:rPr>
      </w:pPr>
      <w:r w:rsidRPr="00EA41DC">
        <w:rPr>
          <w:rFonts w:eastAsia="Tahoma"/>
          <w:lang w:val="el"/>
        </w:rPr>
        <w:t xml:space="preserve"> </w:t>
      </w:r>
    </w:p>
    <w:p w14:paraId="184877EB" w14:textId="424CBEC3" w:rsidR="215CF88C" w:rsidRPr="00EA41DC" w:rsidRDefault="00D03E8F" w:rsidP="3EC72E7F">
      <w:pPr>
        <w:spacing w:after="0"/>
        <w:rPr>
          <w:lang w:val="el-GR"/>
        </w:rPr>
      </w:pPr>
      <w:r w:rsidRPr="00EA41DC">
        <w:rPr>
          <w:rFonts w:eastAsia="Tahoma"/>
          <w:lang w:val="el"/>
        </w:rPr>
        <w:t>Φάση</w:t>
      </w:r>
      <w:r w:rsidR="215CF88C" w:rsidRPr="00EA41DC">
        <w:rPr>
          <w:rFonts w:eastAsia="Tahoma"/>
          <w:lang w:val="el"/>
        </w:rPr>
        <w:t xml:space="preserve"> 3: Συντονισμός και Διαχείριση Έργου</w:t>
      </w:r>
    </w:p>
    <w:p w14:paraId="30DD4E12" w14:textId="1667D177" w:rsidR="215CF88C" w:rsidRPr="00EA41DC" w:rsidRDefault="215CF88C">
      <w:pPr>
        <w:pStyle w:val="aff"/>
        <w:numPr>
          <w:ilvl w:val="0"/>
          <w:numId w:val="20"/>
        </w:numPr>
        <w:spacing w:after="0"/>
        <w:ind w:left="360"/>
        <w:rPr>
          <w:rFonts w:eastAsia="Tahoma"/>
          <w:lang w:val="el-GR"/>
        </w:rPr>
      </w:pPr>
      <w:r w:rsidRPr="00EA41DC">
        <w:rPr>
          <w:rFonts w:eastAsia="Tahoma"/>
          <w:lang w:val="el-GR"/>
        </w:rPr>
        <w:t>Δράση 3.1: Γενικός Συντονισμός έργου - Μεθοδολογία διαχείρισης &amp; υλοποίησης -  Παρακολούθηση και Διασφάλιση Ποιότητας Υλοποίησης &amp; Αποτελεσμάτων</w:t>
      </w:r>
    </w:p>
    <w:p w14:paraId="770B950D" w14:textId="4766D504" w:rsidR="215CF88C" w:rsidRPr="00EA41DC" w:rsidRDefault="215CF88C">
      <w:pPr>
        <w:pStyle w:val="aff"/>
        <w:numPr>
          <w:ilvl w:val="0"/>
          <w:numId w:val="20"/>
        </w:numPr>
        <w:spacing w:after="0"/>
        <w:ind w:left="360"/>
        <w:rPr>
          <w:rFonts w:eastAsia="Tahoma"/>
          <w:lang w:val="el-GR"/>
        </w:rPr>
      </w:pPr>
      <w:r w:rsidRPr="00EA41DC">
        <w:rPr>
          <w:rFonts w:eastAsia="Tahoma"/>
          <w:lang w:val="el-GR"/>
        </w:rPr>
        <w:t>Δράση 3.2: Εκπαιδεύσεις στα συστήματα χρηστών και διαχειριστών</w:t>
      </w:r>
    </w:p>
    <w:p w14:paraId="07F8FF67" w14:textId="5DAD8D9F" w:rsidR="215CF88C" w:rsidRPr="00EA41DC" w:rsidRDefault="215CF88C">
      <w:pPr>
        <w:pStyle w:val="aff"/>
        <w:numPr>
          <w:ilvl w:val="0"/>
          <w:numId w:val="20"/>
        </w:numPr>
        <w:spacing w:after="0"/>
        <w:ind w:left="360"/>
        <w:rPr>
          <w:rFonts w:eastAsia="Tahoma"/>
        </w:rPr>
      </w:pPr>
      <w:r w:rsidRPr="00EA41DC">
        <w:rPr>
          <w:rFonts w:eastAsia="Tahoma"/>
        </w:rPr>
        <w:t>Δράση 3.3: Εκπαιδευτικό υλικό</w:t>
      </w:r>
    </w:p>
    <w:p w14:paraId="7E007016" w14:textId="77DC320A" w:rsidR="215CF88C" w:rsidRPr="00EA41DC" w:rsidRDefault="215CF88C" w:rsidP="3EC72E7F">
      <w:pPr>
        <w:spacing w:after="0"/>
      </w:pPr>
      <w:r w:rsidRPr="00EA41DC">
        <w:rPr>
          <w:rFonts w:eastAsia="Tahoma"/>
          <w:lang w:val="el"/>
        </w:rPr>
        <w:t xml:space="preserve"> </w:t>
      </w:r>
    </w:p>
    <w:p w14:paraId="552796D1" w14:textId="5C4D1B78" w:rsidR="215CF88C" w:rsidRPr="00EA41DC" w:rsidRDefault="215CF88C" w:rsidP="3EC72E7F">
      <w:pPr>
        <w:spacing w:after="0"/>
        <w:rPr>
          <w:lang w:val="el-GR"/>
        </w:rPr>
      </w:pPr>
      <w:r w:rsidRPr="00EA41DC">
        <w:rPr>
          <w:rFonts w:eastAsia="Tahoma"/>
          <w:lang w:val="el"/>
        </w:rPr>
        <w:t>Ο Ανάδοχος υποχρεούται να παρέχει έγκαιρα στην Αναθέτουσα και στις εμπλεκόμενες διευθύνσεις όλες τις πληροφορίες που θα του ζητηθούν, σχετικά με  την εξέλιξη και την πορεία της Σύμβασης. Καθ’ όλη τη διάρκεια εκτέλεσης, ο Ανάδοχος θα πρέπει  να συνεργάζεται στενά με τους τους εμπλεκόμενους στο έργο, υποχρεούται δε να λαμβάνει υπόψη του οποιεσδήποτε παρατηρήσεις, σχετικά με την εκτέλεση. Ο Ανάδοχος υποχρεούται να παρίσταται σε υπηρεσιακές συνεδριάσεις, που αφορούν στη Σύμβαση (τακτικές και έκτακτες), παρουσιάζοντας τα απαραίτητα στοιχεία για την αποτελεσματική λήψη αποφάσεων.</w:t>
      </w:r>
    </w:p>
    <w:p w14:paraId="20ACB8FF" w14:textId="1A8AC54C" w:rsidR="215CF88C" w:rsidRPr="00EA41DC" w:rsidRDefault="215CF88C" w:rsidP="3EC72E7F">
      <w:pPr>
        <w:spacing w:after="0"/>
        <w:rPr>
          <w:lang w:val="el-GR"/>
        </w:rPr>
      </w:pPr>
      <w:r w:rsidRPr="00EA41DC">
        <w:rPr>
          <w:rFonts w:eastAsia="Tahoma"/>
          <w:lang w:val="el"/>
        </w:rPr>
        <w:t>Ο Ανάδοχος οφείλει να ενεργεί με επιμέλεια και φροντίδα, ώστε να εμποδίζει πράξεις ή παραλείψεις, που θα μπορούσαν να έχουν αποτέλεσμα αντίθετο με το συμφέρον της Αναθέτουσας και των εμπλεκόμενων διευθύνσεων. Η Αναθέτουσα, οι εμπλεκόμενες Διευθύνσεις και η Επιτροπή Παρακολούθησης και Παραλαβής (ΕΠΠ) έχουν το δικαίωμα, σε περίπτωση που κρίνουν ότι κάποιο τμήμα του Έργου   δεν εκτελείται σύμφωνα με τους όρους της Σύμβασης, να εκφράσουν γραπτώς και αιτιολογημένα τις απόψεις τους σχετικά με την πορεία του Έργο</w:t>
      </w:r>
      <w:r w:rsidRPr="00EA41DC">
        <w:rPr>
          <w:rFonts w:eastAsia="Tahoma"/>
          <w:sz w:val="24"/>
          <w:szCs w:val="24"/>
          <w:lang w:val="el"/>
        </w:rPr>
        <w:t>υ</w:t>
      </w:r>
      <w:r w:rsidRPr="00EA41DC">
        <w:rPr>
          <w:rFonts w:eastAsia="Tahoma"/>
          <w:lang w:val="el"/>
        </w:rPr>
        <w:t xml:space="preserve">. Ο Ανάδοχος, λαμβάνοντας υπόψη τις απόψεις της ΕΠΠ, θα καταβάλει κάθε προσπάθεια, μηδέ εξαιρουμένης και της </w:t>
      </w:r>
      <w:r w:rsidRPr="00EA41DC">
        <w:rPr>
          <w:rFonts w:eastAsia="Tahoma"/>
          <w:lang w:val="el"/>
        </w:rPr>
        <w:lastRenderedPageBreak/>
        <w:t>αναδιοργάνωσης ή αντικατάστασης μέρους του προσωπικού του, που ασχολείται με το Έργο, ώστε να εξασφαλισθεί η έγκαιρη και ορθή εκτέλεσή του. Ο Ανάδοχος, με τη λήξη της Σύμβασης, υποχρεούται να  παραδώσει, σε χρόνο που θα προσδιοριστεί σε συνεργασία με  την Αναθέτουσα Αρχή, κάθε μελέτη ή εργασία (ολοκληρωμένη ή μη) έχει εκπονήσει ή έχει στην κατοχή του καθώς και τα πάσης φύσεως υποστηρικτικά έγγραφα και μέσα (ψηφιακά ή μη) και να μεριμνήσει όπως οι υπεργολάβοι και συνεργάτες του πράξουν το ίδιο. Υποχρεούται επίσης να παραδώσει κάθε εξοπλισμό, υλικά, έγγραφα, μελέτες ή άλλα αγαθά που αφορούν άμεσα ή έμμεσα στην Σύμβαση και έχουν τεθεί στη διάθεσή του από την Αναθέτουσα Αρχή ή τις εμπλεκόμενες διευθύνσεις, εγγυώμενος ότι οι υπεργολάβοι και συνεργάτες του θα πράξουν το ίδιο.</w:t>
      </w:r>
      <w:r w:rsidRPr="00EA41DC">
        <w:rPr>
          <w:rFonts w:eastAsia="Tahoma"/>
          <w:sz w:val="24"/>
          <w:szCs w:val="24"/>
          <w:lang w:val="el"/>
        </w:rPr>
        <w:t xml:space="preserve"> </w:t>
      </w:r>
      <w:r w:rsidRPr="00EA41DC">
        <w:rPr>
          <w:rFonts w:eastAsia="Tahoma"/>
          <w:lang w:val="el"/>
        </w:rPr>
        <w:t>Η Αναθέτουσα Αρχή συμμετέχει στην υλοποίηση της Σύμβασης με δικό της στελεχιακό δυναμικό όπου απαιτηθεί, με στόχους:</w:t>
      </w:r>
    </w:p>
    <w:p w14:paraId="4A6CC4EE" w14:textId="2F4CFCDB" w:rsidR="215CF88C" w:rsidRPr="00EA41DC" w:rsidRDefault="215CF88C">
      <w:pPr>
        <w:pStyle w:val="aff"/>
        <w:numPr>
          <w:ilvl w:val="0"/>
          <w:numId w:val="19"/>
        </w:numPr>
        <w:spacing w:after="0"/>
        <w:rPr>
          <w:rFonts w:eastAsia="Tahoma"/>
          <w:lang w:val="el-GR"/>
        </w:rPr>
      </w:pPr>
      <w:r w:rsidRPr="00EA41DC">
        <w:rPr>
          <w:rFonts w:eastAsia="Tahoma"/>
          <w:lang w:val="el-GR"/>
        </w:rPr>
        <w:t>Την αποτελεσματική επίβλεψη και έλεγχο της προόδου των εργασιών.</w:t>
      </w:r>
    </w:p>
    <w:p w14:paraId="38CC0B45" w14:textId="5240A204" w:rsidR="215CF88C" w:rsidRPr="00EA41DC" w:rsidRDefault="215CF88C">
      <w:pPr>
        <w:pStyle w:val="aff"/>
        <w:numPr>
          <w:ilvl w:val="0"/>
          <w:numId w:val="18"/>
        </w:numPr>
        <w:spacing w:after="0"/>
        <w:rPr>
          <w:rFonts w:eastAsia="Tahoma"/>
          <w:lang w:val="el-GR"/>
        </w:rPr>
      </w:pPr>
      <w:r w:rsidRPr="00EA41DC">
        <w:rPr>
          <w:rFonts w:eastAsia="Tahoma"/>
          <w:lang w:val="el-GR"/>
        </w:rPr>
        <w:t>Την έγκαιρη εξασφάλιση στον Ανάδοχο όλων των στοιχείων και την εκτέλεση των ενεργειών από πλευράς της που είναι απαραίτητες  για την έγκαιρη και σωστή  εκτέλεση της Σύμβασης,</w:t>
      </w:r>
    </w:p>
    <w:p w14:paraId="2E7440F5" w14:textId="154EB18F" w:rsidR="215CF88C" w:rsidRPr="00EA41DC" w:rsidRDefault="215CF88C">
      <w:pPr>
        <w:pStyle w:val="aff"/>
        <w:numPr>
          <w:ilvl w:val="0"/>
          <w:numId w:val="18"/>
        </w:numPr>
        <w:spacing w:after="0"/>
        <w:rPr>
          <w:rFonts w:eastAsia="Tahoma"/>
          <w:lang w:val="el-GR"/>
        </w:rPr>
      </w:pPr>
      <w:r w:rsidRPr="00EA41DC">
        <w:rPr>
          <w:rFonts w:eastAsia="Tahoma"/>
          <w:lang w:val="el-GR"/>
        </w:rPr>
        <w:t>Την εξασφάλιση της μελλοντικής αυτοδυναμίας τόσο για την υποστήριξη  του Κέντρου Εξυπηρέτησης Φορολογούμενων με τη μεταφορά τεχνογνωσίας από τον Ανάδοχο στο προσωπικό που θα υποδειχθεί από την Αναθέτουσα Αρχή ή τους εξυπηρετούμενους φορείς.</w:t>
      </w:r>
    </w:p>
    <w:p w14:paraId="2C934F33" w14:textId="064B11C3" w:rsidR="215CF88C" w:rsidRPr="00EA41DC" w:rsidRDefault="215CF88C" w:rsidP="3EC72E7F">
      <w:pPr>
        <w:spacing w:after="0"/>
        <w:rPr>
          <w:lang w:val="el-GR"/>
        </w:rPr>
      </w:pPr>
      <w:r w:rsidRPr="00EA41DC">
        <w:rPr>
          <w:rFonts w:eastAsia="Tahoma"/>
          <w:lang w:val="el"/>
        </w:rPr>
        <w:t xml:space="preserve"> </w:t>
      </w:r>
    </w:p>
    <w:p w14:paraId="38B0327B" w14:textId="45F45B59" w:rsidR="215CF88C" w:rsidRPr="00EA41DC" w:rsidRDefault="215CF88C" w:rsidP="3EC72E7F">
      <w:pPr>
        <w:spacing w:after="0"/>
        <w:rPr>
          <w:lang w:val="el-GR"/>
        </w:rPr>
      </w:pPr>
      <w:r w:rsidRPr="00EA41DC">
        <w:rPr>
          <w:rFonts w:eastAsia="Tahoma"/>
          <w:lang w:val="el"/>
        </w:rPr>
        <w:t>Επιπρόσθετα, η Αναθέτουσα Αρχή θα εξασφαλίσει την απαραίτητη συνεργασία όλων των εμπλεκομένων Φορέων/ Διευθύνσεων, ώστε να  αποφευχθούν τυχόν καθυστερήσεις ή προβλήματα στην τήρηση του χρονοδιαγράμματος. Η Αναθέτουσα Αρχή θα κοινοποιήσει στον Ανάδοχο το συντομότερο δυνατό από την ημερομηνία υπογραφής της Σύμβασης, τους συμμετέχοντες στο Σχήμα Διοίκησης του Έργου και οι οποίοι θα μετέχουν ενεργά σε όλη τη διάρκεια του Έργου, εκτός αν προκύψει λόγος αντικατάστασής τους εξαιτίας υπηρεσιακών ή άλλων αναγκών.</w:t>
      </w:r>
    </w:p>
    <w:p w14:paraId="13C56616" w14:textId="0D317F1C" w:rsidR="215CF88C" w:rsidRPr="00EA41DC" w:rsidRDefault="215CF88C" w:rsidP="3EC72E7F">
      <w:pPr>
        <w:spacing w:after="0"/>
        <w:rPr>
          <w:lang w:val="el-GR"/>
        </w:rPr>
      </w:pPr>
      <w:r w:rsidRPr="00EA41DC">
        <w:rPr>
          <w:rFonts w:eastAsia="Tahoma"/>
          <w:lang w:val="el"/>
        </w:rPr>
        <w:t>Στο πλαίσιο εκτέλεσης του Έργου  σχετικά με τη γλώσσα, που θα χρησιμοποιηθεί στις διάφορες δραστηριότητες του Έργου, θα ισχύουν τα ακόλουθα:</w:t>
      </w:r>
    </w:p>
    <w:p w14:paraId="5CA529AA" w14:textId="599B40EE" w:rsidR="215CF88C" w:rsidRPr="00EA41DC" w:rsidRDefault="215CF88C">
      <w:pPr>
        <w:pStyle w:val="aff"/>
        <w:numPr>
          <w:ilvl w:val="0"/>
          <w:numId w:val="17"/>
        </w:numPr>
        <w:spacing w:after="0"/>
        <w:rPr>
          <w:rFonts w:eastAsia="Tahoma"/>
          <w:lang w:val="el-GR"/>
        </w:rPr>
      </w:pPr>
      <w:r w:rsidRPr="00EA41DC">
        <w:rPr>
          <w:rFonts w:eastAsia="Tahoma"/>
          <w:lang w:val="el-GR"/>
        </w:rPr>
        <w:t>Η γλώσσα συνεργασίας των στελεχών της Αναθέτουσας και του Αναδόχου θα είναι η Ελληνική,  σε γραπτό και προφορικό λόγο.</w:t>
      </w:r>
    </w:p>
    <w:p w14:paraId="16C523E9" w14:textId="05369648" w:rsidR="215CF88C" w:rsidRPr="00EA41DC" w:rsidRDefault="215CF88C">
      <w:pPr>
        <w:pStyle w:val="aff"/>
        <w:numPr>
          <w:ilvl w:val="0"/>
          <w:numId w:val="17"/>
        </w:numPr>
        <w:spacing w:after="0"/>
        <w:rPr>
          <w:rFonts w:eastAsia="Tahoma"/>
          <w:lang w:val="el-GR"/>
        </w:rPr>
      </w:pPr>
      <w:r w:rsidRPr="00EA41DC">
        <w:rPr>
          <w:rFonts w:eastAsia="Tahoma"/>
          <w:lang w:val="el-GR"/>
        </w:rPr>
        <w:t>Για την τυπική αλληλογραφία (συνοδευτικά παραδοτέων και παραστατικών, ειδοποιητήρια  ετοιμότητας προς παράδοση, νομικά έγγραφα, κ.λπ.) θα χρησιμοποιείται η ελληνική γλώσσα.</w:t>
      </w:r>
    </w:p>
    <w:p w14:paraId="780FEC79" w14:textId="1074BF47" w:rsidR="215CF88C" w:rsidRPr="00EA41DC" w:rsidRDefault="215CF88C" w:rsidP="3EC72E7F">
      <w:pPr>
        <w:spacing w:after="0"/>
        <w:rPr>
          <w:lang w:val="el-GR"/>
        </w:rPr>
      </w:pPr>
      <w:r w:rsidRPr="00EA41DC">
        <w:rPr>
          <w:rFonts w:eastAsia="Tahoma"/>
          <w:lang w:val="el"/>
        </w:rPr>
        <w:t xml:space="preserve"> </w:t>
      </w:r>
    </w:p>
    <w:p w14:paraId="4B99BE08" w14:textId="153F2831" w:rsidR="215CF88C" w:rsidRPr="00EA41DC" w:rsidRDefault="215CF88C" w:rsidP="3EC72E7F">
      <w:pPr>
        <w:spacing w:after="0"/>
        <w:rPr>
          <w:lang w:val="el-GR"/>
        </w:rPr>
      </w:pPr>
      <w:r w:rsidRPr="00EA41DC">
        <w:rPr>
          <w:rFonts w:eastAsia="Tahoma"/>
          <w:lang w:val="el"/>
        </w:rPr>
        <w:t xml:space="preserve">Παρακάτω αναλύονται τα </w:t>
      </w:r>
      <w:r w:rsidR="00BD0CE4" w:rsidRPr="00EA41DC">
        <w:rPr>
          <w:rFonts w:eastAsia="Tahoma"/>
          <w:lang w:val="el"/>
        </w:rPr>
        <w:t>Φάσεις</w:t>
      </w:r>
      <w:r w:rsidRPr="00EA41DC">
        <w:rPr>
          <w:rFonts w:eastAsia="Tahoma"/>
          <w:lang w:val="el"/>
        </w:rPr>
        <w:t>:</w:t>
      </w:r>
    </w:p>
    <w:p w14:paraId="7774EAA4" w14:textId="32F5A21D" w:rsidR="45C4E800" w:rsidRPr="00EA41DC" w:rsidRDefault="45C4E800" w:rsidP="3EC72E7F">
      <w:pPr>
        <w:pStyle w:val="2"/>
        <w:numPr>
          <w:ilvl w:val="0"/>
          <w:numId w:val="0"/>
        </w:numPr>
        <w:spacing w:line="259" w:lineRule="auto"/>
        <w:rPr>
          <w:color w:val="auto"/>
          <w:lang w:val="el"/>
        </w:rPr>
      </w:pPr>
      <w:bookmarkStart w:id="519" w:name="_Toc193464137"/>
      <w:bookmarkStart w:id="520" w:name="_Ref195565897"/>
      <w:r w:rsidRPr="00EA41DC">
        <w:rPr>
          <w:color w:val="auto"/>
          <w:lang w:val="el"/>
        </w:rPr>
        <w:t>6</w:t>
      </w:r>
      <w:r w:rsidR="48FA7138" w:rsidRPr="00EA41DC">
        <w:rPr>
          <w:color w:val="auto"/>
          <w:lang w:val="el"/>
        </w:rPr>
        <w:t xml:space="preserve">.1 </w:t>
      </w:r>
      <w:r w:rsidR="00D03E8F" w:rsidRPr="00EA41DC">
        <w:rPr>
          <w:color w:val="auto"/>
          <w:lang w:val="el"/>
        </w:rPr>
        <w:t>Φάση</w:t>
      </w:r>
      <w:r w:rsidR="526D2DC0" w:rsidRPr="00EA41DC">
        <w:rPr>
          <w:color w:val="auto"/>
          <w:lang w:val="el"/>
        </w:rPr>
        <w:t xml:space="preserve"> 1: Μελέτη Εφαρμογής</w:t>
      </w:r>
      <w:bookmarkEnd w:id="519"/>
      <w:bookmarkEnd w:id="520"/>
    </w:p>
    <w:p w14:paraId="22689510" w14:textId="145902DC" w:rsidR="526D2DC0" w:rsidRPr="00EA41DC" w:rsidRDefault="526D2DC0" w:rsidP="3EC72E7F">
      <w:pPr>
        <w:spacing w:after="0"/>
        <w:rPr>
          <w:lang w:val="el-GR"/>
        </w:rPr>
      </w:pPr>
      <w:r w:rsidRPr="00EA41DC">
        <w:rPr>
          <w:rFonts w:eastAsia="Tahoma"/>
          <w:lang w:val="el-GR"/>
        </w:rPr>
        <w:t xml:space="preserve">Το </w:t>
      </w:r>
      <w:r w:rsidR="00D03E8F" w:rsidRPr="00EA41DC">
        <w:rPr>
          <w:rFonts w:eastAsia="Tahoma"/>
          <w:lang w:val="el-GR"/>
        </w:rPr>
        <w:t>Φάση</w:t>
      </w:r>
      <w:r w:rsidRPr="00EA41DC">
        <w:rPr>
          <w:rFonts w:eastAsia="Tahoma"/>
          <w:lang w:val="el-GR"/>
        </w:rPr>
        <w:t xml:space="preserve"> 1 αφορά σε όλες τις απαραίτητες προπαρασκευαστικές ενέργειες για τον ορθό σχεδιασμό και αποτύπωση των αναγκών του έργου σε επίπεδο επιχειρησιακών απαιτήσεων και ροών εργασίας που πρέπει να καλύπτονται από το πληροφοριακό σύστημα, του πληροφοριακού συστήματος καθ’ αυτού με την αποτύπωση και σχεδιασμό της αρχιτεκτονικής συστήματος και των υποδο</w:t>
      </w:r>
      <w:r w:rsidR="6BD21FCD" w:rsidRPr="00EA41DC">
        <w:rPr>
          <w:rFonts w:eastAsia="Tahoma"/>
          <w:lang w:val="el-GR"/>
        </w:rPr>
        <w:t>μ</w:t>
      </w:r>
      <w:r w:rsidRPr="00EA41DC">
        <w:rPr>
          <w:rFonts w:eastAsia="Tahoma"/>
          <w:lang w:val="el-GR"/>
        </w:rPr>
        <w:t>ών, καθώς και τον σχεδιασμό των διαλειτουργικοτήτων που απαιτείται να έχει το πληροφοριακό σύστημα, της μοντελοποίησης των δεδομένων και της διακυβέρνησης αυτών.</w:t>
      </w:r>
    </w:p>
    <w:p w14:paraId="7712602D" w14:textId="62A85B45" w:rsidR="526D2DC0" w:rsidRPr="00EA41DC" w:rsidRDefault="526D2DC0" w:rsidP="3EC72E7F">
      <w:pPr>
        <w:spacing w:after="0"/>
        <w:rPr>
          <w:lang w:val="el-GR"/>
        </w:rPr>
      </w:pPr>
      <w:r w:rsidRPr="00EA41DC">
        <w:rPr>
          <w:rFonts w:eastAsia="Tahoma"/>
          <w:lang w:val="el"/>
        </w:rPr>
        <w:t xml:space="preserve"> </w:t>
      </w:r>
    </w:p>
    <w:p w14:paraId="157D436C" w14:textId="46030748" w:rsidR="120567B6" w:rsidRPr="00EA41DC" w:rsidRDefault="120567B6" w:rsidP="3EC72E7F">
      <w:pPr>
        <w:pStyle w:val="2"/>
        <w:numPr>
          <w:ilvl w:val="0"/>
          <w:numId w:val="0"/>
        </w:numPr>
        <w:tabs>
          <w:tab w:val="left" w:pos="720"/>
        </w:tabs>
        <w:spacing w:line="259" w:lineRule="auto"/>
        <w:rPr>
          <w:color w:val="auto"/>
          <w:lang w:val="el"/>
        </w:rPr>
      </w:pPr>
      <w:bookmarkStart w:id="521" w:name="_Ref190280002"/>
      <w:bookmarkStart w:id="522" w:name="_Toc193464138"/>
      <w:r w:rsidRPr="00EA41DC">
        <w:rPr>
          <w:color w:val="auto"/>
          <w:lang w:val="el"/>
        </w:rPr>
        <w:t>6</w:t>
      </w:r>
      <w:r w:rsidR="52F64B71" w:rsidRPr="00EA41DC">
        <w:rPr>
          <w:color w:val="auto"/>
          <w:lang w:val="el"/>
        </w:rPr>
        <w:t xml:space="preserve">.1.1 </w:t>
      </w:r>
      <w:r w:rsidR="526D2DC0" w:rsidRPr="00EA41DC">
        <w:rPr>
          <w:color w:val="auto"/>
          <w:lang w:val="el"/>
        </w:rPr>
        <w:t>Δράση 1.1: Ανάλυση επιχειρησιακού περιβάλλοντος και μελέτη επιχειρησιακών διαδικασιών για την αποτύπωση καθορισμένων ροών εργασίας που θα ενταχθούν στο πληροφοριακό σύστημα</w:t>
      </w:r>
      <w:bookmarkEnd w:id="521"/>
      <w:bookmarkEnd w:id="522"/>
    </w:p>
    <w:p w14:paraId="7D4257D8" w14:textId="48FD6513" w:rsidR="526D2DC0" w:rsidRPr="00EA41DC" w:rsidRDefault="526D2DC0" w:rsidP="3EC72E7F">
      <w:pPr>
        <w:spacing w:after="0"/>
        <w:rPr>
          <w:lang w:val="el-GR"/>
        </w:rPr>
      </w:pPr>
      <w:r w:rsidRPr="00EA41DC">
        <w:rPr>
          <w:rFonts w:eastAsia="Tahoma"/>
          <w:lang w:val="el-GR"/>
        </w:rPr>
        <w:t xml:space="preserve">Αντικείμενο της Δράσης 1.1 είναι σε πρώτο στάδιο η μελέτη και η ανάλυση του επιχειρησιακού περιβάλλοντος, στο οποίο καλείται να υλοποιηθεί το πληροφοριακό σύστημα. Ο υποψήφιος Ανάδοχος καλείται στο διάστημα υλοποίησης της παρούσης να παρουσιάσει αναλυτικά το </w:t>
      </w:r>
      <w:r w:rsidRPr="00EA41DC">
        <w:rPr>
          <w:rFonts w:eastAsia="Tahoma"/>
          <w:lang w:val="el-GR"/>
        </w:rPr>
        <w:lastRenderedPageBreak/>
        <w:t xml:space="preserve">επιχειρησιακό περιβάλλον στο οποίο καλείται να λειτουργήσει το </w:t>
      </w:r>
      <w:r w:rsidR="09964BE7" w:rsidRPr="00EA41DC">
        <w:rPr>
          <w:rFonts w:eastAsia="Tahoma"/>
          <w:lang w:val="el-GR"/>
        </w:rPr>
        <w:t>πληροφοριακό σύστημα</w:t>
      </w:r>
      <w:r w:rsidRPr="00EA41DC">
        <w:rPr>
          <w:rFonts w:eastAsia="Tahoma"/>
          <w:lang w:val="el-GR"/>
        </w:rPr>
        <w:t xml:space="preserve"> και να αποτυπώσει ενδεικτικά και όχι περιοριστικά:</w:t>
      </w:r>
    </w:p>
    <w:p w14:paraId="37FBC681" w14:textId="262E800C" w:rsidR="526D2DC0" w:rsidRPr="00EA41DC" w:rsidRDefault="526D2DC0">
      <w:pPr>
        <w:pStyle w:val="aff"/>
        <w:numPr>
          <w:ilvl w:val="0"/>
          <w:numId w:val="13"/>
        </w:numPr>
        <w:spacing w:after="0"/>
        <w:ind w:left="360"/>
        <w:rPr>
          <w:rFonts w:eastAsia="Tahoma"/>
          <w:lang w:val="el-GR"/>
        </w:rPr>
      </w:pPr>
      <w:r w:rsidRPr="00EA41DC">
        <w:rPr>
          <w:rFonts w:eastAsia="Tahoma"/>
          <w:lang w:val="el-GR"/>
        </w:rPr>
        <w:t>Το πλήρες σύνολο των ενδιαφερόμενων μερών και τις ανάγκες χρήσης.</w:t>
      </w:r>
    </w:p>
    <w:p w14:paraId="6F9DFBE0" w14:textId="675C6959" w:rsidR="526D2DC0" w:rsidRPr="00EA41DC" w:rsidRDefault="526D2DC0">
      <w:pPr>
        <w:pStyle w:val="aff"/>
        <w:numPr>
          <w:ilvl w:val="0"/>
          <w:numId w:val="13"/>
        </w:numPr>
        <w:spacing w:after="0"/>
        <w:ind w:left="360"/>
        <w:rPr>
          <w:rFonts w:eastAsia="Tahoma"/>
          <w:lang w:val="el-GR"/>
        </w:rPr>
      </w:pPr>
      <w:r w:rsidRPr="00EA41DC">
        <w:rPr>
          <w:rFonts w:eastAsia="Tahoma"/>
          <w:lang w:val="el-GR"/>
        </w:rPr>
        <w:t>Τις πραγματικές ανάγκες λειτουργίας του πληροφοριακού συστήματος σε σχέση με τα ενδιαφερόμενα μέρη που θα το χρησιμοποιούν.</w:t>
      </w:r>
    </w:p>
    <w:p w14:paraId="1E61AFE4" w14:textId="7EE71A65" w:rsidR="526D2DC0" w:rsidRPr="00EA41DC" w:rsidRDefault="526D2DC0">
      <w:pPr>
        <w:pStyle w:val="aff"/>
        <w:numPr>
          <w:ilvl w:val="0"/>
          <w:numId w:val="13"/>
        </w:numPr>
        <w:spacing w:after="0"/>
        <w:ind w:left="360"/>
        <w:rPr>
          <w:rFonts w:eastAsia="Tahoma"/>
          <w:lang w:val="el-GR"/>
        </w:rPr>
      </w:pPr>
      <w:r w:rsidRPr="00EA41DC">
        <w:rPr>
          <w:rFonts w:eastAsia="Tahoma"/>
          <w:lang w:val="el-GR"/>
        </w:rPr>
        <w:t xml:space="preserve">Να καταγράψει ενδεχόμενα τρίτα πληροφοριακά συστήματα με τα οποία θα πρέπει να διασυνδεθεί/ διαλειτουργήσει το </w:t>
      </w:r>
      <w:r w:rsidR="6545D4F2" w:rsidRPr="00EA41DC">
        <w:rPr>
          <w:rFonts w:eastAsia="Tahoma"/>
          <w:lang w:val="el-GR"/>
        </w:rPr>
        <w:t>πληροφοριακό σύστημα</w:t>
      </w:r>
      <w:r w:rsidRPr="00EA41DC">
        <w:rPr>
          <w:rFonts w:eastAsia="Tahoma"/>
          <w:lang w:val="el-GR"/>
        </w:rPr>
        <w:t>.</w:t>
      </w:r>
    </w:p>
    <w:p w14:paraId="5F8D0F44" w14:textId="5C56E7AB" w:rsidR="526D2DC0" w:rsidRPr="00EA41DC" w:rsidRDefault="526D2DC0">
      <w:pPr>
        <w:pStyle w:val="aff"/>
        <w:numPr>
          <w:ilvl w:val="0"/>
          <w:numId w:val="13"/>
        </w:numPr>
        <w:spacing w:after="0"/>
        <w:ind w:left="360"/>
        <w:rPr>
          <w:rFonts w:eastAsia="Tahoma"/>
          <w:lang w:val="el-GR"/>
        </w:rPr>
      </w:pPr>
      <w:r w:rsidRPr="00EA41DC">
        <w:rPr>
          <w:rFonts w:eastAsia="Tahoma"/>
          <w:lang w:val="el-GR"/>
        </w:rPr>
        <w:t xml:space="preserve">Τις διαδικασίες που θα πρέπει να καλύπτει πλήρως το </w:t>
      </w:r>
      <w:r w:rsidR="2118E483" w:rsidRPr="00EA41DC">
        <w:rPr>
          <w:rFonts w:eastAsia="Tahoma"/>
          <w:lang w:val="el-GR"/>
        </w:rPr>
        <w:t>πληροφοριακό σύστημα</w:t>
      </w:r>
      <w:r w:rsidRPr="00EA41DC">
        <w:rPr>
          <w:rFonts w:eastAsia="Tahoma"/>
          <w:lang w:val="el-GR"/>
        </w:rPr>
        <w:t>, καθώς και τις διαδικασίες με τις οποίες θα πρέπει να διαλειτουργεί/ διασυνδέεται με τρίτα πληροφοριακά συστήματα.</w:t>
      </w:r>
    </w:p>
    <w:p w14:paraId="5EC2598F" w14:textId="761484D5" w:rsidR="526D2DC0" w:rsidRPr="00EA41DC" w:rsidRDefault="526D2DC0" w:rsidP="3EC72E7F">
      <w:pPr>
        <w:spacing w:after="0" w:line="259" w:lineRule="auto"/>
        <w:rPr>
          <w:lang w:val="el-GR"/>
        </w:rPr>
      </w:pPr>
      <w:r w:rsidRPr="00EA41DC">
        <w:rPr>
          <w:rFonts w:eastAsia="Tahoma"/>
          <w:lang w:val="el"/>
        </w:rPr>
        <w:t xml:space="preserve">Τα παραπάνω δύνανται να καταγραφούν μέσω συνεντεύξεων, επισκόπησης υλικού (πλαίσιο λειτουργίας, λειτουργία τρίτων συστημάτων, αναφορές κ.α.), επιτόπιες επισκέψεις σε υπηρεσίες (π.χ. </w:t>
      </w:r>
      <w:r w:rsidR="1B517B3D" w:rsidRPr="00EA41DC">
        <w:rPr>
          <w:rFonts w:eastAsia="Tahoma"/>
          <w:lang w:val="el"/>
        </w:rPr>
        <w:t>αυτοτελής υπηρεσία ΟΤΑ</w:t>
      </w:r>
      <w:r w:rsidRPr="00EA41DC">
        <w:rPr>
          <w:rFonts w:eastAsia="Tahoma"/>
          <w:lang w:val="el"/>
        </w:rPr>
        <w:t xml:space="preserve">), ή σε πιθανούς χρήστες του </w:t>
      </w:r>
      <w:r w:rsidR="3813D1DF" w:rsidRPr="00EA41DC">
        <w:rPr>
          <w:rFonts w:eastAsia="Tahoma"/>
          <w:lang w:val="el"/>
        </w:rPr>
        <w:t>πληροφοριακού συστήματος</w:t>
      </w:r>
      <w:r w:rsidRPr="00EA41DC">
        <w:rPr>
          <w:rFonts w:eastAsia="Tahoma"/>
          <w:lang w:val="el"/>
        </w:rPr>
        <w:t xml:space="preserve"> (όπως </w:t>
      </w:r>
      <w:r w:rsidR="43330A69" w:rsidRPr="00EA41DC">
        <w:rPr>
          <w:rFonts w:eastAsia="Tahoma"/>
          <w:lang w:val="el"/>
        </w:rPr>
        <w:t>ΟΤΑ</w:t>
      </w:r>
      <w:r w:rsidRPr="00EA41DC">
        <w:rPr>
          <w:rFonts w:eastAsia="Tahoma"/>
          <w:lang w:val="el"/>
        </w:rPr>
        <w:t>, ή/και άλλα ενδιαφερόμενα μέρη, όπως αυτά θα προκύψουν από την ανάλυση του επιχειρησιακού περιβάλλοντος). Η αποτύπωση θα πρέπει να αξιοποιεί και ποσοτικά στοιχεία, όπου αυτό είναι εφικτό.</w:t>
      </w:r>
    </w:p>
    <w:p w14:paraId="250401E5" w14:textId="39938708" w:rsidR="526D2DC0" w:rsidRPr="00EA41DC" w:rsidRDefault="526D2DC0" w:rsidP="3EC72E7F">
      <w:pPr>
        <w:spacing w:after="0"/>
      </w:pPr>
      <w:r w:rsidRPr="00EA41DC">
        <w:rPr>
          <w:rFonts w:eastAsia="Tahoma"/>
          <w:lang w:val="el"/>
        </w:rPr>
        <w:t>Η δράση περιλαμβάνει:</w:t>
      </w:r>
    </w:p>
    <w:p w14:paraId="5F46E42D" w14:textId="7698BDEE" w:rsidR="526D2DC0" w:rsidRPr="00EA41DC" w:rsidRDefault="526D2DC0">
      <w:pPr>
        <w:pStyle w:val="aff"/>
        <w:numPr>
          <w:ilvl w:val="0"/>
          <w:numId w:val="12"/>
        </w:numPr>
        <w:spacing w:after="0"/>
        <w:rPr>
          <w:rFonts w:eastAsia="Tahoma"/>
        </w:rPr>
      </w:pPr>
      <w:r w:rsidRPr="00EA41DC">
        <w:rPr>
          <w:rFonts w:eastAsia="Tahoma"/>
        </w:rPr>
        <w:t xml:space="preserve">Ανάλυση ενδιαφερόμενων μερών </w:t>
      </w:r>
    </w:p>
    <w:p w14:paraId="1236FCC5" w14:textId="5694C5D7" w:rsidR="526D2DC0" w:rsidRPr="00EA41DC" w:rsidRDefault="526D2DC0">
      <w:pPr>
        <w:pStyle w:val="aff"/>
        <w:numPr>
          <w:ilvl w:val="0"/>
          <w:numId w:val="12"/>
        </w:numPr>
        <w:spacing w:after="0"/>
        <w:rPr>
          <w:rFonts w:eastAsia="Tahoma"/>
          <w:lang w:val="el-GR"/>
        </w:rPr>
      </w:pPr>
      <w:r w:rsidRPr="00EA41DC">
        <w:rPr>
          <w:rFonts w:eastAsia="Tahoma"/>
          <w:lang w:val="el-GR"/>
        </w:rPr>
        <w:t xml:space="preserve">Ανάλυση επιχειρησιακού περιβάλλοντος λειτουργίας </w:t>
      </w:r>
      <w:r w:rsidR="7C1DA821" w:rsidRPr="00EA41DC">
        <w:rPr>
          <w:rFonts w:eastAsia="Tahoma"/>
          <w:lang w:val="el-GR"/>
        </w:rPr>
        <w:t>του πληροφοριακού συστήματος</w:t>
      </w:r>
    </w:p>
    <w:p w14:paraId="0EEE3DF4" w14:textId="6A218683" w:rsidR="526D2DC0" w:rsidRPr="00EA41DC" w:rsidRDefault="526D2DC0">
      <w:pPr>
        <w:pStyle w:val="aff"/>
        <w:numPr>
          <w:ilvl w:val="0"/>
          <w:numId w:val="12"/>
        </w:numPr>
        <w:spacing w:after="0" w:line="259" w:lineRule="auto"/>
        <w:rPr>
          <w:rFonts w:eastAsia="Tahoma"/>
          <w:lang w:val="el-GR"/>
        </w:rPr>
      </w:pPr>
      <w:r w:rsidRPr="00EA41DC">
        <w:rPr>
          <w:rFonts w:eastAsia="Tahoma"/>
          <w:lang w:val="el-GR"/>
        </w:rPr>
        <w:t xml:space="preserve">Αποτύπωση επιχειρησιακών ροών εργασίας που θα ενταχθούν στο πληροφοριακό σύστημα Καταγραφή και ανάλυση τρίτων συστημάτων με τα οποία θα πρέπει να διαλειτουργήσει/ διασυνδεθεί το </w:t>
      </w:r>
      <w:r w:rsidR="376AF88E" w:rsidRPr="00EA41DC">
        <w:rPr>
          <w:rFonts w:eastAsia="Tahoma"/>
          <w:lang w:val="el-GR"/>
        </w:rPr>
        <w:t>πληροφοριακό σύστημα</w:t>
      </w:r>
    </w:p>
    <w:p w14:paraId="0E4445B8" w14:textId="65E484BB" w:rsidR="526D2DC0" w:rsidRPr="00EA41DC" w:rsidRDefault="526D2DC0" w:rsidP="3EC72E7F">
      <w:pPr>
        <w:spacing w:after="0"/>
        <w:ind w:right="3"/>
        <w:rPr>
          <w:lang w:val="el-GR"/>
        </w:rPr>
      </w:pPr>
      <w:r w:rsidRPr="00EA41DC">
        <w:rPr>
          <w:rFonts w:eastAsia="Tahoma"/>
          <w:lang w:val="el"/>
        </w:rPr>
        <w:t xml:space="preserve"> </w:t>
      </w:r>
    </w:p>
    <w:p w14:paraId="33AD7DE5" w14:textId="658ED490" w:rsidR="526D2DC0" w:rsidRPr="00EA41DC" w:rsidRDefault="526D2DC0" w:rsidP="3EC72E7F">
      <w:pPr>
        <w:spacing w:after="0"/>
        <w:rPr>
          <w:lang w:val="el-GR"/>
        </w:rPr>
      </w:pPr>
      <w:r w:rsidRPr="00EA41DC">
        <w:rPr>
          <w:rFonts w:eastAsia="Tahoma"/>
          <w:lang w:val="el"/>
        </w:rPr>
        <w:t xml:space="preserve"> </w:t>
      </w:r>
    </w:p>
    <w:p w14:paraId="392E7860" w14:textId="61FBB8F8" w:rsidR="507CD6CD" w:rsidRPr="00EA41DC" w:rsidRDefault="507CD6CD" w:rsidP="3EC72E7F">
      <w:pPr>
        <w:pStyle w:val="2"/>
        <w:numPr>
          <w:ilvl w:val="0"/>
          <w:numId w:val="0"/>
        </w:numPr>
        <w:tabs>
          <w:tab w:val="left" w:pos="720"/>
        </w:tabs>
        <w:spacing w:line="259" w:lineRule="auto"/>
        <w:rPr>
          <w:color w:val="auto"/>
          <w:lang w:val="el"/>
        </w:rPr>
      </w:pPr>
      <w:bookmarkStart w:id="523" w:name="_Ref190280006"/>
      <w:bookmarkStart w:id="524" w:name="_Toc193464139"/>
      <w:r w:rsidRPr="00EA41DC">
        <w:rPr>
          <w:color w:val="auto"/>
          <w:lang w:val="el"/>
        </w:rPr>
        <w:t>6</w:t>
      </w:r>
      <w:r w:rsidR="629548EB" w:rsidRPr="00EA41DC">
        <w:rPr>
          <w:color w:val="auto"/>
          <w:lang w:val="el"/>
        </w:rPr>
        <w:t xml:space="preserve">.1.2 </w:t>
      </w:r>
      <w:r w:rsidR="526D2DC0" w:rsidRPr="00EA41DC">
        <w:rPr>
          <w:color w:val="auto"/>
          <w:lang w:val="el"/>
        </w:rPr>
        <w:t>Δράση 1.2: Μελέτη αρχιτεκτονικής συστήματος – υποδομών</w:t>
      </w:r>
      <w:bookmarkEnd w:id="523"/>
      <w:bookmarkEnd w:id="524"/>
    </w:p>
    <w:p w14:paraId="42FA336F" w14:textId="35CF80F9" w:rsidR="526D2DC0" w:rsidRPr="00EA41DC" w:rsidRDefault="526D2DC0" w:rsidP="3EC72E7F">
      <w:pPr>
        <w:spacing w:after="0"/>
        <w:rPr>
          <w:lang w:val="el-GR"/>
        </w:rPr>
      </w:pPr>
      <w:r w:rsidRPr="00EA41DC">
        <w:rPr>
          <w:rFonts w:eastAsia="Tahoma"/>
          <w:lang w:val="el"/>
        </w:rPr>
        <w:t xml:space="preserve">Η Μελέτη Αρχιτεκτονικής Συστήματος - Υποδομών αφορά στο σύνολο των υποδομών και των περιγραφόμενων του </w:t>
      </w:r>
      <w:r w:rsidR="005D2A01" w:rsidRPr="00EA41DC">
        <w:rPr>
          <w:rFonts w:eastAsia="Tahoma"/>
          <w:lang w:val="el"/>
        </w:rPr>
        <w:t>Φάσης</w:t>
      </w:r>
      <w:r w:rsidRPr="00EA41DC">
        <w:rPr>
          <w:rFonts w:eastAsia="Tahoma"/>
          <w:lang w:val="el"/>
        </w:rPr>
        <w:t xml:space="preserve"> 2  και πρέπει να περιλαμβάνει ενδεικτικά και μη περιοριστικά:</w:t>
      </w:r>
    </w:p>
    <w:p w14:paraId="02251DE8" w14:textId="0CC2909B" w:rsidR="526D2DC0" w:rsidRPr="00EA41DC" w:rsidRDefault="526D2DC0">
      <w:pPr>
        <w:pStyle w:val="aff"/>
        <w:numPr>
          <w:ilvl w:val="0"/>
          <w:numId w:val="11"/>
        </w:numPr>
        <w:spacing w:after="0"/>
        <w:rPr>
          <w:rFonts w:eastAsia="Tahoma"/>
          <w:lang w:val="el"/>
        </w:rPr>
      </w:pPr>
      <w:r w:rsidRPr="00EA41DC">
        <w:rPr>
          <w:rFonts w:eastAsia="Tahoma"/>
          <w:lang w:val="el"/>
        </w:rPr>
        <w:t>Ανάλυση και αξιολόγηση υφιστάμενης κατάστασης και απαιτήσεων λειτουργικότητας συστήματος</w:t>
      </w:r>
    </w:p>
    <w:p w14:paraId="26055BAD" w14:textId="3C92F959" w:rsidR="526D2DC0" w:rsidRPr="00EA41DC" w:rsidRDefault="526D2DC0">
      <w:pPr>
        <w:pStyle w:val="aff"/>
        <w:numPr>
          <w:ilvl w:val="0"/>
          <w:numId w:val="11"/>
        </w:numPr>
        <w:spacing w:after="0"/>
        <w:rPr>
          <w:rFonts w:eastAsia="Tahoma"/>
          <w:lang w:val="el"/>
        </w:rPr>
      </w:pPr>
      <w:r w:rsidRPr="00EA41DC">
        <w:rPr>
          <w:rFonts w:eastAsia="Tahoma"/>
          <w:lang w:val="el"/>
        </w:rPr>
        <w:t>Ανάλυση αρχιτεκτονικής συστήματος και υλοποίησης</w:t>
      </w:r>
    </w:p>
    <w:p w14:paraId="7C809961" w14:textId="0BB9121B" w:rsidR="526D2DC0" w:rsidRPr="00EA41DC" w:rsidRDefault="526D2DC0">
      <w:pPr>
        <w:pStyle w:val="aff"/>
        <w:numPr>
          <w:ilvl w:val="0"/>
          <w:numId w:val="11"/>
        </w:numPr>
        <w:spacing w:after="0"/>
        <w:rPr>
          <w:rFonts w:eastAsia="Tahoma"/>
          <w:lang w:val="el"/>
        </w:rPr>
      </w:pPr>
      <w:r w:rsidRPr="00EA41DC">
        <w:rPr>
          <w:rFonts w:eastAsia="Tahoma"/>
          <w:lang w:val="el"/>
        </w:rPr>
        <w:t>Την περιγραφή των αναγκών του Αναδόχου σε επίπεδο υποδομών για τις Εφαρμογές που προτείνει.</w:t>
      </w:r>
    </w:p>
    <w:p w14:paraId="3F1F648F" w14:textId="192118F3" w:rsidR="526D2DC0" w:rsidRPr="00EA41DC" w:rsidRDefault="526D2DC0" w:rsidP="3EC72E7F">
      <w:pPr>
        <w:spacing w:after="0"/>
        <w:rPr>
          <w:lang w:val="el-GR"/>
        </w:rPr>
      </w:pPr>
      <w:r w:rsidRPr="00EA41DC">
        <w:rPr>
          <w:rFonts w:eastAsia="Tahoma"/>
          <w:lang w:val="el"/>
        </w:rPr>
        <w:t xml:space="preserve"> </w:t>
      </w:r>
    </w:p>
    <w:p w14:paraId="1F1630FC" w14:textId="49FF5F0C" w:rsidR="526D2DC0" w:rsidRPr="00EA41DC" w:rsidRDefault="526D2DC0" w:rsidP="3EC72E7F">
      <w:pPr>
        <w:spacing w:after="0"/>
        <w:rPr>
          <w:lang w:val="el-GR"/>
        </w:rPr>
      </w:pPr>
      <w:r w:rsidRPr="00EA41DC">
        <w:rPr>
          <w:rFonts w:eastAsia="Tahoma"/>
          <w:lang w:val="el-GR"/>
        </w:rPr>
        <w:t>Ο Ανάδοχος κατά την προσφορά του θα πρέπει να λάβει υπόψη του την περιγραφόμενη αρχιτεκτονική, με τα συγκεκριμένα ποιοτικά και ποσοτικά χαρακτηριστικά που αναφέρονται στην Ενότητα 5.</w:t>
      </w:r>
      <w:r w:rsidR="72A57878" w:rsidRPr="00EA41DC">
        <w:rPr>
          <w:rFonts w:eastAsia="Tahoma"/>
          <w:lang w:val="el-GR"/>
        </w:rPr>
        <w:t>1</w:t>
      </w:r>
      <w:r w:rsidRPr="00EA41DC">
        <w:rPr>
          <w:rFonts w:eastAsia="Tahoma"/>
          <w:lang w:val="el-GR"/>
        </w:rPr>
        <w:t xml:space="preserve">, για την υποδομή στο Azure Public Cloud και στον ακόλουθο σύνδεσμο </w:t>
      </w:r>
      <w:hyperlink r:id="rId43">
        <w:r w:rsidRPr="00EA41DC">
          <w:rPr>
            <w:rStyle w:val="-"/>
            <w:rFonts w:eastAsia="Tahoma"/>
            <w:color w:val="auto"/>
            <w:lang w:val="el-GR"/>
          </w:rPr>
          <w:t>https://www.gsis.gr/ypiresies-kybernitikoy-nefoys</w:t>
        </w:r>
      </w:hyperlink>
      <w:r w:rsidRPr="00EA41DC">
        <w:rPr>
          <w:rFonts w:eastAsia="Tahoma"/>
          <w:lang w:val="el-GR"/>
        </w:rPr>
        <w:t xml:space="preserve"> για τις υπηρεσίες Κυβερνητικού Νέφους της Γ.Γ.Π.Σ.. Το σύνολο των δύο υποδομών, βάσει και του Ν.4727/2020 συνθέτει την υποδομή του </w:t>
      </w:r>
      <w:r w:rsidRPr="00EA41DC">
        <w:rPr>
          <w:rFonts w:eastAsia="Tahoma"/>
          <w:b/>
          <w:bCs/>
          <w:lang w:val="el-GR"/>
        </w:rPr>
        <w:t>Hybrid</w:t>
      </w:r>
      <w:r w:rsidRPr="00EA41DC">
        <w:rPr>
          <w:rFonts w:eastAsia="Tahoma"/>
          <w:lang w:val="el-GR"/>
        </w:rPr>
        <w:t xml:space="preserve"> </w:t>
      </w:r>
      <w:r w:rsidRPr="00EA41DC">
        <w:rPr>
          <w:rFonts w:eastAsia="Tahoma"/>
          <w:b/>
          <w:bCs/>
          <w:lang w:val="el-GR"/>
        </w:rPr>
        <w:t>G-Cloud</w:t>
      </w:r>
      <w:r w:rsidRPr="00EA41DC">
        <w:rPr>
          <w:rFonts w:eastAsia="Tahoma"/>
          <w:lang w:val="el-GR"/>
        </w:rPr>
        <w:t>.</w:t>
      </w:r>
    </w:p>
    <w:p w14:paraId="40B13AEE" w14:textId="72709FD9" w:rsidR="526D2DC0" w:rsidRPr="00EA41DC" w:rsidRDefault="526D2DC0" w:rsidP="3EC72E7F">
      <w:pPr>
        <w:spacing w:after="0"/>
        <w:rPr>
          <w:lang w:val="el-GR"/>
        </w:rPr>
      </w:pPr>
      <w:r w:rsidRPr="00EA41DC">
        <w:rPr>
          <w:rFonts w:eastAsia="Tahoma"/>
          <w:b/>
          <w:bCs/>
          <w:lang w:val="el"/>
        </w:rPr>
        <w:t>Οποιαδήποτε επιπλέον απαίτηση σε υποδομή και άδειες θα πρέπει να περιληφθεί από τον Ανάδοχο στην προσφορά του.</w:t>
      </w:r>
    </w:p>
    <w:p w14:paraId="0568119F" w14:textId="6CC08711" w:rsidR="526D2DC0" w:rsidRPr="00EA41DC" w:rsidRDefault="526D2DC0" w:rsidP="3EC72E7F">
      <w:pPr>
        <w:spacing w:after="0"/>
        <w:rPr>
          <w:rFonts w:eastAsia="Tahoma"/>
          <w:lang w:val="el-GR"/>
        </w:rPr>
      </w:pPr>
      <w:r w:rsidRPr="00EA41DC">
        <w:rPr>
          <w:rFonts w:eastAsia="Tahoma"/>
          <w:lang w:val="el-GR"/>
        </w:rPr>
        <w:t xml:space="preserve">Ανεξάρτητα από την υποδομή που θα φιλοξενηθούν τα πληροφοριακά συστήματα του έργου (on- premise ή Public Cloud) και με σκοπό την όσο το δυνατόν καλύτερη οργάνωση και χρονοπρογραμματισμό για την διάθεση της απαιτούμενης υποδομής, θα πρέπει στην προσφορά του Αναδόχου να υπάρξει διαστασιολόγηση των απαιτήσεων τόσο σε επίπεδο υλικού όσο και σε επίπεδο αδειοδότησης. Για το σκοπό αυτό, θα πρέπει να συμπληρωθεί ο ακόλουθος πίνακας για κάθε προβλεπόμενο περιβάλλον. (Πρότυπο περιγραφής της απαιτούμενης υποδομής), όπου περιγράφεται αναλυτικά η απαιτούμενη υποδομή (τόσο για την περίοδο ανάπτυξης του συστήματος όσο και για </w:t>
      </w:r>
      <w:r w:rsidRPr="00EA41DC">
        <w:rPr>
          <w:rFonts w:eastAsia="Tahoma"/>
          <w:lang w:val="el-GR"/>
        </w:rPr>
        <w:lastRenderedPageBreak/>
        <w:t>την περίοδο παραγωγικής λειτουργίας) σε Virtual Machines (αριθμός VMs και χαρακτηριστικά τους όσον αφορά τους πυρήνες (CPU cores), Storage (αρχική εκτίμηση για την έναρξη του έργου και ποσοστό επ’ αυτού ετήσιας αύξησης), απαιτούμενη συνολική μνήμη σε GB ή TB και απαιτούμενες άδειες λογισμικού (προϊόν, ποσότητες) έως και το επίπεδο του PaaS (λειτουργικά συστήματα, συστήματα διαχείρισης ΒΔ, middleware και Web layer).</w:t>
      </w:r>
    </w:p>
    <w:p w14:paraId="592C99D1" w14:textId="77777777" w:rsidR="006D7CCD" w:rsidRPr="00EA41DC" w:rsidRDefault="006D7CCD" w:rsidP="3EC72E7F">
      <w:pPr>
        <w:spacing w:after="0"/>
        <w:rPr>
          <w:lang w:val="el-GR"/>
        </w:rPr>
      </w:pPr>
    </w:p>
    <w:tbl>
      <w:tblPr>
        <w:tblW w:w="0" w:type="auto"/>
        <w:tblInd w:w="120" w:type="dxa"/>
        <w:tblLayout w:type="fixed"/>
        <w:tblLook w:val="01E0" w:firstRow="1" w:lastRow="1" w:firstColumn="1" w:lastColumn="1" w:noHBand="0" w:noVBand="0"/>
      </w:tblPr>
      <w:tblGrid>
        <w:gridCol w:w="6440"/>
        <w:gridCol w:w="850"/>
        <w:gridCol w:w="1638"/>
      </w:tblGrid>
      <w:tr w:rsidR="00AF4CD8" w:rsidRPr="00FA7FD4" w14:paraId="39D306E1" w14:textId="77777777" w:rsidTr="006D7CCD">
        <w:trPr>
          <w:trHeight w:val="1280"/>
        </w:trPr>
        <w:tc>
          <w:tcPr>
            <w:tcW w:w="8928"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BDBDBD"/>
            <w:tcMar>
              <w:left w:w="5" w:type="dxa"/>
              <w:right w:w="5" w:type="dxa"/>
            </w:tcMar>
          </w:tcPr>
          <w:p w14:paraId="529CD323" w14:textId="1DA2AB30" w:rsidR="3EC72E7F" w:rsidRPr="00EA41DC" w:rsidRDefault="3EC72E7F" w:rsidP="001A7EEA">
            <w:pPr>
              <w:spacing w:after="0"/>
              <w:ind w:left="57" w:right="57"/>
              <w:rPr>
                <w:lang w:val="el-GR"/>
              </w:rPr>
            </w:pPr>
            <w:r w:rsidRPr="00EA41DC">
              <w:rPr>
                <w:rFonts w:eastAsia="Tahoma"/>
                <w:lang w:val="el"/>
              </w:rPr>
              <w:t>ΠΕΡΙΓΡΑΦΗ ΑΠΑΙΤΟΥΜΕΝΗΣ ΥΠΟΔΟΜΗΣ</w:t>
            </w:r>
          </w:p>
          <w:p w14:paraId="36CDF070" w14:textId="5F9175EA" w:rsidR="3EC72E7F" w:rsidRPr="00EA41DC" w:rsidRDefault="3EC72E7F" w:rsidP="001A7EEA">
            <w:pPr>
              <w:spacing w:after="0"/>
              <w:ind w:left="57" w:right="57"/>
              <w:rPr>
                <w:lang w:val="el-GR"/>
              </w:rPr>
            </w:pPr>
            <w:r w:rsidRPr="00EA41DC">
              <w:rPr>
                <w:rFonts w:eastAsia="Tahoma"/>
                <w:lang w:val="el"/>
              </w:rPr>
              <w:t>(αφορά το περιβάλλον …*)</w:t>
            </w:r>
          </w:p>
          <w:p w14:paraId="7763DC44" w14:textId="7E11F2CB" w:rsidR="006D7CCD" w:rsidRPr="00EA41DC" w:rsidRDefault="3EC72E7F" w:rsidP="001A7EEA">
            <w:pPr>
              <w:spacing w:after="0"/>
              <w:ind w:left="57" w:right="57"/>
              <w:rPr>
                <w:rFonts w:eastAsia="Tahoma"/>
                <w:lang w:val="el-GR"/>
              </w:rPr>
            </w:pPr>
            <w:r w:rsidRPr="00EA41DC">
              <w:rPr>
                <w:rFonts w:eastAsia="Tahoma"/>
                <w:lang w:val="el-GR"/>
              </w:rPr>
              <w:t>*ο πίνακας συμπληρώνεται για κάθε ένα από τα προβλεπόμενα περιβάλλοντα του έργου (π.χ ανάπτυξης – δοκιμαστικής λειτουργίας- παραγωγικής λειτουργίας)</w:t>
            </w:r>
          </w:p>
        </w:tc>
      </w:tr>
      <w:tr w:rsidR="00AF4CD8" w:rsidRPr="00FA7FD4" w14:paraId="7F7A7954" w14:textId="77777777" w:rsidTr="3EC72E7F">
        <w:trPr>
          <w:trHeight w:val="765"/>
        </w:trPr>
        <w:tc>
          <w:tcPr>
            <w:tcW w:w="8928"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9D9" w:themeFill="background1" w:themeFillShade="D9"/>
            <w:tcMar>
              <w:left w:w="5" w:type="dxa"/>
              <w:right w:w="5" w:type="dxa"/>
            </w:tcMar>
          </w:tcPr>
          <w:p w14:paraId="3BA4BBD4" w14:textId="1DECF451" w:rsidR="3EC72E7F" w:rsidRPr="00EA41DC" w:rsidRDefault="3EC72E7F" w:rsidP="001A7EEA">
            <w:pPr>
              <w:spacing w:after="0"/>
              <w:ind w:left="57" w:right="57"/>
              <w:rPr>
                <w:lang w:val="el-GR"/>
              </w:rPr>
            </w:pPr>
            <w:r w:rsidRPr="00EA41DC">
              <w:rPr>
                <w:rFonts w:eastAsia="Tahoma"/>
                <w:lang w:val="el"/>
              </w:rPr>
              <w:t>Πληροφοριακή Υποδομή</w:t>
            </w:r>
          </w:p>
          <w:p w14:paraId="4A4FD2DA" w14:textId="367B82B5" w:rsidR="3EC72E7F" w:rsidRPr="00EA41DC" w:rsidRDefault="3EC72E7F" w:rsidP="001A7EEA">
            <w:pPr>
              <w:spacing w:after="0"/>
              <w:ind w:left="57" w:right="57"/>
              <w:rPr>
                <w:lang w:val="el-GR"/>
              </w:rPr>
            </w:pPr>
            <w:r w:rsidRPr="00EA41DC">
              <w:rPr>
                <w:rFonts w:eastAsia="Tahoma"/>
                <w:lang w:val="el"/>
              </w:rPr>
              <w:t>(η οποία διατίθεται από τη ΓΓΠΣΔΔ βάσει του Παραρτήματος ΙΙ)</w:t>
            </w:r>
          </w:p>
        </w:tc>
      </w:tr>
      <w:tr w:rsidR="00AF4CD8" w:rsidRPr="00EA41DC" w14:paraId="2956D0E0" w14:textId="77777777" w:rsidTr="3EC72E7F">
        <w:trPr>
          <w:trHeight w:val="510"/>
        </w:trPr>
        <w:tc>
          <w:tcPr>
            <w:tcW w:w="7290"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05D800D1" w14:textId="37B8BA07" w:rsidR="3EC72E7F" w:rsidRPr="00EA41DC" w:rsidRDefault="3EC72E7F" w:rsidP="001A7EEA">
            <w:pPr>
              <w:spacing w:after="0"/>
              <w:ind w:left="57" w:right="57"/>
            </w:pPr>
            <w:r w:rsidRPr="00EA41DC">
              <w:rPr>
                <w:rFonts w:eastAsia="Tahoma"/>
                <w:lang w:val="el-GR"/>
              </w:rPr>
              <w:t>Αριθμός (VMs)</w:t>
            </w:r>
          </w:p>
        </w:tc>
        <w:tc>
          <w:tcPr>
            <w:tcW w:w="1638" w:type="dxa"/>
            <w:tcBorders>
              <w:top w:val="nil"/>
              <w:left w:val="nil"/>
              <w:bottom w:val="single" w:sz="8" w:space="0" w:color="000000" w:themeColor="text1"/>
              <w:right w:val="single" w:sz="8" w:space="0" w:color="000000" w:themeColor="text1"/>
            </w:tcBorders>
            <w:tcMar>
              <w:left w:w="5" w:type="dxa"/>
              <w:right w:w="5" w:type="dxa"/>
            </w:tcMar>
          </w:tcPr>
          <w:p w14:paraId="3C688344" w14:textId="5D923857" w:rsidR="3EC72E7F" w:rsidRPr="00EA41DC" w:rsidRDefault="3EC72E7F" w:rsidP="001A7EEA">
            <w:pPr>
              <w:spacing w:after="0"/>
              <w:ind w:left="57" w:right="57"/>
            </w:pPr>
            <w:r w:rsidRPr="00EA41DC">
              <w:rPr>
                <w:rFonts w:eastAsia="Tahoma"/>
                <w:lang w:val="el"/>
              </w:rPr>
              <w:t xml:space="preserve"> </w:t>
            </w:r>
          </w:p>
        </w:tc>
      </w:tr>
      <w:tr w:rsidR="00AF4CD8" w:rsidRPr="00FA7FD4" w14:paraId="76140340" w14:textId="77777777" w:rsidTr="3EC72E7F">
        <w:trPr>
          <w:trHeight w:val="510"/>
        </w:trPr>
        <w:tc>
          <w:tcPr>
            <w:tcW w:w="7290"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4FDDC523" w14:textId="19A67516" w:rsidR="3EC72E7F" w:rsidRPr="00EA41DC" w:rsidRDefault="3EC72E7F" w:rsidP="001A7EEA">
            <w:pPr>
              <w:spacing w:after="0"/>
              <w:ind w:left="57" w:right="57"/>
              <w:rPr>
                <w:rFonts w:eastAsia="Tahoma"/>
                <w:lang w:val="el-GR"/>
              </w:rPr>
            </w:pPr>
            <w:r w:rsidRPr="00EA41DC">
              <w:rPr>
                <w:rFonts w:eastAsia="Tahoma"/>
                <w:lang w:val="el-GR"/>
              </w:rPr>
              <w:t>Συνολικά v-Cores απαιτούμενων VMs</w:t>
            </w:r>
          </w:p>
        </w:tc>
        <w:tc>
          <w:tcPr>
            <w:tcW w:w="1638" w:type="dxa"/>
            <w:tcBorders>
              <w:top w:val="single" w:sz="8" w:space="0" w:color="000000" w:themeColor="text1"/>
              <w:left w:val="nil"/>
              <w:bottom w:val="single" w:sz="8" w:space="0" w:color="000000" w:themeColor="text1"/>
              <w:right w:val="single" w:sz="8" w:space="0" w:color="000000" w:themeColor="text1"/>
            </w:tcBorders>
            <w:tcMar>
              <w:left w:w="5" w:type="dxa"/>
              <w:right w:w="5" w:type="dxa"/>
            </w:tcMar>
          </w:tcPr>
          <w:p w14:paraId="0D59C423" w14:textId="38F26DBE" w:rsidR="3EC72E7F" w:rsidRPr="00EA41DC" w:rsidRDefault="3EC72E7F" w:rsidP="001A7EEA">
            <w:pPr>
              <w:spacing w:after="0"/>
              <w:ind w:left="57" w:right="57"/>
              <w:rPr>
                <w:lang w:val="el-GR"/>
              </w:rPr>
            </w:pPr>
            <w:r w:rsidRPr="00EA41DC">
              <w:rPr>
                <w:rFonts w:eastAsia="Tahoma"/>
                <w:lang w:val="el"/>
              </w:rPr>
              <w:t xml:space="preserve"> </w:t>
            </w:r>
          </w:p>
        </w:tc>
      </w:tr>
      <w:tr w:rsidR="00AF4CD8" w:rsidRPr="00EA41DC" w14:paraId="6F533960" w14:textId="77777777" w:rsidTr="3EC72E7F">
        <w:trPr>
          <w:trHeight w:val="510"/>
        </w:trPr>
        <w:tc>
          <w:tcPr>
            <w:tcW w:w="7290"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01A94E2B" w14:textId="2048D4F6" w:rsidR="3EC72E7F" w:rsidRPr="00EA41DC" w:rsidRDefault="3EC72E7F" w:rsidP="001A7EEA">
            <w:pPr>
              <w:spacing w:after="0"/>
              <w:ind w:left="57" w:right="57"/>
            </w:pPr>
            <w:r w:rsidRPr="00EA41DC">
              <w:rPr>
                <w:rFonts w:eastAsia="Tahoma"/>
                <w:lang w:val="el"/>
              </w:rPr>
              <w:t>Συνολική Μνήμη (GB)</w:t>
            </w:r>
          </w:p>
        </w:tc>
        <w:tc>
          <w:tcPr>
            <w:tcW w:w="1638" w:type="dxa"/>
            <w:tcBorders>
              <w:top w:val="single" w:sz="8" w:space="0" w:color="000000" w:themeColor="text1"/>
              <w:left w:val="nil"/>
              <w:bottom w:val="single" w:sz="8" w:space="0" w:color="000000" w:themeColor="text1"/>
              <w:right w:val="single" w:sz="8" w:space="0" w:color="000000" w:themeColor="text1"/>
            </w:tcBorders>
            <w:tcMar>
              <w:left w:w="5" w:type="dxa"/>
              <w:right w:w="5" w:type="dxa"/>
            </w:tcMar>
          </w:tcPr>
          <w:p w14:paraId="12F9B820" w14:textId="18193B9E" w:rsidR="3EC72E7F" w:rsidRPr="00EA41DC" w:rsidRDefault="3EC72E7F" w:rsidP="001A7EEA">
            <w:pPr>
              <w:spacing w:after="0"/>
              <w:ind w:left="57" w:right="57"/>
            </w:pPr>
            <w:r w:rsidRPr="00EA41DC">
              <w:rPr>
                <w:rFonts w:eastAsia="Tahoma"/>
                <w:lang w:val="el"/>
              </w:rPr>
              <w:t xml:space="preserve"> </w:t>
            </w:r>
          </w:p>
        </w:tc>
      </w:tr>
      <w:tr w:rsidR="00AF4CD8" w:rsidRPr="00EA41DC" w14:paraId="0AE51328" w14:textId="77777777" w:rsidTr="3EC72E7F">
        <w:trPr>
          <w:trHeight w:val="510"/>
        </w:trPr>
        <w:tc>
          <w:tcPr>
            <w:tcW w:w="7290"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7FE5FB4E" w14:textId="776C0E9A" w:rsidR="3EC72E7F" w:rsidRPr="00EA41DC" w:rsidRDefault="3EC72E7F" w:rsidP="001A7EEA">
            <w:pPr>
              <w:spacing w:after="0"/>
              <w:ind w:left="57" w:right="57"/>
            </w:pPr>
            <w:r w:rsidRPr="00EA41DC">
              <w:rPr>
                <w:rFonts w:eastAsia="Tahoma"/>
                <w:lang w:val="el-GR"/>
              </w:rPr>
              <w:t>Συνολικό Storage (ΤΒ)</w:t>
            </w:r>
          </w:p>
        </w:tc>
        <w:tc>
          <w:tcPr>
            <w:tcW w:w="1638" w:type="dxa"/>
            <w:tcBorders>
              <w:top w:val="single" w:sz="8" w:space="0" w:color="000000" w:themeColor="text1"/>
              <w:left w:val="nil"/>
              <w:bottom w:val="single" w:sz="8" w:space="0" w:color="000000" w:themeColor="text1"/>
              <w:right w:val="single" w:sz="8" w:space="0" w:color="000000" w:themeColor="text1"/>
            </w:tcBorders>
            <w:tcMar>
              <w:left w:w="5" w:type="dxa"/>
              <w:right w:w="5" w:type="dxa"/>
            </w:tcMar>
          </w:tcPr>
          <w:p w14:paraId="0B9FC497" w14:textId="41A80F8B" w:rsidR="3EC72E7F" w:rsidRPr="00EA41DC" w:rsidRDefault="3EC72E7F" w:rsidP="001A7EEA">
            <w:pPr>
              <w:spacing w:after="0"/>
              <w:ind w:left="57" w:right="57"/>
            </w:pPr>
            <w:r w:rsidRPr="00EA41DC">
              <w:rPr>
                <w:rFonts w:eastAsia="Tahoma"/>
                <w:lang w:val="el"/>
              </w:rPr>
              <w:t xml:space="preserve"> </w:t>
            </w:r>
          </w:p>
        </w:tc>
      </w:tr>
      <w:tr w:rsidR="00AF4CD8" w:rsidRPr="00FA7FD4" w14:paraId="3CF59DB3" w14:textId="77777777" w:rsidTr="3EC72E7F">
        <w:trPr>
          <w:trHeight w:val="525"/>
        </w:trPr>
        <w:tc>
          <w:tcPr>
            <w:tcW w:w="8928"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9D9" w:themeFill="background1" w:themeFillShade="D9"/>
            <w:tcMar>
              <w:left w:w="5" w:type="dxa"/>
              <w:right w:w="5" w:type="dxa"/>
            </w:tcMar>
          </w:tcPr>
          <w:p w14:paraId="4106E7F8" w14:textId="050EEB8B" w:rsidR="3EC72E7F" w:rsidRPr="00EA41DC" w:rsidRDefault="3EC72E7F" w:rsidP="001A7EEA">
            <w:pPr>
              <w:spacing w:after="0"/>
              <w:ind w:left="57" w:right="57"/>
              <w:rPr>
                <w:lang w:val="el-GR"/>
              </w:rPr>
            </w:pPr>
            <w:r w:rsidRPr="00EA41DC">
              <w:rPr>
                <w:rFonts w:eastAsia="Tahoma"/>
                <w:lang w:val="el"/>
              </w:rPr>
              <w:t>Απαιτούμενες άδειες λογισμικού</w:t>
            </w:r>
          </w:p>
          <w:p w14:paraId="33C09581" w14:textId="3BBD4075" w:rsidR="3EC72E7F" w:rsidRPr="00EA41DC" w:rsidRDefault="3EC72E7F" w:rsidP="001A7EEA">
            <w:pPr>
              <w:spacing w:after="0"/>
              <w:ind w:left="57" w:right="57"/>
              <w:rPr>
                <w:lang w:val="el-GR"/>
              </w:rPr>
            </w:pPr>
            <w:r w:rsidRPr="00EA41DC">
              <w:rPr>
                <w:rFonts w:eastAsia="Tahoma"/>
                <w:lang w:val="el"/>
              </w:rPr>
              <w:t>(οι οποίες διατίθενται από τη ΓΓΠΣΔΔ βάσει Παραρτήματος ΙΙ)</w:t>
            </w:r>
          </w:p>
        </w:tc>
      </w:tr>
      <w:tr w:rsidR="00AF4CD8" w:rsidRPr="00EA41DC" w14:paraId="3B79221B" w14:textId="77777777" w:rsidTr="3EC72E7F">
        <w:trPr>
          <w:trHeight w:val="510"/>
        </w:trPr>
        <w:tc>
          <w:tcPr>
            <w:tcW w:w="64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32C9BDAB" w14:textId="79BCD5B5" w:rsidR="3EC72E7F" w:rsidRPr="00EA41DC" w:rsidRDefault="3EC72E7F" w:rsidP="001A7EEA">
            <w:pPr>
              <w:spacing w:after="0"/>
              <w:ind w:left="57" w:right="57"/>
            </w:pPr>
            <w:r w:rsidRPr="00EA41DC">
              <w:rPr>
                <w:rFonts w:eastAsia="Tahoma"/>
                <w:lang w:val="el"/>
              </w:rPr>
              <w:t>Κατασκευαστής και όνομα προϊόντος</w:t>
            </w:r>
          </w:p>
        </w:tc>
        <w:tc>
          <w:tcPr>
            <w:tcW w:w="2488" w:type="dxa"/>
            <w:gridSpan w:val="2"/>
            <w:tcBorders>
              <w:top w:val="nil"/>
              <w:left w:val="single" w:sz="8" w:space="0" w:color="000000" w:themeColor="text1"/>
              <w:bottom w:val="single" w:sz="8" w:space="0" w:color="000000" w:themeColor="text1"/>
              <w:right w:val="single" w:sz="8" w:space="0" w:color="000000" w:themeColor="text1"/>
            </w:tcBorders>
            <w:tcMar>
              <w:left w:w="5" w:type="dxa"/>
              <w:right w:w="5" w:type="dxa"/>
            </w:tcMar>
          </w:tcPr>
          <w:p w14:paraId="603FFFF9" w14:textId="44544176" w:rsidR="3EC72E7F" w:rsidRPr="00EA41DC" w:rsidRDefault="3EC72E7F" w:rsidP="001A7EEA">
            <w:pPr>
              <w:spacing w:after="0"/>
              <w:ind w:left="57" w:right="57"/>
            </w:pPr>
            <w:r w:rsidRPr="00EA41DC">
              <w:rPr>
                <w:rFonts w:eastAsia="Tahoma"/>
                <w:lang w:val="el"/>
              </w:rPr>
              <w:t>Αριθμός αδειών</w:t>
            </w:r>
          </w:p>
        </w:tc>
      </w:tr>
      <w:tr w:rsidR="00AF4CD8" w:rsidRPr="00EA41DC" w14:paraId="5ED112B2" w14:textId="77777777" w:rsidTr="3EC72E7F">
        <w:trPr>
          <w:trHeight w:val="510"/>
        </w:trPr>
        <w:tc>
          <w:tcPr>
            <w:tcW w:w="64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1EE517D8" w14:textId="081F59D1" w:rsidR="3EC72E7F" w:rsidRPr="00EA41DC" w:rsidRDefault="3EC72E7F" w:rsidP="001A7EEA">
            <w:pPr>
              <w:spacing w:after="0"/>
              <w:ind w:left="57" w:right="57"/>
            </w:pPr>
            <w:r w:rsidRPr="00EA41DC">
              <w:rPr>
                <w:rFonts w:eastAsia="Tahoma"/>
                <w:lang w:val="el"/>
              </w:rPr>
              <w:t xml:space="preserve"> </w:t>
            </w:r>
          </w:p>
        </w:tc>
        <w:tc>
          <w:tcPr>
            <w:tcW w:w="248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2EB3B0C2" w14:textId="0C99D6A4" w:rsidR="3EC72E7F" w:rsidRPr="00EA41DC" w:rsidRDefault="3EC72E7F" w:rsidP="001A7EEA">
            <w:pPr>
              <w:spacing w:after="0"/>
              <w:ind w:left="57" w:right="57"/>
            </w:pPr>
            <w:r w:rsidRPr="00EA41DC">
              <w:rPr>
                <w:rFonts w:eastAsia="Tahoma"/>
                <w:lang w:val="el"/>
              </w:rPr>
              <w:t xml:space="preserve"> </w:t>
            </w:r>
          </w:p>
        </w:tc>
      </w:tr>
      <w:tr w:rsidR="00AF4CD8" w:rsidRPr="00EA41DC" w14:paraId="2DC10391" w14:textId="77777777" w:rsidTr="3EC72E7F">
        <w:trPr>
          <w:trHeight w:val="510"/>
        </w:trPr>
        <w:tc>
          <w:tcPr>
            <w:tcW w:w="64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0994FDA0" w14:textId="724E625F" w:rsidR="3EC72E7F" w:rsidRPr="00EA41DC" w:rsidRDefault="3EC72E7F" w:rsidP="001A7EEA">
            <w:pPr>
              <w:spacing w:after="0"/>
              <w:ind w:left="57" w:right="57"/>
            </w:pPr>
            <w:r w:rsidRPr="00EA41DC">
              <w:rPr>
                <w:rFonts w:eastAsia="Tahoma"/>
                <w:lang w:val="el"/>
              </w:rPr>
              <w:t xml:space="preserve"> </w:t>
            </w:r>
          </w:p>
        </w:tc>
        <w:tc>
          <w:tcPr>
            <w:tcW w:w="248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50E3BA97" w14:textId="7262C773" w:rsidR="3EC72E7F" w:rsidRPr="00EA41DC" w:rsidRDefault="3EC72E7F" w:rsidP="001A7EEA">
            <w:pPr>
              <w:spacing w:after="0"/>
              <w:ind w:left="57" w:right="57"/>
            </w:pPr>
            <w:r w:rsidRPr="00EA41DC">
              <w:rPr>
                <w:rFonts w:eastAsia="Tahoma"/>
                <w:lang w:val="el"/>
              </w:rPr>
              <w:t xml:space="preserve"> </w:t>
            </w:r>
          </w:p>
        </w:tc>
      </w:tr>
      <w:tr w:rsidR="00AF4CD8" w:rsidRPr="00EA41DC" w14:paraId="2F826FB9" w14:textId="77777777" w:rsidTr="3EC72E7F">
        <w:trPr>
          <w:trHeight w:val="510"/>
        </w:trPr>
        <w:tc>
          <w:tcPr>
            <w:tcW w:w="644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420E2D78" w14:textId="68E4F4C9" w:rsidR="3EC72E7F" w:rsidRPr="00EA41DC" w:rsidRDefault="3EC72E7F" w:rsidP="001A7EEA">
            <w:pPr>
              <w:spacing w:after="0"/>
              <w:ind w:left="57" w:right="57"/>
            </w:pPr>
            <w:r w:rsidRPr="00EA41DC">
              <w:rPr>
                <w:rFonts w:eastAsia="Tahoma"/>
                <w:lang w:val="el"/>
              </w:rPr>
              <w:t xml:space="preserve"> </w:t>
            </w:r>
          </w:p>
        </w:tc>
        <w:tc>
          <w:tcPr>
            <w:tcW w:w="2488"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6ACACFDC" w14:textId="367C685C" w:rsidR="3EC72E7F" w:rsidRPr="00EA41DC" w:rsidRDefault="3EC72E7F" w:rsidP="001A7EEA">
            <w:pPr>
              <w:spacing w:after="0"/>
              <w:ind w:left="57" w:right="57"/>
            </w:pPr>
            <w:r w:rsidRPr="00EA41DC">
              <w:rPr>
                <w:rFonts w:eastAsia="Tahoma"/>
                <w:lang w:val="el"/>
              </w:rPr>
              <w:t xml:space="preserve"> </w:t>
            </w:r>
          </w:p>
        </w:tc>
      </w:tr>
      <w:tr w:rsidR="00AF4CD8" w:rsidRPr="00EA41DC" w14:paraId="7D80C6FF" w14:textId="77777777" w:rsidTr="3EC72E7F">
        <w:trPr>
          <w:trHeight w:val="360"/>
        </w:trPr>
        <w:tc>
          <w:tcPr>
            <w:tcW w:w="8928"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9D9" w:themeFill="background1" w:themeFillShade="D9"/>
            <w:tcMar>
              <w:left w:w="5" w:type="dxa"/>
              <w:right w:w="5" w:type="dxa"/>
            </w:tcMar>
          </w:tcPr>
          <w:p w14:paraId="60BEDE7C" w14:textId="11DEA485" w:rsidR="3EC72E7F" w:rsidRPr="00EA41DC" w:rsidRDefault="3EC72E7F" w:rsidP="001A7EEA">
            <w:pPr>
              <w:spacing w:after="0"/>
              <w:ind w:left="57" w:right="57"/>
            </w:pPr>
            <w:r w:rsidRPr="00EA41DC">
              <w:rPr>
                <w:rFonts w:eastAsia="Tahoma"/>
                <w:lang w:val="el"/>
              </w:rPr>
              <w:t>Άλλες απαιτήσεις υποδομής</w:t>
            </w:r>
          </w:p>
        </w:tc>
      </w:tr>
      <w:tr w:rsidR="00AF4CD8" w:rsidRPr="00EA41DC" w14:paraId="73C48243" w14:textId="77777777" w:rsidTr="3EC72E7F">
        <w:trPr>
          <w:trHeight w:val="1020"/>
        </w:trPr>
        <w:tc>
          <w:tcPr>
            <w:tcW w:w="8928"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5" w:type="dxa"/>
              <w:right w:w="5" w:type="dxa"/>
            </w:tcMar>
          </w:tcPr>
          <w:p w14:paraId="3F036F77" w14:textId="2E9EBECA" w:rsidR="3EC72E7F" w:rsidRPr="00EA41DC" w:rsidRDefault="3EC72E7F" w:rsidP="001A7EEA">
            <w:pPr>
              <w:spacing w:after="0"/>
              <w:ind w:left="57" w:right="57"/>
            </w:pPr>
            <w:r w:rsidRPr="00EA41DC">
              <w:rPr>
                <w:rFonts w:eastAsia="Tahoma"/>
                <w:lang w:val="el"/>
              </w:rPr>
              <w:t xml:space="preserve"> </w:t>
            </w:r>
          </w:p>
        </w:tc>
      </w:tr>
      <w:tr w:rsidR="00AF4CD8" w:rsidRPr="00FA7FD4" w14:paraId="43F31A9B" w14:textId="77777777" w:rsidTr="3EC72E7F">
        <w:trPr>
          <w:trHeight w:val="1410"/>
        </w:trPr>
        <w:tc>
          <w:tcPr>
            <w:tcW w:w="8928"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9D9D9" w:themeFill="background1" w:themeFillShade="D9"/>
            <w:tcMar>
              <w:left w:w="5" w:type="dxa"/>
              <w:right w:w="5" w:type="dxa"/>
            </w:tcMar>
          </w:tcPr>
          <w:p w14:paraId="75E20C71" w14:textId="3A04A224" w:rsidR="3EC72E7F" w:rsidRPr="00EA41DC" w:rsidRDefault="3EC72E7F" w:rsidP="001A7EEA">
            <w:pPr>
              <w:spacing w:after="0"/>
              <w:ind w:left="57" w:right="57"/>
              <w:rPr>
                <w:lang w:val="el-GR"/>
              </w:rPr>
            </w:pPr>
            <w:r w:rsidRPr="00EA41DC">
              <w:rPr>
                <w:rFonts w:eastAsia="Tahoma"/>
                <w:lang w:val="el-GR"/>
              </w:rPr>
              <w:t xml:space="preserve">Δικτυακές απαιτήσεις λειτουργίας </w:t>
            </w:r>
            <w:r w:rsidRPr="00EA41DC">
              <w:rPr>
                <w:lang w:val="el-GR"/>
              </w:rPr>
              <w:br/>
            </w:r>
            <w:r w:rsidRPr="00EA41DC">
              <w:rPr>
                <w:rFonts w:eastAsia="Tahoma"/>
                <w:lang w:val="el-GR"/>
              </w:rPr>
              <w:t>(διαστασιολόγηση ως προς τις δικτυακές απαιτήσεις των συστημάτων και ειδικότερα σε επίπεδο bandwidth και QoS. Ενδεικτικά: εκτιμώμενος ημερήσιος όγκος διακινούμενων δεδομένων ή αναφορά άλλης παραμέτρου που κρίνεται αναγκαία)</w:t>
            </w:r>
          </w:p>
        </w:tc>
      </w:tr>
      <w:tr w:rsidR="00AF4CD8" w:rsidRPr="00FA7FD4" w14:paraId="391EE6D5" w14:textId="77777777" w:rsidTr="3EC72E7F">
        <w:trPr>
          <w:trHeight w:val="300"/>
        </w:trPr>
        <w:tc>
          <w:tcPr>
            <w:tcW w:w="6440" w:type="dxa"/>
            <w:tcBorders>
              <w:top w:val="single" w:sz="8" w:space="0" w:color="000000" w:themeColor="text1"/>
              <w:left w:val="nil"/>
              <w:bottom w:val="nil"/>
              <w:right w:val="nil"/>
            </w:tcBorders>
            <w:vAlign w:val="center"/>
          </w:tcPr>
          <w:p w14:paraId="41B71DC3" w14:textId="5B2F1043" w:rsidR="3EC72E7F" w:rsidRPr="00EA41DC" w:rsidRDefault="3EC72E7F" w:rsidP="001A7EEA">
            <w:pPr>
              <w:ind w:left="57" w:right="57"/>
              <w:rPr>
                <w:lang w:val="el-GR"/>
              </w:rPr>
            </w:pPr>
          </w:p>
        </w:tc>
        <w:tc>
          <w:tcPr>
            <w:tcW w:w="850" w:type="dxa"/>
            <w:tcBorders>
              <w:top w:val="nil"/>
              <w:left w:val="nil"/>
              <w:bottom w:val="nil"/>
              <w:right w:val="nil"/>
            </w:tcBorders>
            <w:vAlign w:val="center"/>
          </w:tcPr>
          <w:p w14:paraId="55BFD9CD" w14:textId="3B61360C" w:rsidR="3EC72E7F" w:rsidRPr="00EA41DC" w:rsidRDefault="3EC72E7F" w:rsidP="001A7EEA">
            <w:pPr>
              <w:ind w:left="57" w:right="57"/>
              <w:rPr>
                <w:lang w:val="el-GR"/>
              </w:rPr>
            </w:pPr>
          </w:p>
        </w:tc>
        <w:tc>
          <w:tcPr>
            <w:tcW w:w="1638" w:type="dxa"/>
            <w:tcBorders>
              <w:top w:val="nil"/>
              <w:left w:val="nil"/>
              <w:bottom w:val="nil"/>
              <w:right w:val="nil"/>
            </w:tcBorders>
            <w:vAlign w:val="center"/>
          </w:tcPr>
          <w:p w14:paraId="3225F8EE" w14:textId="592D4429" w:rsidR="3EC72E7F" w:rsidRPr="00EA41DC" w:rsidRDefault="3EC72E7F" w:rsidP="001A7EEA">
            <w:pPr>
              <w:ind w:left="57" w:right="57"/>
              <w:rPr>
                <w:lang w:val="el-GR"/>
              </w:rPr>
            </w:pPr>
          </w:p>
        </w:tc>
      </w:tr>
    </w:tbl>
    <w:p w14:paraId="1BF15816" w14:textId="4F046FD4" w:rsidR="526D2DC0" w:rsidRPr="00EA41DC" w:rsidRDefault="526D2DC0" w:rsidP="3EC72E7F">
      <w:pPr>
        <w:spacing w:after="0"/>
        <w:rPr>
          <w:lang w:val="el-GR"/>
        </w:rPr>
      </w:pPr>
      <w:r w:rsidRPr="00EA41DC">
        <w:rPr>
          <w:rFonts w:eastAsia="Tahoma"/>
          <w:lang w:val="el"/>
        </w:rPr>
        <w:t xml:space="preserve"> </w:t>
      </w:r>
    </w:p>
    <w:p w14:paraId="6CCA2907" w14:textId="15BBE6FE" w:rsidR="526D2DC0" w:rsidRPr="00EA41DC" w:rsidRDefault="526D2DC0" w:rsidP="3EC72E7F">
      <w:pPr>
        <w:spacing w:after="0"/>
        <w:rPr>
          <w:lang w:val="el-GR"/>
        </w:rPr>
      </w:pPr>
      <w:r w:rsidRPr="00EA41DC">
        <w:rPr>
          <w:rFonts w:eastAsia="Tahoma"/>
          <w:lang w:val="el"/>
        </w:rPr>
        <w:t xml:space="preserve"> </w:t>
      </w:r>
    </w:p>
    <w:p w14:paraId="403AB283" w14:textId="69E79279" w:rsidR="526D2DC0" w:rsidRPr="00EA41DC" w:rsidRDefault="526D2DC0" w:rsidP="3EC72E7F">
      <w:pPr>
        <w:spacing w:after="0"/>
        <w:rPr>
          <w:lang w:val="el-GR"/>
        </w:rPr>
      </w:pPr>
      <w:r w:rsidRPr="00EA41DC">
        <w:rPr>
          <w:rFonts w:eastAsia="Tahoma"/>
          <w:lang w:val="el"/>
        </w:rPr>
        <w:t xml:space="preserve"> </w:t>
      </w:r>
    </w:p>
    <w:p w14:paraId="0B0099ED" w14:textId="67563A57" w:rsidR="526D2DC0" w:rsidRPr="00EA41DC" w:rsidRDefault="526D2DC0" w:rsidP="3EC72E7F">
      <w:pPr>
        <w:spacing w:after="0"/>
        <w:rPr>
          <w:lang w:val="el-GR"/>
        </w:rPr>
      </w:pPr>
      <w:r w:rsidRPr="00EA41DC">
        <w:rPr>
          <w:rFonts w:eastAsia="Tahoma"/>
          <w:lang w:val="el"/>
        </w:rPr>
        <w:t xml:space="preserve"> </w:t>
      </w:r>
    </w:p>
    <w:p w14:paraId="576BCDC5" w14:textId="70B908CA" w:rsidR="4A8F20B8" w:rsidRPr="00EA41DC" w:rsidRDefault="4A8F20B8" w:rsidP="3EC72E7F">
      <w:pPr>
        <w:pStyle w:val="2"/>
        <w:numPr>
          <w:ilvl w:val="0"/>
          <w:numId w:val="0"/>
        </w:numPr>
        <w:tabs>
          <w:tab w:val="left" w:pos="720"/>
        </w:tabs>
        <w:spacing w:line="259" w:lineRule="auto"/>
        <w:rPr>
          <w:color w:val="auto"/>
          <w:lang w:val="el-GR"/>
        </w:rPr>
      </w:pPr>
      <w:bookmarkStart w:id="525" w:name="_Ref190280015"/>
      <w:bookmarkStart w:id="526" w:name="_Toc193464140"/>
      <w:r w:rsidRPr="00EA41DC">
        <w:rPr>
          <w:color w:val="auto"/>
          <w:lang w:val="el-GR"/>
        </w:rPr>
        <w:lastRenderedPageBreak/>
        <w:t>6</w:t>
      </w:r>
      <w:r w:rsidR="5701A697" w:rsidRPr="00EA41DC">
        <w:rPr>
          <w:color w:val="auto"/>
          <w:lang w:val="el-GR"/>
        </w:rPr>
        <w:t xml:space="preserve">.1.3 </w:t>
      </w:r>
      <w:r w:rsidR="526D2DC0" w:rsidRPr="00EA41DC">
        <w:rPr>
          <w:color w:val="auto"/>
          <w:lang w:val="el-GR"/>
        </w:rPr>
        <w:t>Δράση 1.3: Μελέτη διαλειτουργικότητας και δεδομένων, μοντελοποίηση και διακυβέρνηση δεδομένων</w:t>
      </w:r>
      <w:bookmarkEnd w:id="525"/>
      <w:bookmarkEnd w:id="526"/>
    </w:p>
    <w:p w14:paraId="68ABA41D" w14:textId="6BEFC832" w:rsidR="526D2DC0" w:rsidRPr="00EA41DC" w:rsidRDefault="526D2DC0" w:rsidP="3EC72E7F">
      <w:pPr>
        <w:spacing w:after="0"/>
        <w:rPr>
          <w:lang w:val="el-GR"/>
        </w:rPr>
      </w:pPr>
      <w:r w:rsidRPr="00EA41DC">
        <w:rPr>
          <w:rFonts w:eastAsia="Tahoma"/>
          <w:lang w:val="el-GR"/>
        </w:rPr>
        <w:t>Αντικείμενο της Δράσης 1.3 είναι μια συνολική προσέγγιση στην καταγραφή των αναγκών, του τρόπου λειτουργίας, του τρόπου επικοινωνίας μεταξύ των αναγκαίων διαλειτουργικοτήτων/ διασυνδέσεων μέσω τρίτων συστημάτων, των απαιτήσεων ασφαλείας, της μοντελοποίησης και συνολικά της διακυβέρνησης των δεδομένων.</w:t>
      </w:r>
    </w:p>
    <w:p w14:paraId="590AC6E8" w14:textId="72041927" w:rsidR="526D2DC0" w:rsidRPr="00EA41DC" w:rsidRDefault="526D2DC0" w:rsidP="3EC72E7F">
      <w:pPr>
        <w:spacing w:after="0"/>
        <w:rPr>
          <w:lang w:val="el-GR"/>
        </w:rPr>
      </w:pPr>
      <w:r w:rsidRPr="00EA41DC">
        <w:rPr>
          <w:rFonts w:eastAsia="Tahoma"/>
          <w:lang w:val="el-GR"/>
        </w:rPr>
        <w:t xml:space="preserve">Επιπλέον, το </w:t>
      </w:r>
      <w:r w:rsidR="6321101C" w:rsidRPr="00EA41DC">
        <w:rPr>
          <w:rFonts w:eastAsia="Tahoma"/>
          <w:lang w:val="el-GR"/>
        </w:rPr>
        <w:t>πληροφοριακό σύστημα</w:t>
      </w:r>
      <w:r w:rsidRPr="00EA41DC">
        <w:rPr>
          <w:rFonts w:eastAsia="Tahoma"/>
          <w:lang w:val="el-GR"/>
        </w:rPr>
        <w:t xml:space="preserve"> θα απαιτηθεί να διαλειτουργεί και να διασυνδέεται με επιμέρους συστήματα Φορέων της Δημόσιας Διοίκησης, όπως αυτοί θα προκύψουν από την Δράση 1.1 και όπως θα οριστούν οι διασυνδέσεις που θα πραγματοποιηθούν κατά την διάρκεια του Έργου σε συνεργασία του Αναδόχου με την Αναθέτουσα Αρχή.</w:t>
      </w:r>
    </w:p>
    <w:p w14:paraId="1155799A" w14:textId="61C0741B" w:rsidR="526D2DC0" w:rsidRPr="00EA41DC" w:rsidRDefault="526D2DC0" w:rsidP="3EC72E7F">
      <w:pPr>
        <w:spacing w:after="0"/>
        <w:rPr>
          <w:lang w:val="el-GR"/>
        </w:rPr>
      </w:pPr>
      <w:r w:rsidRPr="00EA41DC">
        <w:rPr>
          <w:rFonts w:eastAsia="Tahoma"/>
          <w:lang w:val="el"/>
        </w:rPr>
        <w:t>Ο στόχος της Δράσης 1.3 είναι να παραδοθεί κατ’ ελάχιστον:</w:t>
      </w:r>
    </w:p>
    <w:p w14:paraId="10612217" w14:textId="1F03C767" w:rsidR="526D2DC0" w:rsidRPr="00EA41DC" w:rsidRDefault="526D2DC0">
      <w:pPr>
        <w:pStyle w:val="aff"/>
        <w:numPr>
          <w:ilvl w:val="0"/>
          <w:numId w:val="10"/>
        </w:numPr>
        <w:spacing w:after="0"/>
        <w:rPr>
          <w:rFonts w:eastAsia="Tahoma"/>
          <w:lang w:val="el-GR"/>
        </w:rPr>
      </w:pPr>
      <w:r w:rsidRPr="00EA41DC">
        <w:rPr>
          <w:rFonts w:eastAsia="Tahoma"/>
          <w:lang w:val="el-GR"/>
        </w:rPr>
        <w:t xml:space="preserve">Ολοκληρωμένος σχεδιασμός αρχιτεκτονικής δεδομένων (μοντελοποίηση) για το </w:t>
      </w:r>
      <w:r w:rsidR="00A37B78" w:rsidRPr="00EA41DC">
        <w:rPr>
          <w:rFonts w:eastAsia="Tahoma"/>
          <w:lang w:val="el-GR"/>
        </w:rPr>
        <w:t>πληροφοριακό σύστημα</w:t>
      </w:r>
      <w:r w:rsidRPr="00EA41DC">
        <w:rPr>
          <w:rFonts w:eastAsia="Tahoma"/>
          <w:lang w:val="el-GR"/>
        </w:rPr>
        <w:t>.</w:t>
      </w:r>
    </w:p>
    <w:p w14:paraId="29DD4B3C" w14:textId="7BF78CD3" w:rsidR="526D2DC0" w:rsidRPr="00EA41DC" w:rsidRDefault="526D2DC0">
      <w:pPr>
        <w:pStyle w:val="aff"/>
        <w:numPr>
          <w:ilvl w:val="0"/>
          <w:numId w:val="10"/>
        </w:numPr>
        <w:spacing w:after="0"/>
        <w:rPr>
          <w:rFonts w:eastAsia="Tahoma"/>
          <w:lang w:val="el-GR"/>
        </w:rPr>
      </w:pPr>
      <w:r w:rsidRPr="00EA41DC">
        <w:rPr>
          <w:rFonts w:eastAsia="Tahoma"/>
          <w:lang w:val="el-GR"/>
        </w:rPr>
        <w:t>Σχεδιασμός και πρόβλεψη για περαιτέρω ανάπτυξη σχήματος δεδομένων</w:t>
      </w:r>
    </w:p>
    <w:p w14:paraId="2E804B42" w14:textId="257CA372" w:rsidR="526D2DC0" w:rsidRPr="00EA41DC" w:rsidRDefault="526D2DC0">
      <w:pPr>
        <w:pStyle w:val="aff"/>
        <w:numPr>
          <w:ilvl w:val="0"/>
          <w:numId w:val="10"/>
        </w:numPr>
        <w:spacing w:after="0"/>
        <w:rPr>
          <w:rFonts w:eastAsia="Tahoma"/>
        </w:rPr>
      </w:pPr>
      <w:r w:rsidRPr="00EA41DC">
        <w:rPr>
          <w:rFonts w:eastAsia="Tahoma"/>
        </w:rPr>
        <w:t>Μελέτη Διαλειτουργικότητας και Δεδομένων</w:t>
      </w:r>
    </w:p>
    <w:p w14:paraId="6E0E75A7" w14:textId="1277DCB8" w:rsidR="526D2DC0" w:rsidRPr="00EA41DC" w:rsidRDefault="526D2DC0">
      <w:pPr>
        <w:pStyle w:val="aff"/>
        <w:numPr>
          <w:ilvl w:val="0"/>
          <w:numId w:val="10"/>
        </w:numPr>
        <w:spacing w:after="0"/>
        <w:rPr>
          <w:rFonts w:eastAsia="Tahoma"/>
          <w:lang w:val="el-GR"/>
        </w:rPr>
      </w:pPr>
      <w:r w:rsidRPr="00EA41DC">
        <w:rPr>
          <w:rFonts w:eastAsia="Tahoma"/>
          <w:lang w:val="el-GR"/>
        </w:rPr>
        <w:t>Μέρος της Δράσης 1.3 αποτελεί και η ασφάλεια και προστασία της ιδιωτικότητας και των Δεδομένων Προσωπικού Χαρακτήρα. Ως εκ τούτου, ως μέρος της δράσης ο Ανάδοχος καλείται να παρουσιάσει σχέδιο προστασίας προσωπικών δεδομένων, καθώς και μελέτη αντικτύπου, όπως φαίνεται παρακάτω.</w:t>
      </w:r>
    </w:p>
    <w:p w14:paraId="69C66732" w14:textId="1EB53213" w:rsidR="526D2DC0" w:rsidRPr="00EA41DC" w:rsidRDefault="526D2DC0" w:rsidP="3EC72E7F">
      <w:pPr>
        <w:spacing w:after="0"/>
        <w:rPr>
          <w:lang w:val="el-GR"/>
        </w:rPr>
      </w:pPr>
      <w:r w:rsidRPr="00EA41DC">
        <w:rPr>
          <w:rFonts w:eastAsia="Tahoma"/>
          <w:lang w:val="el"/>
        </w:rPr>
        <w:t xml:space="preserve"> </w:t>
      </w:r>
    </w:p>
    <w:p w14:paraId="1B8C24E9" w14:textId="611B5B62" w:rsidR="526D2DC0" w:rsidRPr="00EA41DC" w:rsidRDefault="526D2DC0" w:rsidP="3EC72E7F">
      <w:pPr>
        <w:tabs>
          <w:tab w:val="left" w:pos="616"/>
          <w:tab w:val="left" w:pos="618"/>
        </w:tabs>
        <w:spacing w:after="0"/>
        <w:ind w:right="3"/>
        <w:rPr>
          <w:lang w:val="el-GR"/>
        </w:rPr>
      </w:pPr>
      <w:r w:rsidRPr="00EA41DC">
        <w:rPr>
          <w:rFonts w:eastAsia="Tahoma"/>
          <w:u w:val="single"/>
          <w:lang w:val="el-GR"/>
        </w:rPr>
        <w:t>Μελέτη Διαλειτουργικότητας και Διασύνδεσης του Συστήματος με Τρίτα Συστήματα</w:t>
      </w:r>
    </w:p>
    <w:p w14:paraId="12B76277" w14:textId="0C1DAB5B" w:rsidR="526D2DC0" w:rsidRPr="00EA41DC" w:rsidRDefault="526D2DC0" w:rsidP="3EC72E7F">
      <w:pPr>
        <w:spacing w:after="240"/>
        <w:ind w:right="3"/>
        <w:rPr>
          <w:lang w:val="el-GR"/>
        </w:rPr>
      </w:pPr>
      <w:r w:rsidRPr="00EA41DC">
        <w:rPr>
          <w:rFonts w:eastAsia="Tahoma"/>
          <w:lang w:val="el-GR"/>
        </w:rPr>
        <w:t>Στο πλαίσιο εκπόνησης της εν λόγω μελέτης, ο Ανάδοχος θα πρέπει να προσδιορίσει λεπτομερώς τις προδιαγραφές της Διαλειτουργικότητας, τόσο επιχειρησιακά, όσο και τεχνολογικά, για τις ανάγκες που θα προκύψουν από την Δράση 1.1 και την ανάλυση του επιχειρησιακού περιβάλλοντος. Ο Ανάδοχος θα πρέπει να προσδιορίσει ενδεικτικά και μη περιοριστικά τα εξής στοιχεία, εάν αυτά είναι διαθέσιμα κατά την διάρκεια υλοποίησης της μελέτης:</w:t>
      </w:r>
    </w:p>
    <w:p w14:paraId="4F43E1F1" w14:textId="2D87E914" w:rsidR="526D2DC0" w:rsidRPr="00EA41DC" w:rsidRDefault="526D2DC0">
      <w:pPr>
        <w:pStyle w:val="aff"/>
        <w:numPr>
          <w:ilvl w:val="1"/>
          <w:numId w:val="9"/>
        </w:numPr>
        <w:spacing w:after="0"/>
        <w:ind w:left="567" w:right="3"/>
        <w:rPr>
          <w:rFonts w:eastAsia="Tahoma"/>
          <w:lang w:val="el-GR"/>
        </w:rPr>
      </w:pPr>
      <w:r w:rsidRPr="00EA41DC">
        <w:rPr>
          <w:rFonts w:eastAsia="Tahoma"/>
          <w:lang w:val="el-GR"/>
        </w:rPr>
        <w:t>τους αποδέκτες των υπηρεσιών και το εύρος των στοιχείων που θα λαμβάνουν</w:t>
      </w:r>
    </w:p>
    <w:p w14:paraId="66A5C616" w14:textId="4C9AFBD1" w:rsidR="526D2DC0" w:rsidRPr="00EA41DC" w:rsidRDefault="526D2DC0">
      <w:pPr>
        <w:pStyle w:val="aff"/>
        <w:numPr>
          <w:ilvl w:val="1"/>
          <w:numId w:val="9"/>
        </w:numPr>
        <w:spacing w:after="0"/>
        <w:ind w:left="567" w:right="3"/>
        <w:rPr>
          <w:rFonts w:eastAsia="Tahoma"/>
          <w:lang w:val="el-GR"/>
        </w:rPr>
      </w:pPr>
      <w:r w:rsidRPr="00EA41DC">
        <w:rPr>
          <w:rFonts w:eastAsia="Tahoma"/>
          <w:lang w:val="el-GR"/>
        </w:rPr>
        <w:t>τον τρόπο χρήσης και τη συχνότητα εξυπηρέτησης των αποδεκτών</w:t>
      </w:r>
    </w:p>
    <w:p w14:paraId="72E8C627" w14:textId="4087CA87" w:rsidR="526D2DC0" w:rsidRPr="00EA41DC" w:rsidRDefault="526D2DC0">
      <w:pPr>
        <w:pStyle w:val="aff"/>
        <w:numPr>
          <w:ilvl w:val="1"/>
          <w:numId w:val="9"/>
        </w:numPr>
        <w:spacing w:after="0"/>
        <w:ind w:left="567" w:right="3"/>
        <w:rPr>
          <w:rFonts w:eastAsia="Tahoma"/>
        </w:rPr>
      </w:pPr>
      <w:r w:rsidRPr="00EA41DC">
        <w:rPr>
          <w:rFonts w:eastAsia="Tahoma"/>
        </w:rPr>
        <w:t>το επιχειρησιακό σχήμα διεπαφής</w:t>
      </w:r>
    </w:p>
    <w:p w14:paraId="7052ABFB" w14:textId="1837F57F" w:rsidR="526D2DC0" w:rsidRPr="00EA41DC" w:rsidRDefault="526D2DC0">
      <w:pPr>
        <w:pStyle w:val="aff"/>
        <w:numPr>
          <w:ilvl w:val="1"/>
          <w:numId w:val="9"/>
        </w:numPr>
        <w:spacing w:after="0"/>
        <w:ind w:left="567" w:right="3"/>
        <w:rPr>
          <w:rFonts w:eastAsia="Tahoma"/>
          <w:lang w:val="el-GR"/>
        </w:rPr>
      </w:pPr>
      <w:r w:rsidRPr="00EA41DC">
        <w:rPr>
          <w:rFonts w:eastAsia="Tahoma"/>
          <w:lang w:val="el-GR"/>
        </w:rPr>
        <w:t>τον τρόπο για την εξουσιοδοτημένη πρόσβαση στις πληροφορίες και στα δεδομένα</w:t>
      </w:r>
    </w:p>
    <w:p w14:paraId="529695EF" w14:textId="307C15AE" w:rsidR="526D2DC0" w:rsidRPr="00EA41DC" w:rsidRDefault="526D2DC0">
      <w:pPr>
        <w:pStyle w:val="aff"/>
        <w:numPr>
          <w:ilvl w:val="1"/>
          <w:numId w:val="9"/>
        </w:numPr>
        <w:spacing w:after="0"/>
        <w:ind w:left="567" w:right="3"/>
        <w:rPr>
          <w:rFonts w:eastAsia="Tahoma"/>
          <w:lang w:val="el-GR"/>
        </w:rPr>
      </w:pPr>
      <w:r w:rsidRPr="00EA41DC">
        <w:rPr>
          <w:rFonts w:eastAsia="Tahoma"/>
          <w:lang w:val="el-GR"/>
        </w:rPr>
        <w:t>τον τρόπο για την αναζήτηση των πληροφοριών και των δεδομένων</w:t>
      </w:r>
    </w:p>
    <w:p w14:paraId="4FE0853A" w14:textId="33DA1B83" w:rsidR="526D2DC0" w:rsidRPr="00EA41DC" w:rsidRDefault="526D2DC0">
      <w:pPr>
        <w:pStyle w:val="aff"/>
        <w:numPr>
          <w:ilvl w:val="1"/>
          <w:numId w:val="9"/>
        </w:numPr>
        <w:spacing w:after="0"/>
        <w:ind w:left="567" w:right="3"/>
        <w:rPr>
          <w:rFonts w:eastAsia="Tahoma"/>
          <w:lang w:val="el-GR"/>
        </w:rPr>
      </w:pPr>
      <w:r w:rsidRPr="00EA41DC">
        <w:rPr>
          <w:rFonts w:eastAsia="Tahoma"/>
          <w:lang w:val="el-GR"/>
        </w:rPr>
        <w:t xml:space="preserve">την τεχνολογία αποστολής/ λήψης των πληροφοριών (τεχνολογία </w:t>
      </w:r>
      <w:r w:rsidRPr="00EA41DC">
        <w:rPr>
          <w:rFonts w:eastAsia="Tahoma"/>
        </w:rPr>
        <w:t>web</w:t>
      </w:r>
      <w:r w:rsidRPr="00EA41DC">
        <w:rPr>
          <w:rFonts w:eastAsia="Tahoma"/>
          <w:lang w:val="el-GR"/>
        </w:rPr>
        <w:t xml:space="preserve"> </w:t>
      </w:r>
      <w:r w:rsidRPr="00EA41DC">
        <w:rPr>
          <w:rFonts w:eastAsia="Tahoma"/>
        </w:rPr>
        <w:t>services</w:t>
      </w:r>
      <w:r w:rsidRPr="00EA41DC">
        <w:rPr>
          <w:rFonts w:eastAsia="Tahoma"/>
          <w:lang w:val="el-GR"/>
        </w:rPr>
        <w:t>, πρωτόκολλα επικοινωνιών, μορφή μεταδεδομένων κλπ.)</w:t>
      </w:r>
    </w:p>
    <w:p w14:paraId="0A14D7E8" w14:textId="2251AAD2" w:rsidR="526D2DC0" w:rsidRPr="00EA41DC" w:rsidRDefault="526D2DC0">
      <w:pPr>
        <w:pStyle w:val="aff"/>
        <w:numPr>
          <w:ilvl w:val="1"/>
          <w:numId w:val="9"/>
        </w:numPr>
        <w:spacing w:after="0"/>
        <w:ind w:left="567" w:right="3"/>
        <w:rPr>
          <w:rFonts w:eastAsia="Tahoma"/>
          <w:lang w:val="el-GR"/>
        </w:rPr>
      </w:pPr>
      <w:r w:rsidRPr="00EA41DC">
        <w:rPr>
          <w:rFonts w:eastAsia="Tahoma"/>
          <w:lang w:val="el-GR"/>
        </w:rPr>
        <w:t>την Διεύθυνση ή τον Φορέα και το τρίτο σύστημα/ υποσύστημα με το οποίο θα διαλειτουργήσει το παρόν έργο</w:t>
      </w:r>
    </w:p>
    <w:p w14:paraId="56E60498" w14:textId="578A6D2C" w:rsidR="526D2DC0" w:rsidRPr="00EA41DC" w:rsidRDefault="526D2DC0">
      <w:pPr>
        <w:pStyle w:val="aff"/>
        <w:numPr>
          <w:ilvl w:val="1"/>
          <w:numId w:val="9"/>
        </w:numPr>
        <w:spacing w:after="0" w:line="233" w:lineRule="auto"/>
        <w:ind w:left="567" w:right="3"/>
        <w:rPr>
          <w:rFonts w:eastAsia="Tahoma"/>
          <w:lang w:val="el-GR"/>
        </w:rPr>
      </w:pPr>
      <w:r w:rsidRPr="00EA41DC">
        <w:rPr>
          <w:rFonts w:eastAsia="Tahoma"/>
          <w:lang w:val="el-GR"/>
        </w:rPr>
        <w:t>τον προσδιορισμό της κατεύθυνσης ανταλλαγής δεδομένων, δηλ. αν πρόκειται για αποστολή ή λήψη στοιχείων / δεδομένων σε ή από τρίτα συστήματα</w:t>
      </w:r>
    </w:p>
    <w:p w14:paraId="0506D893" w14:textId="2D8B119C" w:rsidR="526D2DC0" w:rsidRPr="00EA41DC" w:rsidRDefault="526D2DC0">
      <w:pPr>
        <w:pStyle w:val="aff"/>
        <w:numPr>
          <w:ilvl w:val="1"/>
          <w:numId w:val="9"/>
        </w:numPr>
        <w:spacing w:after="0"/>
        <w:ind w:left="567" w:right="3"/>
        <w:rPr>
          <w:rFonts w:eastAsia="Tahoma"/>
          <w:lang w:val="el-GR"/>
        </w:rPr>
      </w:pPr>
      <w:r w:rsidRPr="00EA41DC">
        <w:rPr>
          <w:rFonts w:eastAsia="Tahoma"/>
          <w:lang w:val="el-GR"/>
        </w:rPr>
        <w:t>τη μορφή των πληροφοριών (πρότυπα δόμησης της πληροφορίας/ δεδομένων και της μετα- πληροφορίας/ δεδομένων)</w:t>
      </w:r>
    </w:p>
    <w:p w14:paraId="21177DCF" w14:textId="4228057B" w:rsidR="526D2DC0" w:rsidRPr="00EA41DC" w:rsidRDefault="526D2DC0">
      <w:pPr>
        <w:pStyle w:val="aff"/>
        <w:numPr>
          <w:ilvl w:val="1"/>
          <w:numId w:val="9"/>
        </w:numPr>
        <w:spacing w:after="0"/>
        <w:ind w:left="567" w:right="3"/>
        <w:rPr>
          <w:rFonts w:eastAsia="Tahoma"/>
          <w:lang w:val="el-GR"/>
        </w:rPr>
      </w:pPr>
      <w:r w:rsidRPr="00EA41DC">
        <w:rPr>
          <w:rFonts w:eastAsia="Tahoma"/>
          <w:lang w:val="el-GR"/>
        </w:rPr>
        <w:t>το συγκεκριμένο θεσμικό πλαίσιο εφόσον υφίσταται και το οποίο επιτρέπει στον Φορέα Λειτουργίας του έργου να αιτείται την παροχή και λήψη των συγκεκριμένων δεδομένων από τον εκάστοτε φορέα.</w:t>
      </w:r>
    </w:p>
    <w:p w14:paraId="79066BDE" w14:textId="430BC466" w:rsidR="526D2DC0" w:rsidRPr="00EA41DC" w:rsidRDefault="526D2DC0" w:rsidP="3EC72E7F">
      <w:pPr>
        <w:spacing w:before="267" w:after="240"/>
        <w:ind w:right="3"/>
        <w:rPr>
          <w:lang w:val="el-GR"/>
        </w:rPr>
      </w:pPr>
      <w:r w:rsidRPr="00EA41DC">
        <w:rPr>
          <w:rFonts w:eastAsia="Tahoma"/>
          <w:lang w:val="el"/>
        </w:rPr>
        <w:t>Κατά το σχεδιασμό και την υλοποίηση του Έργου και ως βέλτιστες πρακτικές στην ανάπτυξη πληροφοριακών συστημάτων για την Δημόσια Διοίκηση, ο Ανάδοχος θα πρέπει να εξετάσει την συμμόρφωση με τα κάτωθι ενδεικτικά και μη περιοριστικά στοιχεία:</w:t>
      </w:r>
    </w:p>
    <w:p w14:paraId="1D1B2C3B" w14:textId="1F61BEB1" w:rsidR="526D2DC0" w:rsidRPr="00EA41DC" w:rsidRDefault="526D2DC0">
      <w:pPr>
        <w:pStyle w:val="aff"/>
        <w:numPr>
          <w:ilvl w:val="0"/>
          <w:numId w:val="8"/>
        </w:numPr>
        <w:spacing w:after="0"/>
        <w:ind w:left="709" w:right="3"/>
        <w:rPr>
          <w:rFonts w:eastAsia="Tahoma"/>
          <w:lang w:val="el-GR"/>
        </w:rPr>
      </w:pPr>
      <w:r w:rsidRPr="00EA41DC">
        <w:rPr>
          <w:rFonts w:eastAsia="Tahoma"/>
          <w:lang w:val="el-GR"/>
        </w:rPr>
        <w:lastRenderedPageBreak/>
        <w:t>Η εναρμόνιση με τις αρχές σχεδίασης και τα τεχνολογικά πρότυπα του Νέου Εθνικού Πλαισίου Διαλειτουργικότητας  (</w:t>
      </w:r>
      <w:hyperlink r:id="rId44">
        <w:r w:rsidRPr="00EA41DC">
          <w:rPr>
            <w:rStyle w:val="-"/>
            <w:rFonts w:eastAsia="Tahoma"/>
            <w:color w:val="auto"/>
          </w:rPr>
          <w:t>www</w:t>
        </w:r>
        <w:r w:rsidRPr="00EA41DC">
          <w:rPr>
            <w:rStyle w:val="-"/>
            <w:rFonts w:eastAsia="Tahoma"/>
            <w:color w:val="auto"/>
            <w:lang w:val="el-GR"/>
          </w:rPr>
          <w:t>.</w:t>
        </w:r>
        <w:r w:rsidRPr="00EA41DC">
          <w:rPr>
            <w:rStyle w:val="-"/>
            <w:rFonts w:eastAsia="Tahoma"/>
            <w:color w:val="auto"/>
          </w:rPr>
          <w:t>e</w:t>
        </w:r>
        <w:r w:rsidRPr="00EA41DC">
          <w:rPr>
            <w:rStyle w:val="-"/>
            <w:rFonts w:eastAsia="Tahoma"/>
            <w:color w:val="auto"/>
            <w:lang w:val="el-GR"/>
          </w:rPr>
          <w:t>-</w:t>
        </w:r>
        <w:r w:rsidRPr="00EA41DC">
          <w:rPr>
            <w:rStyle w:val="-"/>
            <w:rFonts w:eastAsia="Tahoma"/>
            <w:color w:val="auto"/>
          </w:rPr>
          <w:t>gif</w:t>
        </w:r>
        <w:r w:rsidRPr="00EA41DC">
          <w:rPr>
            <w:rStyle w:val="-"/>
            <w:rFonts w:eastAsia="Tahoma"/>
            <w:color w:val="auto"/>
            <w:lang w:val="el-GR"/>
          </w:rPr>
          <w:t>.</w:t>
        </w:r>
        <w:r w:rsidRPr="00EA41DC">
          <w:rPr>
            <w:rStyle w:val="-"/>
            <w:rFonts w:eastAsia="Tahoma"/>
            <w:color w:val="auto"/>
          </w:rPr>
          <w:t>gov</w:t>
        </w:r>
        <w:r w:rsidRPr="00EA41DC">
          <w:rPr>
            <w:rStyle w:val="-"/>
            <w:rFonts w:eastAsia="Tahoma"/>
            <w:color w:val="auto"/>
            <w:lang w:val="el-GR"/>
          </w:rPr>
          <w:t>.</w:t>
        </w:r>
        <w:r w:rsidRPr="00EA41DC">
          <w:rPr>
            <w:rStyle w:val="-"/>
            <w:rFonts w:eastAsia="Tahoma"/>
            <w:color w:val="auto"/>
          </w:rPr>
          <w:t>gr</w:t>
        </w:r>
      </w:hyperlink>
      <w:r w:rsidRPr="00EA41DC">
        <w:rPr>
          <w:rFonts w:eastAsia="Tahoma"/>
          <w:lang w:val="el-GR"/>
        </w:rPr>
        <w:t>)</w:t>
      </w:r>
    </w:p>
    <w:p w14:paraId="20344D76" w14:textId="42F43288" w:rsidR="526D2DC0" w:rsidRPr="00EA41DC" w:rsidRDefault="526D2DC0">
      <w:pPr>
        <w:pStyle w:val="aff"/>
        <w:numPr>
          <w:ilvl w:val="0"/>
          <w:numId w:val="8"/>
        </w:numPr>
        <w:spacing w:after="0"/>
        <w:ind w:left="709" w:right="3"/>
        <w:rPr>
          <w:rFonts w:eastAsia="Tahoma"/>
          <w:lang w:val="el-GR"/>
        </w:rPr>
      </w:pPr>
      <w:r w:rsidRPr="00EA41DC">
        <w:rPr>
          <w:rFonts w:eastAsia="Tahoma"/>
          <w:lang w:val="el-GR"/>
        </w:rPr>
        <w:t>Θα πρέπει να υλοποιηθεί σχήμα διαλειτουργικότητας,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EA41DC">
        <w:rPr>
          <w:rFonts w:eastAsia="Tahoma"/>
        </w:rPr>
        <w:t>migration</w:t>
      </w:r>
      <w:r w:rsidRPr="00EA41DC">
        <w:rPr>
          <w:rFonts w:eastAsia="Tahoma"/>
          <w:lang w:val="el-GR"/>
        </w:rPr>
        <w:t>), μέσω ανοικτών και διεθνώς αναγνωρισμένων προτύπων για την ανταλλαγή δεδομένων με άλλα πληροφοριακά συστήματα.</w:t>
      </w:r>
    </w:p>
    <w:p w14:paraId="458BCE2F" w14:textId="32A4402B" w:rsidR="526D2DC0" w:rsidRPr="00EA41DC" w:rsidRDefault="526D2DC0">
      <w:pPr>
        <w:pStyle w:val="aff"/>
        <w:numPr>
          <w:ilvl w:val="0"/>
          <w:numId w:val="8"/>
        </w:numPr>
        <w:spacing w:after="0"/>
        <w:ind w:left="709" w:right="3"/>
        <w:rPr>
          <w:rFonts w:eastAsia="Tahoma"/>
          <w:lang w:val="el-GR"/>
        </w:rPr>
      </w:pPr>
      <w:r w:rsidRPr="00EA41DC">
        <w:rPr>
          <w:rFonts w:eastAsia="Tahoma"/>
          <w:lang w:val="el-GR"/>
        </w:rPr>
        <w:t xml:space="preserve">Σε περίπτωση που υλοποιηθούν </w:t>
      </w:r>
      <w:r w:rsidRPr="00EA41DC">
        <w:rPr>
          <w:rFonts w:eastAsia="Tahoma"/>
        </w:rPr>
        <w:t>Web</w:t>
      </w:r>
      <w:r w:rsidRPr="00EA41DC">
        <w:rPr>
          <w:rFonts w:eastAsia="Tahoma"/>
          <w:lang w:val="el-GR"/>
        </w:rPr>
        <w:t xml:space="preserve"> </w:t>
      </w:r>
      <w:r w:rsidRPr="00EA41DC">
        <w:rPr>
          <w:rFonts w:eastAsia="Tahoma"/>
        </w:rPr>
        <w:t>Services</w:t>
      </w:r>
      <w:r w:rsidRPr="00EA41DC">
        <w:rPr>
          <w:rFonts w:eastAsia="Tahoma"/>
          <w:lang w:val="el-GR"/>
        </w:rPr>
        <w:t xml:space="preserve"> βασισμένα στο πρωτόκολλο μηνυμάτων </w:t>
      </w:r>
      <w:r w:rsidRPr="00EA41DC">
        <w:rPr>
          <w:rFonts w:eastAsia="Tahoma"/>
        </w:rPr>
        <w:t>SOAP</w:t>
      </w:r>
      <w:r w:rsidRPr="00EA41DC">
        <w:rPr>
          <w:rFonts w:eastAsia="Tahoma"/>
          <w:lang w:val="el-GR"/>
        </w:rPr>
        <w:t xml:space="preserve"> θα πρέπει να χρησιμοποιηθούν κατ’ ελάχιστον:</w:t>
      </w:r>
    </w:p>
    <w:p w14:paraId="4B5E65EB" w14:textId="2EDCBE26" w:rsidR="526D2DC0" w:rsidRPr="00EA41DC" w:rsidRDefault="526D2DC0">
      <w:pPr>
        <w:pStyle w:val="aff"/>
        <w:numPr>
          <w:ilvl w:val="0"/>
          <w:numId w:val="5"/>
        </w:numPr>
        <w:spacing w:after="0"/>
        <w:ind w:right="3"/>
        <w:rPr>
          <w:rFonts w:eastAsia="Tahoma"/>
          <w:lang w:val="el-GR"/>
        </w:rPr>
      </w:pPr>
      <w:r w:rsidRPr="00EA41DC">
        <w:rPr>
          <w:rFonts w:eastAsia="Tahoma"/>
          <w:lang w:val="el-GR"/>
        </w:rPr>
        <w:t>SOAP (SimpleObjectAccessProtocol), που αποτελεί ένα πρωτόκολλο (βασισμένο σε XML) για την ανταλλαγή δομημένης πληροφορίας μεταξύ εφαρμογών μέσω Web Services</w:t>
      </w:r>
    </w:p>
    <w:p w14:paraId="2D2B8CCF" w14:textId="147AB9C5" w:rsidR="526D2DC0" w:rsidRPr="00EA41DC" w:rsidRDefault="526D2DC0">
      <w:pPr>
        <w:pStyle w:val="aff"/>
        <w:numPr>
          <w:ilvl w:val="0"/>
          <w:numId w:val="5"/>
        </w:numPr>
        <w:spacing w:after="0"/>
        <w:ind w:right="3"/>
        <w:rPr>
          <w:rFonts w:eastAsia="Tahoma"/>
          <w:lang w:val="el-GR"/>
        </w:rPr>
      </w:pPr>
      <w:r w:rsidRPr="00EA41DC">
        <w:rPr>
          <w:rFonts w:eastAsia="Tahoma"/>
        </w:rPr>
        <w:t>XML</w:t>
      </w:r>
      <w:r w:rsidRPr="00EA41DC">
        <w:rPr>
          <w:rFonts w:eastAsia="Tahoma"/>
          <w:lang w:val="el-GR"/>
        </w:rPr>
        <w:t xml:space="preserve"> (</w:t>
      </w:r>
      <w:r w:rsidRPr="00EA41DC">
        <w:rPr>
          <w:rFonts w:eastAsia="Tahoma"/>
        </w:rPr>
        <w:t>XMLschemas</w:t>
      </w:r>
      <w:r w:rsidRPr="00EA41DC">
        <w:rPr>
          <w:rFonts w:eastAsia="Tahoma"/>
          <w:lang w:val="el-GR"/>
        </w:rPr>
        <w:t xml:space="preserve"> και </w:t>
      </w:r>
      <w:r w:rsidRPr="00EA41DC">
        <w:rPr>
          <w:rFonts w:eastAsia="Tahoma"/>
        </w:rPr>
        <w:t>XMLparsers</w:t>
      </w:r>
      <w:r w:rsidRPr="00EA41DC">
        <w:rPr>
          <w:rFonts w:eastAsia="Tahoma"/>
          <w:lang w:val="el-GR"/>
        </w:rPr>
        <w:t>, για τη δόμηση/μορφοποίηση ανταλλασσόμενων δεδομένων)</w:t>
      </w:r>
    </w:p>
    <w:p w14:paraId="20D52BF9" w14:textId="50EF92BC" w:rsidR="526D2DC0" w:rsidRPr="00EA41DC" w:rsidRDefault="526D2DC0">
      <w:pPr>
        <w:pStyle w:val="aff"/>
        <w:numPr>
          <w:ilvl w:val="0"/>
          <w:numId w:val="5"/>
        </w:numPr>
        <w:spacing w:after="0"/>
        <w:ind w:right="3"/>
        <w:rPr>
          <w:rFonts w:eastAsia="Tahoma"/>
          <w:lang w:val="el-GR"/>
        </w:rPr>
      </w:pPr>
      <w:r w:rsidRPr="00EA41DC">
        <w:rPr>
          <w:rFonts w:eastAsia="Tahoma"/>
        </w:rPr>
        <w:t>WSDL</w:t>
      </w:r>
      <w:r w:rsidRPr="00EA41DC">
        <w:rPr>
          <w:rFonts w:eastAsia="Tahoma"/>
          <w:lang w:val="el-GR"/>
        </w:rPr>
        <w:t xml:space="preserve"> (</w:t>
      </w:r>
      <w:r w:rsidRPr="00EA41DC">
        <w:rPr>
          <w:rFonts w:eastAsia="Tahoma"/>
        </w:rPr>
        <w:t>WebServicesDescriptionLanguages</w:t>
      </w:r>
      <w:r w:rsidRPr="00EA41DC">
        <w:rPr>
          <w:rFonts w:eastAsia="Tahoma"/>
          <w:lang w:val="el-GR"/>
        </w:rPr>
        <w:t xml:space="preserve">) για την περιγραφή των μηνυμάτων λειτουργιών και τις αντιστοιχήσεις πρωτοκόλλων των </w:t>
      </w:r>
      <w:r w:rsidRPr="00EA41DC">
        <w:rPr>
          <w:rFonts w:eastAsia="Tahoma"/>
        </w:rPr>
        <w:t>Web</w:t>
      </w:r>
      <w:r w:rsidRPr="00EA41DC">
        <w:rPr>
          <w:rFonts w:eastAsia="Tahoma"/>
          <w:lang w:val="el-GR"/>
        </w:rPr>
        <w:t xml:space="preserve"> </w:t>
      </w:r>
      <w:r w:rsidRPr="00EA41DC">
        <w:rPr>
          <w:rFonts w:eastAsia="Tahoma"/>
        </w:rPr>
        <w:t>Services</w:t>
      </w:r>
      <w:r w:rsidRPr="00EA41DC">
        <w:rPr>
          <w:rFonts w:eastAsia="Tahoma"/>
          <w:lang w:val="el-GR"/>
        </w:rPr>
        <w:t>.</w:t>
      </w:r>
    </w:p>
    <w:p w14:paraId="5AAFD59A" w14:textId="63AD56FE" w:rsidR="526D2DC0" w:rsidRPr="00EA41DC" w:rsidRDefault="526D2DC0">
      <w:pPr>
        <w:pStyle w:val="aff"/>
        <w:numPr>
          <w:ilvl w:val="0"/>
          <w:numId w:val="8"/>
        </w:numPr>
        <w:spacing w:after="0"/>
        <w:ind w:left="709" w:right="3"/>
        <w:rPr>
          <w:rFonts w:eastAsia="Tahoma"/>
          <w:lang w:val="el-GR"/>
        </w:rPr>
      </w:pPr>
      <w:r w:rsidRPr="00EA41DC">
        <w:rPr>
          <w:rFonts w:eastAsia="Tahoma"/>
          <w:lang w:val="el-GR"/>
        </w:rPr>
        <w:t xml:space="preserve">Σε περίπτωση που υλοποιηθούν </w:t>
      </w:r>
      <w:r w:rsidRPr="00EA41DC">
        <w:rPr>
          <w:rFonts w:eastAsia="Tahoma"/>
        </w:rPr>
        <w:t>Web</w:t>
      </w:r>
      <w:r w:rsidRPr="00EA41DC">
        <w:rPr>
          <w:rFonts w:eastAsia="Tahoma"/>
          <w:lang w:val="el-GR"/>
        </w:rPr>
        <w:t xml:space="preserve"> </w:t>
      </w:r>
      <w:r w:rsidRPr="00EA41DC">
        <w:rPr>
          <w:rFonts w:eastAsia="Tahoma"/>
        </w:rPr>
        <w:t>Services</w:t>
      </w:r>
      <w:r w:rsidRPr="00EA41DC">
        <w:rPr>
          <w:rFonts w:eastAsia="Tahoma"/>
          <w:lang w:val="el-GR"/>
        </w:rPr>
        <w:t xml:space="preserve"> βασισμένα στο πρωτόκολλο </w:t>
      </w:r>
      <w:r w:rsidRPr="00EA41DC">
        <w:rPr>
          <w:rFonts w:eastAsia="Tahoma"/>
        </w:rPr>
        <w:t>REST</w:t>
      </w:r>
      <w:r w:rsidRPr="00EA41DC">
        <w:rPr>
          <w:rFonts w:eastAsia="Tahoma"/>
          <w:lang w:val="el-GR"/>
        </w:rPr>
        <w:t xml:space="preserve"> θα πρέπει να χρησιμοποιηθούν κατ’ ελάχιστον:</w:t>
      </w:r>
    </w:p>
    <w:p w14:paraId="78056B5F" w14:textId="4F418AB1" w:rsidR="526D2DC0" w:rsidRPr="00EA41DC" w:rsidRDefault="526D2DC0">
      <w:pPr>
        <w:pStyle w:val="aff"/>
        <w:numPr>
          <w:ilvl w:val="0"/>
          <w:numId w:val="5"/>
        </w:numPr>
        <w:spacing w:after="0" w:line="259" w:lineRule="auto"/>
        <w:ind w:right="3"/>
        <w:rPr>
          <w:rFonts w:eastAsia="Tahoma"/>
        </w:rPr>
      </w:pPr>
      <w:r w:rsidRPr="00EA41DC">
        <w:rPr>
          <w:rFonts w:eastAsia="Tahoma"/>
        </w:rPr>
        <w:t>OpenAPI Specifications</w:t>
      </w:r>
    </w:p>
    <w:p w14:paraId="1992BA19" w14:textId="115A3F3B" w:rsidR="526D2DC0" w:rsidRPr="00EA41DC" w:rsidRDefault="526D2DC0">
      <w:pPr>
        <w:pStyle w:val="aff"/>
        <w:numPr>
          <w:ilvl w:val="0"/>
          <w:numId w:val="5"/>
        </w:numPr>
        <w:spacing w:after="0" w:line="259" w:lineRule="auto"/>
        <w:ind w:right="3"/>
        <w:rPr>
          <w:rFonts w:eastAsia="Tahoma"/>
        </w:rPr>
      </w:pPr>
      <w:r w:rsidRPr="00EA41DC">
        <w:rPr>
          <w:rFonts w:eastAsia="Tahoma"/>
        </w:rPr>
        <w:t>JSON</w:t>
      </w:r>
    </w:p>
    <w:p w14:paraId="48A86AB0" w14:textId="62BBF350" w:rsidR="526D2DC0" w:rsidRPr="00EA41DC" w:rsidRDefault="526D2DC0">
      <w:pPr>
        <w:pStyle w:val="aff"/>
        <w:numPr>
          <w:ilvl w:val="0"/>
          <w:numId w:val="5"/>
        </w:numPr>
        <w:spacing w:after="0" w:line="259" w:lineRule="auto"/>
        <w:ind w:right="3"/>
        <w:rPr>
          <w:rFonts w:eastAsia="Tahoma"/>
          <w:lang w:val="en-US"/>
        </w:rPr>
      </w:pPr>
      <w:r w:rsidRPr="00EA41DC">
        <w:rPr>
          <w:rFonts w:eastAsia="Tahoma"/>
          <w:lang w:val="en-US"/>
        </w:rPr>
        <w:t xml:space="preserve">HTTPs Security, </w:t>
      </w:r>
      <w:r w:rsidRPr="00EA41DC">
        <w:rPr>
          <w:rFonts w:eastAsia="Tahoma"/>
        </w:rPr>
        <w:t xml:space="preserve">που αφορά και </w:t>
      </w:r>
      <w:r w:rsidRPr="00EA41DC">
        <w:rPr>
          <w:rFonts w:eastAsia="Tahoma"/>
          <w:lang w:val="en-US"/>
        </w:rPr>
        <w:t>SOAP web services</w:t>
      </w:r>
    </w:p>
    <w:p w14:paraId="669F1E6F" w14:textId="60649FAF" w:rsidR="526D2DC0" w:rsidRPr="00EA41DC" w:rsidRDefault="526D2DC0">
      <w:pPr>
        <w:pStyle w:val="aff"/>
        <w:numPr>
          <w:ilvl w:val="0"/>
          <w:numId w:val="5"/>
        </w:numPr>
        <w:spacing w:after="0" w:line="259" w:lineRule="auto"/>
        <w:ind w:right="3"/>
        <w:rPr>
          <w:rFonts w:eastAsia="Tahoma"/>
        </w:rPr>
      </w:pPr>
      <w:r w:rsidRPr="00EA41DC">
        <w:rPr>
          <w:rFonts w:eastAsia="Tahoma"/>
        </w:rPr>
        <w:t>Caching</w:t>
      </w:r>
    </w:p>
    <w:p w14:paraId="516012C8" w14:textId="597459A2" w:rsidR="526D2DC0" w:rsidRPr="00EA41DC" w:rsidRDefault="526D2DC0">
      <w:pPr>
        <w:pStyle w:val="aff"/>
        <w:numPr>
          <w:ilvl w:val="0"/>
          <w:numId w:val="5"/>
        </w:numPr>
        <w:spacing w:after="0" w:line="259" w:lineRule="auto"/>
        <w:ind w:right="3"/>
        <w:rPr>
          <w:rFonts w:eastAsia="Tahoma"/>
          <w:lang w:val="el-GR"/>
        </w:rPr>
      </w:pPr>
      <w:r w:rsidRPr="00EA41DC">
        <w:rPr>
          <w:rFonts w:eastAsia="Tahoma"/>
          <w:lang w:val="el-GR"/>
        </w:rPr>
        <w:t xml:space="preserve">Οτιδήποτε </w:t>
      </w:r>
      <w:r w:rsidRPr="00EA41DC">
        <w:rPr>
          <w:lang w:val="el-GR"/>
        </w:rPr>
        <w:tab/>
      </w:r>
      <w:r w:rsidRPr="00EA41DC">
        <w:rPr>
          <w:rFonts w:eastAsia="Tahoma"/>
          <w:lang w:val="el-GR"/>
        </w:rPr>
        <w:t>σύγχρονο</w:t>
      </w:r>
      <w:r w:rsidRPr="00EA41DC">
        <w:rPr>
          <w:lang w:val="el-GR"/>
        </w:rPr>
        <w:tab/>
      </w:r>
      <w:r w:rsidRPr="00EA41DC">
        <w:rPr>
          <w:rFonts w:eastAsia="Tahoma"/>
          <w:lang w:val="el-GR"/>
        </w:rPr>
        <w:t>αποτελεί</w:t>
      </w:r>
      <w:r w:rsidRPr="00EA41DC">
        <w:rPr>
          <w:lang w:val="el-GR"/>
        </w:rPr>
        <w:tab/>
      </w:r>
      <w:r w:rsidRPr="00EA41DC">
        <w:rPr>
          <w:rFonts w:eastAsia="Tahoma"/>
          <w:lang w:val="el-GR"/>
        </w:rPr>
        <w:t>καλή</w:t>
      </w:r>
      <w:r w:rsidRPr="00EA41DC">
        <w:rPr>
          <w:lang w:val="el-GR"/>
        </w:rPr>
        <w:tab/>
      </w:r>
      <w:r w:rsidRPr="00EA41DC">
        <w:rPr>
          <w:rFonts w:eastAsia="Tahoma"/>
          <w:lang w:val="el-GR"/>
        </w:rPr>
        <w:t>και</w:t>
      </w:r>
      <w:r w:rsidRPr="00EA41DC">
        <w:rPr>
          <w:lang w:val="el-GR"/>
        </w:rPr>
        <w:tab/>
      </w:r>
      <w:r w:rsidRPr="00EA41DC">
        <w:rPr>
          <w:rFonts w:eastAsia="Tahoma"/>
          <w:lang w:val="el-GR"/>
        </w:rPr>
        <w:t>ευρέως</w:t>
      </w:r>
      <w:r w:rsidRPr="00EA41DC">
        <w:rPr>
          <w:lang w:val="el-GR"/>
        </w:rPr>
        <w:tab/>
      </w:r>
      <w:r w:rsidR="6ACE0CC0" w:rsidRPr="00EA41DC">
        <w:rPr>
          <w:rFonts w:eastAsia="Tahoma"/>
          <w:lang w:val="el-GR"/>
        </w:rPr>
        <w:t xml:space="preserve"> </w:t>
      </w:r>
      <w:r w:rsidRPr="00EA41DC">
        <w:rPr>
          <w:rFonts w:eastAsia="Tahoma"/>
          <w:lang w:val="el-GR"/>
        </w:rPr>
        <w:t>διαδεδομένη τεχνική/τεχνολογία/πρακτική κατά την περίοδο της υλοποίησης του έργου.</w:t>
      </w:r>
    </w:p>
    <w:p w14:paraId="30C27312" w14:textId="03D3B9EA" w:rsidR="526D2DC0" w:rsidRPr="00EA41DC" w:rsidRDefault="526D2DC0" w:rsidP="3EC72E7F">
      <w:pPr>
        <w:spacing w:after="0"/>
        <w:ind w:right="3"/>
        <w:rPr>
          <w:lang w:val="el-GR"/>
        </w:rPr>
      </w:pPr>
      <w:r w:rsidRPr="00EA41DC">
        <w:rPr>
          <w:rFonts w:eastAsia="Tahoma"/>
          <w:lang w:val="el"/>
        </w:rPr>
        <w:t xml:space="preserve"> </w:t>
      </w:r>
    </w:p>
    <w:p w14:paraId="3D9EB3E4" w14:textId="22CCDED8" w:rsidR="526D2DC0" w:rsidRPr="00EA41DC" w:rsidRDefault="526D2DC0" w:rsidP="3EC72E7F">
      <w:pPr>
        <w:spacing w:after="0"/>
        <w:ind w:right="3"/>
        <w:rPr>
          <w:lang w:val="el-GR"/>
        </w:rPr>
      </w:pPr>
      <w:r w:rsidRPr="00EA41DC">
        <w:rPr>
          <w:rFonts w:eastAsia="Tahoma"/>
          <w:lang w:val="el"/>
        </w:rPr>
        <w:t>Ο Ανάδοχος θα παρουσιάσει στην Αναθέτουσα Αρχή τα δεδομένα που απαιτούνται για ανταλλαγή, καθώς και την μορφή αυτών, τα οποία θα πρέπει να αποτυπώνονται και στην Δράση 1.3, και θα οριστικοποιηθούν σε συνεργασία με την Αναθέτουσα Αρχή</w:t>
      </w:r>
    </w:p>
    <w:p w14:paraId="249D55D4" w14:textId="6E86D97D" w:rsidR="526D2DC0" w:rsidRPr="00EA41DC" w:rsidRDefault="526D2DC0" w:rsidP="3EC72E7F">
      <w:pPr>
        <w:spacing w:after="240"/>
        <w:ind w:right="3"/>
        <w:rPr>
          <w:lang w:val="el-GR"/>
        </w:rPr>
      </w:pPr>
      <w:r w:rsidRPr="00EA41DC">
        <w:rPr>
          <w:rFonts w:eastAsia="Tahoma"/>
          <w:lang w:val="el-GR"/>
        </w:rPr>
        <w:t xml:space="preserve">Εάν τρίτα συστήματα με τα οποία θα διαλειτουργεί το </w:t>
      </w:r>
      <w:r w:rsidR="0BA2BD42" w:rsidRPr="00EA41DC">
        <w:rPr>
          <w:rFonts w:eastAsia="Tahoma"/>
          <w:lang w:val="el-GR"/>
        </w:rPr>
        <w:t>πληροφοριακό σύστημα</w:t>
      </w:r>
      <w:r w:rsidRPr="00EA41DC">
        <w:rPr>
          <w:rFonts w:eastAsia="Tahoma"/>
          <w:lang w:val="el-GR"/>
        </w:rPr>
        <w:t xml:space="preserve"> διαθέτουν σύγχρονες υποδομές διαλειτουργικότητας, που περιλαμβάνουν τα δεδομένα που απαιτούνται για την λειτουργία των πληροφοριακών συστημάτων (APIs, Web Services κλπ), ο Ανάδοχος θα τις χρησιμοποιήσει και θα τις ενσωματώσει στις διαδικασίες.</w:t>
      </w:r>
    </w:p>
    <w:p w14:paraId="774BA4CC" w14:textId="530AEC39" w:rsidR="526D2DC0" w:rsidRPr="00EA41DC" w:rsidRDefault="526D2DC0" w:rsidP="3EC72E7F">
      <w:pPr>
        <w:spacing w:after="0"/>
        <w:ind w:right="3"/>
        <w:rPr>
          <w:lang w:val="el-GR"/>
        </w:rPr>
      </w:pPr>
      <w:r w:rsidRPr="00EA41DC">
        <w:rPr>
          <w:rFonts w:eastAsia="Tahoma"/>
          <w:lang w:val="el-GR"/>
        </w:rPr>
        <w:t>Στη Μελέτη Διαλειτουργικότητας και Δεδομένων του Αναδόχου,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w:t>
      </w:r>
    </w:p>
    <w:p w14:paraId="576C7985" w14:textId="079E0936" w:rsidR="526D2DC0" w:rsidRPr="00EA41DC" w:rsidRDefault="526D2DC0" w:rsidP="3EC72E7F">
      <w:pPr>
        <w:spacing w:after="0"/>
        <w:rPr>
          <w:lang w:val="el-GR"/>
        </w:rPr>
      </w:pPr>
      <w:r w:rsidRPr="00EA41DC">
        <w:rPr>
          <w:rFonts w:eastAsia="Tahoma"/>
          <w:b/>
          <w:bCs/>
          <w:u w:val="single"/>
          <w:lang w:val="el"/>
        </w:rPr>
        <w:t>Απαιτήσεις προστασίας προσωπικών δεδομένων</w:t>
      </w:r>
    </w:p>
    <w:p w14:paraId="57CB39A7" w14:textId="290B6567" w:rsidR="526D2DC0" w:rsidRPr="00EA41DC" w:rsidRDefault="526D2DC0" w:rsidP="3EC72E7F">
      <w:pPr>
        <w:spacing w:after="0"/>
        <w:rPr>
          <w:lang w:val="el-GR"/>
        </w:rPr>
      </w:pPr>
      <w:r w:rsidRPr="00EA41DC">
        <w:rPr>
          <w:rFonts w:eastAsia="Tahoma"/>
          <w:lang w:val="el-GR"/>
        </w:rPr>
        <w:t>Το έργο που θα παρασχεθεί από τον Ανάδοχο θα πρέπει να συμμορφώνεται με τις διατάξεις του Γενικού Κανο­νισμού για την Προστασία Δεδομένων (ΓΚΠΔ/GDPR) και του ν. 4624/2019 και θα πρέπει να ανταποκρίνεται στις αρχές της προστασίας των δεδομένων ήδη από τον σχεδιασμό και εξ ορισμού (data protection by design and by default – άρθρο 25 ΓΚΠΔ).</w:t>
      </w:r>
    </w:p>
    <w:p w14:paraId="2C265461" w14:textId="7140A0A0" w:rsidR="526D2DC0" w:rsidRPr="00EA41DC" w:rsidRDefault="526D2DC0" w:rsidP="3EC72E7F">
      <w:pPr>
        <w:spacing w:after="0"/>
        <w:rPr>
          <w:lang w:val="el-GR"/>
        </w:rPr>
      </w:pPr>
      <w:r w:rsidRPr="00EA41DC">
        <w:rPr>
          <w:rFonts w:eastAsia="Tahoma"/>
          <w:b/>
          <w:bCs/>
          <w:lang w:val="el"/>
        </w:rPr>
        <w:t>1. Προστασία των δεδομένων ήδη από τον σχεδιασμό (άρθρο 25 παρ. 1 ΓΚΠΔ)</w:t>
      </w:r>
    </w:p>
    <w:p w14:paraId="675BCF18" w14:textId="78F0617B" w:rsidR="526D2DC0" w:rsidRPr="00EA41DC" w:rsidRDefault="526D2DC0" w:rsidP="3EC72E7F">
      <w:pPr>
        <w:spacing w:after="0"/>
        <w:rPr>
          <w:lang w:val="el-GR"/>
        </w:rPr>
      </w:pPr>
      <w:r w:rsidRPr="00EA41DC">
        <w:rPr>
          <w:rFonts w:eastAsia="Tahoma"/>
          <w:lang w:val="el"/>
        </w:rPr>
        <w:t xml:space="preserve">Σύμφωνα με την αρχή της προστασίας των δεδομένων ήδη από τον σχεδιασμό, δηλαδή κατά τον καθορισμό των μέσων επεξεργασίας αλλά και το σχεδιασμό των συστημάτων επεξεργασίας δεδομένων προσωπικού χαρακτήρα, θα πρέπει να εφαρμόζονται κατάλληλα μέτρα σχεδιασμένα για την εφαρμογή των αρχών προστασίας των δεδομένων (άρθρο 5 ΓΚΠΔ) και να ενσωματώνονται οι </w:t>
      </w:r>
      <w:r w:rsidRPr="00EA41DC">
        <w:rPr>
          <w:rFonts w:eastAsia="Tahoma"/>
          <w:lang w:val="el"/>
        </w:rPr>
        <w:lastRenderedPageBreak/>
        <w:t>απαραίτητες εγγυήσεις στην επεξεργασία κατά τρόπο ώστε να πληρούνται οι απαιτήσεις του ΓΚΠΔ και να προστατεύονται τα δικαιώματα των υποκειμένων των δεδομένων.</w:t>
      </w:r>
    </w:p>
    <w:p w14:paraId="6FEF2FAD" w14:textId="194DA2D9" w:rsidR="526D2DC0" w:rsidRPr="00EA41DC" w:rsidRDefault="526D2DC0" w:rsidP="3EC72E7F">
      <w:pPr>
        <w:spacing w:after="0"/>
        <w:rPr>
          <w:lang w:val="el-GR"/>
        </w:rPr>
      </w:pPr>
      <w:r w:rsidRPr="00EA41DC">
        <w:rPr>
          <w:rFonts w:eastAsia="Tahoma"/>
          <w:lang w:val="el-GR"/>
        </w:rPr>
        <w:t>Για τον σκοπό αυτό, πρέπει να χρησιμοποιούνται τεχνολογίες ενίσχυσης της ιδιωτικότητας και να λαμβάνονται μέτρα που σχετίζονται με την πρόληψη και την αντι­μετώπιση τρωτών ση­μείων των συστημάτων που ενδέχεται να οδηγήσουν σε παρα­βίαση της ιδιωτικότητας και των εν γένει δικαιωμάτων των υποκειμένων των δεδομένων, όπως μέτρα σχετικά με:</w:t>
      </w:r>
    </w:p>
    <w:p w14:paraId="577CFAF2" w14:textId="22B0EB77" w:rsidR="526D2DC0" w:rsidRPr="00EA41DC" w:rsidRDefault="526D2DC0">
      <w:pPr>
        <w:pStyle w:val="aff"/>
        <w:numPr>
          <w:ilvl w:val="0"/>
          <w:numId w:val="7"/>
        </w:numPr>
        <w:spacing w:after="0"/>
        <w:rPr>
          <w:rFonts w:eastAsia="Tahoma"/>
          <w:lang w:val="el-GR"/>
        </w:rPr>
      </w:pPr>
      <w:r w:rsidRPr="00EA41DC">
        <w:rPr>
          <w:rFonts w:eastAsia="Tahoma"/>
          <w:lang w:val="el-GR"/>
        </w:rPr>
        <w:t>Tον έλεγχο πρόσβασης στα προσωπικά δεδομένα.</w:t>
      </w:r>
    </w:p>
    <w:p w14:paraId="6347FD0D" w14:textId="58AE3041" w:rsidR="526D2DC0" w:rsidRPr="00EA41DC" w:rsidRDefault="526D2DC0">
      <w:pPr>
        <w:pStyle w:val="aff"/>
        <w:numPr>
          <w:ilvl w:val="0"/>
          <w:numId w:val="7"/>
        </w:numPr>
        <w:spacing w:after="0"/>
        <w:rPr>
          <w:rFonts w:eastAsia="Tahoma"/>
          <w:lang w:val="el-GR"/>
        </w:rPr>
      </w:pPr>
      <w:r w:rsidRPr="00EA41DC">
        <w:rPr>
          <w:rFonts w:eastAsia="Tahoma"/>
          <w:lang w:val="el-GR"/>
        </w:rPr>
        <w:t>Tην κρυπτογράφηση ή ψευδωνυμοποίηση των προσωπικών δεδομένων, όπου απαιτείται.</w:t>
      </w:r>
    </w:p>
    <w:p w14:paraId="10EA2C02" w14:textId="5A408700" w:rsidR="526D2DC0" w:rsidRPr="00EA41DC" w:rsidRDefault="526D2DC0">
      <w:pPr>
        <w:pStyle w:val="aff"/>
        <w:numPr>
          <w:ilvl w:val="0"/>
          <w:numId w:val="7"/>
        </w:numPr>
        <w:spacing w:after="0"/>
        <w:rPr>
          <w:rFonts w:eastAsia="Tahoma"/>
          <w:lang w:val="el-GR"/>
        </w:rPr>
      </w:pPr>
      <w:r w:rsidRPr="00EA41DC">
        <w:rPr>
          <w:rFonts w:eastAsia="Tahoma"/>
          <w:lang w:val="el-GR"/>
        </w:rPr>
        <w:t>Tην προστασία των δεδομένων προσωπικού χαρακτήρα όταν αυτά μεταφέρονται, αποθηκεύονται, επεξεργάζονται, αρχειοθετούνται, ή διαγράφονται.</w:t>
      </w:r>
    </w:p>
    <w:p w14:paraId="2A2BA66E" w14:textId="15DF1895" w:rsidR="526D2DC0" w:rsidRPr="00EA41DC" w:rsidRDefault="526D2DC0">
      <w:pPr>
        <w:pStyle w:val="aff"/>
        <w:numPr>
          <w:ilvl w:val="0"/>
          <w:numId w:val="7"/>
        </w:numPr>
        <w:spacing w:after="0"/>
        <w:rPr>
          <w:rFonts w:eastAsia="Tahoma"/>
          <w:lang w:val="el-GR"/>
        </w:rPr>
      </w:pPr>
      <w:r w:rsidRPr="00EA41DC">
        <w:rPr>
          <w:rFonts w:eastAsia="Tahoma"/>
          <w:lang w:val="el-GR"/>
        </w:rPr>
        <w:t>Tην μη ταυτοποίηση των υποκειμένων των δεδομένων.</w:t>
      </w:r>
    </w:p>
    <w:p w14:paraId="52982C7A" w14:textId="73403C06" w:rsidR="526D2DC0" w:rsidRPr="00EA41DC" w:rsidRDefault="526D2DC0" w:rsidP="3EC72E7F">
      <w:pPr>
        <w:spacing w:after="0"/>
        <w:rPr>
          <w:lang w:val="el-GR"/>
        </w:rPr>
      </w:pPr>
      <w:r w:rsidRPr="00EA41DC">
        <w:rPr>
          <w:rFonts w:eastAsia="Tahoma"/>
          <w:b/>
          <w:bCs/>
          <w:lang w:val="el"/>
        </w:rPr>
        <w:t>2. Προστασία των δεδομένων εξ ορισμού (άρθρο 25 παρ. 2 ΓΚΠΔ)</w:t>
      </w:r>
    </w:p>
    <w:p w14:paraId="61FAA83F" w14:textId="77646765" w:rsidR="526D2DC0" w:rsidRPr="00EA41DC" w:rsidRDefault="526D2DC0" w:rsidP="3EC72E7F">
      <w:pPr>
        <w:spacing w:after="0"/>
        <w:rPr>
          <w:lang w:val="el-GR"/>
        </w:rPr>
      </w:pPr>
      <w:r w:rsidRPr="00EA41DC">
        <w:rPr>
          <w:rFonts w:eastAsia="Tahoma"/>
          <w:lang w:val="el-GR"/>
        </w:rPr>
        <w:t>Σύμφωνα με την αρχή της προστασίας των δεδομένων εξ ορισμού, πρέπει να εφαρμόζονται κατάλληλα τεχνικά και οργανωτικά μέτρα για να διασφαλίζεται ότι, εξ ορισμού, εξασφαλίζεται η ιδιωτικότητα και υφίστανται επεξεργασία μόνο τα δεδομένα προσωπικού χαρακτήρα που είναι απαραίτητα για τον εκάστοτε σκοπό της επεξεργασίας. Αυτή η υποχρέωση ισχύει τόσο για το εύρος των δεδομένων προσωπικού χαρακτήρα που συλλέγονται, όσο για τον βαθμό της επεξεργασίας τους, την περίοδο αποθήκευσης, και την προσβασιμότητά τους. Τα εν λόγω μέτρα διασφαλίζουν επίσης ότι, εξ ορισμού, τα δεδομένα προσωπικού χαρακτήρα δεν καθίστανται προσβάσιμα, χωρίς την παρέμβαση φυσικού προσώπου, σε αόριστο αριθμό φυσικών προσώπων.</w:t>
      </w:r>
    </w:p>
    <w:p w14:paraId="6B3459A8" w14:textId="3D40F6D4" w:rsidR="526D2DC0" w:rsidRPr="00EA41DC" w:rsidRDefault="526D2DC0" w:rsidP="3EC72E7F">
      <w:pPr>
        <w:spacing w:after="0"/>
        <w:rPr>
          <w:lang w:val="el-GR"/>
        </w:rPr>
      </w:pPr>
      <w:r w:rsidRPr="00EA41DC">
        <w:rPr>
          <w:rFonts w:eastAsia="Tahoma"/>
          <w:b/>
          <w:bCs/>
          <w:lang w:val="el"/>
        </w:rPr>
        <w:t>3</w:t>
      </w:r>
      <w:r w:rsidRPr="00EA41DC">
        <w:rPr>
          <w:rFonts w:eastAsia="Tahoma"/>
          <w:lang w:val="el"/>
        </w:rPr>
        <w:t xml:space="preserve">. </w:t>
      </w:r>
      <w:r w:rsidRPr="00EA41DC">
        <w:rPr>
          <w:rFonts w:eastAsia="Tahoma"/>
          <w:b/>
          <w:bCs/>
          <w:lang w:val="el"/>
        </w:rPr>
        <w:t>Μελέτη Εκτίμη­σης Αντικτύπου (άρθρο 35 ΓΚΠΔ)</w:t>
      </w:r>
    </w:p>
    <w:p w14:paraId="0325F056" w14:textId="17FB501C" w:rsidR="526D2DC0" w:rsidRPr="00EA41DC" w:rsidRDefault="526D2DC0" w:rsidP="3EC72E7F">
      <w:pPr>
        <w:spacing w:after="0"/>
        <w:rPr>
          <w:lang w:val="el-GR"/>
        </w:rPr>
      </w:pPr>
      <w:r w:rsidRPr="00EA41DC">
        <w:rPr>
          <w:rFonts w:eastAsia="Tahoma"/>
          <w:lang w:val="el"/>
        </w:rPr>
        <w:t xml:space="preserve">Καθώς οι πράξεις επεξεργασίας που πρόκειται να διενεργηθούν στο πλαίσιο του προς υλοποίηση έργου ενδέχεται να επιφέρουν </w:t>
      </w:r>
      <w:r w:rsidRPr="00EA41DC">
        <w:rPr>
          <w:rFonts w:eastAsia="Tahoma"/>
          <w:b/>
          <w:bCs/>
          <w:lang w:val="el"/>
        </w:rPr>
        <w:t xml:space="preserve">υψηλό κίνδυνο </w:t>
      </w:r>
      <w:r w:rsidRPr="00EA41DC">
        <w:rPr>
          <w:rFonts w:eastAsia="Tahoma"/>
          <w:lang w:val="el"/>
        </w:rPr>
        <w:t xml:space="preserve">για τα δικαιώματα και τις ελευθερίες των φυσικών προσώ­πων, απαιτείται να συνταχθεί από τον ανάδοχο </w:t>
      </w:r>
      <w:r w:rsidRPr="00EA41DC">
        <w:rPr>
          <w:rFonts w:eastAsia="Tahoma"/>
          <w:b/>
          <w:bCs/>
          <w:lang w:val="el"/>
        </w:rPr>
        <w:t xml:space="preserve">Μελέτη Εκτίμη­σης Αντικτύπου </w:t>
      </w:r>
      <w:r w:rsidRPr="00EA41DC">
        <w:rPr>
          <w:rFonts w:eastAsia="Tahoma"/>
          <w:lang w:val="el"/>
        </w:rPr>
        <w:t>σχετικά με την Προστασία Δεδομένων (ΕΑΠΔ) βάσει του άρθρου 35 παρ. 7 του ΓΚΠΔ.</w:t>
      </w:r>
    </w:p>
    <w:p w14:paraId="04A8759E" w14:textId="7F62CB29" w:rsidR="526D2DC0" w:rsidRPr="00EA41DC" w:rsidRDefault="526D2DC0" w:rsidP="3EC72E7F">
      <w:pPr>
        <w:tabs>
          <w:tab w:val="left" w:pos="0"/>
          <w:tab w:val="left" w:pos="0"/>
          <w:tab w:val="left" w:pos="643"/>
        </w:tabs>
        <w:spacing w:after="0"/>
        <w:ind w:left="432" w:hanging="432"/>
        <w:rPr>
          <w:lang w:val="el-GR"/>
        </w:rPr>
      </w:pPr>
      <w:r w:rsidRPr="00EA41DC">
        <w:rPr>
          <w:rFonts w:eastAsia="Tahoma"/>
          <w:lang w:val="el-GR"/>
        </w:rPr>
        <w:t xml:space="preserve">Η υλοποίηση της </w:t>
      </w:r>
      <w:r w:rsidRPr="00EA41DC">
        <w:rPr>
          <w:rFonts w:eastAsia="Tahoma"/>
          <w:b/>
          <w:bCs/>
          <w:lang w:val="el-GR"/>
        </w:rPr>
        <w:t xml:space="preserve">Μελέτης Εκτίμησης Αντικτύπου </w:t>
      </w:r>
      <w:r w:rsidRPr="00EA41DC">
        <w:rPr>
          <w:rFonts w:eastAsia="Tahoma"/>
          <w:lang w:val="el-GR"/>
        </w:rPr>
        <w:t>αποσκοπεί στην ανάδειξη των κινδύνων για την ιδιωτικότητα των υποκειμένων των δεδομένων που απορρέουν από το προς υλοποίηση έργο καθώς και στην αξιολόγηση τους, έτσι ώστε να οδηγήσει στη λήψη κατάλληλων τεχνικών και οργανωτικών μέτρων για τον μετριασμό αυτών των κινδύνων.</w:t>
      </w:r>
    </w:p>
    <w:p w14:paraId="724FF161" w14:textId="496D7051" w:rsidR="526D2DC0" w:rsidRPr="00EA41DC" w:rsidRDefault="526D2DC0" w:rsidP="3EC72E7F">
      <w:pPr>
        <w:tabs>
          <w:tab w:val="left" w:pos="0"/>
          <w:tab w:val="left" w:pos="0"/>
          <w:tab w:val="left" w:pos="643"/>
        </w:tabs>
        <w:spacing w:after="0"/>
        <w:ind w:left="432" w:hanging="432"/>
        <w:rPr>
          <w:lang w:val="el-GR"/>
        </w:rPr>
      </w:pPr>
      <w:r w:rsidRPr="00EA41DC">
        <w:rPr>
          <w:rFonts w:eastAsia="Tahoma"/>
          <w:lang w:val="el"/>
        </w:rPr>
        <w:t>Η μελέτη ΕΑΠΔ θα πρέπει να διαθέτει το κατά νόμο ελάχιστο περιεχόμενο όπως αυτό ορίζεται στο άρθρο 35 παρ. 7 και στις αιτιολογικές σκέψεις 84 και 90 του ΓΚΠΔ, και να έχει διενεργηθεί με μεθοδολογία που να συνάδει με τα κριτήρια του Παραρτήματος 2 των Κατευθυντήρων Γραμμών της Ομάδας Εργασίας του άρθρου 29 της οδηγίας 95/46/ΕΚ για την εκτίμηση του αντικτύπου σχετικά με την προστασία δεδομένων (ΕΑΠΔ).</w:t>
      </w:r>
    </w:p>
    <w:p w14:paraId="6E6E23E4" w14:textId="31FD5F55" w:rsidR="526D2DC0" w:rsidRPr="00EA41DC" w:rsidRDefault="526D2DC0" w:rsidP="3EC72E7F">
      <w:pPr>
        <w:tabs>
          <w:tab w:val="left" w:pos="0"/>
          <w:tab w:val="left" w:pos="0"/>
        </w:tabs>
        <w:spacing w:after="0"/>
        <w:ind w:left="432" w:hanging="432"/>
        <w:rPr>
          <w:lang w:val="el-GR"/>
        </w:rPr>
      </w:pPr>
      <w:r w:rsidRPr="00EA41DC">
        <w:rPr>
          <w:rFonts w:eastAsia="Tahoma"/>
          <w:lang w:val="el"/>
        </w:rPr>
        <w:t>Η ΕΑΠΔ θα πρέπει να καλύπτει το σύνολο του έργου και να περιλαμβάνει τουλάχιστον τα ακόλουθα:</w:t>
      </w:r>
    </w:p>
    <w:p w14:paraId="0D945FCD" w14:textId="53E29658" w:rsidR="526D2DC0" w:rsidRPr="00EA41DC" w:rsidRDefault="526D2DC0">
      <w:pPr>
        <w:pStyle w:val="aff"/>
        <w:numPr>
          <w:ilvl w:val="0"/>
          <w:numId w:val="6"/>
        </w:numPr>
        <w:spacing w:after="0"/>
        <w:ind w:left="978"/>
        <w:rPr>
          <w:rFonts w:eastAsia="Tahoma"/>
          <w:lang w:val="el"/>
        </w:rPr>
      </w:pPr>
      <w:r w:rsidRPr="00EA41DC">
        <w:rPr>
          <w:rFonts w:eastAsia="Tahoma"/>
          <w:lang w:val="el"/>
        </w:rPr>
        <w:t>Συστηματική περιγραφή των πράξεων επεξεργασίας και των σκοπών της επεξεργασίας,</w:t>
      </w:r>
    </w:p>
    <w:p w14:paraId="244C4EC0" w14:textId="4024816F" w:rsidR="526D2DC0" w:rsidRPr="00EA41DC" w:rsidRDefault="526D2DC0">
      <w:pPr>
        <w:pStyle w:val="aff"/>
        <w:numPr>
          <w:ilvl w:val="0"/>
          <w:numId w:val="6"/>
        </w:numPr>
        <w:spacing w:after="0"/>
        <w:ind w:left="978"/>
        <w:rPr>
          <w:rFonts w:eastAsia="Tahoma"/>
          <w:lang w:val="el"/>
        </w:rPr>
      </w:pPr>
      <w:r w:rsidRPr="00EA41DC">
        <w:rPr>
          <w:rFonts w:eastAsia="Tahoma"/>
          <w:lang w:val="el"/>
        </w:rPr>
        <w:t>Εκτίμηση της αναγκαιότητας και της αναλογικότητας των πράξεων επεξεργασίας σε συνάρτηση με τους σκοπούς,</w:t>
      </w:r>
    </w:p>
    <w:p w14:paraId="7BB9E747" w14:textId="2A2F7352" w:rsidR="526D2DC0" w:rsidRPr="00EA41DC" w:rsidRDefault="526D2DC0">
      <w:pPr>
        <w:pStyle w:val="aff"/>
        <w:numPr>
          <w:ilvl w:val="0"/>
          <w:numId w:val="6"/>
        </w:numPr>
        <w:spacing w:after="0"/>
        <w:ind w:left="978"/>
        <w:rPr>
          <w:rFonts w:eastAsia="Tahoma"/>
          <w:lang w:val="el"/>
        </w:rPr>
      </w:pPr>
      <w:r w:rsidRPr="00EA41DC">
        <w:rPr>
          <w:rFonts w:eastAsia="Tahoma"/>
          <w:lang w:val="el"/>
        </w:rPr>
        <w:t>Εκτίμηση των κινδύνων για τα δικαιώματα και τις ελευθερίες των υποκειμένων των δεδομένων,</w:t>
      </w:r>
    </w:p>
    <w:p w14:paraId="6C99EF58" w14:textId="7BA8B8E4" w:rsidR="526D2DC0" w:rsidRPr="00EA41DC" w:rsidRDefault="526D2DC0">
      <w:pPr>
        <w:pStyle w:val="aff"/>
        <w:numPr>
          <w:ilvl w:val="0"/>
          <w:numId w:val="6"/>
        </w:numPr>
        <w:spacing w:after="0"/>
        <w:ind w:left="978"/>
        <w:rPr>
          <w:rFonts w:eastAsia="Tahoma"/>
          <w:lang w:val="el"/>
        </w:rPr>
      </w:pPr>
      <w:r w:rsidRPr="00EA41DC">
        <w:rPr>
          <w:rFonts w:eastAsia="Tahoma"/>
          <w:lang w:val="el"/>
        </w:rPr>
        <w:t>Τα προβλεπόμενα μέτρα αντιμετώπισης των κινδύνων, περιλαμβανομένων των εγγυήσεων, των μέτρων και μηχανισμών ασφάλειας, ώστε να διασφαλίζεται η προστασία των δεδομένων    και να αποδεικνύεται η συμμόρφωση προς τον ΓΚΠΔ.</w:t>
      </w:r>
    </w:p>
    <w:p w14:paraId="4611F91B" w14:textId="7A27742E" w:rsidR="526D2DC0" w:rsidRPr="00EA41DC" w:rsidRDefault="526D2DC0" w:rsidP="3EC72E7F">
      <w:pPr>
        <w:tabs>
          <w:tab w:val="left" w:pos="0"/>
          <w:tab w:val="left" w:pos="0"/>
        </w:tabs>
        <w:spacing w:after="0"/>
        <w:ind w:left="432" w:hanging="432"/>
        <w:rPr>
          <w:lang w:val="el-GR"/>
        </w:rPr>
      </w:pPr>
      <w:r w:rsidRPr="00EA41DC">
        <w:rPr>
          <w:rFonts w:eastAsia="Tahoma"/>
          <w:lang w:val="el"/>
        </w:rPr>
        <w:t>Στο πλαίσιο της προστασίας των προσωπικών δεδομένων, θα πρέπει να πραγματοποιηθούν γενικές εκπαιδεύσεις σχετικές με την προστασία δεδομένων σε όλους τους χρήστες του συστήματος στο πλαίσιο της διασφάλισης ποιότητας.</w:t>
      </w:r>
    </w:p>
    <w:p w14:paraId="18160C2F" w14:textId="41A1A41C" w:rsidR="526D2DC0" w:rsidRPr="00EA41DC" w:rsidRDefault="526D2DC0" w:rsidP="3EC72E7F">
      <w:pPr>
        <w:tabs>
          <w:tab w:val="left" w:pos="0"/>
          <w:tab w:val="left" w:pos="0"/>
        </w:tabs>
        <w:spacing w:after="0"/>
        <w:ind w:left="432" w:hanging="432"/>
        <w:rPr>
          <w:lang w:val="el-GR"/>
        </w:rPr>
      </w:pPr>
      <w:r w:rsidRPr="00EA41DC">
        <w:rPr>
          <w:rFonts w:eastAsia="Tahoma"/>
          <w:lang w:val="el"/>
        </w:rPr>
        <w:t xml:space="preserve">Επιπλέον, θα πρέπει να πραγματοποιηθούν εκπαιδεύσεις επί των διαδικασιών. Πιο συγκεκριμένα, όλοι οι χρήστες θα πρέπει να εκπαιδευτούν επί των διαδικασιών και των αρμοδιοτήτων των ρόλων </w:t>
      </w:r>
      <w:r w:rsidRPr="00EA41DC">
        <w:rPr>
          <w:rFonts w:eastAsia="Tahoma"/>
          <w:lang w:val="el"/>
        </w:rPr>
        <w:lastRenderedPageBreak/>
        <w:t>τους, στο πλαίσιο της διασφάλισης ποιότητας Προσωπικών Δεδομένων και της πλήρους εναρμόνισης των διαδικασιών.</w:t>
      </w:r>
    </w:p>
    <w:p w14:paraId="41B93776" w14:textId="72BD18EF" w:rsidR="3EC72E7F" w:rsidRPr="00EA41DC" w:rsidRDefault="3EC72E7F" w:rsidP="3EC72E7F">
      <w:pPr>
        <w:spacing w:after="0"/>
        <w:rPr>
          <w:rFonts w:eastAsia="Tahoma"/>
          <w:lang w:val="el"/>
        </w:rPr>
      </w:pPr>
    </w:p>
    <w:p w14:paraId="487B3C41" w14:textId="74939C22" w:rsidR="1A0038B6" w:rsidRPr="00EA41DC" w:rsidRDefault="1A0038B6" w:rsidP="3EC72E7F">
      <w:pPr>
        <w:pStyle w:val="2"/>
        <w:numPr>
          <w:ilvl w:val="0"/>
          <w:numId w:val="0"/>
        </w:numPr>
        <w:spacing w:line="259" w:lineRule="auto"/>
        <w:rPr>
          <w:color w:val="auto"/>
          <w:lang w:val="el"/>
        </w:rPr>
      </w:pPr>
      <w:bookmarkStart w:id="527" w:name="_Toc193464141"/>
      <w:bookmarkStart w:id="528" w:name="_Ref195565910"/>
      <w:r w:rsidRPr="00EA41DC">
        <w:rPr>
          <w:color w:val="auto"/>
          <w:lang w:val="el"/>
        </w:rPr>
        <w:t>6</w:t>
      </w:r>
      <w:r w:rsidR="48766889" w:rsidRPr="00EA41DC">
        <w:rPr>
          <w:color w:val="auto"/>
          <w:lang w:val="el"/>
        </w:rPr>
        <w:t xml:space="preserve">.2 </w:t>
      </w:r>
      <w:r w:rsidR="00D03E8F" w:rsidRPr="00EA41DC">
        <w:rPr>
          <w:color w:val="auto"/>
          <w:lang w:val="el"/>
        </w:rPr>
        <w:t>Φάση</w:t>
      </w:r>
      <w:r w:rsidR="2727B00C" w:rsidRPr="00EA41DC">
        <w:rPr>
          <w:color w:val="auto"/>
          <w:lang w:val="el"/>
        </w:rPr>
        <w:t xml:space="preserve"> 2: Τεχνικές Υποδομές και Ανάπτυξη πληροφοριακού συστήματος</w:t>
      </w:r>
      <w:bookmarkEnd w:id="527"/>
      <w:bookmarkEnd w:id="528"/>
      <w:r w:rsidR="2727B00C" w:rsidRPr="00EA41DC">
        <w:rPr>
          <w:color w:val="auto"/>
          <w:lang w:val="el"/>
        </w:rPr>
        <w:t xml:space="preserve">  </w:t>
      </w:r>
    </w:p>
    <w:p w14:paraId="0D50457A" w14:textId="5DD9AFB9" w:rsidR="2727B00C" w:rsidRPr="00EA41DC" w:rsidRDefault="2727B00C" w:rsidP="3EC72E7F">
      <w:pPr>
        <w:spacing w:after="0"/>
        <w:rPr>
          <w:lang w:val="el-GR"/>
        </w:rPr>
      </w:pPr>
      <w:r w:rsidRPr="00EA41DC">
        <w:rPr>
          <w:rFonts w:eastAsia="Tahoma"/>
          <w:lang w:val="el"/>
        </w:rPr>
        <w:t xml:space="preserve">Το </w:t>
      </w:r>
      <w:r w:rsidR="00D03E8F" w:rsidRPr="00EA41DC">
        <w:rPr>
          <w:rFonts w:eastAsia="Tahoma"/>
          <w:lang w:val="el"/>
        </w:rPr>
        <w:t>Φάση</w:t>
      </w:r>
      <w:r w:rsidRPr="00EA41DC">
        <w:rPr>
          <w:rFonts w:eastAsia="Tahoma"/>
          <w:lang w:val="el"/>
        </w:rPr>
        <w:t xml:space="preserve"> 2 περιλαμβάνει όλες τις δράσεις που αφορούν στις τεχνικές υποδομές, την υλοποίηση διασυνδέσεων και τις προπαρασκευαστικές ενέργειες για να δοθεί το </w:t>
      </w:r>
      <w:r w:rsidR="6AAF0D96" w:rsidRPr="00EA41DC">
        <w:rPr>
          <w:rFonts w:eastAsia="Tahoma"/>
          <w:lang w:val="el"/>
        </w:rPr>
        <w:t>πληροφοριακό σύστημα</w:t>
      </w:r>
      <w:r w:rsidRPr="00EA41DC">
        <w:rPr>
          <w:rFonts w:eastAsia="Tahoma"/>
          <w:lang w:val="el"/>
        </w:rPr>
        <w:t xml:space="preserve"> σε παραγωγική λειτουργία στην Αναθέτουσα Αρχή.</w:t>
      </w:r>
    </w:p>
    <w:p w14:paraId="0C56F360" w14:textId="0337314A" w:rsidR="2727B00C" w:rsidRPr="00EA41DC" w:rsidRDefault="2727B00C" w:rsidP="3EC72E7F">
      <w:pPr>
        <w:spacing w:after="0"/>
        <w:rPr>
          <w:rFonts w:eastAsia="Tahoma"/>
          <w:lang w:val="el"/>
        </w:rPr>
      </w:pPr>
      <w:r w:rsidRPr="00EA41DC">
        <w:rPr>
          <w:rFonts w:eastAsia="Tahoma"/>
          <w:lang w:val="el"/>
        </w:rPr>
        <w:t xml:space="preserve">Ο στόχος της υλοποίησης του </w:t>
      </w:r>
      <w:r w:rsidR="7AC2D906" w:rsidRPr="00EA41DC">
        <w:rPr>
          <w:rFonts w:eastAsia="Tahoma"/>
          <w:lang w:val="el"/>
        </w:rPr>
        <w:t>πληροφοριακού συστήματος</w:t>
      </w:r>
      <w:r w:rsidRPr="00EA41DC">
        <w:rPr>
          <w:rFonts w:eastAsia="Tahoma"/>
          <w:lang w:val="el"/>
        </w:rPr>
        <w:t xml:space="preserve"> είναι να παραδοθεί ένα σύστημα με υψηλή απόδοση, δυνατότητες κάθετης και οριζόντιας επεκτασιμότητας, να είναι ασφαλές και να έχει εγγυημένη υψηλή διαθεσιμότητα, καθώς και να είναι εύκολο στην συντήρηση. Για να επιτευχθεί ο στόχος συνολικά, απαιτούνται οι παρακάτω τεχνολογίες και αρχιτεκτονικές υποδομές, όπως αυτές αναλύονται στις Δράσεις του </w:t>
      </w:r>
      <w:r w:rsidR="005D2A01" w:rsidRPr="00EA41DC">
        <w:rPr>
          <w:rFonts w:eastAsia="Tahoma"/>
          <w:lang w:val="el"/>
        </w:rPr>
        <w:t>Φάσης</w:t>
      </w:r>
      <w:r w:rsidRPr="00EA41DC">
        <w:rPr>
          <w:rFonts w:eastAsia="Tahoma"/>
          <w:lang w:val="el"/>
        </w:rPr>
        <w:t xml:space="preserve"> 2:</w:t>
      </w:r>
    </w:p>
    <w:p w14:paraId="39476E79" w14:textId="144B03DA" w:rsidR="410CC3B3" w:rsidRPr="00EA41DC" w:rsidRDefault="410CC3B3" w:rsidP="3EC72E7F">
      <w:pPr>
        <w:pStyle w:val="2"/>
        <w:numPr>
          <w:ilvl w:val="0"/>
          <w:numId w:val="0"/>
        </w:numPr>
        <w:spacing w:line="259" w:lineRule="auto"/>
        <w:rPr>
          <w:color w:val="auto"/>
          <w:lang w:val="el"/>
        </w:rPr>
      </w:pPr>
      <w:bookmarkStart w:id="529" w:name="_Ref190280022"/>
      <w:bookmarkStart w:id="530" w:name="_Toc193464142"/>
      <w:r w:rsidRPr="00EA41DC">
        <w:rPr>
          <w:color w:val="auto"/>
          <w:lang w:val="el"/>
        </w:rPr>
        <w:t>6</w:t>
      </w:r>
      <w:r w:rsidR="3D384426" w:rsidRPr="00EA41DC">
        <w:rPr>
          <w:color w:val="auto"/>
          <w:lang w:val="el"/>
        </w:rPr>
        <w:t xml:space="preserve">.2.1 </w:t>
      </w:r>
      <w:r w:rsidR="2727B00C" w:rsidRPr="00EA41DC">
        <w:rPr>
          <w:color w:val="auto"/>
          <w:lang w:val="el"/>
        </w:rPr>
        <w:t>Δράση 2.1: Ανάπτυξη πληροφοριακού συστήματος</w:t>
      </w:r>
      <w:bookmarkEnd w:id="529"/>
      <w:bookmarkEnd w:id="530"/>
      <w:r w:rsidR="2727B00C" w:rsidRPr="00EA41DC">
        <w:rPr>
          <w:color w:val="auto"/>
          <w:lang w:val="el"/>
        </w:rPr>
        <w:t xml:space="preserve"> </w:t>
      </w:r>
    </w:p>
    <w:p w14:paraId="68D73002" w14:textId="5082C7F8" w:rsidR="2727B00C" w:rsidRPr="00EA41DC" w:rsidRDefault="2727B00C" w:rsidP="3EC72E7F">
      <w:pPr>
        <w:tabs>
          <w:tab w:val="left" w:pos="720"/>
        </w:tabs>
        <w:spacing w:after="0" w:line="259" w:lineRule="auto"/>
        <w:rPr>
          <w:rFonts w:eastAsia="Tahoma"/>
          <w:lang w:val="el-GR"/>
        </w:rPr>
      </w:pPr>
      <w:r w:rsidRPr="00EA41DC">
        <w:rPr>
          <w:rFonts w:eastAsia="Tahoma"/>
          <w:lang w:val="el-GR"/>
        </w:rPr>
        <w:t>Σε επίπεδο υποδομών, το σύστημα απαιτείται να αναπτυχθεί στις υποδομές του Κυβερνητικού Νέφους (G-Cloud). Η χρήση των υποδομών που παρέχονται από το G-Cloud είναι κρίσιμης σημασίας για την υλοποίηση του πληροφοριακού συστήματος, ώστε να εξασφαλίζεται η αξιοπιστία, η ασφάλεια και η δυνατότητα κλιμάκωσης, καθώς και να μπορεί να γίνει χρήση των πολλαπλών υπηρεσιών που παρέχει, όπως π.χ. app services και Kubernetes Services. Για λόγους ασφαλείας και ευελιξίας στην ανάπτυξη και διαχείριση λογισμικών, ο υποψήφιος Ανάδοχος θα πρέπει να λάβει υπ’ όψιν την δυνατότητα containerisation, για την απομόνωση επιμέρους εφαρμογών.</w:t>
      </w:r>
    </w:p>
    <w:p w14:paraId="2A2F7F15" w14:textId="566173FD" w:rsidR="2727B00C" w:rsidRPr="00EA41DC" w:rsidRDefault="2727B00C" w:rsidP="3EC72E7F">
      <w:pPr>
        <w:spacing w:after="0"/>
        <w:rPr>
          <w:lang w:val="el-GR"/>
        </w:rPr>
      </w:pPr>
      <w:r w:rsidRPr="00EA41DC">
        <w:rPr>
          <w:rFonts w:eastAsia="Tahoma"/>
          <w:lang w:val="el-GR"/>
        </w:rPr>
        <w:t>Το πληροφοριακό σύστημα που θα προτείνει ο Ανάδοχος θα πρέπει να είναι web based και σχεδιασμένο σε cloud αρχιτεκτονική.</w:t>
      </w:r>
    </w:p>
    <w:p w14:paraId="74F98A57" w14:textId="148E2641" w:rsidR="2727B00C" w:rsidRPr="00EA41DC" w:rsidRDefault="2727B00C" w:rsidP="3EC72E7F">
      <w:pPr>
        <w:spacing w:after="0"/>
        <w:rPr>
          <w:lang w:val="el-GR"/>
        </w:rPr>
      </w:pPr>
      <w:r w:rsidRPr="00EA41DC">
        <w:rPr>
          <w:rFonts w:eastAsia="Tahoma"/>
          <w:lang w:val="el-GR"/>
        </w:rPr>
        <w:t xml:space="preserve">Το </w:t>
      </w:r>
      <w:r w:rsidR="24534B51" w:rsidRPr="00EA41DC">
        <w:rPr>
          <w:rFonts w:eastAsia="Tahoma"/>
          <w:lang w:val="el-GR"/>
        </w:rPr>
        <w:t>πληροφοριακό σύστημα</w:t>
      </w:r>
      <w:r w:rsidRPr="00EA41DC">
        <w:rPr>
          <w:rFonts w:eastAsia="Tahoma"/>
          <w:lang w:val="el-GR"/>
        </w:rPr>
        <w:t xml:space="preserve"> θα πρέπει να είναι προσβάσιμο μέσω διαδικτύου και θα πρέπει να λειτουργεί σε όλους τους γνωστούς browser (ενδεικτικά Chrome, Firefox, Opera, Edge, Safari).</w:t>
      </w:r>
    </w:p>
    <w:p w14:paraId="0C2E19DB" w14:textId="2169F49A" w:rsidR="2727B00C" w:rsidRPr="00EA41DC" w:rsidRDefault="2727B00C" w:rsidP="3EC72E7F">
      <w:pPr>
        <w:spacing w:after="0"/>
        <w:rPr>
          <w:lang w:val="el-GR"/>
        </w:rPr>
      </w:pPr>
      <w:r w:rsidRPr="00EA41DC">
        <w:rPr>
          <w:rFonts w:eastAsia="Tahoma"/>
          <w:lang w:val="el"/>
        </w:rPr>
        <w:t xml:space="preserve"> </w:t>
      </w:r>
    </w:p>
    <w:p w14:paraId="0FAAFE17" w14:textId="5F0CF30C" w:rsidR="2727B00C" w:rsidRPr="00EA41DC" w:rsidRDefault="2727B00C" w:rsidP="3EC72E7F">
      <w:pPr>
        <w:spacing w:after="0"/>
        <w:rPr>
          <w:lang w:val="el-GR"/>
        </w:rPr>
      </w:pPr>
      <w:r w:rsidRPr="00EA41DC">
        <w:rPr>
          <w:rFonts w:eastAsia="Tahoma"/>
          <w:u w:val="single"/>
          <w:lang w:val="el"/>
        </w:rPr>
        <w:t>Επιπλέον υποστηρικτικά εργαλεία και εφαρμογές</w:t>
      </w:r>
    </w:p>
    <w:p w14:paraId="316C7249" w14:textId="61E12A53" w:rsidR="2727B00C" w:rsidRPr="00EA41DC" w:rsidRDefault="2727B00C" w:rsidP="3EC72E7F">
      <w:pPr>
        <w:spacing w:after="0"/>
        <w:rPr>
          <w:lang w:val="el-GR"/>
        </w:rPr>
      </w:pPr>
      <w:r w:rsidRPr="00EA41DC">
        <w:rPr>
          <w:rFonts w:eastAsia="Tahoma"/>
          <w:lang w:val="el-GR"/>
        </w:rPr>
        <w:t xml:space="preserve">Στο πλαίσιο της Δράσης, ο Ανάδοχος θα πρέπει να παρέχει υποστηρικτικά εργαλεία για την ορθή λειτουργία και παρακολούθηση των πληροφοριακών συστημάτων. Θα πρέπει να εγκαταστήσει, να παραμετροποιήσει και να παρέχει στην Αναθέτουσα Αρχή υποστηρικτικά εργαλεία, ή να παρέχει εφάμιλλή λύση για τα παρακάτω ζητούμενα, τα οποία θα αφορούν ενδεικτικά και μη περιοριστικά: </w:t>
      </w:r>
    </w:p>
    <w:p w14:paraId="47365337" w14:textId="5AE278B4" w:rsidR="2727B00C" w:rsidRPr="00EA41DC" w:rsidRDefault="2727B00C">
      <w:pPr>
        <w:pStyle w:val="aff"/>
        <w:numPr>
          <w:ilvl w:val="0"/>
          <w:numId w:val="4"/>
        </w:numPr>
        <w:spacing w:after="0" w:line="257" w:lineRule="auto"/>
        <w:rPr>
          <w:rFonts w:eastAsia="Tahoma"/>
          <w:lang w:val="el-GR"/>
        </w:rPr>
      </w:pPr>
      <w:r w:rsidRPr="00EA41DC">
        <w:rPr>
          <w:rFonts w:eastAsia="Tahoma"/>
          <w:lang w:val="el-GR"/>
        </w:rPr>
        <w:t xml:space="preserve">Στην καταγραφή, την παρακολούθηση και την ιχνηλάτηση των απαιτήσεων του συστήματος. </w:t>
      </w:r>
    </w:p>
    <w:p w14:paraId="76172B41" w14:textId="44238779" w:rsidR="2727B00C" w:rsidRPr="00EA41DC" w:rsidRDefault="2727B00C">
      <w:pPr>
        <w:pStyle w:val="aff"/>
        <w:numPr>
          <w:ilvl w:val="0"/>
          <w:numId w:val="4"/>
        </w:numPr>
        <w:spacing w:after="0" w:line="257" w:lineRule="auto"/>
        <w:rPr>
          <w:rFonts w:eastAsia="Tahoma"/>
          <w:lang w:val="el-GR"/>
        </w:rPr>
      </w:pPr>
      <w:r w:rsidRPr="00EA41DC">
        <w:rPr>
          <w:rFonts w:eastAsia="Tahoma"/>
          <w:lang w:val="el-GR"/>
        </w:rPr>
        <w:t>Στην ενεργητική παρακολούθηση εφαρμογών και ανάλυση αρχείων καταγραφής (</w:t>
      </w:r>
      <w:r w:rsidRPr="00EA41DC">
        <w:rPr>
          <w:rFonts w:eastAsia="Tahoma"/>
        </w:rPr>
        <w:t>observability</w:t>
      </w:r>
      <w:r w:rsidRPr="00EA41DC">
        <w:rPr>
          <w:rFonts w:eastAsia="Tahoma"/>
          <w:lang w:val="el-GR"/>
        </w:rPr>
        <w:t xml:space="preserve">, </w:t>
      </w:r>
      <w:r w:rsidRPr="00EA41DC">
        <w:rPr>
          <w:rFonts w:eastAsia="Tahoma"/>
        </w:rPr>
        <w:t>log</w:t>
      </w:r>
      <w:r w:rsidRPr="00EA41DC">
        <w:rPr>
          <w:rFonts w:eastAsia="Tahoma"/>
          <w:lang w:val="el-GR"/>
        </w:rPr>
        <w:t xml:space="preserve"> </w:t>
      </w:r>
      <w:r w:rsidRPr="00EA41DC">
        <w:rPr>
          <w:rFonts w:eastAsia="Tahoma"/>
        </w:rPr>
        <w:t>analysis</w:t>
      </w:r>
      <w:r w:rsidRPr="00EA41DC">
        <w:rPr>
          <w:rFonts w:eastAsia="Tahoma"/>
          <w:lang w:val="el-GR"/>
        </w:rPr>
        <w:t>) ώστε να παρακολουθείται σε πραγματικό χρόνο η κατάσταση και η απόδοση των εφαρμογών, να εντοπίζονται και να επιλύονται συμβάντα/περιστατικά, να προτείνονται πολιτικές βελτιστοποίησης της απόδοσης κτλ.</w:t>
      </w:r>
    </w:p>
    <w:p w14:paraId="434569FA" w14:textId="0CC64C28" w:rsidR="2727B00C" w:rsidRPr="00EA41DC" w:rsidRDefault="2727B00C">
      <w:pPr>
        <w:pStyle w:val="aff"/>
        <w:numPr>
          <w:ilvl w:val="0"/>
          <w:numId w:val="4"/>
        </w:numPr>
        <w:spacing w:after="0" w:line="257" w:lineRule="auto"/>
        <w:rPr>
          <w:rFonts w:eastAsia="Tahoma"/>
          <w:lang w:val="el-GR"/>
        </w:rPr>
      </w:pPr>
      <w:r w:rsidRPr="00EA41DC">
        <w:rPr>
          <w:rFonts w:eastAsia="Tahoma"/>
          <w:lang w:val="el-GR"/>
        </w:rPr>
        <w:t>Στη διαχείριση Διεπαφών (</w:t>
      </w:r>
      <w:r w:rsidRPr="00EA41DC">
        <w:rPr>
          <w:rFonts w:eastAsia="Tahoma"/>
        </w:rPr>
        <w:t>API</w:t>
      </w:r>
      <w:r w:rsidRPr="00EA41DC">
        <w:rPr>
          <w:rFonts w:eastAsia="Tahoma"/>
          <w:lang w:val="el-GR"/>
        </w:rPr>
        <w:t xml:space="preserve"> </w:t>
      </w:r>
      <w:r w:rsidRPr="00EA41DC">
        <w:rPr>
          <w:rFonts w:eastAsia="Tahoma"/>
        </w:rPr>
        <w:t>management</w:t>
      </w:r>
      <w:r w:rsidRPr="00EA41DC">
        <w:rPr>
          <w:rFonts w:eastAsia="Tahoma"/>
          <w:lang w:val="el-GR"/>
        </w:rPr>
        <w:t xml:space="preserve"> </w:t>
      </w:r>
      <w:r w:rsidRPr="00EA41DC">
        <w:rPr>
          <w:rFonts w:eastAsia="Tahoma"/>
        </w:rPr>
        <w:t>platform</w:t>
      </w:r>
      <w:r w:rsidRPr="00EA41DC">
        <w:rPr>
          <w:rFonts w:eastAsia="Tahoma"/>
          <w:lang w:val="el-GR"/>
        </w:rPr>
        <w:t xml:space="preserve">) με σκοπό την αποδοτικότερη οργάνωση, έλεγχο και συνολική διαχείριση των διεπαφών του συστήματος. </w:t>
      </w:r>
    </w:p>
    <w:p w14:paraId="6BAC6112" w14:textId="67421978" w:rsidR="2727B00C" w:rsidRPr="00EA41DC" w:rsidRDefault="2727B00C">
      <w:pPr>
        <w:pStyle w:val="aff"/>
        <w:numPr>
          <w:ilvl w:val="0"/>
          <w:numId w:val="4"/>
        </w:numPr>
        <w:spacing w:after="0" w:line="257" w:lineRule="auto"/>
        <w:rPr>
          <w:rFonts w:eastAsia="Tahoma"/>
          <w:lang w:val="en-US"/>
        </w:rPr>
      </w:pPr>
      <w:r w:rsidRPr="00EA41DC">
        <w:rPr>
          <w:rFonts w:eastAsia="Tahoma"/>
        </w:rPr>
        <w:t>Στη διαχείριση των αλλαγών λογισμικού</w:t>
      </w:r>
      <w:r w:rsidRPr="00EA41DC">
        <w:rPr>
          <w:rFonts w:eastAsia="Tahoma"/>
          <w:lang w:val="en-US"/>
        </w:rPr>
        <w:t xml:space="preserve"> (</w:t>
      </w:r>
      <w:r w:rsidRPr="00EA41DC">
        <w:rPr>
          <w:rFonts w:eastAsia="Tahoma"/>
        </w:rPr>
        <w:t>π</w:t>
      </w:r>
      <w:r w:rsidRPr="00EA41DC">
        <w:rPr>
          <w:rFonts w:eastAsia="Tahoma"/>
          <w:lang w:val="en-US"/>
        </w:rPr>
        <w:t>.</w:t>
      </w:r>
      <w:r w:rsidRPr="00EA41DC">
        <w:rPr>
          <w:rFonts w:eastAsia="Tahoma"/>
        </w:rPr>
        <w:t>χ</w:t>
      </w:r>
      <w:r w:rsidRPr="00EA41DC">
        <w:rPr>
          <w:rFonts w:eastAsia="Tahoma"/>
          <w:lang w:val="en-US"/>
        </w:rPr>
        <w:t xml:space="preserve">. version control, software configuration management </w:t>
      </w:r>
      <w:r w:rsidRPr="00EA41DC">
        <w:rPr>
          <w:rFonts w:eastAsia="Tahoma"/>
        </w:rPr>
        <w:t>κ</w:t>
      </w:r>
      <w:r w:rsidRPr="00EA41DC">
        <w:rPr>
          <w:rFonts w:eastAsia="Tahoma"/>
          <w:lang w:val="en-US"/>
        </w:rPr>
        <w:t>.</w:t>
      </w:r>
      <w:r w:rsidRPr="00EA41DC">
        <w:rPr>
          <w:rFonts w:eastAsia="Tahoma"/>
        </w:rPr>
        <w:t>τ</w:t>
      </w:r>
      <w:r w:rsidRPr="00EA41DC">
        <w:rPr>
          <w:rFonts w:eastAsia="Tahoma"/>
          <w:lang w:val="en-US"/>
        </w:rPr>
        <w:t>.</w:t>
      </w:r>
      <w:r w:rsidRPr="00EA41DC">
        <w:rPr>
          <w:rFonts w:eastAsia="Tahoma"/>
        </w:rPr>
        <w:t>λ</w:t>
      </w:r>
      <w:r w:rsidRPr="00EA41DC">
        <w:rPr>
          <w:rFonts w:eastAsia="Tahoma"/>
          <w:lang w:val="en-US"/>
        </w:rPr>
        <w:t xml:space="preserve">.) </w:t>
      </w:r>
    </w:p>
    <w:p w14:paraId="22FB3187" w14:textId="04E78E18" w:rsidR="2727B00C" w:rsidRPr="00EA41DC" w:rsidRDefault="2727B00C">
      <w:pPr>
        <w:pStyle w:val="aff"/>
        <w:numPr>
          <w:ilvl w:val="0"/>
          <w:numId w:val="4"/>
        </w:numPr>
        <w:spacing w:after="0" w:line="257" w:lineRule="auto"/>
        <w:rPr>
          <w:rFonts w:eastAsia="Tahoma"/>
          <w:lang w:val="el-GR"/>
        </w:rPr>
      </w:pPr>
      <w:r w:rsidRPr="00EA41DC">
        <w:rPr>
          <w:rFonts w:eastAsia="Tahoma"/>
          <w:lang w:val="el-GR"/>
        </w:rPr>
        <w:t>Στη διαχείριση δοκιμών ελέγχου (</w:t>
      </w:r>
      <w:r w:rsidRPr="00EA41DC">
        <w:rPr>
          <w:rFonts w:eastAsia="Tahoma"/>
        </w:rPr>
        <w:t>test</w:t>
      </w:r>
      <w:r w:rsidRPr="00EA41DC">
        <w:rPr>
          <w:rFonts w:eastAsia="Tahoma"/>
          <w:lang w:val="el-GR"/>
        </w:rPr>
        <w:t xml:space="preserve"> </w:t>
      </w:r>
      <w:r w:rsidRPr="00EA41DC">
        <w:rPr>
          <w:rFonts w:eastAsia="Tahoma"/>
        </w:rPr>
        <w:t>case</w:t>
      </w:r>
      <w:r w:rsidRPr="00EA41DC">
        <w:rPr>
          <w:rFonts w:eastAsia="Tahoma"/>
          <w:lang w:val="el-GR"/>
        </w:rPr>
        <w:t xml:space="preserve"> </w:t>
      </w:r>
      <w:r w:rsidRPr="00EA41DC">
        <w:rPr>
          <w:rFonts w:eastAsia="Tahoma"/>
        </w:rPr>
        <w:t>management</w:t>
      </w:r>
      <w:r w:rsidRPr="00EA41DC">
        <w:rPr>
          <w:rFonts w:eastAsia="Tahoma"/>
          <w:lang w:val="el-GR"/>
        </w:rPr>
        <w:t xml:space="preserve"> </w:t>
      </w:r>
      <w:r w:rsidRPr="00EA41DC">
        <w:rPr>
          <w:rFonts w:eastAsia="Tahoma"/>
        </w:rPr>
        <w:t>tool</w:t>
      </w:r>
      <w:r w:rsidRPr="00EA41DC">
        <w:rPr>
          <w:rFonts w:eastAsia="Tahoma"/>
          <w:lang w:val="el-GR"/>
        </w:rPr>
        <w:t>) που να επιτρέπει τη συνολική οργάνωση και εκτέλεση των δοκιμών, την παρακολούθηση των αποτελεσμάτων κτλ., συμπεριλαμβανομένων των δοκιμών ελέγχου αποδοχής χρηστών (</w:t>
      </w:r>
      <w:r w:rsidRPr="00EA41DC">
        <w:rPr>
          <w:rFonts w:eastAsia="Tahoma"/>
        </w:rPr>
        <w:t>user</w:t>
      </w:r>
      <w:r w:rsidRPr="00EA41DC">
        <w:rPr>
          <w:rFonts w:eastAsia="Tahoma"/>
          <w:lang w:val="el-GR"/>
        </w:rPr>
        <w:t xml:space="preserve"> </w:t>
      </w:r>
      <w:r w:rsidRPr="00EA41DC">
        <w:rPr>
          <w:rFonts w:eastAsia="Tahoma"/>
        </w:rPr>
        <w:t>acceptance</w:t>
      </w:r>
      <w:r w:rsidRPr="00EA41DC">
        <w:rPr>
          <w:rFonts w:eastAsia="Tahoma"/>
          <w:lang w:val="el-GR"/>
        </w:rPr>
        <w:t xml:space="preserve"> </w:t>
      </w:r>
      <w:r w:rsidRPr="00EA41DC">
        <w:rPr>
          <w:rFonts w:eastAsia="Tahoma"/>
        </w:rPr>
        <w:t>testing</w:t>
      </w:r>
      <w:r w:rsidRPr="00EA41DC">
        <w:rPr>
          <w:rFonts w:eastAsia="Tahoma"/>
          <w:lang w:val="el-GR"/>
        </w:rPr>
        <w:t xml:space="preserve">) </w:t>
      </w:r>
    </w:p>
    <w:p w14:paraId="3DAC8F73" w14:textId="1BB73201" w:rsidR="2727B00C" w:rsidRPr="00EA41DC" w:rsidRDefault="2727B00C">
      <w:pPr>
        <w:pStyle w:val="aff"/>
        <w:numPr>
          <w:ilvl w:val="0"/>
          <w:numId w:val="4"/>
        </w:numPr>
        <w:spacing w:after="0" w:line="257" w:lineRule="auto"/>
        <w:rPr>
          <w:rFonts w:eastAsia="Tahoma"/>
          <w:lang w:val="el-GR"/>
        </w:rPr>
      </w:pPr>
      <w:r w:rsidRPr="00EA41DC">
        <w:rPr>
          <w:rFonts w:eastAsia="Tahoma"/>
          <w:lang w:val="el-GR"/>
        </w:rPr>
        <w:t xml:space="preserve">Σε εργαλεία μετασχηματισμού και μετάπτωσης δεδομένων/λειτουργιών και Παράλληλης Λειτουργίας σε περίπτωση που κριθεί απαραίτητο για την υλοποίηση </w:t>
      </w:r>
    </w:p>
    <w:p w14:paraId="13F86FD3" w14:textId="4CA9DC1B" w:rsidR="2727B00C" w:rsidRPr="00EA41DC" w:rsidRDefault="2727B00C" w:rsidP="3EC72E7F">
      <w:pPr>
        <w:spacing w:after="0"/>
        <w:rPr>
          <w:lang w:val="el-GR"/>
        </w:rPr>
      </w:pPr>
      <w:r w:rsidRPr="00EA41DC">
        <w:rPr>
          <w:rFonts w:eastAsia="Tahoma"/>
          <w:lang w:val="el-GR"/>
        </w:rPr>
        <w:lastRenderedPageBreak/>
        <w:t>Το σύνολο των τεχνουργημάτων και του περιεχομένου που παράγονται ή χρησιμοποιούνται από τα εν λόγω εργαλεία ανήκει στην κυριότητα της Αρχής. Σε περίπτωση που, για οποιονδήποτε λόγο κατά τη διάρκεια υλοποίησης του Έργου, καταστεί αναγκαία η αντικατάσταση ενός ή περισσοτέρων υποστηρικτικών εργαλείων, ο Ανάδοχος είναι υποχρεωμένος να εγκαταστήσει και να παραμετροποιήσει νέα εργαλεία εφάμιλλων ή ανώτερων δυνατοτήτων, να διαθέσει τις απαιτούμενες άδειες χρήσης και να πραγματοποιήσει την ορθή μετάπτωση των τεχνουργημάτων/περιεχομένου που έχουν ήδη δημιουργηθεί στα προς αντικατάσταση εργαλεία/εφαρμογές.</w:t>
      </w:r>
    </w:p>
    <w:p w14:paraId="457489FE" w14:textId="0D50B69D" w:rsidR="2727B00C" w:rsidRPr="00EA41DC" w:rsidRDefault="2727B00C" w:rsidP="3EC72E7F">
      <w:pPr>
        <w:spacing w:after="0"/>
        <w:rPr>
          <w:lang w:val="el-GR"/>
        </w:rPr>
      </w:pPr>
      <w:r w:rsidRPr="00EA41DC">
        <w:rPr>
          <w:rFonts w:eastAsia="Tahoma"/>
          <w:u w:val="single"/>
          <w:lang w:val="el"/>
        </w:rPr>
        <w:t>Καταγραφή Ενεργειών</w:t>
      </w:r>
    </w:p>
    <w:p w14:paraId="64A99A09" w14:textId="2EABD975" w:rsidR="2727B00C" w:rsidRPr="00EA41DC" w:rsidRDefault="2727B00C" w:rsidP="3EC72E7F">
      <w:pPr>
        <w:spacing w:after="0"/>
        <w:rPr>
          <w:lang w:val="el-GR"/>
        </w:rPr>
      </w:pPr>
      <w:r w:rsidRPr="00EA41DC">
        <w:rPr>
          <w:rFonts w:eastAsia="Tahoma"/>
          <w:lang w:val="el-GR"/>
        </w:rPr>
        <w:t>Η προτεινόμενη λύση θα πρέπει να δίνει την δυνατότητα καταγραφής ενεργειών (logging - auditing) που πραγματοποιούν οι χρήστες κατά τη σύνδεσή τους στις εφαρμογές του συστήματος, την πρόσβαση σε περιεχόμενο, τις διαδικασίες άσκησης δραστηριοτήτων και ελέγχων κτλ. Ο βαθμός λεπτομέρειας της καταγραφής θα καθοριστεί κατά την Δράση 1.2. Ενδεικτικά, η προσφερόμενη λύση θα πρέπει να δίνει τη δυνατότητα καταγραφής τουλάχιστον των κατωτέρω:</w:t>
      </w:r>
    </w:p>
    <w:p w14:paraId="331BAD3A" w14:textId="42B929C7"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Τη χρονική σήμανση και τον χρήστη εκτέλεσης συγκεκριμένων ερωτημάτων στις επιμέρους εφαρμογές.</w:t>
      </w:r>
    </w:p>
    <w:p w14:paraId="6000916E" w14:textId="5F5F4579" w:rsidR="2727B00C" w:rsidRPr="00EA41DC" w:rsidRDefault="2727B00C">
      <w:pPr>
        <w:pStyle w:val="aff"/>
        <w:numPr>
          <w:ilvl w:val="0"/>
          <w:numId w:val="3"/>
        </w:numPr>
        <w:spacing w:after="0" w:line="257" w:lineRule="auto"/>
        <w:ind w:hanging="294"/>
        <w:rPr>
          <w:rFonts w:eastAsia="Tahoma"/>
        </w:rPr>
      </w:pPr>
      <w:r w:rsidRPr="00EA41DC">
        <w:rPr>
          <w:rFonts w:eastAsia="Tahoma"/>
        </w:rPr>
        <w:t>Την ιστορικότητα κάθε εγγραφής.</w:t>
      </w:r>
    </w:p>
    <w:p w14:paraId="3DB0FFB0" w14:textId="26D4058C"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Τη χρονική σήμανση πρόσβασης χρήστη σε συγκεκριμένες οθόνες και τις ενέργειες που εκτέλεσε (αναζήτηση, Εισαγωγή, Ενημέρωση, Διαγραφή).</w:t>
      </w:r>
    </w:p>
    <w:p w14:paraId="0CA9E114" w14:textId="77E14D06"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Τη χρονική σήμανση πρόσβασης χρηστών στη βάση δεδομένων, στους πίνακες, στα ερωτήματα που εκτέλεσε και πιθανές αλλαγές που υλοποίησε. Σε περίπτωση εξαγωγής αρχείων, ο χρήστης θα πρέπει αν χρειαστεί να μπορεί να τεκμηριώσει τον λόγο που εξάχθηκαν τα αρχεία αυτά.</w:t>
      </w:r>
    </w:p>
    <w:p w14:paraId="533E556F" w14:textId="153559A3" w:rsidR="2727B00C" w:rsidRPr="00EA41DC" w:rsidRDefault="2727B00C" w:rsidP="3EC72E7F">
      <w:pPr>
        <w:spacing w:after="0"/>
        <w:rPr>
          <w:lang w:val="el-GR"/>
        </w:rPr>
      </w:pPr>
      <w:r w:rsidRPr="00EA41DC">
        <w:rPr>
          <w:rFonts w:eastAsia="Tahoma"/>
          <w:lang w:val="el-GR"/>
        </w:rPr>
        <w:t>Επιπλέον, η λύση θα πρέπει να υποστηρίζει τη μεταφορά δεδομένων καταγραφής σε επίπεδο βάσης δεδομένων σε ασφαλή τοποθεσία που θα είναι προσβάσιμη μόνο από συγκεκριμένους χρήστες και θα παρέχει:</w:t>
      </w:r>
    </w:p>
    <w:p w14:paraId="612458C8" w14:textId="7362C83A" w:rsidR="2727B00C" w:rsidRPr="00EA41DC" w:rsidRDefault="2727B00C">
      <w:pPr>
        <w:pStyle w:val="aff"/>
        <w:numPr>
          <w:ilvl w:val="0"/>
          <w:numId w:val="2"/>
        </w:numPr>
        <w:spacing w:after="0" w:line="257" w:lineRule="auto"/>
        <w:ind w:left="1429"/>
        <w:rPr>
          <w:rFonts w:eastAsia="Tahoma"/>
          <w:lang w:val="el-GR"/>
        </w:rPr>
      </w:pPr>
      <w:r w:rsidRPr="00EA41DC">
        <w:rPr>
          <w:rFonts w:eastAsia="Tahoma"/>
          <w:lang w:val="el-GR"/>
        </w:rPr>
        <w:t xml:space="preserve">Έτοιμες αναφορές αλλά και δυνατότητα εύκολης δημιουργίας </w:t>
      </w:r>
      <w:r w:rsidRPr="00EA41DC">
        <w:rPr>
          <w:rFonts w:eastAsia="Tahoma"/>
        </w:rPr>
        <w:t>custom</w:t>
      </w:r>
      <w:r w:rsidRPr="00EA41DC">
        <w:rPr>
          <w:rFonts w:eastAsia="Tahoma"/>
          <w:lang w:val="el-GR"/>
        </w:rPr>
        <w:t xml:space="preserve"> αναφορών.</w:t>
      </w:r>
    </w:p>
    <w:p w14:paraId="257CB000" w14:textId="354A724B" w:rsidR="2727B00C" w:rsidRPr="00EA41DC" w:rsidRDefault="2727B00C">
      <w:pPr>
        <w:pStyle w:val="aff"/>
        <w:numPr>
          <w:ilvl w:val="0"/>
          <w:numId w:val="2"/>
        </w:numPr>
        <w:spacing w:after="0" w:line="257" w:lineRule="auto"/>
        <w:ind w:left="1429"/>
        <w:rPr>
          <w:rFonts w:eastAsia="Tahoma"/>
          <w:lang w:val="el-GR"/>
        </w:rPr>
      </w:pPr>
      <w:r w:rsidRPr="00EA41DC">
        <w:rPr>
          <w:rFonts w:eastAsia="Tahoma"/>
          <w:lang w:val="el-GR"/>
        </w:rPr>
        <w:t>Δυνατότητα ενεργοποίησης ειδοποιήσεων για ενέργειες σε ευαίσθητα δεδομένα.</w:t>
      </w:r>
    </w:p>
    <w:p w14:paraId="575D6741" w14:textId="71613B5C" w:rsidR="2727B00C" w:rsidRPr="00EA41DC" w:rsidRDefault="2727B00C">
      <w:pPr>
        <w:pStyle w:val="aff"/>
        <w:numPr>
          <w:ilvl w:val="0"/>
          <w:numId w:val="2"/>
        </w:numPr>
        <w:spacing w:after="0" w:line="257" w:lineRule="auto"/>
        <w:ind w:left="1429"/>
        <w:rPr>
          <w:rFonts w:eastAsia="Tahoma"/>
          <w:lang w:val="el-GR"/>
        </w:rPr>
      </w:pPr>
      <w:r w:rsidRPr="00EA41DC">
        <w:rPr>
          <w:rFonts w:eastAsia="Tahoma"/>
          <w:lang w:val="el-GR"/>
        </w:rPr>
        <w:t>Δυνατότητα ορισμού πολιτικών τήρησης ιστορικότητας των δεδομένων καταγραφής.</w:t>
      </w:r>
    </w:p>
    <w:p w14:paraId="14B6AB83" w14:textId="351FCE96" w:rsidR="2727B00C" w:rsidRPr="00EA41DC" w:rsidRDefault="2727B00C" w:rsidP="3EC72E7F">
      <w:pPr>
        <w:spacing w:after="0"/>
        <w:rPr>
          <w:lang w:val="el-GR"/>
        </w:rPr>
      </w:pPr>
      <w:r w:rsidRPr="00EA41DC">
        <w:rPr>
          <w:rFonts w:eastAsia="Tahoma"/>
          <w:u w:val="single"/>
          <w:lang w:val="el"/>
        </w:rPr>
        <w:t>Παρακολούθηση Λειτουργίας Συστήματος</w:t>
      </w:r>
    </w:p>
    <w:p w14:paraId="13CAEFCA" w14:textId="598083A8" w:rsidR="2727B00C" w:rsidRPr="00EA41DC" w:rsidRDefault="2727B00C" w:rsidP="3EC72E7F">
      <w:pPr>
        <w:spacing w:after="0"/>
        <w:rPr>
          <w:lang w:val="el-GR"/>
        </w:rPr>
      </w:pPr>
      <w:r w:rsidRPr="00EA41DC">
        <w:rPr>
          <w:rFonts w:eastAsia="Tahoma"/>
          <w:lang w:val="el-GR"/>
        </w:rPr>
        <w:t>Το σύστημα θα πρέπει να προσφέρει εργαλεία ενεργητικής παρακολούθησης (observability), ώστε να παρακολουθείται η κατάσταση και η απόδοσή του σε πραγματικό χρόνο και να εντοπίζονται συμβάντα (events), περιστατικά (incidents) ή προβλήματα μέσω συσχέτισης με αρχεία καταγραφής (logs), μετρικές (metrics), ίχνη (traces), ειδοποιήσεις (alerts) κτλ..</w:t>
      </w:r>
    </w:p>
    <w:p w14:paraId="61AFF97A" w14:textId="5070168C" w:rsidR="2727B00C" w:rsidRPr="00EA41DC" w:rsidRDefault="2727B00C" w:rsidP="3EC72E7F">
      <w:pPr>
        <w:spacing w:after="0"/>
        <w:rPr>
          <w:lang w:val="el-GR"/>
        </w:rPr>
      </w:pPr>
      <w:r w:rsidRPr="00EA41DC">
        <w:rPr>
          <w:rFonts w:eastAsia="Tahoma"/>
          <w:lang w:val="el"/>
        </w:rPr>
        <w:t>Τα εργαλεία παρακολούθησης είναι απαραίτητα για την εξαγωγή χρήσιμων συμπερασμάτων για την σταθερότητα και την διαθεσιμότητα του συστήματος, αλλά και για την επάρκεια και καταλληλόλητα των υπολογιστικών πόρων που χρησιμοποιούνται.</w:t>
      </w:r>
    </w:p>
    <w:p w14:paraId="32CF5ABF" w14:textId="170D1505" w:rsidR="2727B00C" w:rsidRPr="00EA41DC" w:rsidRDefault="2727B00C" w:rsidP="3EC72E7F">
      <w:pPr>
        <w:spacing w:after="0"/>
        <w:rPr>
          <w:lang w:val="el-GR"/>
        </w:rPr>
      </w:pPr>
      <w:r w:rsidRPr="00EA41DC">
        <w:rPr>
          <w:rFonts w:eastAsia="Tahoma"/>
          <w:lang w:val="el"/>
        </w:rPr>
        <w:t>Μέσω της λειτουργίας παρακολούθησης, το σύστημα θα πρέπει:</w:t>
      </w:r>
    </w:p>
    <w:p w14:paraId="67CD8527" w14:textId="05E6EB84"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να έχει τη δυνατότητα κατηγοριοποίησης των συμβάντων ανάλογα με την κρισιμότητά τους π.χ. ενημερωτικό, προειδοποίησης, εξαίρεσης,</w:t>
      </w:r>
    </w:p>
    <w:p w14:paraId="52D61E15" w14:textId="58ABB0AA"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να έχει τη δυνατότητα αυτόματης επεξεργασίας και σημασιολογικής ανάλυσης (</w:t>
      </w:r>
      <w:r w:rsidRPr="00EA41DC">
        <w:rPr>
          <w:rFonts w:eastAsia="Tahoma"/>
        </w:rPr>
        <w:t>correlation</w:t>
      </w:r>
      <w:r w:rsidRPr="00EA41DC">
        <w:rPr>
          <w:rFonts w:eastAsia="Tahoma"/>
          <w:lang w:val="el-GR"/>
        </w:rPr>
        <w:t xml:space="preserve"> </w:t>
      </w:r>
      <w:r w:rsidRPr="00EA41DC">
        <w:rPr>
          <w:rFonts w:eastAsia="Tahoma"/>
        </w:rPr>
        <w:t>and</w:t>
      </w:r>
      <w:r w:rsidRPr="00EA41DC">
        <w:rPr>
          <w:rFonts w:eastAsia="Tahoma"/>
          <w:lang w:val="el-GR"/>
        </w:rPr>
        <w:t xml:space="preserve"> </w:t>
      </w:r>
      <w:r w:rsidRPr="00EA41DC">
        <w:rPr>
          <w:rFonts w:eastAsia="Tahoma"/>
        </w:rPr>
        <w:t>semantic</w:t>
      </w:r>
      <w:r w:rsidRPr="00EA41DC">
        <w:rPr>
          <w:rFonts w:eastAsia="Tahoma"/>
          <w:lang w:val="el-GR"/>
        </w:rPr>
        <w:t xml:space="preserve"> </w:t>
      </w:r>
      <w:r w:rsidRPr="00EA41DC">
        <w:rPr>
          <w:rFonts w:eastAsia="Tahoma"/>
        </w:rPr>
        <w:t>analysis</w:t>
      </w:r>
      <w:r w:rsidRPr="00EA41DC">
        <w:rPr>
          <w:rFonts w:eastAsia="Tahoma"/>
          <w:lang w:val="el-GR"/>
        </w:rPr>
        <w:t xml:space="preserve">) συμβάντων ώστε: </w:t>
      </w:r>
      <w:r w:rsidRPr="00EA41DC">
        <w:rPr>
          <w:rFonts w:eastAsia="Tahoma"/>
        </w:rPr>
        <w:t>i</w:t>
      </w:r>
      <w:r w:rsidRPr="00EA41DC">
        <w:rPr>
          <w:rFonts w:eastAsia="Tahoma"/>
          <w:lang w:val="el-GR"/>
        </w:rPr>
        <w:t>) να αποφασίζει προληπτικά (</w:t>
      </w:r>
      <w:r w:rsidRPr="00EA41DC">
        <w:rPr>
          <w:rFonts w:eastAsia="Tahoma"/>
        </w:rPr>
        <w:t>proactively</w:t>
      </w:r>
      <w:r w:rsidRPr="00EA41DC">
        <w:rPr>
          <w:rFonts w:eastAsia="Tahoma"/>
          <w:lang w:val="el-GR"/>
        </w:rPr>
        <w:t>) αν ένα (ή περισσότερα) συμβάν αποτελεί περιστατικό (</w:t>
      </w:r>
      <w:r w:rsidRPr="00EA41DC">
        <w:rPr>
          <w:rFonts w:eastAsia="Tahoma"/>
        </w:rPr>
        <w:t>incident</w:t>
      </w:r>
      <w:r w:rsidRPr="00EA41DC">
        <w:rPr>
          <w:rFonts w:eastAsia="Tahoma"/>
          <w:lang w:val="el-GR"/>
        </w:rPr>
        <w:t>) ή πρόβλημα (</w:t>
      </w:r>
      <w:r w:rsidRPr="00EA41DC">
        <w:rPr>
          <w:rFonts w:eastAsia="Tahoma"/>
        </w:rPr>
        <w:t>problem</w:t>
      </w:r>
      <w:r w:rsidRPr="00EA41DC">
        <w:rPr>
          <w:rFonts w:eastAsia="Tahoma"/>
          <w:lang w:val="el-GR"/>
        </w:rPr>
        <w:t xml:space="preserve">), </w:t>
      </w:r>
      <w:r w:rsidRPr="00EA41DC">
        <w:rPr>
          <w:rFonts w:eastAsia="Tahoma"/>
        </w:rPr>
        <w:t>ii</w:t>
      </w:r>
      <w:r w:rsidRPr="00EA41DC">
        <w:rPr>
          <w:rFonts w:eastAsia="Tahoma"/>
          <w:lang w:val="el-GR"/>
        </w:rPr>
        <w:t xml:space="preserve">) εντοπίζει με εύκολο τρόπο και σε πραγματικό χρόνο τη βασική αιτία των προβλημάτων, και </w:t>
      </w:r>
      <w:r w:rsidRPr="00EA41DC">
        <w:rPr>
          <w:rFonts w:eastAsia="Tahoma"/>
        </w:rPr>
        <w:t>iii</w:t>
      </w:r>
      <w:r w:rsidRPr="00EA41DC">
        <w:rPr>
          <w:rFonts w:eastAsia="Tahoma"/>
          <w:lang w:val="el-GR"/>
        </w:rPr>
        <w:t>) προτείνει ενδεδειγμένους τρόπους αντιμετώπισης ή/και αλλαγές (</w:t>
      </w:r>
      <w:r w:rsidRPr="00EA41DC">
        <w:rPr>
          <w:rFonts w:eastAsia="Tahoma"/>
        </w:rPr>
        <w:t>change</w:t>
      </w:r>
      <w:r w:rsidRPr="00EA41DC">
        <w:rPr>
          <w:rFonts w:eastAsia="Tahoma"/>
          <w:lang w:val="el-GR"/>
        </w:rPr>
        <w:t>) στα κατάλληλα στοιχεία διαμόρφωσης και υπηρεσίες,</w:t>
      </w:r>
    </w:p>
    <w:p w14:paraId="0DAF5191" w14:textId="22CBE39F"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να επιτρέπει τη σύνδεση μεταξύ συμβάντων (</w:t>
      </w:r>
      <w:r w:rsidRPr="00EA41DC">
        <w:rPr>
          <w:rFonts w:eastAsia="Tahoma"/>
        </w:rPr>
        <w:t>map</w:t>
      </w:r>
      <w:r w:rsidRPr="00EA41DC">
        <w:rPr>
          <w:rFonts w:eastAsia="Tahoma"/>
          <w:lang w:val="el-GR"/>
        </w:rPr>
        <w:t xml:space="preserve"> </w:t>
      </w:r>
      <w:r w:rsidRPr="00EA41DC">
        <w:rPr>
          <w:rFonts w:eastAsia="Tahoma"/>
        </w:rPr>
        <w:t>service</w:t>
      </w:r>
      <w:r w:rsidRPr="00EA41DC">
        <w:rPr>
          <w:rFonts w:eastAsia="Tahoma"/>
          <w:lang w:val="el-GR"/>
        </w:rPr>
        <w:t xml:space="preserve"> </w:t>
      </w:r>
      <w:r w:rsidRPr="00EA41DC">
        <w:rPr>
          <w:rFonts w:eastAsia="Tahoma"/>
        </w:rPr>
        <w:t>dependencies</w:t>
      </w:r>
      <w:r w:rsidRPr="00EA41DC">
        <w:rPr>
          <w:rFonts w:eastAsia="Tahoma"/>
          <w:lang w:val="el-GR"/>
        </w:rPr>
        <w:t>) αλλά και τη σύνδεση συμβάντων με αιτήματα, περιστατικά ή προβλήματα, με σκοπό την κοινή τους παρακολούθηση ή/και αντιμετώπιση,</w:t>
      </w:r>
    </w:p>
    <w:p w14:paraId="5E8222D0" w14:textId="5EFD83D3"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lastRenderedPageBreak/>
        <w:t>Να παρέχει εργαλεία συνδυαστικής αναζήτησης σε αρχεία καταγραφής μετρικές, ίχνη κτλ., καθώς και εργαλεία παραγωγής συνδυαστικών αναφορών και στατιστικών,</w:t>
      </w:r>
    </w:p>
    <w:p w14:paraId="54B093CD" w14:textId="49C55EFA"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να εντοπίζει μη αναμενόμενη συμπεριφορά συστήματος και ενεργειών χρηστών (</w:t>
      </w:r>
      <w:r w:rsidRPr="00EA41DC">
        <w:rPr>
          <w:rFonts w:eastAsia="Tahoma"/>
        </w:rPr>
        <w:t>identification</w:t>
      </w:r>
      <w:r w:rsidRPr="00EA41DC">
        <w:rPr>
          <w:rFonts w:eastAsia="Tahoma"/>
          <w:lang w:val="el-GR"/>
        </w:rPr>
        <w:t xml:space="preserve"> </w:t>
      </w:r>
      <w:r w:rsidRPr="00EA41DC">
        <w:rPr>
          <w:rFonts w:eastAsia="Tahoma"/>
        </w:rPr>
        <w:t>of</w:t>
      </w:r>
      <w:r w:rsidRPr="00EA41DC">
        <w:rPr>
          <w:rFonts w:eastAsia="Tahoma"/>
          <w:lang w:val="el-GR"/>
        </w:rPr>
        <w:t xml:space="preserve"> </w:t>
      </w:r>
      <w:r w:rsidRPr="00EA41DC">
        <w:rPr>
          <w:rFonts w:eastAsia="Tahoma"/>
        </w:rPr>
        <w:t>anomalies</w:t>
      </w:r>
      <w:r w:rsidRPr="00EA41DC">
        <w:rPr>
          <w:rFonts w:eastAsia="Tahoma"/>
          <w:lang w:val="el-GR"/>
        </w:rPr>
        <w:t xml:space="preserve"> </w:t>
      </w:r>
      <w:r w:rsidRPr="00EA41DC">
        <w:rPr>
          <w:rFonts w:eastAsia="Tahoma"/>
        </w:rPr>
        <w:t>and</w:t>
      </w:r>
      <w:r w:rsidRPr="00EA41DC">
        <w:rPr>
          <w:rFonts w:eastAsia="Tahoma"/>
          <w:lang w:val="el-GR"/>
        </w:rPr>
        <w:t xml:space="preserve"> </w:t>
      </w:r>
      <w:r w:rsidRPr="00EA41DC">
        <w:rPr>
          <w:rFonts w:eastAsia="Tahoma"/>
        </w:rPr>
        <w:t>abnormal</w:t>
      </w:r>
      <w:r w:rsidRPr="00EA41DC">
        <w:rPr>
          <w:rFonts w:eastAsia="Tahoma"/>
          <w:lang w:val="el-GR"/>
        </w:rPr>
        <w:t xml:space="preserve"> </w:t>
      </w:r>
      <w:r w:rsidRPr="00EA41DC">
        <w:rPr>
          <w:rFonts w:eastAsia="Tahoma"/>
        </w:rPr>
        <w:t>behavior</w:t>
      </w:r>
      <w:r w:rsidRPr="00EA41DC">
        <w:rPr>
          <w:rFonts w:eastAsia="Tahoma"/>
          <w:lang w:val="el-GR"/>
        </w:rPr>
        <w:t>),</w:t>
      </w:r>
    </w:p>
    <w:p w14:paraId="2EBCD2A6" w14:textId="0E48616E"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να δίνει τη δυνατότητα αποστολής αυτόματων ειδοποιήσεων (</w:t>
      </w:r>
      <w:r w:rsidRPr="00EA41DC">
        <w:rPr>
          <w:rFonts w:eastAsia="Tahoma"/>
        </w:rPr>
        <w:t>notifications</w:t>
      </w:r>
      <w:r w:rsidRPr="00EA41DC">
        <w:rPr>
          <w:rFonts w:eastAsia="Tahoma"/>
          <w:lang w:val="el-GR"/>
        </w:rPr>
        <w:t>) στους κατάλληλους χρήστες ή ομάδες χρηστών (π.χ. επιχειρησιακούς υπευθύνους εφαρμογών, διαχειριστές, τεχνική υποστήριξη κτλ.) ως αποτέλεσμα της ανίχνευσης συμβάντων.</w:t>
      </w:r>
    </w:p>
    <w:p w14:paraId="3731A4BF" w14:textId="4A7295E2" w:rsidR="2727B00C" w:rsidRPr="00EA41DC" w:rsidRDefault="2727B00C">
      <w:pPr>
        <w:pStyle w:val="aff"/>
        <w:numPr>
          <w:ilvl w:val="0"/>
          <w:numId w:val="3"/>
        </w:numPr>
        <w:spacing w:after="0" w:line="257" w:lineRule="auto"/>
        <w:ind w:hanging="294"/>
        <w:rPr>
          <w:rFonts w:eastAsia="Tahoma"/>
          <w:lang w:val="el-GR"/>
        </w:rPr>
      </w:pPr>
      <w:r w:rsidRPr="00EA41DC">
        <w:rPr>
          <w:rFonts w:eastAsia="Tahoma"/>
          <w:lang w:val="el-GR"/>
        </w:rPr>
        <w:t>Να έχει τη δυνατότητα ορισμού και εκτέλεσης συνθετικών δοκιμών (</w:t>
      </w:r>
      <w:r w:rsidRPr="00EA41DC">
        <w:rPr>
          <w:rFonts w:eastAsia="Tahoma"/>
        </w:rPr>
        <w:t>synthetic</w:t>
      </w:r>
      <w:r w:rsidRPr="00EA41DC">
        <w:rPr>
          <w:rFonts w:eastAsia="Tahoma"/>
          <w:lang w:val="el-GR"/>
        </w:rPr>
        <w:t xml:space="preserve"> </w:t>
      </w:r>
      <w:r w:rsidRPr="00EA41DC">
        <w:rPr>
          <w:rFonts w:eastAsia="Tahoma"/>
        </w:rPr>
        <w:t>testing</w:t>
      </w:r>
      <w:r w:rsidRPr="00EA41DC">
        <w:rPr>
          <w:rFonts w:eastAsia="Tahoma"/>
          <w:lang w:val="el-GR"/>
        </w:rPr>
        <w:t>).</w:t>
      </w:r>
    </w:p>
    <w:p w14:paraId="3F85073A" w14:textId="6065E78D" w:rsidR="2727B00C" w:rsidRPr="00EA41DC" w:rsidRDefault="2727B00C" w:rsidP="3EC72E7F">
      <w:pPr>
        <w:spacing w:after="0"/>
        <w:rPr>
          <w:lang w:val="el-GR"/>
        </w:rPr>
      </w:pPr>
      <w:r w:rsidRPr="00EA41DC">
        <w:rPr>
          <w:rFonts w:eastAsia="Tahoma"/>
          <w:lang w:val="el-GR"/>
        </w:rPr>
        <w:t>Ο Ανάδοχος θα πρέπει να παράσχει εργαλείο παρακολούθησης όλων των ανωτέρω (observability, application performance monitoring and log analysis).</w:t>
      </w:r>
    </w:p>
    <w:p w14:paraId="5001E11C" w14:textId="0BD3AC6C" w:rsidR="2727B00C" w:rsidRPr="00EA41DC" w:rsidRDefault="2727B00C" w:rsidP="3EC72E7F">
      <w:pPr>
        <w:spacing w:after="0"/>
        <w:rPr>
          <w:lang w:val="el-GR"/>
        </w:rPr>
      </w:pPr>
      <w:r w:rsidRPr="00EA41DC">
        <w:rPr>
          <w:rFonts w:eastAsia="Tahoma"/>
          <w:u w:val="single"/>
          <w:lang w:val="el"/>
        </w:rPr>
        <w:t>Αρχειοθέτηση</w:t>
      </w:r>
    </w:p>
    <w:p w14:paraId="7988E10B" w14:textId="30D51F40" w:rsidR="2727B00C" w:rsidRPr="00EA41DC" w:rsidRDefault="2727B00C" w:rsidP="3EC72E7F">
      <w:pPr>
        <w:spacing w:after="0"/>
        <w:rPr>
          <w:lang w:val="el-GR"/>
        </w:rPr>
      </w:pPr>
      <w:r w:rsidRPr="00EA41DC">
        <w:rPr>
          <w:rFonts w:eastAsia="Tahoma"/>
          <w:lang w:val="el-GR"/>
        </w:rPr>
        <w:t>Το σύνολο της λύσης πρέπει να περιλαμβάνει λειτουργικότητα για αρχειοθέτηση (archiving) και διατήρηση δεδομένων που δε χρησιμοποιούνται σε καθημερινή βάση (π.χ. δεδομένα παλαιότερων ετών με σχετική συνοδευτική πληροφορία και έγγραφα κ.τ.λ. με χαμηλό κόστος και με δυνατότητα ασφαλούς και αξιόπιστης ανάκτησης από τους χρήστες κατόπιν ζήτησης (on demand).</w:t>
      </w:r>
    </w:p>
    <w:p w14:paraId="4B66090D" w14:textId="597A5630" w:rsidR="2727B00C" w:rsidRPr="00EA41DC" w:rsidRDefault="2727B00C" w:rsidP="3EC72E7F">
      <w:pPr>
        <w:spacing w:after="0"/>
        <w:rPr>
          <w:lang w:val="el-GR"/>
        </w:rPr>
      </w:pPr>
      <w:r w:rsidRPr="00EA41DC">
        <w:rPr>
          <w:rFonts w:eastAsia="Tahoma"/>
          <w:lang w:val="el"/>
        </w:rPr>
        <w:t>Η λύση θα πρέπει να δίνει τη δυνατότητα παραμετροποίησης του χρόνου αρχειοθέτησης και διατήρησης των αρχείων, ο οποίος θα προσδιοριστεί στο παραδοτέο της Δράσης 1.2.</w:t>
      </w:r>
    </w:p>
    <w:p w14:paraId="7BDC98B7" w14:textId="2B0E9109" w:rsidR="2727B00C" w:rsidRPr="00EA41DC" w:rsidRDefault="2727B00C" w:rsidP="3EC72E7F">
      <w:pPr>
        <w:spacing w:after="0"/>
        <w:rPr>
          <w:lang w:val="el-GR"/>
        </w:rPr>
      </w:pPr>
      <w:r w:rsidRPr="00EA41DC">
        <w:rPr>
          <w:rFonts w:eastAsia="Tahoma"/>
          <w:lang w:val="el"/>
        </w:rPr>
        <w:t xml:space="preserve"> </w:t>
      </w:r>
    </w:p>
    <w:p w14:paraId="03D0939C" w14:textId="51FE323E" w:rsidR="2727B00C" w:rsidRPr="00EA41DC" w:rsidRDefault="2727B00C" w:rsidP="3EC72E7F">
      <w:pPr>
        <w:spacing w:after="0"/>
        <w:rPr>
          <w:lang w:val="el-GR"/>
        </w:rPr>
      </w:pPr>
      <w:r w:rsidRPr="00EA41DC">
        <w:rPr>
          <w:rFonts w:eastAsia="Tahoma"/>
          <w:u w:val="single"/>
          <w:lang w:val="el"/>
        </w:rPr>
        <w:t>Διαχείριση Χρηστών</w:t>
      </w:r>
    </w:p>
    <w:p w14:paraId="162B7C07" w14:textId="3B2CD7BF" w:rsidR="2727B00C" w:rsidRPr="00EA41DC" w:rsidRDefault="2727B00C" w:rsidP="3EC72E7F">
      <w:pPr>
        <w:spacing w:after="0"/>
        <w:rPr>
          <w:lang w:val="el-GR"/>
        </w:rPr>
      </w:pPr>
      <w:r w:rsidRPr="00EA41DC">
        <w:rPr>
          <w:rFonts w:eastAsia="Tahoma"/>
          <w:lang w:val="el-GR"/>
        </w:rPr>
        <w:t xml:space="preserve">Οι χρήστες θα πρέπει να εισέρχονται στο </w:t>
      </w:r>
      <w:r w:rsidR="00A37B78" w:rsidRPr="00EA41DC">
        <w:rPr>
          <w:rFonts w:eastAsia="Tahoma"/>
          <w:lang w:val="el-GR"/>
        </w:rPr>
        <w:t>πληροφοριακό σύστημα</w:t>
      </w:r>
      <w:r w:rsidRPr="00EA41DC">
        <w:rPr>
          <w:rFonts w:eastAsia="Tahoma"/>
          <w:lang w:val="el-GR"/>
        </w:rPr>
        <w:t xml:space="preserve"> με αυθεντικοποίηση (κωδικούς TaxisNet για απλούς χρήστες, κωδικούς Δημόσιας Διοίκησης για τους αντίστοιχους χρήστες και δυνατότητα έκδοσης συστημικών κωδικών), καθώς και πρέπει να παρέχει δικαιώματα πρόσβασης με βάση τα δικαιώματα που θα οριστούν ανά ρόλο χρήστη και ομάδα στην οποία ανήκει. Οι ομάδες χρηστών ορίζονται στις Ελάχιστες Λειτουργικές Προδιαγραφές και θα οριστικοποιηθούν σε συνεργασία με την Αναθέτουσα Αρχή στην Δράση 1.1, καθώς και θα οριστικοποιηθεί το πλήρες εύρος δικαιωμάτων πρόσβασης.</w:t>
      </w:r>
    </w:p>
    <w:p w14:paraId="3F4F09EA" w14:textId="514D8FC5" w:rsidR="2727B00C" w:rsidRPr="00EA41DC" w:rsidRDefault="2727B00C" w:rsidP="3EC72E7F">
      <w:pPr>
        <w:spacing w:after="0"/>
        <w:rPr>
          <w:lang w:val="el-GR"/>
        </w:rPr>
      </w:pPr>
      <w:r w:rsidRPr="00EA41DC">
        <w:rPr>
          <w:rFonts w:eastAsia="Tahoma"/>
          <w:lang w:val="el"/>
        </w:rPr>
        <w:t>Οι χρήστες θα πρέπει να διακρίνονται σε τουλάχιστον 4 κατηγορίες:</w:t>
      </w:r>
    </w:p>
    <w:p w14:paraId="26EC86EB" w14:textId="115D871D" w:rsidR="2727B00C" w:rsidRPr="00EA41DC" w:rsidRDefault="2727B00C" w:rsidP="3EC72E7F">
      <w:pPr>
        <w:pStyle w:val="aff"/>
        <w:numPr>
          <w:ilvl w:val="0"/>
          <w:numId w:val="1"/>
        </w:numPr>
        <w:spacing w:after="0"/>
        <w:ind w:left="993" w:hanging="720"/>
        <w:rPr>
          <w:rFonts w:eastAsia="Tahoma"/>
        </w:rPr>
      </w:pPr>
      <w:r w:rsidRPr="00EA41DC">
        <w:rPr>
          <w:rFonts w:eastAsia="Tahoma"/>
        </w:rPr>
        <w:t>Απλοί χρήστες</w:t>
      </w:r>
    </w:p>
    <w:p w14:paraId="4234818E" w14:textId="5F579E2B" w:rsidR="2727B00C" w:rsidRPr="00EA41DC" w:rsidRDefault="2727B00C" w:rsidP="3EC72E7F">
      <w:pPr>
        <w:spacing w:after="0"/>
        <w:ind w:left="993"/>
        <w:rPr>
          <w:lang w:val="el-GR"/>
        </w:rPr>
      </w:pPr>
      <w:r w:rsidRPr="00EA41DC">
        <w:rPr>
          <w:rFonts w:eastAsia="Tahoma"/>
          <w:lang w:val="el-GR"/>
        </w:rPr>
        <w:t xml:space="preserve">Οι απλοί χρήστες θα είναι όσοι έχουν περιορισμένα δικαιώματα επεξεργασίας στο </w:t>
      </w:r>
      <w:r w:rsidR="00A37B78" w:rsidRPr="00EA41DC">
        <w:rPr>
          <w:rFonts w:eastAsia="Tahoma"/>
          <w:lang w:val="el-GR"/>
        </w:rPr>
        <w:t>πληροφοριακό σύστημα</w:t>
      </w:r>
      <w:r w:rsidRPr="00EA41DC">
        <w:rPr>
          <w:rFonts w:eastAsia="Tahoma"/>
          <w:lang w:val="el-GR"/>
        </w:rPr>
        <w:t>, αναλόγως της ομάδας στην οποία ανήκουν και αντίστοιχες δυνατότητες προβολής στο Σύστημα Διοικητικής Πληροφόρησης - ΒΙ</w:t>
      </w:r>
    </w:p>
    <w:p w14:paraId="3EB34B02" w14:textId="77777777" w:rsidR="00A37B78" w:rsidRPr="00EA41DC" w:rsidRDefault="2727B00C" w:rsidP="3EC72E7F">
      <w:pPr>
        <w:pStyle w:val="aff"/>
        <w:numPr>
          <w:ilvl w:val="0"/>
          <w:numId w:val="1"/>
        </w:numPr>
        <w:spacing w:after="0"/>
        <w:ind w:left="993" w:hanging="720"/>
        <w:rPr>
          <w:rFonts w:eastAsia="Tahoma"/>
          <w:lang w:val="el-GR"/>
        </w:rPr>
      </w:pPr>
      <w:r w:rsidRPr="00EA41DC">
        <w:rPr>
          <w:rFonts w:eastAsia="Tahoma"/>
          <w:lang w:val="el-GR"/>
        </w:rPr>
        <w:t>Χρήστες με ενισχυμένα δικαιώματα προβολής και επεξεργασίας</w:t>
      </w:r>
    </w:p>
    <w:p w14:paraId="321C90E3" w14:textId="221749A2" w:rsidR="2727B00C" w:rsidRPr="00EA41DC" w:rsidRDefault="2727B00C" w:rsidP="3EC72E7F">
      <w:pPr>
        <w:pStyle w:val="aff"/>
        <w:numPr>
          <w:ilvl w:val="0"/>
          <w:numId w:val="1"/>
        </w:numPr>
        <w:spacing w:after="0"/>
        <w:ind w:left="993" w:hanging="720"/>
        <w:rPr>
          <w:rFonts w:eastAsia="Tahoma"/>
          <w:lang w:val="el-GR"/>
        </w:rPr>
      </w:pPr>
      <w:r w:rsidRPr="00EA41DC">
        <w:rPr>
          <w:rFonts w:eastAsia="Tahoma"/>
          <w:lang w:val="el-GR"/>
        </w:rPr>
        <w:t>Αποτελούν τους χρήστες που έχουν επιπλέον δικαιώματα επεξεργασίας, αναλόγως της ομάδας στην οποία ανήκουν.</w:t>
      </w:r>
    </w:p>
    <w:p w14:paraId="6C593196" w14:textId="77777777" w:rsidR="00A37B78" w:rsidRPr="00EA41DC" w:rsidRDefault="2727B00C" w:rsidP="00A37B78">
      <w:pPr>
        <w:pStyle w:val="aff"/>
        <w:numPr>
          <w:ilvl w:val="0"/>
          <w:numId w:val="1"/>
        </w:numPr>
        <w:spacing w:after="0"/>
        <w:ind w:left="993" w:hanging="720"/>
        <w:rPr>
          <w:rFonts w:eastAsia="Tahoma"/>
          <w:lang w:val="el-GR"/>
        </w:rPr>
      </w:pPr>
      <w:r w:rsidRPr="00EA41DC">
        <w:rPr>
          <w:rFonts w:eastAsia="Tahoma"/>
          <w:lang w:val="el-GR"/>
        </w:rPr>
        <w:t>Διαχειριστές</w:t>
      </w:r>
      <w:r w:rsidR="00A37B78" w:rsidRPr="00EA41DC">
        <w:rPr>
          <w:rFonts w:eastAsia="Tahoma"/>
          <w:lang w:val="el-GR"/>
        </w:rPr>
        <w:t xml:space="preserve"> </w:t>
      </w:r>
      <w:r w:rsidRPr="00EA41DC">
        <w:rPr>
          <w:rFonts w:eastAsia="Tahoma"/>
          <w:lang w:val="el-GR"/>
        </w:rPr>
        <w:t>συστήματος</w:t>
      </w:r>
    </w:p>
    <w:p w14:paraId="40E1A3F5" w14:textId="34D0490B" w:rsidR="2727B00C" w:rsidRPr="00EA41DC" w:rsidRDefault="2727B00C" w:rsidP="00A37B78">
      <w:pPr>
        <w:pStyle w:val="aff"/>
        <w:numPr>
          <w:ilvl w:val="1"/>
          <w:numId w:val="1"/>
        </w:numPr>
        <w:spacing w:after="0"/>
        <w:rPr>
          <w:rFonts w:eastAsia="Tahoma"/>
          <w:lang w:val="el-GR"/>
        </w:rPr>
      </w:pPr>
      <w:r w:rsidRPr="00EA41DC">
        <w:rPr>
          <w:rFonts w:eastAsia="Tahoma"/>
          <w:lang w:val="el-GR"/>
        </w:rPr>
        <w:t>Ο Διαχειριστής συστήματος έχει αυξημένα δικαιώματα χρήσης και προβολής, τα οποία άπτονται και της λειτουργίας του συστήματος (π.χ. έχει δυνατότητα για διαχείριση χρηστών, εγγραφή νέων χρηστών και διαχείριση χρηστών στο Σύστημα Διοικητικής Πληροφόρησης – ΒΙ)</w:t>
      </w:r>
    </w:p>
    <w:p w14:paraId="5E4E289A" w14:textId="5F497378" w:rsidR="2727B00C" w:rsidRPr="00EA41DC" w:rsidRDefault="2727B00C" w:rsidP="3EC72E7F">
      <w:pPr>
        <w:pStyle w:val="aff"/>
        <w:numPr>
          <w:ilvl w:val="0"/>
          <w:numId w:val="1"/>
        </w:numPr>
        <w:spacing w:after="0"/>
        <w:ind w:left="993" w:hanging="720"/>
        <w:rPr>
          <w:rFonts w:eastAsia="Tahoma"/>
        </w:rPr>
      </w:pPr>
      <w:r w:rsidRPr="00EA41DC">
        <w:rPr>
          <w:rFonts w:eastAsia="Tahoma"/>
        </w:rPr>
        <w:t>Τεχνική υποστήριξη</w:t>
      </w:r>
    </w:p>
    <w:p w14:paraId="33082857" w14:textId="0737690E" w:rsidR="2727B00C" w:rsidRPr="00EA41DC" w:rsidRDefault="2727B00C" w:rsidP="3EC72E7F">
      <w:pPr>
        <w:spacing w:after="0"/>
        <w:ind w:left="993"/>
        <w:rPr>
          <w:lang w:val="el-GR"/>
        </w:rPr>
      </w:pPr>
      <w:r w:rsidRPr="00EA41DC">
        <w:rPr>
          <w:rFonts w:eastAsia="Tahoma"/>
          <w:lang w:val="el-GR"/>
        </w:rPr>
        <w:t>Πρόκειται για τους χρήστες που θα έχουν δικαίωμα πρόσβασης σε επίπεδο εφαρμογής (</w:t>
      </w:r>
      <w:r w:rsidRPr="00EA41DC">
        <w:rPr>
          <w:rFonts w:eastAsia="Tahoma"/>
        </w:rPr>
        <w:t>application</w:t>
      </w:r>
      <w:r w:rsidRPr="00EA41DC">
        <w:rPr>
          <w:rFonts w:eastAsia="Tahoma"/>
          <w:lang w:val="el-GR"/>
        </w:rPr>
        <w:t>) και πρόσβαση στις βάσεις δεδομένων.</w:t>
      </w:r>
    </w:p>
    <w:p w14:paraId="4FC3D425" w14:textId="31ED5E8E" w:rsidR="3EC72E7F" w:rsidRPr="00EA41DC" w:rsidRDefault="3EC72E7F" w:rsidP="3EC72E7F">
      <w:pPr>
        <w:rPr>
          <w:lang w:val="el-GR"/>
        </w:rPr>
      </w:pPr>
    </w:p>
    <w:p w14:paraId="11D2550A" w14:textId="750CFEDD" w:rsidR="32525E6A" w:rsidRPr="00EA41DC" w:rsidRDefault="3D1DB89A" w:rsidP="10D05856">
      <w:pPr>
        <w:pStyle w:val="2"/>
        <w:numPr>
          <w:ilvl w:val="0"/>
          <w:numId w:val="0"/>
        </w:numPr>
        <w:spacing w:line="259" w:lineRule="auto"/>
        <w:rPr>
          <w:color w:val="auto"/>
          <w:lang w:val="el-GR"/>
        </w:rPr>
      </w:pPr>
      <w:bookmarkStart w:id="531" w:name="_Toc193464143"/>
      <w:r w:rsidRPr="00EA41DC">
        <w:rPr>
          <w:color w:val="auto"/>
          <w:lang w:val="el-GR"/>
        </w:rPr>
        <w:t>6.2.1</w:t>
      </w:r>
      <w:r w:rsidR="32525E6A" w:rsidRPr="00EA41DC">
        <w:rPr>
          <w:color w:val="auto"/>
          <w:lang w:val="el-GR"/>
        </w:rPr>
        <w:t>.</w:t>
      </w:r>
      <w:r w:rsidR="42FCA01A" w:rsidRPr="00EA41DC">
        <w:rPr>
          <w:color w:val="auto"/>
          <w:lang w:val="el-GR"/>
        </w:rPr>
        <w:t>1</w:t>
      </w:r>
      <w:r w:rsidR="32525E6A" w:rsidRPr="00EA41DC">
        <w:rPr>
          <w:color w:val="auto"/>
          <w:lang w:val="el-GR"/>
        </w:rPr>
        <w:t xml:space="preserve"> Λειτουργικές Απαιτήσεις του Συστήματος</w:t>
      </w:r>
      <w:bookmarkEnd w:id="531"/>
    </w:p>
    <w:p w14:paraId="07CF68B7" w14:textId="4013299B" w:rsidR="32525E6A" w:rsidRPr="00EA41DC" w:rsidRDefault="32525E6A" w:rsidP="3EC72E7F">
      <w:pPr>
        <w:spacing w:after="0" w:line="259" w:lineRule="auto"/>
        <w:rPr>
          <w:rFonts w:eastAsia="Tahoma"/>
          <w:lang w:val="el-GR"/>
        </w:rPr>
      </w:pPr>
      <w:r w:rsidRPr="00EA41DC">
        <w:rPr>
          <w:rFonts w:eastAsia="Tahoma"/>
          <w:lang w:val="el-GR"/>
        </w:rPr>
        <w:t>Η σχεδίαση του πληροφοριακού συστήματος περιλαμβάνει τη δημιουργία ενός ψηφιακού πλαισίου, στο οποίο θα αποτυπώνονται λεπτομερώς τα ακόλουθα στοιχεία:</w:t>
      </w:r>
    </w:p>
    <w:p w14:paraId="7A9AE153" w14:textId="6CDD8F2F" w:rsidR="32525E6A" w:rsidRPr="00EA41DC" w:rsidRDefault="076D9ACC" w:rsidP="10D05856">
      <w:pPr>
        <w:pStyle w:val="2"/>
        <w:keepLines/>
        <w:numPr>
          <w:ilvl w:val="0"/>
          <w:numId w:val="0"/>
        </w:numPr>
        <w:spacing w:line="259" w:lineRule="auto"/>
        <w:rPr>
          <w:color w:val="auto"/>
          <w:lang w:val="el-GR"/>
        </w:rPr>
      </w:pPr>
      <w:bookmarkStart w:id="532" w:name="_Toc193464144"/>
      <w:r w:rsidRPr="00EA41DC">
        <w:rPr>
          <w:color w:val="auto"/>
          <w:lang w:val="el-GR"/>
        </w:rPr>
        <w:lastRenderedPageBreak/>
        <w:t>6.2.1.</w:t>
      </w:r>
      <w:r w:rsidR="1BBC86CA" w:rsidRPr="00EA41DC">
        <w:rPr>
          <w:color w:val="auto"/>
          <w:lang w:val="el-GR"/>
        </w:rPr>
        <w:t>1.1</w:t>
      </w:r>
      <w:r w:rsidR="32525E6A" w:rsidRPr="00EA41DC">
        <w:rPr>
          <w:color w:val="auto"/>
          <w:lang w:val="el-GR"/>
        </w:rPr>
        <w:t xml:space="preserve"> Δυνατότητα χρέωσης υποθέσεων βάσει αλγόριθμου σε οργανική μονάδα ΑΥΕ ΟΤΑ με χωρική αρμοδιότητα διάφορης αυτής του ελεγχόμενου ΟΤΑ</w:t>
      </w:r>
      <w:bookmarkEnd w:id="532"/>
    </w:p>
    <w:p w14:paraId="772147C2" w14:textId="2A7B1848" w:rsidR="32525E6A" w:rsidRPr="00EA41DC" w:rsidRDefault="32525E6A" w:rsidP="3EC72E7F">
      <w:pPr>
        <w:spacing w:after="0" w:line="276" w:lineRule="auto"/>
        <w:rPr>
          <w:rFonts w:eastAsia="Tahoma"/>
          <w:lang w:val="el-GR"/>
        </w:rPr>
      </w:pPr>
      <w:r w:rsidRPr="00EA41DC">
        <w:rPr>
          <w:rFonts w:eastAsia="Tahoma"/>
          <w:lang w:val="el-GR"/>
        </w:rPr>
        <w:t>Για τη λειτουργία του του πληροφοριακού συστήματος πρέπει να συνταχθεί ένας αλγόριθμος, ο οποίος θα περιλαμβάνει μεταβλητές για την επιτέλεση των κάτωθι λειτουργιών:</w:t>
      </w:r>
    </w:p>
    <w:p w14:paraId="2CB2B79F" w14:textId="2ACE1E63" w:rsidR="32525E6A" w:rsidRPr="00EA41DC" w:rsidRDefault="32525E6A">
      <w:pPr>
        <w:pStyle w:val="aff"/>
        <w:numPr>
          <w:ilvl w:val="0"/>
          <w:numId w:val="16"/>
        </w:numPr>
        <w:spacing w:after="0" w:line="259" w:lineRule="auto"/>
        <w:rPr>
          <w:rFonts w:eastAsia="Tahoma"/>
          <w:lang w:val="el-GR"/>
        </w:rPr>
      </w:pPr>
      <w:r w:rsidRPr="00EA41DC">
        <w:rPr>
          <w:rFonts w:eastAsia="Tahoma"/>
          <w:lang w:val="el-GR"/>
        </w:rPr>
        <w:t>Εύρεση οργανικής μονάδας διάφορης χωρικής αρμοδιότητας από τον ελεγχόμενο ΟΤΑ</w:t>
      </w:r>
    </w:p>
    <w:p w14:paraId="7779B260" w14:textId="75F7F051" w:rsidR="32525E6A" w:rsidRPr="00EA41DC" w:rsidRDefault="32525E6A">
      <w:pPr>
        <w:pStyle w:val="aff"/>
        <w:numPr>
          <w:ilvl w:val="0"/>
          <w:numId w:val="16"/>
        </w:numPr>
        <w:spacing w:after="0" w:line="259" w:lineRule="auto"/>
        <w:rPr>
          <w:rFonts w:eastAsia="Tahoma"/>
          <w:lang w:val="el-GR"/>
        </w:rPr>
      </w:pPr>
      <w:r w:rsidRPr="00EA41DC">
        <w:rPr>
          <w:rFonts w:eastAsia="Tahoma"/>
          <w:lang w:val="el-GR"/>
        </w:rPr>
        <w:t>Οργανική Μονάδα, η οποία βάσει των εν εξελίξει εποπτικού της ρόλου, ενεργεί επί λιγότερων υποθέσεων έναντι άλλων Οργανικών Μονάδων</w:t>
      </w:r>
    </w:p>
    <w:p w14:paraId="05E1F701" w14:textId="2C17A032" w:rsidR="32525E6A" w:rsidRPr="00EA41DC" w:rsidRDefault="32525E6A">
      <w:pPr>
        <w:pStyle w:val="aff"/>
        <w:numPr>
          <w:ilvl w:val="0"/>
          <w:numId w:val="16"/>
        </w:numPr>
        <w:spacing w:after="0" w:line="259" w:lineRule="auto"/>
        <w:rPr>
          <w:rFonts w:eastAsia="Tahoma"/>
          <w:lang w:val="el-GR"/>
        </w:rPr>
      </w:pPr>
      <w:r w:rsidRPr="00EA41DC">
        <w:rPr>
          <w:rFonts w:eastAsia="Tahoma"/>
          <w:lang w:val="el-GR"/>
        </w:rPr>
        <w:t>Δυνατότητα του Επόπτη Νομιμότητας της ΑΥΕ ΟΤΑ και του οικείου Διευθυντή Εποπτείας που επιλέγει να χρεώσει την υπόθεση σε υπάλληλο</w:t>
      </w:r>
    </w:p>
    <w:p w14:paraId="5BE9979C" w14:textId="05CC8B1E" w:rsidR="32525E6A" w:rsidRPr="00EA41DC" w:rsidRDefault="32525E6A" w:rsidP="3EC72E7F">
      <w:pPr>
        <w:spacing w:after="0" w:line="276" w:lineRule="auto"/>
        <w:rPr>
          <w:rFonts w:eastAsia="Tahoma"/>
          <w:lang w:val="el-GR"/>
        </w:rPr>
      </w:pPr>
      <w:r w:rsidRPr="00EA41DC">
        <w:rPr>
          <w:rFonts w:eastAsia="Tahoma"/>
          <w:lang w:val="el-GR"/>
        </w:rPr>
        <w:t xml:space="preserve">Ο αλγόριθμός αυτός θα αφορά τόσο τον έλεγχο νομιμότητας επί των πράξεων όσο και τον πειθαρχικό και διοικητικό έλεγχο επί των αιρετών. </w:t>
      </w:r>
    </w:p>
    <w:p w14:paraId="0C7394A1" w14:textId="152C53B6" w:rsidR="3EC72E7F" w:rsidRPr="00EA41DC" w:rsidRDefault="3EC72E7F" w:rsidP="3EC72E7F">
      <w:pPr>
        <w:spacing w:after="0" w:line="276" w:lineRule="auto"/>
        <w:rPr>
          <w:rFonts w:ascii="Aptos" w:eastAsia="Aptos" w:hAnsi="Aptos" w:cs="Aptos"/>
          <w:lang w:val="el-GR"/>
        </w:rPr>
      </w:pPr>
    </w:p>
    <w:p w14:paraId="29C03570" w14:textId="7EFCECAC" w:rsidR="32525E6A" w:rsidRPr="00EA41DC" w:rsidRDefault="30212617" w:rsidP="10D05856">
      <w:pPr>
        <w:pStyle w:val="2"/>
        <w:keepLines/>
        <w:numPr>
          <w:ilvl w:val="0"/>
          <w:numId w:val="0"/>
        </w:numPr>
        <w:spacing w:line="259" w:lineRule="auto"/>
        <w:rPr>
          <w:color w:val="auto"/>
          <w:lang w:val="el-GR"/>
        </w:rPr>
      </w:pPr>
      <w:bookmarkStart w:id="533" w:name="_Toc193464145"/>
      <w:r w:rsidRPr="00EA41DC">
        <w:rPr>
          <w:color w:val="auto"/>
          <w:lang w:val="el-GR"/>
        </w:rPr>
        <w:t>6.2.1.</w:t>
      </w:r>
      <w:r w:rsidR="2F1BA2E9" w:rsidRPr="00EA41DC">
        <w:rPr>
          <w:color w:val="auto"/>
          <w:lang w:val="el-GR"/>
        </w:rPr>
        <w:t>1.2</w:t>
      </w:r>
      <w:r w:rsidR="32525E6A" w:rsidRPr="00EA41DC">
        <w:rPr>
          <w:color w:val="auto"/>
          <w:lang w:val="el-GR"/>
        </w:rPr>
        <w:t xml:space="preserve"> Δημιουργία «καρτέλας» κάθε ελεγχόμενης πράξης της αυτοδιοίκησης (είτε στο πλαίσιο του υποχρεωτικού ελέγχου ή στο πλαίσιο του αυτεπάγγελτου ελέγχου είτε κατόπιν προσφυγής από τον έχων έννομο συμφέρον)</w:t>
      </w:r>
      <w:bookmarkEnd w:id="533"/>
    </w:p>
    <w:p w14:paraId="145D989E" w14:textId="2BF830CD" w:rsidR="32525E6A" w:rsidRPr="00EA41DC" w:rsidRDefault="32525E6A" w:rsidP="3EC72E7F">
      <w:pPr>
        <w:spacing w:after="240" w:line="276" w:lineRule="auto"/>
        <w:rPr>
          <w:rFonts w:eastAsia="Tahoma"/>
          <w:lang w:val="el-GR"/>
        </w:rPr>
      </w:pPr>
      <w:r w:rsidRPr="00EA41DC">
        <w:rPr>
          <w:rFonts w:eastAsia="Tahoma"/>
          <w:lang w:val="el-GR"/>
        </w:rPr>
        <w:t>Στην «καρτέλα» της κάθε υπόθεσης, η οποία υπόκειται σε έλεγχο νομιμότητας θα καταγράφονται κατ’ ελάχιστον:</w:t>
      </w:r>
    </w:p>
    <w:p w14:paraId="37F3DD78" w14:textId="1820B9E4" w:rsidR="32525E6A" w:rsidRPr="00EA41DC" w:rsidRDefault="32525E6A">
      <w:pPr>
        <w:pStyle w:val="aff"/>
        <w:numPr>
          <w:ilvl w:val="0"/>
          <w:numId w:val="15"/>
        </w:numPr>
        <w:spacing w:after="240" w:line="259" w:lineRule="auto"/>
        <w:rPr>
          <w:rFonts w:eastAsia="Tahoma"/>
          <w:lang w:val="el-GR"/>
        </w:rPr>
      </w:pPr>
      <w:r w:rsidRPr="00EA41DC">
        <w:rPr>
          <w:rFonts w:eastAsia="Tahoma"/>
          <w:lang w:val="el-GR"/>
        </w:rPr>
        <w:t>Το αντικείμενο της προσβαλλόμενης απόφασης (με δυνατότητα επιλογής από αναδυόμενο παράθυρο επιλογών «κατηγορίες αποφάσεων της αυτοδιοίκησης» που θα είναι προτυποποιημένες)</w:t>
      </w:r>
    </w:p>
    <w:p w14:paraId="24554C6B" w14:textId="5AAC3424" w:rsidR="32525E6A" w:rsidRPr="00EA41DC" w:rsidRDefault="32525E6A" w:rsidP="1DC24BF2">
      <w:pPr>
        <w:pStyle w:val="aff"/>
        <w:numPr>
          <w:ilvl w:val="0"/>
          <w:numId w:val="15"/>
        </w:numPr>
        <w:spacing w:after="240" w:line="259" w:lineRule="auto"/>
        <w:rPr>
          <w:rFonts w:eastAsia="Tahoma"/>
          <w:lang w:val="el-GR"/>
        </w:rPr>
      </w:pPr>
      <w:r w:rsidRPr="00EA41DC">
        <w:rPr>
          <w:rFonts w:eastAsia="Tahoma"/>
          <w:lang w:val="el-GR"/>
        </w:rPr>
        <w:t xml:space="preserve">Στοιχεία του προσφεύγοντος (όνομα, επώνυμο, </w:t>
      </w:r>
      <w:r w:rsidRPr="00EA41DC">
        <w:rPr>
          <w:rFonts w:eastAsia="Tahoma"/>
          <w:lang w:val="en-US"/>
        </w:rPr>
        <w:t>e</w:t>
      </w:r>
      <w:r w:rsidRPr="00EA41DC">
        <w:rPr>
          <w:rFonts w:eastAsia="Tahoma"/>
          <w:lang w:val="el-GR"/>
        </w:rPr>
        <w:t>-</w:t>
      </w:r>
      <w:r w:rsidRPr="00EA41DC">
        <w:rPr>
          <w:rFonts w:eastAsia="Tahoma"/>
          <w:lang w:val="en-US"/>
        </w:rPr>
        <w:t>mail</w:t>
      </w:r>
      <w:r w:rsidRPr="00EA41DC">
        <w:rPr>
          <w:rFonts w:eastAsia="Tahoma"/>
          <w:lang w:val="el-GR"/>
        </w:rPr>
        <w:t>)</w:t>
      </w:r>
    </w:p>
    <w:p w14:paraId="1AA19F7E" w14:textId="118C4BBA" w:rsidR="32525E6A" w:rsidRPr="00EA41DC" w:rsidRDefault="32525E6A" w:rsidP="1DC24BF2">
      <w:pPr>
        <w:pStyle w:val="aff"/>
        <w:numPr>
          <w:ilvl w:val="0"/>
          <w:numId w:val="15"/>
        </w:numPr>
        <w:spacing w:after="240" w:line="259" w:lineRule="auto"/>
        <w:rPr>
          <w:rFonts w:eastAsia="Tahoma"/>
          <w:lang w:val="el-GR"/>
        </w:rPr>
      </w:pPr>
      <w:r w:rsidRPr="00EA41DC">
        <w:rPr>
          <w:rFonts w:eastAsia="Tahoma"/>
          <w:lang w:val="el-GR"/>
        </w:rPr>
        <w:t>Ο αριθμός της προσβαλλόμενης πράξης</w:t>
      </w:r>
    </w:p>
    <w:p w14:paraId="21E0CCD4" w14:textId="29941148" w:rsidR="32525E6A" w:rsidRPr="00EA41DC" w:rsidRDefault="32525E6A" w:rsidP="1DC24BF2">
      <w:pPr>
        <w:pStyle w:val="aff"/>
        <w:numPr>
          <w:ilvl w:val="0"/>
          <w:numId w:val="15"/>
        </w:numPr>
        <w:spacing w:after="240" w:line="259" w:lineRule="auto"/>
        <w:rPr>
          <w:rFonts w:eastAsia="Tahoma"/>
          <w:lang w:val="el-GR"/>
        </w:rPr>
      </w:pPr>
      <w:r w:rsidRPr="00EA41DC">
        <w:rPr>
          <w:rFonts w:eastAsia="Tahoma"/>
          <w:lang w:val="el-GR"/>
        </w:rPr>
        <w:t>Ο Δήμος/ η Περιφέρεια</w:t>
      </w:r>
      <w:r w:rsidR="007B183D" w:rsidRPr="00EA41DC">
        <w:rPr>
          <w:rFonts w:eastAsia="Tahoma"/>
          <w:lang w:val="el-GR"/>
        </w:rPr>
        <w:t xml:space="preserve">, καθώς και τα Νομικά τους Πρόσωπα που εξέδωσαν </w:t>
      </w:r>
      <w:r w:rsidRPr="00EA41DC">
        <w:rPr>
          <w:rFonts w:eastAsia="Tahoma"/>
          <w:lang w:val="el-GR"/>
        </w:rPr>
        <w:t xml:space="preserve"> την προσβαλλόμενη πράξη</w:t>
      </w:r>
    </w:p>
    <w:p w14:paraId="50D2EA7D" w14:textId="19B30078" w:rsidR="3EC72E7F" w:rsidRPr="00EA41DC" w:rsidRDefault="3EC72E7F" w:rsidP="3EC72E7F">
      <w:pPr>
        <w:spacing w:after="240" w:line="276" w:lineRule="auto"/>
        <w:ind w:left="1080"/>
        <w:rPr>
          <w:rFonts w:ascii="Aptos" w:eastAsia="Aptos" w:hAnsi="Aptos" w:cs="Aptos"/>
          <w:lang w:val="el-GR"/>
        </w:rPr>
      </w:pPr>
    </w:p>
    <w:p w14:paraId="0E1C268F" w14:textId="66CBBBD7" w:rsidR="32525E6A" w:rsidRPr="00EA41DC" w:rsidRDefault="5A36E621" w:rsidP="10D05856">
      <w:pPr>
        <w:pStyle w:val="2"/>
        <w:keepLines/>
        <w:numPr>
          <w:ilvl w:val="0"/>
          <w:numId w:val="0"/>
        </w:numPr>
        <w:spacing w:line="259" w:lineRule="auto"/>
        <w:rPr>
          <w:color w:val="auto"/>
          <w:lang w:val="el-GR"/>
        </w:rPr>
      </w:pPr>
      <w:bookmarkStart w:id="534" w:name="_Toc193464146"/>
      <w:r w:rsidRPr="00EA41DC">
        <w:rPr>
          <w:color w:val="auto"/>
          <w:lang w:val="el-GR"/>
        </w:rPr>
        <w:t>6.2.1.</w:t>
      </w:r>
      <w:r w:rsidR="6A8BFC32" w:rsidRPr="00EA41DC">
        <w:rPr>
          <w:color w:val="auto"/>
          <w:lang w:val="el-GR"/>
        </w:rPr>
        <w:t>1.3</w:t>
      </w:r>
      <w:r w:rsidRPr="00EA41DC">
        <w:rPr>
          <w:color w:val="auto"/>
          <w:lang w:val="el-GR"/>
        </w:rPr>
        <w:t xml:space="preserve"> </w:t>
      </w:r>
      <w:r w:rsidR="32525E6A" w:rsidRPr="00EA41DC">
        <w:rPr>
          <w:color w:val="auto"/>
          <w:lang w:val="el-GR"/>
        </w:rPr>
        <w:t>Εσωτερικό Σύστημα Διακίνησης Εγγράφων και Έκδοσης Αποφάσεων</w:t>
      </w:r>
      <w:bookmarkEnd w:id="534"/>
      <w:r w:rsidR="32525E6A" w:rsidRPr="00EA41DC">
        <w:rPr>
          <w:color w:val="auto"/>
          <w:lang w:val="el-GR"/>
        </w:rPr>
        <w:t xml:space="preserve"> </w:t>
      </w:r>
    </w:p>
    <w:p w14:paraId="0D6F10A6" w14:textId="1F79C270" w:rsidR="32525E6A" w:rsidRPr="00EA41DC" w:rsidRDefault="32525E6A" w:rsidP="3EC72E7F">
      <w:pPr>
        <w:spacing w:after="240" w:line="276" w:lineRule="auto"/>
        <w:rPr>
          <w:rFonts w:eastAsia="Tahoma"/>
          <w:lang w:val="el-GR"/>
        </w:rPr>
      </w:pPr>
      <w:r w:rsidRPr="00EA41DC">
        <w:rPr>
          <w:rFonts w:eastAsia="Tahoma"/>
          <w:lang w:val="el-GR"/>
        </w:rPr>
        <w:t>Ανάπτυξη εσωτερικού συστήματος στο ΟΠΣ-ΑΥΕ ΟΤΑ μέσω του οποίου οι εκ του νόμου υπογράφοντες (υπάλληλοι και Επόπτες) θα υπογράφουν ψηφιακά τα απαιτούμενα έγγραφα, τα οποία θα διεκπεραιώνονται ψηφιακά και θα αποστέλλονται στους νόμιμους παραλήπτες. Στο ίδιο ΟΠΣ ΑΥΕ-ΟΤΑ θα πρέπει να υποστηρίζει την έκδοση αποφάσεων για επιβολή πειθαρχικών ποινών και διοικητικών μέτρων.</w:t>
      </w:r>
    </w:p>
    <w:p w14:paraId="65C6FEE4" w14:textId="1A8DE515" w:rsidR="32525E6A" w:rsidRPr="00EA41DC" w:rsidRDefault="32525E6A" w:rsidP="3EC72E7F">
      <w:pPr>
        <w:spacing w:after="240" w:line="276" w:lineRule="auto"/>
        <w:rPr>
          <w:rFonts w:eastAsia="Tahoma"/>
          <w:lang w:val="el-GR"/>
        </w:rPr>
      </w:pPr>
      <w:r w:rsidRPr="00EA41DC">
        <w:rPr>
          <w:rFonts w:eastAsia="Tahoma"/>
          <w:lang w:val="el-GR"/>
        </w:rPr>
        <w:t>Επίσης, να παρέχεται η δυνατότητα:</w:t>
      </w:r>
    </w:p>
    <w:p w14:paraId="64DE992B" w14:textId="5E727ED4" w:rsidR="32525E6A" w:rsidRPr="00EA41DC" w:rsidRDefault="32525E6A">
      <w:pPr>
        <w:pStyle w:val="aff"/>
        <w:numPr>
          <w:ilvl w:val="0"/>
          <w:numId w:val="16"/>
        </w:numPr>
        <w:spacing w:after="240" w:line="276" w:lineRule="auto"/>
        <w:rPr>
          <w:rFonts w:eastAsia="Tahoma"/>
          <w:lang w:val="el-GR"/>
        </w:rPr>
      </w:pPr>
      <w:r w:rsidRPr="00EA41DC">
        <w:rPr>
          <w:rFonts w:eastAsia="Tahoma"/>
          <w:lang w:val="el-GR"/>
        </w:rPr>
        <w:t>σήμανσης από το ΟΠΣ της υπέρβασης χρόνου έκδοσης της εποπτικής απόφασης.</w:t>
      </w:r>
    </w:p>
    <w:p w14:paraId="2B28404D" w14:textId="0F8D1931" w:rsidR="32525E6A" w:rsidRPr="00EA41DC" w:rsidRDefault="32525E6A">
      <w:pPr>
        <w:pStyle w:val="aff"/>
        <w:numPr>
          <w:ilvl w:val="0"/>
          <w:numId w:val="16"/>
        </w:numPr>
        <w:spacing w:after="240" w:line="276" w:lineRule="auto"/>
        <w:rPr>
          <w:rFonts w:eastAsia="Tahoma"/>
          <w:lang w:val="el-GR"/>
        </w:rPr>
      </w:pPr>
      <w:r w:rsidRPr="00EA41DC">
        <w:rPr>
          <w:rFonts w:eastAsia="Tahoma"/>
          <w:lang w:val="el-GR"/>
        </w:rPr>
        <w:t>παρακολούθησης σε πραγματικό χρόνο για την παρακολούθηση της προόδου και των επιδόσεων των διαδικασιών.</w:t>
      </w:r>
    </w:p>
    <w:p w14:paraId="2BA3C1C7" w14:textId="5900D9E0" w:rsidR="32525E6A" w:rsidRPr="00EA41DC" w:rsidRDefault="35D46B5D" w:rsidP="10D05856">
      <w:pPr>
        <w:pStyle w:val="2"/>
        <w:keepLines/>
        <w:numPr>
          <w:ilvl w:val="0"/>
          <w:numId w:val="0"/>
        </w:numPr>
        <w:spacing w:line="259" w:lineRule="auto"/>
        <w:rPr>
          <w:color w:val="auto"/>
          <w:lang w:val="el-GR"/>
        </w:rPr>
      </w:pPr>
      <w:bookmarkStart w:id="535" w:name="_Toc193464147"/>
      <w:r w:rsidRPr="00EA41DC">
        <w:rPr>
          <w:color w:val="auto"/>
          <w:lang w:val="el-GR"/>
        </w:rPr>
        <w:lastRenderedPageBreak/>
        <w:t>6.2.1.1</w:t>
      </w:r>
      <w:r w:rsidR="7E263D7D" w:rsidRPr="00EA41DC">
        <w:rPr>
          <w:color w:val="auto"/>
          <w:lang w:val="el-GR"/>
        </w:rPr>
        <w:t>.4</w:t>
      </w:r>
      <w:r w:rsidRPr="00EA41DC">
        <w:rPr>
          <w:color w:val="auto"/>
          <w:lang w:val="el-GR"/>
        </w:rPr>
        <w:t xml:space="preserve"> </w:t>
      </w:r>
      <w:r w:rsidR="32525E6A" w:rsidRPr="00EA41DC">
        <w:rPr>
          <w:color w:val="auto"/>
          <w:lang w:val="el-GR"/>
        </w:rPr>
        <w:t>Αυθεντικοποίηση του προσφεύγοντα μέσα από Κωδικούς taxisnet</w:t>
      </w:r>
      <w:bookmarkEnd w:id="535"/>
    </w:p>
    <w:p w14:paraId="43DBB5F5" w14:textId="20E99E95" w:rsidR="32525E6A" w:rsidRPr="00EA41DC" w:rsidRDefault="32525E6A" w:rsidP="3EC72E7F">
      <w:pPr>
        <w:spacing w:after="240" w:line="276" w:lineRule="auto"/>
        <w:rPr>
          <w:rFonts w:eastAsia="Tahoma"/>
          <w:lang w:val="el-GR"/>
        </w:rPr>
      </w:pPr>
      <w:r w:rsidRPr="00EA41DC">
        <w:rPr>
          <w:rFonts w:eastAsia="Tahoma"/>
          <w:lang w:val="el-GR"/>
        </w:rPr>
        <w:t>Ο προσφεύγων καθώς και οι φορείς των οποίων οι πράξεις θα υπόκεινται σε έλεγχο νομιμότητας θα λαμβάνουν έναν Μοναδιαίο Αριθμό Κατάθεσης Προσφυγής και Υποβολής Ελεγχόμενης Πράξης. Με τον αριθμό αυτό, μετά την αυθεντικοπο</w:t>
      </w:r>
      <w:r w:rsidR="3B395C65" w:rsidRPr="00EA41DC">
        <w:rPr>
          <w:rFonts w:eastAsia="Tahoma"/>
          <w:lang w:val="el-GR"/>
        </w:rPr>
        <w:t>ίηση</w:t>
      </w:r>
      <w:r w:rsidRPr="00EA41DC">
        <w:rPr>
          <w:rFonts w:eastAsia="Tahoma"/>
          <w:lang w:val="el-GR"/>
        </w:rPr>
        <w:t xml:space="preserve">τους από το ΟΠΣ-ΑΥΕ ΟΤΑ, θα δημιουργείται ένας «κοινός φάκελος» της υπόθεσης στον οποίο θα έχουν αδιάκοπτη πρόσβαση ο προσφεύγον, ο οικείος δήμος ή περιφέρεια και ο Επόπτης ΟΤΑ. Έτσι, θα εξασφαλίζεται η διαφάνεια και η αμεσότητα στη διαχείριση και γνώση των ροών εργασιών των αρμόδιων υπηρεσιών. </w:t>
      </w:r>
    </w:p>
    <w:p w14:paraId="451AC3C5" w14:textId="790F7145" w:rsidR="32525E6A" w:rsidRPr="00EA41DC" w:rsidRDefault="26074C64" w:rsidP="10D05856">
      <w:pPr>
        <w:pStyle w:val="2"/>
        <w:keepLines/>
        <w:numPr>
          <w:ilvl w:val="0"/>
          <w:numId w:val="0"/>
        </w:numPr>
        <w:spacing w:line="259" w:lineRule="auto"/>
        <w:rPr>
          <w:color w:val="auto"/>
          <w:lang w:val="el-GR"/>
        </w:rPr>
      </w:pPr>
      <w:bookmarkStart w:id="536" w:name="_Toc193464148"/>
      <w:r w:rsidRPr="00EA41DC">
        <w:rPr>
          <w:color w:val="auto"/>
          <w:lang w:val="el-GR"/>
        </w:rPr>
        <w:t>6.2.1.1.5</w:t>
      </w:r>
      <w:r w:rsidR="32525E6A" w:rsidRPr="00EA41DC">
        <w:rPr>
          <w:color w:val="auto"/>
          <w:lang w:val="el-GR"/>
        </w:rPr>
        <w:t xml:space="preserve"> Δυνατότητα υποστήριξης video tutorials και πληροφοριακού υλικού</w:t>
      </w:r>
      <w:bookmarkEnd w:id="536"/>
    </w:p>
    <w:p w14:paraId="4A8DD479" w14:textId="16EC7E1F" w:rsidR="32525E6A" w:rsidRPr="00EA41DC" w:rsidRDefault="32525E6A" w:rsidP="3EC72E7F">
      <w:pPr>
        <w:spacing w:after="240" w:line="276" w:lineRule="auto"/>
        <w:rPr>
          <w:rFonts w:eastAsia="Tahoma"/>
          <w:lang w:val="el-GR"/>
        </w:rPr>
      </w:pPr>
      <w:r w:rsidRPr="00EA41DC">
        <w:rPr>
          <w:rFonts w:eastAsia="Tahoma"/>
          <w:lang w:val="el-GR"/>
        </w:rPr>
        <w:t xml:space="preserve">Στο ΟΠΣ-ΑΥΕ ΟΤΑ πρέπει να υποστηρίζεται η δυνατότητα αποθήκευσης και αναπαραγωγής </w:t>
      </w:r>
      <w:r w:rsidRPr="00EA41DC">
        <w:rPr>
          <w:rFonts w:eastAsia="Tahoma"/>
          <w:lang w:val="en-US"/>
        </w:rPr>
        <w:t>videos</w:t>
      </w:r>
      <w:r w:rsidRPr="00EA41DC">
        <w:rPr>
          <w:rFonts w:eastAsia="Tahoma"/>
          <w:lang w:val="el-GR"/>
        </w:rPr>
        <w:t xml:space="preserve"> στα οποία θα παρέχονται οδηγίες για θέματα του ελέγχου νομιμότητας, καθώς και πληροφοριακό υλικό (εγκύκλιες οδηγίες για την άσκηση του ελέγχου νομιμότητας, εγκύκλιες οδηγίες αρμόδιων Υπουργείων και Φορέων για την πληρότητα της γνώσης των υπαλλήλων των ΑΥΕ ΟΤΑ) ταξινομημένο σε κατηγορίες αντικειμένων.</w:t>
      </w:r>
    </w:p>
    <w:p w14:paraId="1DDBF9C2" w14:textId="30A1C63E" w:rsidR="32525E6A" w:rsidRPr="00EA41DC" w:rsidRDefault="3BE48B34" w:rsidP="10D05856">
      <w:pPr>
        <w:pStyle w:val="2"/>
        <w:keepLines/>
        <w:numPr>
          <w:ilvl w:val="0"/>
          <w:numId w:val="0"/>
        </w:numPr>
        <w:spacing w:line="259" w:lineRule="auto"/>
        <w:rPr>
          <w:color w:val="auto"/>
          <w:lang w:val="el-GR"/>
        </w:rPr>
      </w:pPr>
      <w:bookmarkStart w:id="537" w:name="_Toc193464149"/>
      <w:r w:rsidRPr="00EA41DC">
        <w:rPr>
          <w:color w:val="auto"/>
          <w:lang w:val="el-GR"/>
        </w:rPr>
        <w:t>6.2.1.1</w:t>
      </w:r>
      <w:r w:rsidR="32525E6A" w:rsidRPr="00EA41DC">
        <w:rPr>
          <w:color w:val="auto"/>
          <w:lang w:val="el-GR"/>
        </w:rPr>
        <w:t>.6 Πρόσβαση στη νομολογία χωρίς να εξέρχεται του περιβάλλοντος του ΟΠΣ</w:t>
      </w:r>
      <w:bookmarkEnd w:id="537"/>
    </w:p>
    <w:p w14:paraId="4C289AF6" w14:textId="7050CEB8" w:rsidR="32525E6A" w:rsidRPr="00EA41DC" w:rsidRDefault="32525E6A" w:rsidP="3EC72E7F">
      <w:pPr>
        <w:spacing w:after="240" w:line="276" w:lineRule="auto"/>
        <w:rPr>
          <w:rFonts w:eastAsia="Tahoma"/>
          <w:lang w:val="el-GR"/>
        </w:rPr>
      </w:pPr>
      <w:r w:rsidRPr="00EA41DC">
        <w:rPr>
          <w:rFonts w:eastAsia="Tahoma"/>
          <w:lang w:val="el-GR"/>
        </w:rPr>
        <w:t xml:space="preserve">Οι υπάλληλοι των ΑΥΕ ΟΤΑ θα πρέπει να εργάζονται εντός του ΟΠΣ-ΑΥΕ ΟΤΑ για όλο τον κύκλο των εργασιών τους. Βασικό μέρος της εργασίας τους είναι και η αναζήτηση επίκαιρης νομολογίας, οπότε προκρίνεται η διασύνδεση της εφαρμογής με Τράπεζες Πληροφοριών. </w:t>
      </w:r>
    </w:p>
    <w:p w14:paraId="62AB606C" w14:textId="466537C4" w:rsidR="32525E6A" w:rsidRPr="00EA41DC" w:rsidRDefault="2A96CBEE" w:rsidP="10D05856">
      <w:pPr>
        <w:pStyle w:val="2"/>
        <w:keepLines/>
        <w:numPr>
          <w:ilvl w:val="0"/>
          <w:numId w:val="0"/>
        </w:numPr>
        <w:spacing w:line="259" w:lineRule="auto"/>
        <w:rPr>
          <w:color w:val="auto"/>
          <w:lang w:val="el-GR"/>
        </w:rPr>
      </w:pPr>
      <w:bookmarkStart w:id="538" w:name="_Toc193464150"/>
      <w:r w:rsidRPr="00EA41DC">
        <w:rPr>
          <w:color w:val="auto"/>
          <w:lang w:val="el-GR"/>
        </w:rPr>
        <w:t>6.2.1.1.7</w:t>
      </w:r>
      <w:r w:rsidR="32525E6A" w:rsidRPr="00EA41DC">
        <w:rPr>
          <w:color w:val="auto"/>
          <w:lang w:val="el-GR"/>
        </w:rPr>
        <w:t xml:space="preserve"> Δυνατότητα διασύνδεσης με το Πειθαρχικό Αιρετών και του Συμβουλίου Παύσης</w:t>
      </w:r>
      <w:bookmarkEnd w:id="538"/>
    </w:p>
    <w:p w14:paraId="2EC6868A" w14:textId="28A9B094" w:rsidR="32525E6A" w:rsidRPr="00EA41DC" w:rsidRDefault="32525E6A" w:rsidP="3EC72E7F">
      <w:pPr>
        <w:spacing w:after="240" w:line="276" w:lineRule="auto"/>
        <w:rPr>
          <w:rFonts w:eastAsia="Tahoma"/>
          <w:lang w:val="el-GR"/>
        </w:rPr>
      </w:pPr>
      <w:r w:rsidRPr="00EA41DC">
        <w:rPr>
          <w:rFonts w:eastAsia="Tahoma"/>
          <w:lang w:val="el-GR"/>
        </w:rPr>
        <w:t xml:space="preserve">Οι ΑΥΕ ΟΤΑ έχουν ως αντικείμενο τον Πειθαρχικό Έλεγχο των αιρετών, οπότε το ΟΠΣ-ΑΥΕ ΟΤΑ θα πρέπει να υποστηρίζει και τη διασύνδεση των μελών του Πειθαρχικού Συμβουλίου και του Συμβουλίου Παύσης με τα στοιχεία του οικείου πειθαρχικού φακέλου. </w:t>
      </w:r>
    </w:p>
    <w:p w14:paraId="6BB286D4" w14:textId="240F743B" w:rsidR="32525E6A" w:rsidRPr="00EA41DC" w:rsidRDefault="2671F471" w:rsidP="10D05856">
      <w:pPr>
        <w:pStyle w:val="2"/>
        <w:keepLines/>
        <w:numPr>
          <w:ilvl w:val="0"/>
          <w:numId w:val="0"/>
        </w:numPr>
        <w:spacing w:line="259" w:lineRule="auto"/>
        <w:rPr>
          <w:color w:val="auto"/>
          <w:lang w:val="el-GR"/>
        </w:rPr>
      </w:pPr>
      <w:bookmarkStart w:id="539" w:name="_Toc193464151"/>
      <w:r w:rsidRPr="00EA41DC">
        <w:rPr>
          <w:color w:val="auto"/>
          <w:lang w:val="el-GR"/>
        </w:rPr>
        <w:t>6.2.1.1.8</w:t>
      </w:r>
      <w:r w:rsidR="32525E6A" w:rsidRPr="00EA41DC">
        <w:rPr>
          <w:color w:val="auto"/>
          <w:lang w:val="el-GR"/>
        </w:rPr>
        <w:t xml:space="preserve"> Δυνατότητα εξαγωγής στατιστικών στοιχείων</w:t>
      </w:r>
      <w:bookmarkEnd w:id="539"/>
    </w:p>
    <w:p w14:paraId="46C6066A" w14:textId="186E1870" w:rsidR="32525E6A" w:rsidRPr="00EA41DC" w:rsidRDefault="32525E6A" w:rsidP="3EC72E7F">
      <w:pPr>
        <w:spacing w:after="240" w:line="276" w:lineRule="auto"/>
        <w:rPr>
          <w:rFonts w:eastAsia="Tahoma"/>
          <w:lang w:val="el-GR"/>
        </w:rPr>
      </w:pPr>
      <w:r w:rsidRPr="00EA41DC">
        <w:rPr>
          <w:rFonts w:eastAsia="Tahoma"/>
          <w:lang w:val="el-GR"/>
        </w:rPr>
        <w:t>Το ΟΠΣ ΑΥΕ-ΟΤΑ θα πρέπει να υποστηρίζει την εξαγωγή των ακόλουθων στατιστικών δεδομένων:</w:t>
      </w:r>
    </w:p>
    <w:p w14:paraId="1C68ADBA" w14:textId="24252737" w:rsidR="32525E6A" w:rsidRPr="00EA41DC" w:rsidRDefault="32525E6A">
      <w:pPr>
        <w:pStyle w:val="aff"/>
        <w:numPr>
          <w:ilvl w:val="0"/>
          <w:numId w:val="16"/>
        </w:numPr>
        <w:spacing w:after="240" w:line="276" w:lineRule="auto"/>
        <w:rPr>
          <w:rFonts w:eastAsia="Tahoma"/>
          <w:lang w:val="el-GR"/>
        </w:rPr>
      </w:pPr>
      <w:r w:rsidRPr="00EA41DC">
        <w:rPr>
          <w:rFonts w:eastAsia="Tahoma"/>
          <w:lang w:val="el-GR"/>
        </w:rPr>
        <w:t>Τον αριθμό των ελεγχόμενων πράξεων ανά κατηγορία υποθέσεων</w:t>
      </w:r>
    </w:p>
    <w:p w14:paraId="28E8C110" w14:textId="660591BA" w:rsidR="32525E6A" w:rsidRPr="00EA41DC" w:rsidRDefault="32525E6A">
      <w:pPr>
        <w:pStyle w:val="aff"/>
        <w:numPr>
          <w:ilvl w:val="0"/>
          <w:numId w:val="16"/>
        </w:numPr>
        <w:spacing w:after="240" w:line="276" w:lineRule="auto"/>
        <w:rPr>
          <w:rFonts w:eastAsia="Tahoma"/>
          <w:lang w:val="el-GR"/>
        </w:rPr>
      </w:pPr>
      <w:r w:rsidRPr="00EA41DC">
        <w:rPr>
          <w:rFonts w:eastAsia="Tahoma"/>
          <w:lang w:val="el-GR"/>
        </w:rPr>
        <w:t>Τον αριθμό των ασκούμενων προσφυγών</w:t>
      </w:r>
    </w:p>
    <w:p w14:paraId="66959B62" w14:textId="249B1F1C" w:rsidR="32525E6A" w:rsidRPr="00EA41DC" w:rsidRDefault="32525E6A">
      <w:pPr>
        <w:pStyle w:val="aff"/>
        <w:numPr>
          <w:ilvl w:val="0"/>
          <w:numId w:val="16"/>
        </w:numPr>
        <w:spacing w:after="240" w:line="276" w:lineRule="auto"/>
        <w:rPr>
          <w:rFonts w:eastAsia="Tahoma"/>
          <w:lang w:val="el-GR"/>
        </w:rPr>
      </w:pPr>
      <w:r w:rsidRPr="00EA41DC">
        <w:rPr>
          <w:rFonts w:eastAsia="Tahoma"/>
          <w:lang w:val="el-GR"/>
        </w:rPr>
        <w:t>Τον αριθμό των πράξεων που ακυρώθηκαν (είτε κατά τον αυτεπάγγελτο ή υποχρεωτικό έλεγχο είτε κατόπιν προσφυγής), ανά κατηγορία υποθέσεων</w:t>
      </w:r>
    </w:p>
    <w:p w14:paraId="54688C54" w14:textId="0EC24227" w:rsidR="32525E6A" w:rsidRPr="00EA41DC" w:rsidRDefault="32525E6A">
      <w:pPr>
        <w:pStyle w:val="aff"/>
        <w:numPr>
          <w:ilvl w:val="0"/>
          <w:numId w:val="16"/>
        </w:numPr>
        <w:spacing w:before="120" w:after="240" w:line="276" w:lineRule="auto"/>
        <w:rPr>
          <w:rFonts w:eastAsia="Tahoma"/>
          <w:lang w:val="el-GR"/>
        </w:rPr>
      </w:pPr>
      <w:r w:rsidRPr="00EA41DC">
        <w:rPr>
          <w:rFonts w:eastAsia="Tahoma"/>
          <w:lang w:val="el-GR"/>
        </w:rPr>
        <w:t>Την δικαστική εξέλιξη των ενδίκων βοηθημάτων κατά των αποφάσεων του Επόπτη ΟΤΑ</w:t>
      </w:r>
    </w:p>
    <w:p w14:paraId="52E3AD28" w14:textId="3B11CFC2" w:rsidR="32525E6A" w:rsidRPr="00EA41DC" w:rsidRDefault="45937776" w:rsidP="10D05856">
      <w:pPr>
        <w:pStyle w:val="2"/>
        <w:numPr>
          <w:ilvl w:val="0"/>
          <w:numId w:val="0"/>
        </w:numPr>
        <w:spacing w:line="259" w:lineRule="auto"/>
        <w:rPr>
          <w:color w:val="auto"/>
          <w:lang w:val="el-GR"/>
        </w:rPr>
      </w:pPr>
      <w:bookmarkStart w:id="540" w:name="_Toc193464152"/>
      <w:r w:rsidRPr="00EA41DC">
        <w:rPr>
          <w:color w:val="auto"/>
          <w:lang w:val="el-GR"/>
        </w:rPr>
        <w:t>6.2.1.1</w:t>
      </w:r>
      <w:r w:rsidR="32525E6A" w:rsidRPr="00EA41DC">
        <w:rPr>
          <w:color w:val="auto"/>
          <w:lang w:val="el-GR"/>
        </w:rPr>
        <w:t>.9 Σύστημα ενιαίας καταγραφής των εντολών ελέγχων όλων των ελεγκτικών μηχανισμών του δημοσίου που αφορούν την αυτοδιοίκηση</w:t>
      </w:r>
      <w:bookmarkEnd w:id="540"/>
      <w:r w:rsidR="32525E6A" w:rsidRPr="00EA41DC">
        <w:rPr>
          <w:color w:val="auto"/>
          <w:lang w:val="el-GR"/>
        </w:rPr>
        <w:t xml:space="preserve"> </w:t>
      </w:r>
    </w:p>
    <w:p w14:paraId="08015065" w14:textId="5511EB8C" w:rsidR="32525E6A" w:rsidRPr="00EA41DC" w:rsidRDefault="32525E6A" w:rsidP="3EC72E7F">
      <w:pPr>
        <w:spacing w:after="240" w:line="276" w:lineRule="auto"/>
        <w:rPr>
          <w:rFonts w:eastAsia="Tahoma"/>
          <w:lang w:val="el-GR"/>
        </w:rPr>
      </w:pPr>
      <w:r w:rsidRPr="00EA41DC">
        <w:rPr>
          <w:rFonts w:eastAsia="Tahoma"/>
          <w:lang w:val="el-GR"/>
        </w:rPr>
        <w:t xml:space="preserve">Μια δυσχέρεια που αντιμετωπίζει η αυτοδιοίκηση είναι οι πολλαπλοί έλεγχοι που δέχεται από διαφορετικούς ελεγκτικούς μηχανισμούς, οι οποίοι διεξάγουν παράλληλους καθ’ ύλην ελέγχους που σε ορισμένες περιπτώσεις μπορεί κα να συμπλέκονται. Έτσι η ελεγχόμενη ύλη υπόκειται σε διαφορετικούς ελεγκτικούς μηχανισμούς με πιθανό αποτέλεσμα την έκδοση και αντιφατικών πορισμάτων. Με </w:t>
      </w:r>
      <w:r w:rsidR="007B183D" w:rsidRPr="00EA41DC">
        <w:rPr>
          <w:rFonts w:eastAsia="Tahoma"/>
          <w:lang w:val="el-GR"/>
        </w:rPr>
        <w:t>το προτεινόμενο Πληροφοριακό Σύστημα</w:t>
      </w:r>
      <w:r w:rsidRPr="00EA41DC">
        <w:rPr>
          <w:rFonts w:eastAsia="Tahoma"/>
          <w:lang w:val="el-GR"/>
        </w:rPr>
        <w:t xml:space="preserve">, ο κάθε ελεγκτικός μηχανισμός θα οφείλει </w:t>
      </w:r>
      <w:r w:rsidRPr="00EA41DC">
        <w:rPr>
          <w:rFonts w:eastAsia="Tahoma"/>
          <w:lang w:val="el-GR"/>
        </w:rPr>
        <w:lastRenderedPageBreak/>
        <w:t xml:space="preserve">να ενημερώνει (μέσω διαλειτουργικότητας ή εκ νέου εισαγωγής δεδομένων) τη σχετική καρτέλα στο ΟΠΣ ΑΥΕ-ΟΤΑ , ώστε να γνωρίζει, μέσω της ελεύθερης πρόσβασης στη σχετική γνώση, ότι υπάρχει και άλλη εντολή ελέγχου από άλλον ελεγκτικό φορέα για τον ίδιο δήμο ή περιφέρεια.  </w:t>
      </w:r>
    </w:p>
    <w:p w14:paraId="44D214F0" w14:textId="1C457112" w:rsidR="32525E6A" w:rsidRPr="00EA41DC" w:rsidRDefault="55885CBC" w:rsidP="10D05856">
      <w:pPr>
        <w:pStyle w:val="2"/>
        <w:keepLines/>
        <w:numPr>
          <w:ilvl w:val="0"/>
          <w:numId w:val="0"/>
        </w:numPr>
        <w:spacing w:line="259" w:lineRule="auto"/>
        <w:rPr>
          <w:color w:val="auto"/>
          <w:lang w:val="el-GR"/>
        </w:rPr>
      </w:pPr>
      <w:bookmarkStart w:id="541" w:name="_Toc193464153"/>
      <w:r w:rsidRPr="00EA41DC">
        <w:rPr>
          <w:color w:val="auto"/>
          <w:lang w:val="el-GR"/>
        </w:rPr>
        <w:t>6.2.1.1</w:t>
      </w:r>
      <w:r w:rsidR="32525E6A" w:rsidRPr="00EA41DC">
        <w:rPr>
          <w:color w:val="auto"/>
          <w:lang w:val="el-GR"/>
        </w:rPr>
        <w:t>.10  Σύνοψη της λειτουργίας του ΟΠΣ ΑΥΕ-ΟΤΑ</w:t>
      </w:r>
      <w:bookmarkEnd w:id="541"/>
    </w:p>
    <w:p w14:paraId="769B4D8B" w14:textId="5A20685E" w:rsidR="32525E6A" w:rsidRPr="00EA41DC" w:rsidRDefault="32525E6A" w:rsidP="3EC72E7F">
      <w:pPr>
        <w:spacing w:after="240" w:line="276" w:lineRule="auto"/>
        <w:rPr>
          <w:rFonts w:eastAsia="Tahoma"/>
          <w:lang w:val="el-GR"/>
        </w:rPr>
      </w:pPr>
      <w:r w:rsidRPr="00EA41DC">
        <w:rPr>
          <w:rFonts w:eastAsia="Tahoma"/>
          <w:lang w:val="el-GR"/>
        </w:rPr>
        <w:t>Στόχος και συνεπώς αποτέλεσμα της υλοποίησης του παρόντος πληροφοριακού συστήματος θα είναι ο χρήστης στόχος να μπορεί να διεξάγει τον έλεγχο νομιμότητας εγγράφων με κατάλληλη καθοδήγηση από το πληροφοριακό σύστημα όσον αφορά τα ενδιάμεσα βήματα του ελέγχου, τα πεδία τα οποία πρέπει να ελεγχθούν καθώς και το δυναμικό νομικό πλαίσιο το οποίο διέπει την εν λόγω διαδικασία. Πιο συγκεκριμένα:</w:t>
      </w:r>
    </w:p>
    <w:p w14:paraId="6FAD3301" w14:textId="72353ECC" w:rsidR="32525E6A" w:rsidRPr="00EA41DC" w:rsidRDefault="32525E6A" w:rsidP="3EC72E7F">
      <w:pPr>
        <w:spacing w:after="240" w:line="276" w:lineRule="auto"/>
        <w:rPr>
          <w:rFonts w:eastAsia="Tahoma"/>
          <w:lang w:val="el-GR"/>
        </w:rPr>
      </w:pPr>
      <w:r w:rsidRPr="00EA41DC">
        <w:rPr>
          <w:rFonts w:eastAsia="Tahoma"/>
          <w:lang w:val="el-GR"/>
        </w:rPr>
        <w:t>Ο χρήστης-στόχος, ο οποίος νοείται ο εισηγητής/υπάλληλος της ΑΥΕ-ΟΤΑ θα πρέπει μέσω πλοήγησης στο γραφικό περιβάλλον του πληροφοριακού συστήματος:</w:t>
      </w:r>
    </w:p>
    <w:p w14:paraId="51EB6983" w14:textId="6CF22679" w:rsidR="32525E6A" w:rsidRPr="00EA41DC" w:rsidRDefault="32525E6A" w:rsidP="3EC72E7F">
      <w:pPr>
        <w:spacing w:after="240" w:line="276" w:lineRule="auto"/>
        <w:rPr>
          <w:rFonts w:eastAsia="Tahoma"/>
          <w:lang w:val="el-GR"/>
        </w:rPr>
      </w:pPr>
      <w:r w:rsidRPr="00EA41DC">
        <w:rPr>
          <w:rFonts w:eastAsia="Tahoma"/>
          <w:lang w:val="el-GR"/>
        </w:rPr>
        <w:t>α. Να μπορεί μέσω ενός μενού πολλαπλών επιλογών και περαιτέρω διχοτομικών ερωτήσεων να φτάσει στο επιθυμητό πρότυπο έγγραφο του οποίου καλείται να κάνει τον έλεγχο νομιμότητας</w:t>
      </w:r>
    </w:p>
    <w:p w14:paraId="398D9192" w14:textId="0616A510" w:rsidR="32525E6A" w:rsidRPr="00EA41DC" w:rsidRDefault="32525E6A" w:rsidP="3EC72E7F">
      <w:pPr>
        <w:spacing w:after="240" w:line="276" w:lineRule="auto"/>
        <w:rPr>
          <w:rFonts w:eastAsia="Tahoma"/>
          <w:lang w:val="el-GR"/>
        </w:rPr>
      </w:pPr>
      <w:r w:rsidRPr="00EA41DC">
        <w:rPr>
          <w:rFonts w:eastAsia="Tahoma"/>
          <w:lang w:val="el-GR"/>
        </w:rPr>
        <w:t xml:space="preserve">β. Στη συνέχεια ο χρήστης θα καθοδηγείται στη διαδικασία του ελέγχου νομιμότητας σε βήματα, όπου σε κάθε βήμα θα δίνεται μέσω </w:t>
      </w:r>
      <w:r w:rsidRPr="00EA41DC">
        <w:rPr>
          <w:rFonts w:eastAsia="Tahoma"/>
          <w:lang w:val="en-US"/>
        </w:rPr>
        <w:t>check</w:t>
      </w:r>
      <w:r w:rsidRPr="00EA41DC">
        <w:rPr>
          <w:rFonts w:eastAsia="Tahoma"/>
          <w:lang w:val="el-GR"/>
        </w:rPr>
        <w:t xml:space="preserve"> </w:t>
      </w:r>
      <w:r w:rsidRPr="00EA41DC">
        <w:rPr>
          <w:rFonts w:eastAsia="Tahoma"/>
          <w:lang w:val="en-US"/>
        </w:rPr>
        <w:t>boxes</w:t>
      </w:r>
      <w:r w:rsidRPr="00EA41DC">
        <w:rPr>
          <w:rFonts w:eastAsia="Tahoma"/>
          <w:lang w:val="el-GR"/>
        </w:rPr>
        <w:t xml:space="preserve"> η ολοκλήρωση των βημάτων. Στα βήματα αυτά θα παρέχεται μέσω συνδέσμων το απαραίτητο βοηθητικό υλικό στο χρήστη ώστε να μπορεί να ολοκληρώνεται το βήμα ελέγχου.</w:t>
      </w:r>
    </w:p>
    <w:p w14:paraId="4857BCF3" w14:textId="553DB238" w:rsidR="32525E6A" w:rsidRPr="00EA41DC" w:rsidRDefault="32525E6A" w:rsidP="3EC72E7F">
      <w:pPr>
        <w:spacing w:after="240" w:line="276" w:lineRule="auto"/>
        <w:rPr>
          <w:rFonts w:eastAsia="Tahoma"/>
          <w:lang w:val="el-GR"/>
        </w:rPr>
      </w:pPr>
      <w:r w:rsidRPr="00EA41DC">
        <w:rPr>
          <w:rFonts w:eastAsia="Tahoma"/>
          <w:lang w:val="el-GR"/>
        </w:rPr>
        <w:t>γ. Στη συνέχεια θα καθοδηγείται με ερωτήσεις και θα μπορεί να πλοηγείται στο γραφικό περιβάλλον του πληροφοριακού συστήματος ώστε να ελέγξει αρχικά τα τυπικά χαρακτηριστικά του εγγράφου σύμφωνα με τον Κανονισμό Επικοινωνίας Δημοσίων Εγγράφων. Βοηθητικά σε κάθε πεδίο που καλείται να ελέγξει ο χρήστης, θα υπάρχουν βοηθητικές οδηγίες, πρότυπα έγγραφα, καθώς και ο Κανονισμός Επικοινωνίας Δημοσίων Εγγράφων με τη μορφή υπερσυνδέσμων οι οποίοι θα είναι δυνατόν να επικαιροποιούνται σε περίπτωση που απαιτηθεί από κάποια πιθανή αλλαγή νομοθεσίας.</w:t>
      </w:r>
    </w:p>
    <w:p w14:paraId="27A5E368" w14:textId="629B1C3E" w:rsidR="32525E6A" w:rsidRPr="00EA41DC" w:rsidRDefault="32525E6A" w:rsidP="3EC72E7F">
      <w:pPr>
        <w:spacing w:after="240" w:line="276" w:lineRule="auto"/>
        <w:rPr>
          <w:rFonts w:eastAsia="Tahoma"/>
          <w:lang w:val="el-GR"/>
        </w:rPr>
      </w:pPr>
      <w:r w:rsidRPr="00EA41DC">
        <w:rPr>
          <w:rFonts w:eastAsia="Tahoma"/>
          <w:lang w:val="el-GR"/>
        </w:rPr>
        <w:t>δ. Στα βήματα όπου απαιτείται ο έλεγχος συνοδών εγγράφων, θα υπάρχει ειδικό πεδίο αποθήκευσης των εν λόγω εγγράφων (ηλεκτρονικά σε σύννεφο) ώστε να υπάρχει αναφορά στα έγγραφα αυτά στην πορεία του ελέγχου. Και στα βήματα αυτά θα υπάρχουν αναλυτικές οδηγίες με εναλλακτικές επιλογές για τον υπάλληλο στόχο.</w:t>
      </w:r>
    </w:p>
    <w:p w14:paraId="28C4861C" w14:textId="0EE4AF4B" w:rsidR="32525E6A" w:rsidRPr="00EA41DC" w:rsidRDefault="32525E6A" w:rsidP="3EC72E7F">
      <w:pPr>
        <w:spacing w:after="240" w:line="276" w:lineRule="auto"/>
        <w:rPr>
          <w:rFonts w:eastAsia="Tahoma"/>
          <w:lang w:val="el-GR"/>
        </w:rPr>
      </w:pPr>
      <w:r w:rsidRPr="00EA41DC">
        <w:rPr>
          <w:rFonts w:eastAsia="Tahoma"/>
          <w:lang w:val="el-GR"/>
        </w:rPr>
        <w:t xml:space="preserve">ε. Στα βήματα του ελέγχου νομιμότητας στα οποία γίνεται αναφορά στη νομοθεσία, θα υπάρχει διασύνδεση στο συγκεκριμένο βήμα με την τρέχουσα νομοθεσία (με την Τράπεζα Νομικού Περιεχομένου) όπου θα γίνεται σαφής αναφορά στην επικαιροποιημένη νομοθεσία όπως αυτή ισχύει. Το συγκεκριμένο πεδίο θα είναι δυναμικό καθώς θα ανανεώνεται αυτόματα με την ενσωμάτωση νέων άρθρων ή νομοθετημάτων σχετικών με το ελεγχόμενο έγγραφο. </w:t>
      </w:r>
    </w:p>
    <w:p w14:paraId="4E16C61D" w14:textId="368F758A" w:rsidR="32525E6A" w:rsidRPr="00EA41DC" w:rsidRDefault="32525E6A" w:rsidP="3EC72E7F">
      <w:pPr>
        <w:spacing w:after="240" w:line="276" w:lineRule="auto"/>
        <w:rPr>
          <w:rFonts w:eastAsia="Tahoma"/>
          <w:lang w:val="el-GR"/>
        </w:rPr>
      </w:pPr>
      <w:r w:rsidRPr="00EA41DC">
        <w:rPr>
          <w:rFonts w:eastAsia="Tahoma"/>
          <w:lang w:val="el-GR"/>
        </w:rPr>
        <w:t xml:space="preserve">στ. Στα διάφορα πεδία θα μπορεί κεντρικά η υπηρεσία να προσθέτει σχόλια βοηθητικά για τους υπαλλήλους συνολικά καθώς και αναφορές ειδικές σε έγγραφα που (εγχειρίδια, οδηγίες κλπ) που να διευκολύνουν το έργο του υπαλλήλου στόχου να διεκπεραιώσει την εν λόγω διαδικασία ελέγχου. Στο </w:t>
      </w:r>
      <w:r w:rsidRPr="00EA41DC">
        <w:rPr>
          <w:rFonts w:eastAsia="Tahoma"/>
          <w:lang w:val="el-GR"/>
        </w:rPr>
        <w:lastRenderedPageBreak/>
        <w:t>πληροφοριακό σύστημα θα υπάρχει σε κάθε βήμα/ερώτηση καθοδήγησης και ένα πεδίο προσθήκης υπερσυνδέσμων και αρχείων προς αυτό το σκοπό.</w:t>
      </w:r>
    </w:p>
    <w:p w14:paraId="626F473F" w14:textId="5BBDA395" w:rsidR="32525E6A" w:rsidRPr="00EA41DC" w:rsidRDefault="32525E6A" w:rsidP="3EC72E7F">
      <w:pPr>
        <w:spacing w:after="240" w:line="276" w:lineRule="auto"/>
        <w:rPr>
          <w:rFonts w:eastAsia="Tahoma"/>
          <w:lang w:val="el-GR"/>
        </w:rPr>
      </w:pPr>
      <w:r w:rsidRPr="00EA41DC">
        <w:rPr>
          <w:rFonts w:eastAsia="Tahoma"/>
          <w:lang w:val="el-GR"/>
        </w:rPr>
        <w:t>ζ. Μετά την ολοκλήρωση όλων των απαραίτητων βημάτων θα γίνεται εντός του πληροφοριακού συστήματος έλεγχος πληρότητας ολοκλήρωσης των ενδιάμεσων βημάτων ενώ θα δίνεται η δυνατότητα στο χρήστη σε περίπτωση μη δυνατότητας ολοκλήρωσης της διαδικασίας να ξεκινήσει τη διαδικασία αναζήτησης πληροφοριών από την ιεραρχία ή η αναζήτηση περισσότερων πληροφοριών από τον ελεγχόμενο φορέα.</w:t>
      </w:r>
    </w:p>
    <w:p w14:paraId="4D731902" w14:textId="52F98AE5" w:rsidR="32525E6A" w:rsidRPr="00EA41DC" w:rsidRDefault="0F6B80B3" w:rsidP="10D05856">
      <w:pPr>
        <w:pStyle w:val="2"/>
        <w:keepLines/>
        <w:numPr>
          <w:ilvl w:val="0"/>
          <w:numId w:val="0"/>
        </w:numPr>
        <w:spacing w:line="259" w:lineRule="auto"/>
        <w:rPr>
          <w:color w:val="auto"/>
          <w:lang w:val="el-GR"/>
        </w:rPr>
      </w:pPr>
      <w:bookmarkStart w:id="542" w:name="_Toc193464154"/>
      <w:r w:rsidRPr="00EA41DC">
        <w:rPr>
          <w:color w:val="auto"/>
          <w:lang w:val="el-GR"/>
        </w:rPr>
        <w:t>6.2.1.1</w:t>
      </w:r>
      <w:r w:rsidR="32525E6A" w:rsidRPr="00EA41DC">
        <w:rPr>
          <w:color w:val="auto"/>
          <w:lang w:val="el-GR"/>
        </w:rPr>
        <w:t>.11 Σχεδίαση Συστήματος για την Τυποποίηση Εγγράφων</w:t>
      </w:r>
      <w:bookmarkEnd w:id="542"/>
      <w:r w:rsidR="32525E6A" w:rsidRPr="00EA41DC">
        <w:rPr>
          <w:color w:val="auto"/>
          <w:lang w:val="el-GR"/>
        </w:rPr>
        <w:t xml:space="preserve"> </w:t>
      </w:r>
    </w:p>
    <w:p w14:paraId="6315A0E1" w14:textId="7F3B101A" w:rsidR="32525E6A" w:rsidRPr="00EA41DC" w:rsidRDefault="32525E6A" w:rsidP="3EC72E7F">
      <w:pPr>
        <w:spacing w:after="240" w:line="276" w:lineRule="auto"/>
        <w:rPr>
          <w:rFonts w:eastAsia="Tahoma"/>
          <w:lang w:val="el-GR"/>
        </w:rPr>
      </w:pPr>
      <w:r w:rsidRPr="00EA41DC">
        <w:rPr>
          <w:rFonts w:eastAsia="Tahoma"/>
          <w:lang w:val="el-GR"/>
        </w:rPr>
        <w:t>Η αποθήκευση και τυποποίηση των εγγράφων αποτελεί αναπόσπαστο κομμάτι του πληροφοριακού συστήματος. Το σύστημα θα περιλαμβάνει:</w:t>
      </w:r>
    </w:p>
    <w:p w14:paraId="57B2EF80" w14:textId="26515E68" w:rsidR="32525E6A" w:rsidRPr="00EA41DC" w:rsidRDefault="32525E6A">
      <w:pPr>
        <w:pStyle w:val="aff"/>
        <w:numPr>
          <w:ilvl w:val="0"/>
          <w:numId w:val="14"/>
        </w:numPr>
        <w:spacing w:after="240" w:line="259" w:lineRule="auto"/>
        <w:rPr>
          <w:rFonts w:eastAsia="Tahoma"/>
          <w:lang w:val="el-GR"/>
        </w:rPr>
      </w:pPr>
      <w:r w:rsidRPr="00EA41DC">
        <w:rPr>
          <w:rFonts w:eastAsia="Tahoma"/>
          <w:lang w:val="el-GR"/>
        </w:rPr>
        <w:t>Μηχανισμούς για την αποθήκευση εγγράφων με ασφάλεια και ευκολία στην πρόσβαση.</w:t>
      </w:r>
    </w:p>
    <w:p w14:paraId="028866DB" w14:textId="1B832361" w:rsidR="32525E6A" w:rsidRPr="00EA41DC" w:rsidRDefault="32525E6A">
      <w:pPr>
        <w:pStyle w:val="aff"/>
        <w:numPr>
          <w:ilvl w:val="0"/>
          <w:numId w:val="14"/>
        </w:numPr>
        <w:spacing w:after="240" w:line="259" w:lineRule="auto"/>
        <w:rPr>
          <w:rFonts w:eastAsia="Tahoma"/>
          <w:lang w:val="el-GR"/>
        </w:rPr>
      </w:pPr>
      <w:r w:rsidRPr="00EA41DC">
        <w:rPr>
          <w:rFonts w:eastAsia="Tahoma"/>
          <w:lang w:val="el-GR"/>
        </w:rPr>
        <w:t>Εργαλεία για τη διασφάλιση της τυποποίησης των εγγράφων σύμφωνα με τα πρότυπα που καθορίζονται από την Υπηρεσία Γενικής Εποπτείας ΟΤΑ.</w:t>
      </w:r>
    </w:p>
    <w:p w14:paraId="3CCEC22F" w14:textId="6D724C69" w:rsidR="32525E6A" w:rsidRPr="00EA41DC" w:rsidRDefault="32525E6A">
      <w:pPr>
        <w:pStyle w:val="aff"/>
        <w:numPr>
          <w:ilvl w:val="0"/>
          <w:numId w:val="14"/>
        </w:numPr>
        <w:spacing w:after="240" w:line="259" w:lineRule="auto"/>
        <w:rPr>
          <w:rFonts w:eastAsia="Tahoma"/>
          <w:lang w:val="el-GR"/>
        </w:rPr>
      </w:pPr>
      <w:r w:rsidRPr="00EA41DC">
        <w:rPr>
          <w:rFonts w:eastAsia="Tahoma"/>
          <w:lang w:val="el-GR"/>
        </w:rPr>
        <w:t>Λειτουργίες που θα υποστηρίζουν τη διαχείριση εκδόσεων, την αναζήτηση και την αρχειοθέτηση των εγγράφων για καλύτερη οργάνωση και ανίχνευση.</w:t>
      </w:r>
    </w:p>
    <w:p w14:paraId="2307E501" w14:textId="295FFB40" w:rsidR="32525E6A" w:rsidRPr="00EA41DC" w:rsidRDefault="32525E6A" w:rsidP="3EC72E7F">
      <w:pPr>
        <w:spacing w:after="240" w:line="276" w:lineRule="auto"/>
        <w:rPr>
          <w:rFonts w:eastAsia="Tahoma"/>
          <w:lang w:val="el-GR"/>
        </w:rPr>
      </w:pPr>
      <w:r w:rsidRPr="00EA41DC">
        <w:rPr>
          <w:rFonts w:eastAsia="Tahoma"/>
          <w:lang w:val="el-GR"/>
        </w:rPr>
        <w:t xml:space="preserve">Οι υπηρεσίες του ελέγχου νομιμότητας θα καθορίσουν τις κατηγορίες εγγράφων που εκδίδουν και θα γίνει η ομαδοποίησή τους. </w:t>
      </w:r>
    </w:p>
    <w:p w14:paraId="57850B5E" w14:textId="36D34B77" w:rsidR="32525E6A" w:rsidRPr="00EA41DC" w:rsidRDefault="32525E6A" w:rsidP="3EC72E7F">
      <w:pPr>
        <w:spacing w:after="240" w:line="276" w:lineRule="auto"/>
        <w:rPr>
          <w:rFonts w:eastAsia="Tahoma"/>
          <w:lang w:val="el-GR"/>
        </w:rPr>
      </w:pPr>
      <w:r w:rsidRPr="00EA41DC">
        <w:rPr>
          <w:rFonts w:eastAsia="Tahoma"/>
          <w:lang w:val="el-GR"/>
        </w:rPr>
        <w:t xml:space="preserve">Στόχος του συστήματος και συνεπώς αποτέλεσμα της υλοποίησης του παρόντος πληροφοριακού συστήματος θα είναι ο χρήστης στόχος να μπορεί να εκδίδει έγγραφα σύμφωνα με τα πρότυπα της υπηρεσίας μέσω μιας καθοδηγούμενης διαδικασίας και υποστηρικτικού υλικού, ενώ ταυτόχρονα το έγγραφο θα έχει ενιαία μορφοποίηση σύμφωνα με αυτή που έχει επιλέξει η υπηρεσία και καθορίζει ο Κανονισμός Επικοινωνίας Δημοσίων Εγγράφων. </w:t>
      </w:r>
    </w:p>
    <w:p w14:paraId="63D7DA80" w14:textId="3084843B" w:rsidR="32525E6A" w:rsidRPr="00EA41DC" w:rsidRDefault="32525E6A" w:rsidP="3EC72E7F">
      <w:pPr>
        <w:spacing w:after="240" w:line="276" w:lineRule="auto"/>
        <w:rPr>
          <w:rFonts w:eastAsia="Tahoma"/>
          <w:lang w:val="el-GR"/>
        </w:rPr>
      </w:pPr>
      <w:r w:rsidRPr="00EA41DC">
        <w:rPr>
          <w:rFonts w:eastAsia="Tahoma"/>
          <w:lang w:val="el-GR"/>
        </w:rPr>
        <w:t>Πιο συγκεκριμένα:</w:t>
      </w:r>
    </w:p>
    <w:p w14:paraId="107DC5C0" w14:textId="2C2FC012" w:rsidR="32525E6A" w:rsidRPr="00EA41DC" w:rsidRDefault="32525E6A" w:rsidP="3EC72E7F">
      <w:pPr>
        <w:spacing w:after="240" w:line="276" w:lineRule="auto"/>
        <w:rPr>
          <w:rFonts w:eastAsia="Tahoma"/>
          <w:lang w:val="el-GR"/>
        </w:rPr>
      </w:pPr>
      <w:r w:rsidRPr="00EA41DC">
        <w:rPr>
          <w:rFonts w:eastAsia="Tahoma"/>
          <w:lang w:val="el-GR"/>
        </w:rPr>
        <w:t>Ο χρήστης-στόχος, ο οποίος νοείται ο εισηγητής/υπάλληλος της ΑΥΕ ΟΤΑ θα πρέπει μέσω πλοήγησης στο γραφικό περιβάλλον του πληροφοριακού συστήματος:</w:t>
      </w:r>
    </w:p>
    <w:p w14:paraId="0822770B" w14:textId="64866CBF" w:rsidR="32525E6A" w:rsidRPr="00EA41DC" w:rsidRDefault="32525E6A" w:rsidP="3EC72E7F">
      <w:pPr>
        <w:spacing w:after="240" w:line="276" w:lineRule="auto"/>
        <w:rPr>
          <w:rFonts w:eastAsia="Tahoma"/>
          <w:lang w:val="el-GR"/>
        </w:rPr>
      </w:pPr>
      <w:r w:rsidRPr="00EA41DC">
        <w:rPr>
          <w:rFonts w:eastAsia="Tahoma"/>
          <w:lang w:val="el-GR"/>
        </w:rPr>
        <w:t xml:space="preserve">α. Να μπορεί μέσω ενός μενού πολλαπλών επιλογών και περαιτέρω διχοτομικών ερωτήσεων να φτάσει στο επιθυμητό πρότυπο έγγραφο το οποίο καλείται να εκδώσει. </w:t>
      </w:r>
    </w:p>
    <w:p w14:paraId="0C2F6AAA" w14:textId="01A6E1C8" w:rsidR="32525E6A" w:rsidRPr="00EA41DC" w:rsidRDefault="32525E6A" w:rsidP="3EC72E7F">
      <w:pPr>
        <w:spacing w:after="240" w:line="276" w:lineRule="auto"/>
        <w:rPr>
          <w:rFonts w:eastAsia="Tahoma"/>
          <w:lang w:val="el-GR"/>
        </w:rPr>
      </w:pPr>
      <w:r w:rsidRPr="00EA41DC">
        <w:rPr>
          <w:rFonts w:eastAsia="Tahoma"/>
          <w:lang w:val="el-GR"/>
        </w:rPr>
        <w:t xml:space="preserve">β. Στη συνέχεια ο χρήστης θα καθοδηγείται στη διαδικασία σε σήματα, όπου σε κάθε βήμα θα δίνεται μέσω </w:t>
      </w:r>
      <w:r w:rsidRPr="00EA41DC">
        <w:rPr>
          <w:rFonts w:eastAsia="Tahoma"/>
          <w:lang w:val="en-US"/>
        </w:rPr>
        <w:t>check</w:t>
      </w:r>
      <w:r w:rsidRPr="00EA41DC">
        <w:rPr>
          <w:rFonts w:eastAsia="Tahoma"/>
          <w:lang w:val="el-GR"/>
        </w:rPr>
        <w:t xml:space="preserve"> </w:t>
      </w:r>
      <w:r w:rsidRPr="00EA41DC">
        <w:rPr>
          <w:rFonts w:eastAsia="Tahoma"/>
          <w:lang w:val="en-US"/>
        </w:rPr>
        <w:t>boxes</w:t>
      </w:r>
      <w:r w:rsidRPr="00EA41DC">
        <w:rPr>
          <w:rFonts w:eastAsia="Tahoma"/>
          <w:lang w:val="el-GR"/>
        </w:rPr>
        <w:t xml:space="preserve"> η ολοκλήρωση των βημάτων. Στα βήματα αυτά θα παρέχεται μέσω συνδέσμων το απαραίτητο βοηθητικό υλικό στο χρήστη ώστε να μπορεί να ολοκληρώνεται το βήμα ελέγχου.</w:t>
      </w:r>
    </w:p>
    <w:p w14:paraId="584EB01F" w14:textId="70898927" w:rsidR="32525E6A" w:rsidRPr="00EA41DC" w:rsidRDefault="32525E6A" w:rsidP="3EC72E7F">
      <w:pPr>
        <w:spacing w:after="240" w:line="276" w:lineRule="auto"/>
        <w:rPr>
          <w:rFonts w:eastAsia="Tahoma"/>
          <w:lang w:val="el-GR"/>
        </w:rPr>
      </w:pPr>
      <w:r w:rsidRPr="00EA41DC">
        <w:rPr>
          <w:rFonts w:eastAsia="Tahoma"/>
          <w:lang w:val="el-GR"/>
        </w:rPr>
        <w:t xml:space="preserve">γ. Στα στατικά σημεία του εγγράφου όπου το κείμενο δύναται να τροποποιηθεί μέσω επιλογών από προτυποποιημένα «αντικείμενα», δηλαδή προτυποποιημένα πεδία κειμένου τα οποία μπορεί να επιλέγει ή να από-επιλέγει ο υπάλληλος ανάλογα με το είδος του εγγράφου και τη χρησιμότητα του κάθε «αντικειμένου» στο εν λόγω έγγραφο. Θα υπάρχουν δηλαδή κάποια πεδία του εγγράφου όπου ο υπάλληλος θα μπορεί να επιλέξει μέσω </w:t>
      </w:r>
      <w:r w:rsidRPr="00EA41DC">
        <w:rPr>
          <w:rFonts w:eastAsia="Tahoma"/>
          <w:lang w:val="en-US"/>
        </w:rPr>
        <w:t>checkboxes</w:t>
      </w:r>
      <w:r w:rsidRPr="00EA41DC">
        <w:rPr>
          <w:rFonts w:eastAsia="Tahoma"/>
          <w:lang w:val="el-GR"/>
        </w:rPr>
        <w:t xml:space="preserve"> την εισαγωγή παραγράφων ή όχι μέσα στο </w:t>
      </w:r>
      <w:r w:rsidRPr="00EA41DC">
        <w:rPr>
          <w:rFonts w:eastAsia="Tahoma"/>
          <w:lang w:val="el-GR"/>
        </w:rPr>
        <w:lastRenderedPageBreak/>
        <w:t>έγγραφο. Για την απόφαση της εισαγωγής ή της αφαίρεσης των εν λόγω παραγράφων από το έγγραφο θα παρέχεται στον υπάλληλο υποστηρικτικό υλικό καθώς και ερωτήσεις καθοδήγησης για την απόφαση της εισαγωγής ή όχι του κειμένου.</w:t>
      </w:r>
    </w:p>
    <w:p w14:paraId="2165055D" w14:textId="58F95F44" w:rsidR="32525E6A" w:rsidRPr="00EA41DC" w:rsidRDefault="32525E6A" w:rsidP="3EC72E7F">
      <w:pPr>
        <w:spacing w:after="240" w:line="276" w:lineRule="auto"/>
        <w:rPr>
          <w:rFonts w:eastAsia="Tahoma"/>
          <w:lang w:val="el-GR"/>
        </w:rPr>
      </w:pPr>
      <w:r w:rsidRPr="00EA41DC">
        <w:rPr>
          <w:rFonts w:eastAsia="Tahoma"/>
          <w:lang w:val="el-GR"/>
        </w:rPr>
        <w:t xml:space="preserve">δ. Στα δυναμικά πεδία, όπου υπάρχει η δυνατότητα εισαγωγής κειμένου από τον υπάλληλο υπό τη μορφή </w:t>
      </w:r>
      <w:r w:rsidRPr="00EA41DC">
        <w:rPr>
          <w:rFonts w:eastAsia="Tahoma"/>
          <w:lang w:val="en-US"/>
        </w:rPr>
        <w:t>text</w:t>
      </w:r>
      <w:r w:rsidRPr="00EA41DC">
        <w:rPr>
          <w:rFonts w:eastAsia="Tahoma"/>
          <w:lang w:val="el-GR"/>
        </w:rPr>
        <w:t xml:space="preserve"> </w:t>
      </w:r>
      <w:r w:rsidRPr="00EA41DC">
        <w:rPr>
          <w:rFonts w:eastAsia="Tahoma"/>
          <w:lang w:val="en-US"/>
        </w:rPr>
        <w:t>box</w:t>
      </w:r>
      <w:r w:rsidRPr="00EA41DC">
        <w:rPr>
          <w:rFonts w:eastAsia="Tahoma"/>
          <w:lang w:val="el-GR"/>
        </w:rPr>
        <w:t>, θα υπάρχει δυνατότητα ορθογραφικού ελέγχου, ελέγχου σύνταξης και η μορφοποίηση του κειμένου δε θα μπορεί να αλλάζει με στόχο την τυποποίηση της εμφάνισης του εγγράφου.</w:t>
      </w:r>
    </w:p>
    <w:p w14:paraId="7C4AE84C" w14:textId="04C4EB9A" w:rsidR="32525E6A" w:rsidRPr="00EA41DC" w:rsidRDefault="32525E6A" w:rsidP="3EC72E7F">
      <w:pPr>
        <w:spacing w:after="240" w:line="276" w:lineRule="auto"/>
        <w:rPr>
          <w:rFonts w:eastAsia="Tahoma"/>
          <w:lang w:val="el-GR"/>
        </w:rPr>
      </w:pPr>
      <w:r w:rsidRPr="00EA41DC">
        <w:rPr>
          <w:rFonts w:eastAsia="Tahoma"/>
          <w:lang w:val="el-GR"/>
        </w:rPr>
        <w:t>ε. Στο βήμα της αποθήκευσης θα υπάρχει τυποποιημένος τρόπος αρχειοθέτησης αλλά και ονοματοδοσίας των παραγόμενων εγγράφων προς ευκολία αναζήτησής του.</w:t>
      </w:r>
    </w:p>
    <w:p w14:paraId="49AD7F7F" w14:textId="3C7E5218" w:rsidR="3EC72E7F" w:rsidRPr="00EA41DC" w:rsidRDefault="7F5BD99C" w:rsidP="10D05856">
      <w:pPr>
        <w:pStyle w:val="2"/>
        <w:numPr>
          <w:ilvl w:val="0"/>
          <w:numId w:val="0"/>
        </w:numPr>
        <w:spacing w:line="259" w:lineRule="auto"/>
        <w:rPr>
          <w:color w:val="auto"/>
          <w:lang w:val="el"/>
        </w:rPr>
      </w:pPr>
      <w:bookmarkStart w:id="543" w:name="_Ref190280056"/>
      <w:bookmarkStart w:id="544" w:name="_Toc193464155"/>
      <w:r w:rsidRPr="00EA41DC">
        <w:rPr>
          <w:color w:val="auto"/>
          <w:lang w:val="el"/>
        </w:rPr>
        <w:t xml:space="preserve">6.2.2 </w:t>
      </w:r>
      <w:r w:rsidR="25C7BC4B" w:rsidRPr="00EA41DC">
        <w:rPr>
          <w:color w:val="auto"/>
          <w:lang w:val="el"/>
        </w:rPr>
        <w:t>Δράση 2.2: Σχεδιασμός και υλοποίηση διασυνδέσεων με τρίτα συστήματα</w:t>
      </w:r>
      <w:bookmarkEnd w:id="543"/>
      <w:bookmarkEnd w:id="544"/>
    </w:p>
    <w:p w14:paraId="73824858" w14:textId="776A98A1" w:rsidR="3EC72E7F" w:rsidRPr="00EA41DC" w:rsidRDefault="25C7BC4B" w:rsidP="10D05856">
      <w:pPr>
        <w:spacing w:after="0"/>
        <w:rPr>
          <w:lang w:val="el-GR"/>
        </w:rPr>
      </w:pPr>
      <w:r w:rsidRPr="00EA41DC">
        <w:rPr>
          <w:rFonts w:eastAsia="Tahoma"/>
          <w:lang w:val="el-GR"/>
        </w:rPr>
        <w:t xml:space="preserve">Ο Ανάδοχος πρέπει να υλοποιήσει διεπαφές και διαλειτουργικότητες με σκοπό τη διασύνδεση μεταξύ του </w:t>
      </w:r>
      <w:r w:rsidR="437FBB73" w:rsidRPr="00EA41DC">
        <w:rPr>
          <w:rFonts w:eastAsia="Tahoma"/>
          <w:lang w:val="el-GR"/>
        </w:rPr>
        <w:t>πληροφοριακού συστήματος</w:t>
      </w:r>
      <w:r w:rsidRPr="00EA41DC">
        <w:rPr>
          <w:rFonts w:eastAsia="Tahoma"/>
          <w:lang w:val="el-GR"/>
        </w:rPr>
        <w:t xml:space="preserve"> και των συναφών συστημάτων, υποσυστημάτων και εφαρμογών, όπως αυτά θα καθοριστούν στο </w:t>
      </w:r>
      <w:r w:rsidR="00D03E8F" w:rsidRPr="00EA41DC">
        <w:rPr>
          <w:rFonts w:eastAsia="Tahoma"/>
          <w:lang w:val="el-GR"/>
        </w:rPr>
        <w:t>Φάση</w:t>
      </w:r>
      <w:r w:rsidRPr="00EA41DC">
        <w:rPr>
          <w:rFonts w:eastAsia="Tahoma"/>
          <w:lang w:val="el-GR"/>
        </w:rPr>
        <w:t xml:space="preserve"> 1 και σε συνεργασία με την Αναθέτουσα Αρχή, καθώς και με βάση τις προδιαγραφές που έχουν οριστεί από το Κέντρο Διαλειτουργικότητας της Γενικής Γραμματείας Πληροφοριακών Συστημάτων &amp; Ψηφιακής Διακυβέρνησης, είτε σε λειτουργία, είτε προς υλοποίηση.</w:t>
      </w:r>
    </w:p>
    <w:p w14:paraId="58BC8ABB" w14:textId="4F6E53E6" w:rsidR="3EC72E7F" w:rsidRPr="00EA41DC" w:rsidRDefault="25C7BC4B" w:rsidP="10D05856">
      <w:pPr>
        <w:tabs>
          <w:tab w:val="left" w:pos="0"/>
          <w:tab w:val="left" w:pos="0"/>
        </w:tabs>
        <w:spacing w:after="0"/>
        <w:rPr>
          <w:rFonts w:eastAsia="Tahoma"/>
          <w:lang w:val="el-GR"/>
        </w:rPr>
      </w:pPr>
      <w:r w:rsidRPr="00EA41DC">
        <w:rPr>
          <w:rFonts w:eastAsia="Tahoma"/>
          <w:lang w:val="el-GR"/>
        </w:rPr>
        <w:t xml:space="preserve">Η διαλειτουργικότητα και οι διασυνδέσεις είναι απαραίτητο στοιχείο για την κάλυψη των επιχειρησιακών αναγκών του </w:t>
      </w:r>
      <w:r w:rsidR="44347439" w:rsidRPr="00EA41DC">
        <w:rPr>
          <w:rFonts w:eastAsia="Tahoma"/>
          <w:lang w:val="el-GR"/>
        </w:rPr>
        <w:t>πληροφοριακού συστήματος</w:t>
      </w:r>
      <w:r w:rsidRPr="00EA41DC">
        <w:rPr>
          <w:rFonts w:eastAsia="Tahoma"/>
          <w:lang w:val="el-GR"/>
        </w:rPr>
        <w:t xml:space="preserve"> και τη βελτιστοποίηση των διαδικασιών. Ο Ανάδοχος θα πρέπει να εξασφαλίσει αφενός τη διαλειτουργικότητα μεταξύ των λειτουργικών ενοτήτων (συστημάτων εφαρμογών) που θα αναπτυχθούν στο πλαίσιο του παρόντος έργου και αφετέρου με συστήματα τρίτων φορέων, με βάση τη διαθεσιμότητα των υφιστάμενων ή προς υλοποίηση διεπαφών σε συνεργασία με την Αναθέτουσα Αρχή και όπως αυτά θα προκύψουν από τα αντίστοιχα μέρη του </w:t>
      </w:r>
      <w:r w:rsidR="005D2A01" w:rsidRPr="00EA41DC">
        <w:rPr>
          <w:rFonts w:eastAsia="Tahoma"/>
          <w:lang w:val="el-GR"/>
        </w:rPr>
        <w:t>Φάσης</w:t>
      </w:r>
      <w:r w:rsidRPr="00EA41DC">
        <w:rPr>
          <w:rFonts w:eastAsia="Tahoma"/>
          <w:lang w:val="el-GR"/>
        </w:rPr>
        <w:t xml:space="preserve"> 1. Επίσης, ο Ανάδοχος θα πρέπει να προδιαγράψει στην προσφορά την παροχή διεπαφών, τον τρόπο και τις τεχνολογίες με τις οποίες θα υλοποιήσει την διαλειτουργικότητα και τις διασυνδέσεις. Σκοπός θα είναι η διαχείριση διεπαφών μεταξύ του </w:t>
      </w:r>
      <w:r w:rsidR="1EB4B5F5" w:rsidRPr="00EA41DC">
        <w:rPr>
          <w:rFonts w:eastAsia="Tahoma"/>
          <w:lang w:val="el-GR"/>
        </w:rPr>
        <w:t>πληρ</w:t>
      </w:r>
      <w:r w:rsidRPr="00EA41DC">
        <w:rPr>
          <w:rFonts w:eastAsia="Tahoma"/>
          <w:lang w:val="el-GR"/>
        </w:rPr>
        <w:t>ο</w:t>
      </w:r>
      <w:r w:rsidR="3B4EC9A5" w:rsidRPr="00EA41DC">
        <w:rPr>
          <w:rFonts w:eastAsia="Tahoma"/>
          <w:lang w:val="el-GR"/>
        </w:rPr>
        <w:t>φοριακού συστήματος</w:t>
      </w:r>
      <w:r w:rsidRPr="00EA41DC">
        <w:rPr>
          <w:rFonts w:eastAsia="Tahoma"/>
          <w:lang w:val="el-GR"/>
        </w:rPr>
        <w:t xml:space="preserve"> και λοιπών συστημάτων και εφαρμογών ώστε να παρέχονται στους χρήστες του άμεσα και ενοποιημένα πληροφορίες (π.χ. δεδομένα, έγγραφα) απαραίτητες για την αποτελεσματική και όσο το δυνατόν γρηγορότερη πληροφόρηση και εξυπηρέτηση των ενδιαφερόμενων μερών. </w:t>
      </w:r>
    </w:p>
    <w:p w14:paraId="3F8B0629" w14:textId="13E4FAFA" w:rsidR="3EC72E7F" w:rsidRPr="00EA41DC" w:rsidRDefault="25C7BC4B" w:rsidP="10D05856">
      <w:pPr>
        <w:spacing w:after="0"/>
        <w:rPr>
          <w:rFonts w:eastAsia="Tahoma"/>
          <w:b/>
          <w:bCs/>
          <w:lang w:val="el-GR"/>
        </w:rPr>
      </w:pPr>
      <w:r w:rsidRPr="00EA41DC">
        <w:rPr>
          <w:rFonts w:eastAsia="Tahoma"/>
          <w:b/>
          <w:bCs/>
          <w:lang w:val="el-GR"/>
        </w:rPr>
        <w:t>Διαχείριση Διεπαφών</w:t>
      </w:r>
    </w:p>
    <w:p w14:paraId="564A2108" w14:textId="27687895" w:rsidR="3EC72E7F" w:rsidRPr="00EA41DC" w:rsidRDefault="25C7BC4B" w:rsidP="10D05856">
      <w:pPr>
        <w:spacing w:after="0"/>
        <w:rPr>
          <w:lang w:val="el-GR"/>
        </w:rPr>
      </w:pPr>
      <w:r w:rsidRPr="00EA41DC">
        <w:rPr>
          <w:rFonts w:eastAsia="Tahoma"/>
          <w:lang w:val="el-GR"/>
        </w:rPr>
        <w:t>Ο Ανάδοχος θα πρέπει να υλοποιήσει ή να παρέχει διαχείριση διεπαφών μεταξύ συστημάτων και εφαρμογών. Μέσω αυτής θα εξασφαλίζεται με έναν αξιόπιστο, ασφαλή και επεκτάσιμο τρόπο η έκδοση και διαχείριση των Διεπαφών Συστημάτων (APIs). Είναι η πλέον σύγχρονη ψηφιακή προσέγγιση για την ενοποίηση συστημάτων (systems integration), η χρήση APIs ως ασφαλών δομικών στοιχείων, για να δοθούν επιχειρησιακές δυνατότητες ικανοποιώντας τις τεχνολογικές και επιχειρησιακές απαιτήσεις ενός πολύπλοκου οικοσυστήματος.</w:t>
      </w:r>
    </w:p>
    <w:p w14:paraId="00192D87" w14:textId="2AD3BA04" w:rsidR="3EC72E7F" w:rsidRPr="00EA41DC" w:rsidRDefault="25C7BC4B" w:rsidP="10D05856">
      <w:pPr>
        <w:spacing w:after="0"/>
        <w:rPr>
          <w:lang w:val="el-GR"/>
        </w:rPr>
      </w:pPr>
      <w:r w:rsidRPr="00EA41DC">
        <w:rPr>
          <w:rFonts w:eastAsia="Tahoma"/>
          <w:lang w:val="el"/>
        </w:rPr>
        <w:t xml:space="preserve"> </w:t>
      </w:r>
    </w:p>
    <w:p w14:paraId="4111EA42" w14:textId="5ADA5A2B" w:rsidR="3EC72E7F" w:rsidRPr="00EA41DC" w:rsidRDefault="25C7BC4B" w:rsidP="10D05856">
      <w:pPr>
        <w:spacing w:after="0"/>
        <w:rPr>
          <w:lang w:val="el-GR"/>
        </w:rPr>
      </w:pPr>
      <w:r w:rsidRPr="00EA41DC">
        <w:rPr>
          <w:rFonts w:eastAsia="Tahoma"/>
          <w:lang w:val="el"/>
        </w:rPr>
        <w:t xml:space="preserve"> </w:t>
      </w:r>
    </w:p>
    <w:p w14:paraId="4F3082D8" w14:textId="05264485" w:rsidR="3EC72E7F" w:rsidRPr="00EA41DC" w:rsidRDefault="6BF391B3" w:rsidP="10D05856">
      <w:pPr>
        <w:pStyle w:val="2"/>
        <w:numPr>
          <w:ilvl w:val="0"/>
          <w:numId w:val="0"/>
        </w:numPr>
        <w:tabs>
          <w:tab w:val="left" w:pos="720"/>
        </w:tabs>
        <w:spacing w:line="259" w:lineRule="auto"/>
        <w:rPr>
          <w:color w:val="auto"/>
          <w:lang w:val="el"/>
        </w:rPr>
      </w:pPr>
      <w:bookmarkStart w:id="545" w:name="_Ref190280061"/>
      <w:bookmarkStart w:id="546" w:name="_Toc193464156"/>
      <w:r w:rsidRPr="00EA41DC">
        <w:rPr>
          <w:color w:val="auto"/>
          <w:lang w:val="el"/>
        </w:rPr>
        <w:t xml:space="preserve">6.2.3 </w:t>
      </w:r>
      <w:r w:rsidR="25C7BC4B" w:rsidRPr="00EA41DC">
        <w:rPr>
          <w:color w:val="auto"/>
          <w:lang w:val="el"/>
        </w:rPr>
        <w:t>Δράση 2.3: Ανάπτυξη συστήματος διοικητικής πληροφόρησης – ΒΙ</w:t>
      </w:r>
      <w:bookmarkEnd w:id="545"/>
      <w:bookmarkEnd w:id="546"/>
    </w:p>
    <w:p w14:paraId="281431ED" w14:textId="704512AF" w:rsidR="3EC72E7F" w:rsidRPr="00EA41DC" w:rsidRDefault="25C7BC4B" w:rsidP="10D05856">
      <w:pPr>
        <w:spacing w:after="0"/>
        <w:rPr>
          <w:lang w:val="el-GR"/>
        </w:rPr>
      </w:pPr>
      <w:r w:rsidRPr="00EA41DC">
        <w:rPr>
          <w:rFonts w:eastAsia="Tahoma"/>
          <w:lang w:val="el-GR"/>
        </w:rPr>
        <w:t xml:space="preserve">Στο πλαίσιο του αντικειμένου της Δράσης, ο Ανάδοχος καλείται να παραμετροποιήσει και να εγκαταστήσει Σύστημα Αναφορών και Διοικητικής Πληροφόρησης, το οποίο θα συγκεντρώνει σε πίνακα τύπου dashboard για άμεση πρόσβαση στο ενδιαφερόμενο προσωπικό, με διαβάθμιση χρηστών, τα στοιχεία λειτουργίας του </w:t>
      </w:r>
      <w:r w:rsidR="42F8F4F4" w:rsidRPr="00EA41DC">
        <w:rPr>
          <w:rFonts w:eastAsia="Tahoma"/>
          <w:lang w:val="el-GR"/>
        </w:rPr>
        <w:t>πληροφοριακού συστήματος</w:t>
      </w:r>
      <w:r w:rsidRPr="00EA41DC">
        <w:rPr>
          <w:rFonts w:eastAsia="Tahoma"/>
          <w:lang w:val="el-GR"/>
        </w:rPr>
        <w:t xml:space="preserve">. Τα δεδομένα που θα παρουσιάζει </w:t>
      </w:r>
      <w:r w:rsidRPr="00EA41DC">
        <w:rPr>
          <w:rFonts w:eastAsia="Tahoma"/>
          <w:lang w:val="el-GR"/>
        </w:rPr>
        <w:lastRenderedPageBreak/>
        <w:t>το Σύστημα Αναφορών και Διοικητικής Πληροφόρησης θα πρέπει να περιλαμβάνουν και συσχετιζόμενα δεδομένα από εφαρμογές που έχουν διασυνδεθεί και παράγουν μετρήσιμα στοιχεία.</w:t>
      </w:r>
    </w:p>
    <w:p w14:paraId="03F11050" w14:textId="3B6D012C" w:rsidR="3EC72E7F" w:rsidRPr="00EA41DC" w:rsidRDefault="25C7BC4B" w:rsidP="10D05856">
      <w:pPr>
        <w:spacing w:after="0"/>
        <w:rPr>
          <w:lang w:val="el-GR"/>
        </w:rPr>
      </w:pPr>
      <w:r w:rsidRPr="00EA41DC">
        <w:rPr>
          <w:rFonts w:eastAsia="Tahoma"/>
          <w:lang w:val="el"/>
        </w:rPr>
        <w:t xml:space="preserve">Μέσω της διασύνδεσης της εφαρμογής παραγωγής ολοκληρωμένων αναφορών με τα επιμέρους συστήματα και εφαρμογές της Λύσης, θα υπάρχει η δυνατότητα να αξιοποιηθούν τα δεδομένα για την δημιουργία Διοικητικών Αναφορών διαφόρων επιπέδων και δυνατοτήτων. </w:t>
      </w:r>
    </w:p>
    <w:p w14:paraId="7B159E48" w14:textId="0CBABC77" w:rsidR="3EC72E7F" w:rsidRPr="00EA41DC" w:rsidRDefault="25C7BC4B" w:rsidP="10D05856">
      <w:pPr>
        <w:spacing w:after="0"/>
        <w:rPr>
          <w:lang w:val="el-GR"/>
        </w:rPr>
      </w:pPr>
      <w:r w:rsidRPr="00EA41DC">
        <w:rPr>
          <w:rFonts w:eastAsia="Tahoma"/>
          <w:lang w:val="el-GR"/>
        </w:rPr>
        <w:t>Τα δεδομένα θα πρέπει να μπορούν να μοντελοποιηθούν κατάλληλα σε επιχειρησιακές οντότητες, οι οποίες να είναι αποσπασμένες από τις πολυπλοκότητες και τις λεπτομέρειες της υλοποίησης, ώστε να προσφέρουν σωστά δομημένη και οργανωμένη εικόνα των επιχειρησιακών δεδομένων και να επιτρέπουν τη δημιουργία αναφορών λειτουργίας (operational reporting), τη δημιουργία dashboards παρακολούθησης βασικών δεικτών απόδοσης καθώς και να παρέχουν τη δυνατότητα δημιουργίας αναφορών κατευθείαν από τον χρήστη.</w:t>
      </w:r>
    </w:p>
    <w:p w14:paraId="0DB43ABE" w14:textId="70E6DFDA" w:rsidR="3EC72E7F" w:rsidRPr="00EA41DC" w:rsidRDefault="25C7BC4B" w:rsidP="10D05856">
      <w:pPr>
        <w:spacing w:after="0"/>
        <w:rPr>
          <w:lang w:val="el-GR"/>
        </w:rPr>
      </w:pPr>
      <w:r w:rsidRPr="00EA41DC">
        <w:rPr>
          <w:rFonts w:eastAsia="Tahoma"/>
          <w:lang w:val="el-GR"/>
        </w:rPr>
        <w:t>Οι χρήστες της εφαρμογής παραγωγής ολοκληρωμένων αναφορών, ανάλογα με τα δικαιώματα πρόσβασης που θα έχουν, θα δημιουργούν αναφορές μέσω γραφικού περιβάλλοντος από που θα μπορούν να παραμετροποιήσουν:</w:t>
      </w:r>
    </w:p>
    <w:p w14:paraId="62F34457" w14:textId="14515A2F" w:rsidR="3EC72E7F" w:rsidRPr="00EA41DC" w:rsidRDefault="25C7BC4B">
      <w:pPr>
        <w:pStyle w:val="aff"/>
        <w:numPr>
          <w:ilvl w:val="0"/>
          <w:numId w:val="77"/>
        </w:numPr>
        <w:spacing w:after="0"/>
        <w:rPr>
          <w:rFonts w:eastAsia="Tahoma"/>
          <w:lang w:val="el"/>
        </w:rPr>
      </w:pPr>
      <w:r w:rsidRPr="00EA41DC">
        <w:rPr>
          <w:rFonts w:eastAsia="Tahoma"/>
          <w:lang w:val="el"/>
        </w:rPr>
        <w:t>Την εμφάνιση των αναφορών, καθώς και προσθήκη τυχόν στατικού κειμένου ή αναγκαίων κανόνων για την ορθή προβολή στοιχείων (π.χ. ημερομηνία, δείκτες σύγκρισης)</w:t>
      </w:r>
    </w:p>
    <w:p w14:paraId="54ACCB37" w14:textId="69FA4A1E" w:rsidR="3EC72E7F" w:rsidRPr="00EA41DC" w:rsidRDefault="25C7BC4B">
      <w:pPr>
        <w:pStyle w:val="aff"/>
        <w:numPr>
          <w:ilvl w:val="0"/>
          <w:numId w:val="77"/>
        </w:numPr>
        <w:spacing w:after="0"/>
        <w:rPr>
          <w:rFonts w:eastAsia="Tahoma"/>
          <w:lang w:val="el"/>
        </w:rPr>
      </w:pPr>
      <w:r w:rsidRPr="00EA41DC">
        <w:rPr>
          <w:rFonts w:eastAsia="Tahoma"/>
          <w:lang w:val="el"/>
        </w:rPr>
        <w:t xml:space="preserve">Τα δεδομένα που θα περιέχουν οι αναφορές, τα οποία θα πρέπει να επιλέγονται είτε συγκεντρωτικά, είτε ανά ομάδα δεδομένων </w:t>
      </w:r>
    </w:p>
    <w:p w14:paraId="753C5214" w14:textId="45357039" w:rsidR="3EC72E7F" w:rsidRPr="00EA41DC" w:rsidRDefault="25C7BC4B">
      <w:pPr>
        <w:pStyle w:val="aff"/>
        <w:numPr>
          <w:ilvl w:val="0"/>
          <w:numId w:val="77"/>
        </w:numPr>
        <w:spacing w:after="0"/>
        <w:rPr>
          <w:rFonts w:eastAsia="Tahoma"/>
          <w:lang w:val="el-GR"/>
        </w:rPr>
      </w:pPr>
      <w:r w:rsidRPr="00EA41DC">
        <w:rPr>
          <w:rFonts w:eastAsia="Tahoma"/>
          <w:lang w:val="el-GR"/>
        </w:rPr>
        <w:t>Την εξαγωγή των δεδομένων των αναφορών σε πολλαπλούς τύπους αρχείων, όπως ενδεικτικά και μη περιοριστικά: .csv, .xlsx, jpg κ.α..</w:t>
      </w:r>
    </w:p>
    <w:p w14:paraId="47F2C477" w14:textId="11BAB263" w:rsidR="3EC72E7F" w:rsidRPr="00EA41DC" w:rsidRDefault="25C7BC4B">
      <w:pPr>
        <w:pStyle w:val="aff"/>
        <w:numPr>
          <w:ilvl w:val="0"/>
          <w:numId w:val="77"/>
        </w:numPr>
        <w:spacing w:after="0"/>
        <w:rPr>
          <w:rFonts w:eastAsia="Tahoma"/>
          <w:lang w:val="el"/>
        </w:rPr>
      </w:pPr>
      <w:r w:rsidRPr="00EA41DC">
        <w:rPr>
          <w:rFonts w:eastAsia="Tahoma"/>
          <w:lang w:val="el"/>
        </w:rPr>
        <w:t>Τον ορισμό αυτοματοποιημένων αναφορών με δυνατότητα αποστολής σε συγκεκριμένες διευθύνσεις ηλεκτρονικού ταχυδρομείου (email).</w:t>
      </w:r>
    </w:p>
    <w:p w14:paraId="2CBCD098" w14:textId="6B23FB33" w:rsidR="3EC72E7F" w:rsidRPr="00EA41DC" w:rsidRDefault="25C7BC4B" w:rsidP="10D05856">
      <w:pPr>
        <w:spacing w:after="0"/>
        <w:rPr>
          <w:lang w:val="el-GR"/>
        </w:rPr>
      </w:pPr>
      <w:r w:rsidRPr="00EA41DC">
        <w:rPr>
          <w:rFonts w:eastAsia="Tahoma"/>
          <w:lang w:val="el"/>
        </w:rPr>
        <w:t>Ο Ανάδοχος θα πρέπει να διασφαλίσει ότι η άντληση δεδομένων για παρουσίαση αναφορών τόσο στο γραφικό περιβάλλον της εφαρμογής όσο και για την λήψη αναφορών μέσω των προαναφερθέντων τύπων αρχείων δεν θα επηρεάζουν την ομαλή λειτουργία του Συνόλου της Λύσης.</w:t>
      </w:r>
    </w:p>
    <w:p w14:paraId="76C02A6B" w14:textId="57DF08E4" w:rsidR="3EC72E7F" w:rsidRPr="00EA41DC" w:rsidRDefault="25C7BC4B" w:rsidP="10D05856">
      <w:pPr>
        <w:spacing w:after="0"/>
        <w:rPr>
          <w:lang w:val="el-GR"/>
        </w:rPr>
      </w:pPr>
      <w:r w:rsidRPr="00EA41DC">
        <w:rPr>
          <w:rFonts w:eastAsia="Tahoma"/>
          <w:lang w:val="el"/>
        </w:rPr>
        <w:t xml:space="preserve"> </w:t>
      </w:r>
    </w:p>
    <w:p w14:paraId="0B29C863" w14:textId="48627186" w:rsidR="3EC72E7F" w:rsidRPr="00EA41DC" w:rsidRDefault="6E8641B8" w:rsidP="10D05856">
      <w:pPr>
        <w:pStyle w:val="2"/>
        <w:numPr>
          <w:ilvl w:val="0"/>
          <w:numId w:val="0"/>
        </w:numPr>
        <w:spacing w:line="259" w:lineRule="auto"/>
        <w:rPr>
          <w:color w:val="auto"/>
          <w:lang w:val="el-GR"/>
        </w:rPr>
      </w:pPr>
      <w:bookmarkStart w:id="547" w:name="_Ref190280065"/>
      <w:bookmarkStart w:id="548" w:name="_Toc193464157"/>
      <w:r w:rsidRPr="00EA41DC">
        <w:rPr>
          <w:color w:val="auto"/>
          <w:lang w:val="el-GR"/>
        </w:rPr>
        <w:t xml:space="preserve">6.2.4 </w:t>
      </w:r>
      <w:r w:rsidR="25C7BC4B" w:rsidRPr="00EA41DC">
        <w:rPr>
          <w:color w:val="auto"/>
          <w:lang w:val="el-GR"/>
        </w:rPr>
        <w:t>Δράση 2.4: Πιλοτική λειτουργία, UI/UX tests, βελτιστοποιήσεις και αποσφαλματώσεις</w:t>
      </w:r>
      <w:bookmarkEnd w:id="547"/>
      <w:bookmarkEnd w:id="548"/>
    </w:p>
    <w:p w14:paraId="4AD155D8" w14:textId="7DE8CBB0" w:rsidR="3EC72E7F" w:rsidRPr="00EA41DC" w:rsidRDefault="25C7BC4B" w:rsidP="10D05856">
      <w:pPr>
        <w:spacing w:after="0"/>
        <w:rPr>
          <w:lang w:val="el-GR"/>
        </w:rPr>
      </w:pPr>
      <w:r w:rsidRPr="00EA41DC">
        <w:rPr>
          <w:rFonts w:eastAsia="Tahoma"/>
          <w:lang w:val="el"/>
        </w:rPr>
        <w:t xml:space="preserve">Μετά την </w:t>
      </w:r>
      <w:r w:rsidR="7C5A151F" w:rsidRPr="00EA41DC">
        <w:rPr>
          <w:rFonts w:eastAsia="Tahoma"/>
          <w:lang w:val="el"/>
        </w:rPr>
        <w:t>παραλαβή των Δράσεων 2.1, 2.2 και 2.3</w:t>
      </w:r>
      <w:r w:rsidRPr="00EA41DC">
        <w:rPr>
          <w:rFonts w:eastAsia="Tahoma"/>
          <w:lang w:val="el"/>
        </w:rPr>
        <w:t xml:space="preserve"> του </w:t>
      </w:r>
      <w:r w:rsidR="5BA58DAF" w:rsidRPr="00EA41DC">
        <w:rPr>
          <w:rFonts w:eastAsia="Tahoma"/>
          <w:lang w:val="el"/>
        </w:rPr>
        <w:t>πληροφοριακού συστήματος</w:t>
      </w:r>
      <w:r w:rsidRPr="00EA41DC">
        <w:rPr>
          <w:rFonts w:eastAsia="Tahoma"/>
          <w:lang w:val="el"/>
        </w:rPr>
        <w:t xml:space="preserve">, θα τεθεί το σύνολο της λύσης σε πιλοτική λειτουργία, προκειμένου να γίνουν οι κατάλληλες δοκιμές ως προς τη λειτουργικότητα και την αποδοτικότητά των συστημάτων. Κατά τη διάρκεια της πιλοτικής λειτουργίας, θα συλλεχθούν και θα αναλυθούν πληροφορίες σχετικά με τα εμπόδια και τις προκλήσεις που θα έχουν προκύψει, θα πραγματοποιηθούν έλεγχοι των διαδικασιών, και αναφορές αποτελεσμάτων σχετικά με τους δείκτες Παρακολούθησης και Αξιολόγησης. </w:t>
      </w:r>
    </w:p>
    <w:p w14:paraId="26198657" w14:textId="015B1BA9" w:rsidR="3EC72E7F" w:rsidRPr="00EA41DC" w:rsidRDefault="25C7BC4B" w:rsidP="10D05856">
      <w:pPr>
        <w:spacing w:after="0"/>
        <w:rPr>
          <w:lang w:val="el-GR"/>
        </w:rPr>
      </w:pPr>
      <w:r w:rsidRPr="00EA41DC">
        <w:rPr>
          <w:rFonts w:eastAsia="Tahoma"/>
          <w:lang w:val="el-GR"/>
        </w:rPr>
        <w:t xml:space="preserve">Στο τέλος της πιλοτικής περιόδου, βάσει των συμπερασμάτων και των σχετικών πληροφοριών που θα έχουν προκύψει από τις ανωτέρω αναλύσεις, </w:t>
      </w:r>
      <w:r w:rsidR="7643D0BA" w:rsidRPr="00EA41DC">
        <w:rPr>
          <w:rFonts w:eastAsia="Tahoma"/>
          <w:lang w:val="el-GR"/>
        </w:rPr>
        <w:t>το πληροφοριακό σύστημα</w:t>
      </w:r>
      <w:r w:rsidRPr="00EA41DC">
        <w:rPr>
          <w:rFonts w:eastAsia="Tahoma"/>
          <w:lang w:val="el-GR"/>
        </w:rPr>
        <w:t xml:space="preserve"> </w:t>
      </w:r>
      <w:r w:rsidR="4B0AE017" w:rsidRPr="00EA41DC">
        <w:rPr>
          <w:rFonts w:eastAsia="Tahoma"/>
          <w:lang w:val="el-GR"/>
        </w:rPr>
        <w:t>θα παραμετροποιηθεί</w:t>
      </w:r>
      <w:r w:rsidRPr="00EA41DC">
        <w:rPr>
          <w:rFonts w:eastAsia="Tahoma"/>
          <w:lang w:val="el-GR"/>
        </w:rPr>
        <w:t xml:space="preserve"> αναλόγως ώστε να τεθούν στην κανονική/παραγωγική λειτουργία.</w:t>
      </w:r>
    </w:p>
    <w:p w14:paraId="4E273B71" w14:textId="76DBDA38" w:rsidR="3EC72E7F" w:rsidRPr="00EA41DC" w:rsidRDefault="25C7BC4B" w:rsidP="10D05856">
      <w:pPr>
        <w:spacing w:after="0"/>
        <w:rPr>
          <w:lang w:val="el-GR"/>
        </w:rPr>
      </w:pPr>
      <w:r w:rsidRPr="00EA41DC">
        <w:rPr>
          <w:rFonts w:eastAsia="Tahoma"/>
          <w:lang w:val="el"/>
        </w:rPr>
        <w:t xml:space="preserve">Σκοπός των υπηρεσιών ελέγχου καλής λειτουργίας και πιλοτικής λειτουργίας είναι η υποστήριξη του Φορέα Λειτουργίας κατά τη διάρκεια της (προ)παραγωγικής λειτουργίας του συστήματος, καθώς και η σταδιακή μεταφορά τεχνογνωσίας στο προσωπικό αυτού, προκειμένου να αποκτήσει όλη την απαραίτητη τεχνογνωσία για να υποστηρίξει εσωτερικά το σύστημα. </w:t>
      </w:r>
    </w:p>
    <w:p w14:paraId="04B53745" w14:textId="462ED0D1" w:rsidR="3EC72E7F" w:rsidRPr="00EA41DC" w:rsidRDefault="25C7BC4B" w:rsidP="10D05856">
      <w:pPr>
        <w:spacing w:after="0"/>
        <w:rPr>
          <w:rFonts w:eastAsia="Tahoma"/>
          <w:lang w:val="el-GR"/>
        </w:rPr>
      </w:pPr>
      <w:r w:rsidRPr="00EA41DC">
        <w:rPr>
          <w:rFonts w:eastAsia="Tahoma"/>
          <w:lang w:val="el-GR"/>
        </w:rPr>
        <w:t>Πρόκειται ουσιαστικά για τ</w:t>
      </w:r>
      <w:r w:rsidR="61CB5D1E" w:rsidRPr="00EA41DC">
        <w:rPr>
          <w:rFonts w:eastAsia="Tahoma"/>
          <w:lang w:val="el-GR"/>
        </w:rPr>
        <w:t>ο</w:t>
      </w:r>
      <w:r w:rsidRPr="00EA41DC">
        <w:rPr>
          <w:rFonts w:eastAsia="Tahoma"/>
          <w:lang w:val="el-GR"/>
        </w:rPr>
        <w:t xml:space="preserve"> στάδι</w:t>
      </w:r>
      <w:r w:rsidR="129694A8" w:rsidRPr="00EA41DC">
        <w:rPr>
          <w:rFonts w:eastAsia="Tahoma"/>
          <w:lang w:val="el-GR"/>
        </w:rPr>
        <w:t>ο</w:t>
      </w:r>
      <w:r w:rsidRPr="00EA41DC">
        <w:rPr>
          <w:rFonts w:eastAsia="Tahoma"/>
          <w:lang w:val="el-GR"/>
        </w:rPr>
        <w:t xml:space="preserve"> της </w:t>
      </w:r>
      <w:r w:rsidR="6069C1A0" w:rsidRPr="00EA41DC">
        <w:rPr>
          <w:rFonts w:eastAsia="Tahoma"/>
          <w:lang w:val="el-GR"/>
        </w:rPr>
        <w:t>πιλο</w:t>
      </w:r>
      <w:r w:rsidRPr="00EA41DC">
        <w:rPr>
          <w:rFonts w:eastAsia="Tahoma"/>
          <w:lang w:val="el-GR"/>
        </w:rPr>
        <w:t xml:space="preserve">τικής λειτουργίας του </w:t>
      </w:r>
      <w:r w:rsidR="05B266DC" w:rsidRPr="00EA41DC">
        <w:rPr>
          <w:rFonts w:eastAsia="Tahoma"/>
          <w:lang w:val="el-GR"/>
        </w:rPr>
        <w:t>πληροφοριακού συστήματος</w:t>
      </w:r>
      <w:r w:rsidRPr="00EA41DC">
        <w:rPr>
          <w:rFonts w:eastAsia="Tahoma"/>
          <w:lang w:val="el-GR"/>
        </w:rPr>
        <w:t>, από ένα υποσύνολο των τελικών χρηστών, βάσει μιας σειράς από προκαθορισμένα, εκτεταμένα σενάρια ελέγχου που συμπεριλαμβάνονται στα User Acceptance Tests, τα οποία θα υποβάλει ο Ανάδοχος ως διακριτά παραδοτέα, καθώς και στο στάδιο ελέγχου και βελτιστοποίησης εφαρμογών κατά την υλοποίηση. Στο συγκεκριμένο Παραδοτέο περιλαμβάνονται όλες οι δοκιμαστικές ενέργειες, τα σενάρια ελέγχου, τα UATs, UI και UX tests.</w:t>
      </w:r>
    </w:p>
    <w:p w14:paraId="3AD4E59A" w14:textId="59B679AE" w:rsidR="3EC72E7F" w:rsidRPr="00EA41DC" w:rsidRDefault="25C7BC4B" w:rsidP="10D05856">
      <w:pPr>
        <w:spacing w:after="0"/>
        <w:rPr>
          <w:lang w:val="el-GR"/>
        </w:rPr>
      </w:pPr>
      <w:r w:rsidRPr="00EA41DC">
        <w:rPr>
          <w:rFonts w:eastAsia="Tahoma"/>
          <w:lang w:val="el"/>
        </w:rPr>
        <w:lastRenderedPageBreak/>
        <w:t>Οι υποψήφιοι Ανάδοχοι θα πρέπει να προτείνουν στην τεχνική τους προσφορά και την κατάλληλη μεθοδολογία, βάση της οποίας θα σχεδιάσουν τα σενάρια ελέγχου, καθώς και την είσοδο του συστήματος σε πιλοτική λειτουργία.</w:t>
      </w:r>
    </w:p>
    <w:p w14:paraId="0C042C6B" w14:textId="76179D89" w:rsidR="3EC72E7F" w:rsidRPr="00EA41DC" w:rsidRDefault="25C7BC4B" w:rsidP="10D05856">
      <w:pPr>
        <w:spacing w:after="0"/>
        <w:rPr>
          <w:lang w:val="el-GR"/>
        </w:rPr>
      </w:pPr>
      <w:r w:rsidRPr="00EA41DC">
        <w:rPr>
          <w:rFonts w:eastAsia="Tahoma"/>
          <w:lang w:val="el-GR"/>
        </w:rPr>
        <w:t>Η επιτυχής διεξαγωγή των δοκιμών αποδοχής αποτελεί προϋπόθεση για την έναρξη της Πιλοτικής Λειτουργίας. Η προετοιμασία για θέση σε παραγωγική λειτουργία του κάθε υποσυστήματος διέπεται από τις ακόλουθες αρχές:</w:t>
      </w:r>
    </w:p>
    <w:p w14:paraId="0DC82310" w14:textId="5F6BC4B5" w:rsidR="3EC72E7F" w:rsidRPr="00EA41DC" w:rsidRDefault="25C7BC4B" w:rsidP="10D05856">
      <w:pPr>
        <w:pStyle w:val="aff"/>
        <w:spacing w:after="0"/>
        <w:ind w:left="1338" w:hanging="360"/>
        <w:rPr>
          <w:rFonts w:eastAsia="Tahoma"/>
          <w:lang w:val="el"/>
        </w:rPr>
      </w:pPr>
      <w:r w:rsidRPr="00EA41DC">
        <w:rPr>
          <w:rFonts w:eastAsia="Tahoma"/>
          <w:lang w:val="el"/>
        </w:rPr>
        <w:t>Η προετοιμασία για παραγωγική λειτουργία λαμβάνει χώρα με τη συμμετοχή μιας αντιπροσωπευτικής ομάδας Διαχειριστών και Επιτελικών χρηστών, οι οποίοι έχουν ολοκληρώσει την εκπαίδευση τους</w:t>
      </w:r>
    </w:p>
    <w:p w14:paraId="08149071" w14:textId="40015517" w:rsidR="3EC72E7F" w:rsidRPr="00EA41DC" w:rsidRDefault="25C7BC4B" w:rsidP="10D05856">
      <w:pPr>
        <w:pStyle w:val="aff"/>
        <w:spacing w:after="0"/>
        <w:ind w:left="1338" w:hanging="360"/>
        <w:rPr>
          <w:rFonts w:eastAsia="Tahoma"/>
          <w:lang w:val="el-GR"/>
        </w:rPr>
      </w:pPr>
      <w:r w:rsidRPr="00EA41DC">
        <w:rPr>
          <w:rFonts w:eastAsia="Tahoma"/>
          <w:lang w:val="el-GR"/>
        </w:rPr>
        <w:t>Τα σενάρια ελέγχου που περιλαμβάνονται στα User Acceptance Tests και θα υλοποιηθούν κατά την πιλοτική φάση είναι κατάλληλα επιλεγμένα ώστε να καλύπτουν το σύνολο των επιχειρησιακών διαδικασιών που υποστηρίζονται από το σύστημα. Τα σενάρια ελέγχου, τα αποτελέσματα των User Acceptance Tests και τα σχετικά συμπεράσματα (lessons learned) θα συμπεριληφθούν στα παραδοτέα της φάσης υλοποίησης της λειτουργικότητας και στα Εγχειρίδια Κατάρτισης Χρηστών</w:t>
      </w:r>
    </w:p>
    <w:p w14:paraId="093E87BB" w14:textId="45DD7401" w:rsidR="3EC72E7F" w:rsidRPr="00EA41DC" w:rsidRDefault="25C7BC4B" w:rsidP="10D05856">
      <w:pPr>
        <w:pStyle w:val="aff"/>
        <w:spacing w:after="0"/>
        <w:ind w:left="1338" w:hanging="360"/>
        <w:rPr>
          <w:rFonts w:eastAsia="Tahoma"/>
          <w:lang w:val="el-GR"/>
        </w:rPr>
      </w:pPr>
      <w:r w:rsidRPr="00EA41DC">
        <w:rPr>
          <w:rFonts w:eastAsia="Tahoma"/>
          <w:lang w:val="el-GR"/>
        </w:rPr>
        <w:t>Για τη προετοιμασία για παραγωγική λειτουργία χρησιμοποιείται το μεγαλύτερο μέρος των διαθέσιμων δεδομένων που θα ενταχτούν στην πιλοτική και δοκιμαστική περίοδο λειτουργίας του συστήματος, αφού διασφαλιστεί η καταλληλότητά τους.</w:t>
      </w:r>
    </w:p>
    <w:p w14:paraId="5F264FA7" w14:textId="59DDC9B7" w:rsidR="3EC72E7F" w:rsidRPr="00EA41DC" w:rsidRDefault="25C7BC4B" w:rsidP="10D05856">
      <w:pPr>
        <w:spacing w:after="0"/>
        <w:rPr>
          <w:lang w:val="el-GR"/>
        </w:rPr>
      </w:pPr>
      <w:r w:rsidRPr="00EA41DC">
        <w:rPr>
          <w:rFonts w:eastAsia="Tahoma"/>
          <w:lang w:val="el"/>
        </w:rPr>
        <w:t>Ο Ανάδοχος, στην έναρξη και κατά την περίοδο της προετοιμασίας για παραγωγική λειτουργία του κάθε υποσυστήματος, έχει τις παρακάτω υποχρεώσεις:</w:t>
      </w:r>
    </w:p>
    <w:p w14:paraId="558CF7D7" w14:textId="6A68C189" w:rsidR="3EC72E7F" w:rsidRPr="00EA41DC" w:rsidRDefault="25C7BC4B" w:rsidP="10D05856">
      <w:pPr>
        <w:pStyle w:val="aff"/>
        <w:spacing w:after="0"/>
        <w:ind w:left="1338" w:hanging="360"/>
        <w:rPr>
          <w:rFonts w:eastAsia="Tahoma"/>
          <w:lang w:val="el"/>
        </w:rPr>
      </w:pPr>
      <w:r w:rsidRPr="00EA41DC">
        <w:rPr>
          <w:rFonts w:eastAsia="Tahoma"/>
          <w:lang w:val="el"/>
        </w:rPr>
        <w:t>Να βρίσκεται σε συνεχή συνεργασία με τους υπεύθυνους της Αναθέτουσας Αρχής</w:t>
      </w:r>
    </w:p>
    <w:p w14:paraId="7DAAE5B9" w14:textId="3DA19906" w:rsidR="3EC72E7F" w:rsidRPr="00EA41DC" w:rsidRDefault="25C7BC4B" w:rsidP="10D05856">
      <w:pPr>
        <w:pStyle w:val="aff"/>
        <w:spacing w:after="0"/>
        <w:ind w:left="1338" w:hanging="360"/>
        <w:rPr>
          <w:rFonts w:eastAsia="Tahoma"/>
          <w:lang w:val="el"/>
        </w:rPr>
      </w:pPr>
      <w:r w:rsidRPr="00EA41DC">
        <w:rPr>
          <w:rFonts w:eastAsia="Tahoma"/>
          <w:lang w:val="el"/>
        </w:rPr>
        <w:t>θα έχει την ευθύνη σχεδιασμού και διεξαγωγής των ελέγχων αποδοχής χρηστών με την υποστήριξη της Αναθέτουσας Αρχής</w:t>
      </w:r>
    </w:p>
    <w:p w14:paraId="67DEABFF" w14:textId="3F6D9679" w:rsidR="3EC72E7F" w:rsidRPr="00EA41DC" w:rsidRDefault="25C7BC4B" w:rsidP="10D05856">
      <w:pPr>
        <w:pStyle w:val="aff"/>
        <w:spacing w:after="0"/>
        <w:ind w:left="1338" w:hanging="360"/>
        <w:rPr>
          <w:rFonts w:eastAsia="Tahoma"/>
          <w:lang w:val="el"/>
        </w:rPr>
      </w:pPr>
      <w:r w:rsidRPr="00EA41DC">
        <w:rPr>
          <w:rFonts w:eastAsia="Tahoma"/>
          <w:lang w:val="el"/>
        </w:rPr>
        <w:t>να διαθέσει προσωπικό με τις κατάλληλες τεχνικές και επιχειρησιακές γνώσεις για την υποστήριξη της δοκιμαστικής λειτουργίας και την εξασφάλιση της εύρυθμης λειτουργίας του συστήματος</w:t>
      </w:r>
    </w:p>
    <w:p w14:paraId="08D52E3E" w14:textId="2FBC58C4" w:rsidR="3EC72E7F" w:rsidRPr="00EA41DC" w:rsidRDefault="25C7BC4B" w:rsidP="10D05856">
      <w:pPr>
        <w:pStyle w:val="aff"/>
        <w:spacing w:after="0"/>
        <w:ind w:left="1338" w:hanging="360"/>
        <w:rPr>
          <w:rFonts w:eastAsia="Tahoma"/>
          <w:lang w:val="el"/>
        </w:rPr>
      </w:pPr>
      <w:r w:rsidRPr="00EA41DC">
        <w:rPr>
          <w:rFonts w:eastAsia="Tahoma"/>
          <w:lang w:val="el"/>
        </w:rPr>
        <w:t>να ελέγχει την καλή λειτουργία του συστήματος (ενδεικτικά αναφέρονται):</w:t>
      </w:r>
    </w:p>
    <w:p w14:paraId="3EE5FE65" w14:textId="30859327" w:rsidR="3EC72E7F" w:rsidRPr="00EA41DC" w:rsidRDefault="25C7BC4B" w:rsidP="10D05856">
      <w:pPr>
        <w:pStyle w:val="aff"/>
        <w:spacing w:after="0"/>
        <w:ind w:left="2059" w:hanging="467"/>
        <w:rPr>
          <w:rFonts w:eastAsia="Tahoma"/>
          <w:lang w:val="el"/>
        </w:rPr>
      </w:pPr>
      <w:r w:rsidRPr="00EA41DC">
        <w:rPr>
          <w:rFonts w:eastAsia="Tahoma"/>
          <w:lang w:val="el"/>
        </w:rPr>
        <w:t>τις κωδικοποιήσεις που χρησιμοποιήθηκαν</w:t>
      </w:r>
    </w:p>
    <w:p w14:paraId="18DE097D" w14:textId="36B46C1D" w:rsidR="3EC72E7F" w:rsidRPr="00EA41DC" w:rsidRDefault="25C7BC4B" w:rsidP="10D05856">
      <w:pPr>
        <w:pStyle w:val="aff"/>
        <w:spacing w:after="0"/>
        <w:ind w:left="2059" w:hanging="467"/>
        <w:rPr>
          <w:rFonts w:eastAsia="Tahoma"/>
          <w:lang w:val="el"/>
        </w:rPr>
      </w:pPr>
      <w:r w:rsidRPr="00EA41DC">
        <w:rPr>
          <w:rFonts w:eastAsia="Tahoma"/>
          <w:lang w:val="el"/>
        </w:rPr>
        <w:t>τις ρυθμίσεις του Λογισμικού συστήματος</w:t>
      </w:r>
    </w:p>
    <w:p w14:paraId="34AF1780" w14:textId="74CF7F28" w:rsidR="3EC72E7F" w:rsidRPr="00EA41DC" w:rsidRDefault="25C7BC4B" w:rsidP="10D05856">
      <w:pPr>
        <w:pStyle w:val="aff"/>
        <w:spacing w:after="0"/>
        <w:ind w:left="2059" w:hanging="467"/>
        <w:rPr>
          <w:rFonts w:eastAsia="Tahoma"/>
          <w:lang w:val="el"/>
        </w:rPr>
      </w:pPr>
      <w:r w:rsidRPr="00EA41DC">
        <w:rPr>
          <w:rFonts w:eastAsia="Tahoma"/>
          <w:lang w:val="el"/>
        </w:rPr>
        <w:t>τις ρυθμίσεις της αποθήκης δεδομένων, της ροής δεδομένων και των βάσεων δεδομένων</w:t>
      </w:r>
    </w:p>
    <w:p w14:paraId="4A3A3BC4" w14:textId="58DC432E" w:rsidR="3EC72E7F" w:rsidRPr="00EA41DC" w:rsidRDefault="25C7BC4B" w:rsidP="10D05856">
      <w:pPr>
        <w:pStyle w:val="aff"/>
        <w:spacing w:after="0"/>
        <w:ind w:left="2059" w:hanging="467"/>
        <w:rPr>
          <w:rFonts w:eastAsia="Tahoma"/>
          <w:lang w:val="el"/>
        </w:rPr>
      </w:pPr>
      <w:r w:rsidRPr="00EA41DC">
        <w:rPr>
          <w:rFonts w:eastAsia="Tahoma"/>
          <w:lang w:val="el"/>
        </w:rPr>
        <w:t>τις ρυθμίσεις των εφαρμογών</w:t>
      </w:r>
    </w:p>
    <w:p w14:paraId="1306E14A" w14:textId="29B32E45" w:rsidR="3EC72E7F" w:rsidRPr="00EA41DC" w:rsidRDefault="25C7BC4B" w:rsidP="10D05856">
      <w:pPr>
        <w:pStyle w:val="aff"/>
        <w:spacing w:after="0"/>
        <w:ind w:left="2059" w:hanging="467"/>
        <w:rPr>
          <w:rFonts w:eastAsia="Tahoma"/>
          <w:lang w:val="el-GR"/>
        </w:rPr>
      </w:pPr>
      <w:r w:rsidRPr="00EA41DC">
        <w:rPr>
          <w:rFonts w:eastAsia="Tahoma"/>
          <w:lang w:val="el-GR"/>
        </w:rPr>
        <w:t>την κυβερνοασφάλεια του συστήματος και των εφαρμογών</w:t>
      </w:r>
    </w:p>
    <w:p w14:paraId="102EB7A1" w14:textId="7FE91EC3" w:rsidR="3EC72E7F" w:rsidRPr="00EA41DC" w:rsidRDefault="25C7BC4B" w:rsidP="10D05856">
      <w:pPr>
        <w:pStyle w:val="aff"/>
        <w:spacing w:after="0"/>
        <w:ind w:left="2059" w:hanging="467"/>
        <w:rPr>
          <w:rFonts w:eastAsia="Tahoma"/>
          <w:lang w:val="el-GR"/>
        </w:rPr>
      </w:pPr>
      <w:r w:rsidRPr="00EA41DC">
        <w:rPr>
          <w:rFonts w:eastAsia="Tahoma"/>
          <w:lang w:val="el-GR"/>
        </w:rPr>
        <w:t>τη διαλειτουργικότητα με τις ενσωματωμένες πηγές δεδομένων</w:t>
      </w:r>
    </w:p>
    <w:p w14:paraId="3791C59A" w14:textId="2CF1F84A" w:rsidR="3EC72E7F" w:rsidRPr="00EA41DC" w:rsidRDefault="25C7BC4B" w:rsidP="10D05856">
      <w:pPr>
        <w:pStyle w:val="aff"/>
        <w:spacing w:after="0"/>
        <w:ind w:left="2059" w:hanging="467"/>
        <w:rPr>
          <w:rFonts w:eastAsia="Tahoma"/>
          <w:lang w:val="el"/>
        </w:rPr>
      </w:pPr>
      <w:r w:rsidRPr="00EA41DC">
        <w:rPr>
          <w:rFonts w:eastAsia="Tahoma"/>
          <w:lang w:val="el"/>
        </w:rPr>
        <w:t>τις ρυθμίσεις των υπολοίπων προσφερόμενων λογισμικών</w:t>
      </w:r>
    </w:p>
    <w:p w14:paraId="63079460" w14:textId="2297A14A" w:rsidR="3EC72E7F" w:rsidRPr="00EA41DC" w:rsidRDefault="25C7BC4B" w:rsidP="10D05856">
      <w:pPr>
        <w:pStyle w:val="aff"/>
        <w:spacing w:after="0"/>
        <w:ind w:left="2059" w:hanging="467"/>
        <w:rPr>
          <w:rFonts w:eastAsia="Tahoma"/>
          <w:lang w:val="el"/>
        </w:rPr>
      </w:pPr>
      <w:r w:rsidRPr="00EA41DC">
        <w:rPr>
          <w:rFonts w:eastAsia="Tahoma"/>
          <w:lang w:val="el"/>
        </w:rPr>
        <w:t>τη φυσική και χρονική ανταπόκριση του συστήματος</w:t>
      </w:r>
    </w:p>
    <w:p w14:paraId="222419E3" w14:textId="76DA5C04" w:rsidR="3EC72E7F" w:rsidRPr="00EA41DC" w:rsidRDefault="25C7BC4B" w:rsidP="10D05856">
      <w:pPr>
        <w:pStyle w:val="aff"/>
        <w:spacing w:after="0"/>
        <w:ind w:left="2059" w:hanging="467"/>
        <w:rPr>
          <w:rFonts w:eastAsia="Tahoma"/>
          <w:lang w:val="el"/>
        </w:rPr>
      </w:pPr>
      <w:r w:rsidRPr="00EA41DC">
        <w:rPr>
          <w:rFonts w:eastAsia="Tahoma"/>
          <w:lang w:val="el"/>
        </w:rPr>
        <w:t>τη χρήση υπολογιστικών πόρων στο δημόσιο υπολογιστικό νέφος</w:t>
      </w:r>
    </w:p>
    <w:p w14:paraId="560B9CE5" w14:textId="71890F83" w:rsidR="3EC72E7F" w:rsidRPr="00EA41DC" w:rsidRDefault="25C7BC4B" w:rsidP="10D05856">
      <w:pPr>
        <w:pStyle w:val="aff"/>
        <w:spacing w:after="0"/>
        <w:ind w:left="2059" w:hanging="467"/>
        <w:rPr>
          <w:rFonts w:eastAsia="Tahoma"/>
          <w:lang w:val="el"/>
        </w:rPr>
      </w:pPr>
      <w:r w:rsidRPr="00EA41DC">
        <w:rPr>
          <w:rFonts w:eastAsia="Tahoma"/>
          <w:lang w:val="el"/>
        </w:rPr>
        <w:t>οποιαδήποτε άλλη παράμετρο επηρεάζει την ομαλή λειτουργία του συστήματος</w:t>
      </w:r>
    </w:p>
    <w:p w14:paraId="72B360B5" w14:textId="726BD5A8" w:rsidR="3EC72E7F" w:rsidRPr="00EA41DC" w:rsidRDefault="25C7BC4B" w:rsidP="10D05856">
      <w:pPr>
        <w:pStyle w:val="aff"/>
        <w:spacing w:after="0"/>
        <w:ind w:left="2059" w:hanging="467"/>
        <w:rPr>
          <w:rFonts w:eastAsia="Tahoma"/>
          <w:lang w:val="el"/>
        </w:rPr>
      </w:pPr>
      <w:r w:rsidRPr="00EA41DC">
        <w:rPr>
          <w:rFonts w:eastAsia="Tahoma"/>
          <w:lang w:val="el"/>
        </w:rPr>
        <w:t>τις τελικές ρυθμίσεις του συστήματος.</w:t>
      </w:r>
    </w:p>
    <w:p w14:paraId="3D658EA3" w14:textId="7E248F12" w:rsidR="3EC72E7F" w:rsidRPr="00EA41DC" w:rsidRDefault="25C7BC4B" w:rsidP="10D05856">
      <w:pPr>
        <w:pStyle w:val="aff"/>
        <w:spacing w:after="0"/>
        <w:ind w:left="1338" w:hanging="360"/>
        <w:rPr>
          <w:rFonts w:eastAsia="Tahoma"/>
          <w:lang w:val="el-GR"/>
        </w:rPr>
      </w:pPr>
      <w:r w:rsidRPr="00EA41DC">
        <w:rPr>
          <w:rFonts w:eastAsia="Tahoma"/>
          <w:lang w:val="el-GR"/>
        </w:rPr>
        <w:t>να διορθώσει τυχόν λάθη του κάθε υποσυστήματος που προκύπτουν από τα παραπάνω (bug fixing)</w:t>
      </w:r>
    </w:p>
    <w:p w14:paraId="45511801" w14:textId="7A4F8B11" w:rsidR="3EC72E7F" w:rsidRPr="00EA41DC" w:rsidRDefault="25C7BC4B" w:rsidP="10D05856">
      <w:pPr>
        <w:pStyle w:val="aff"/>
        <w:spacing w:after="0"/>
        <w:ind w:left="1338" w:hanging="360"/>
        <w:rPr>
          <w:rFonts w:eastAsia="Tahoma"/>
          <w:lang w:val="el-GR"/>
        </w:rPr>
      </w:pPr>
      <w:r w:rsidRPr="00EA41DC">
        <w:rPr>
          <w:rFonts w:eastAsia="Tahoma"/>
          <w:lang w:val="el-GR"/>
        </w:rPr>
        <w:t>να πραγματοποιήσει όποιες ρυθμίσεις, παραμετροποιήσεις, προσαρμογές, τροποποιήσεις κρίνονται απαραίτητες για τη βελτίωση της απόδοσης του συστήματος (fine tuning)</w:t>
      </w:r>
    </w:p>
    <w:p w14:paraId="55ADA73D" w14:textId="1A50586E" w:rsidR="3EC72E7F" w:rsidRPr="00EA41DC" w:rsidRDefault="25C7BC4B" w:rsidP="10D05856">
      <w:pPr>
        <w:pStyle w:val="aff"/>
        <w:spacing w:after="0"/>
        <w:ind w:left="1338" w:hanging="360"/>
        <w:rPr>
          <w:rFonts w:eastAsia="Tahoma"/>
          <w:lang w:val="el-GR"/>
        </w:rPr>
      </w:pPr>
      <w:r w:rsidRPr="00EA41DC">
        <w:rPr>
          <w:rFonts w:eastAsia="Tahoma"/>
          <w:lang w:val="el-GR"/>
        </w:rPr>
        <w:t>να επικαιροποιεί την τεκμηρίωση του συστήματος και να ενημερώνει τα αρχεία βοήθειας του συστήματος (online help).</w:t>
      </w:r>
    </w:p>
    <w:p w14:paraId="2A01B97B" w14:textId="43035064" w:rsidR="3EC72E7F" w:rsidRPr="00EA41DC" w:rsidRDefault="25C7BC4B" w:rsidP="10D05856">
      <w:pPr>
        <w:spacing w:after="0"/>
        <w:rPr>
          <w:lang w:val="el-GR"/>
        </w:rPr>
      </w:pPr>
      <w:r w:rsidRPr="00EA41DC">
        <w:rPr>
          <w:rFonts w:eastAsia="Tahoma"/>
          <w:lang w:val="el"/>
        </w:rPr>
        <w:t xml:space="preserve">Σε περίπτωση που, κατά την περίοδο προετοιμασίας για παραγωγική λειτουργία, εμφανιστούν προβλήματα ή διαπιστωθεί ότι δεν πληρούνται κάποιες από τις προδιαγραφόμενες απαιτήσεις, ο Ανάδοχος οφείλει να προβαίνει άμεσα στις απαραίτητες βελτιωτικές παρεμβάσεις και αναπροσαρμογές, ώστε το σύστημα, μετά το πέρας της δοκιμαστικής λειτουργίας, να είναι έτοιμο </w:t>
      </w:r>
      <w:r w:rsidRPr="00EA41DC">
        <w:rPr>
          <w:rFonts w:eastAsia="Tahoma"/>
          <w:lang w:val="el"/>
        </w:rPr>
        <w:lastRenderedPageBreak/>
        <w:t>για θέση σε Παραγωγική Λειτουργία, σε όλο το φάσμα των δραστηριοτήτων που καλύπτονται από το σύστημα.</w:t>
      </w:r>
    </w:p>
    <w:p w14:paraId="207AC28B" w14:textId="0DC008E8" w:rsidR="3EC72E7F" w:rsidRPr="00EA41DC" w:rsidRDefault="25C7BC4B" w:rsidP="10D05856">
      <w:pPr>
        <w:spacing w:after="0"/>
        <w:rPr>
          <w:lang w:val="el-GR"/>
        </w:rPr>
      </w:pPr>
      <w:r w:rsidRPr="00EA41DC">
        <w:rPr>
          <w:rFonts w:eastAsia="Tahoma"/>
          <w:lang w:val="el"/>
        </w:rPr>
        <w:t>Βασικά κριτήρια της επιτυχούς ολοκλήρωσης της προετοιμασίας για παραγωγική λειτουργία του συστήματος είναι:</w:t>
      </w:r>
    </w:p>
    <w:p w14:paraId="712F7EDD" w14:textId="6AE30F55" w:rsidR="3EC72E7F" w:rsidRPr="00EA41DC" w:rsidRDefault="25C7BC4B" w:rsidP="10D05856">
      <w:pPr>
        <w:pStyle w:val="aff"/>
        <w:spacing w:after="0"/>
        <w:ind w:left="1338" w:hanging="360"/>
        <w:rPr>
          <w:rFonts w:eastAsia="Tahoma"/>
          <w:lang w:val="el-GR"/>
        </w:rPr>
      </w:pPr>
      <w:r w:rsidRPr="00EA41DC">
        <w:rPr>
          <w:rFonts w:eastAsia="Tahoma"/>
          <w:lang w:val="el-GR"/>
        </w:rPr>
        <w:t>να εντοπιστούν και να απαλειφτούν όλα τα τεχνικά λάθη του λογισμικού του συστήματος (debugging)</w:t>
      </w:r>
    </w:p>
    <w:p w14:paraId="3B6CD23A" w14:textId="65BE6A80" w:rsidR="3EC72E7F" w:rsidRPr="00EA41DC" w:rsidRDefault="25C7BC4B" w:rsidP="10D05856">
      <w:pPr>
        <w:pStyle w:val="aff"/>
        <w:spacing w:after="0"/>
        <w:ind w:left="1338" w:hanging="360"/>
        <w:rPr>
          <w:rFonts w:eastAsia="Tahoma"/>
          <w:lang w:val="el-GR"/>
        </w:rPr>
      </w:pPr>
      <w:r w:rsidRPr="00EA41DC">
        <w:rPr>
          <w:rFonts w:eastAsia="Tahoma"/>
          <w:lang w:val="el-GR"/>
        </w:rPr>
        <w:t>να εντοπιστούν και να απαλειφτούν τα κρίσιμα λειτουργικά λάθη (critical functional errors) του συστήματος τα οποία επηρεάζουν άμεσα την επιχειρησιακή λειτουργία της Αναθέτουσας Αρχής.</w:t>
      </w:r>
    </w:p>
    <w:p w14:paraId="1A6C934A" w14:textId="075C1D3D" w:rsidR="3EC72E7F" w:rsidRPr="00EA41DC" w:rsidRDefault="3EC72E7F" w:rsidP="10D05856">
      <w:pPr>
        <w:spacing w:after="0"/>
        <w:rPr>
          <w:rFonts w:eastAsia="Tahoma"/>
          <w:lang w:val="el-GR"/>
        </w:rPr>
      </w:pPr>
    </w:p>
    <w:p w14:paraId="683EA933" w14:textId="7A7AD157" w:rsidR="3EC72E7F" w:rsidRPr="00EA41DC" w:rsidRDefault="3EC72E7F" w:rsidP="10D05856">
      <w:pPr>
        <w:spacing w:after="0"/>
        <w:rPr>
          <w:rFonts w:eastAsia="Tahoma"/>
          <w:lang w:val="el-GR"/>
        </w:rPr>
      </w:pPr>
    </w:p>
    <w:p w14:paraId="56AD7860" w14:textId="3C6C20DE" w:rsidR="3EC72E7F" w:rsidRPr="00EA41DC" w:rsidRDefault="60850070" w:rsidP="10D05856">
      <w:pPr>
        <w:pStyle w:val="2"/>
        <w:numPr>
          <w:ilvl w:val="0"/>
          <w:numId w:val="0"/>
        </w:numPr>
        <w:spacing w:line="259" w:lineRule="auto"/>
        <w:rPr>
          <w:color w:val="auto"/>
          <w:lang w:val="el-GR"/>
        </w:rPr>
      </w:pPr>
      <w:bookmarkStart w:id="549" w:name="_Ref190280074"/>
      <w:bookmarkStart w:id="550" w:name="_Toc193464158"/>
      <w:r w:rsidRPr="00EA41DC">
        <w:rPr>
          <w:color w:val="auto"/>
          <w:lang w:val="el-GR"/>
        </w:rPr>
        <w:t>6.2.5 Δράση 2.5: Παραγωγική λειτουργία</w:t>
      </w:r>
      <w:bookmarkEnd w:id="549"/>
      <w:bookmarkEnd w:id="550"/>
    </w:p>
    <w:p w14:paraId="69D689D1" w14:textId="56956F40" w:rsidR="00045DCF" w:rsidRPr="00EA41DC" w:rsidRDefault="28AFD6F3" w:rsidP="10D05856">
      <w:pPr>
        <w:spacing w:after="0" w:line="259" w:lineRule="auto"/>
        <w:rPr>
          <w:rFonts w:eastAsia="Tahoma"/>
          <w:lang w:val="el-GR"/>
        </w:rPr>
      </w:pPr>
      <w:r w:rsidRPr="00EA41DC">
        <w:rPr>
          <w:rFonts w:eastAsia="Tahoma"/>
          <w:lang w:val="el-GR"/>
        </w:rPr>
        <w:t xml:space="preserve">Μετά την παραλαβή του </w:t>
      </w:r>
      <w:r w:rsidR="005D2A01" w:rsidRPr="00EA41DC">
        <w:rPr>
          <w:rFonts w:eastAsia="Tahoma"/>
          <w:lang w:val="el-GR"/>
        </w:rPr>
        <w:t>Φάσης</w:t>
      </w:r>
      <w:r w:rsidRPr="00EA41DC">
        <w:rPr>
          <w:rFonts w:eastAsia="Tahoma"/>
          <w:lang w:val="el-GR"/>
        </w:rPr>
        <w:t xml:space="preserve"> 2, εκκινεί η πε</w:t>
      </w:r>
      <w:r w:rsidR="118C343B" w:rsidRPr="00EA41DC">
        <w:rPr>
          <w:rFonts w:eastAsia="Tahoma"/>
          <w:lang w:val="el-GR"/>
        </w:rPr>
        <w:t xml:space="preserve">ρίοδος παραγωγικής λειτουργίας του πληροφοριακού συστήματος σε κανονικές συνθήκες λειτουργίας </w:t>
      </w:r>
      <w:r w:rsidR="26845866" w:rsidRPr="00EA41DC">
        <w:rPr>
          <w:rFonts w:eastAsia="Tahoma"/>
          <w:lang w:val="el-GR"/>
        </w:rPr>
        <w:t xml:space="preserve">κατά την οποία θα παρέχονται οι υπηρεσίες που αναφέρονται στην επόμενη παράγραφο </w:t>
      </w:r>
      <w:r w:rsidR="743ACE46" w:rsidRPr="00EA41DC">
        <w:rPr>
          <w:rFonts w:eastAsia="Tahoma"/>
          <w:lang w:val="el-GR"/>
        </w:rPr>
        <w:t>6.2.6 Υπηρεσίες Εγγύησης και Συντήρησης.</w:t>
      </w:r>
    </w:p>
    <w:p w14:paraId="1803158E" w14:textId="12AD5A8B" w:rsidR="00C77D57" w:rsidRPr="00EA41DC" w:rsidRDefault="743ACE46" w:rsidP="10D05856">
      <w:pPr>
        <w:pStyle w:val="2"/>
        <w:numPr>
          <w:ilvl w:val="0"/>
          <w:numId w:val="0"/>
        </w:numPr>
        <w:spacing w:line="259" w:lineRule="auto"/>
        <w:rPr>
          <w:color w:val="auto"/>
          <w:lang w:val="el-GR"/>
        </w:rPr>
      </w:pPr>
      <w:bookmarkStart w:id="551" w:name="_Toc97194363"/>
      <w:bookmarkStart w:id="552" w:name="_Ref97199364"/>
      <w:bookmarkStart w:id="553" w:name="_Ref190280086"/>
      <w:bookmarkStart w:id="554" w:name="_Toc193464159"/>
      <w:r w:rsidRPr="00EA41DC">
        <w:rPr>
          <w:color w:val="auto"/>
          <w:lang w:val="el-GR"/>
        </w:rPr>
        <w:t xml:space="preserve">6.2.6 </w:t>
      </w:r>
      <w:r w:rsidR="00F92D57" w:rsidRPr="00EA41DC">
        <w:rPr>
          <w:color w:val="auto"/>
          <w:lang w:val="el-GR"/>
        </w:rPr>
        <w:t>Υπηρεσίες Εγγύησης και Συντήρησης</w:t>
      </w:r>
      <w:bookmarkEnd w:id="551"/>
      <w:bookmarkEnd w:id="552"/>
      <w:bookmarkEnd w:id="553"/>
      <w:bookmarkEnd w:id="554"/>
    </w:p>
    <w:p w14:paraId="120680B9" w14:textId="77777777" w:rsidR="006E051A" w:rsidRPr="00EA41DC" w:rsidRDefault="006E051A" w:rsidP="006E051A">
      <w:pPr>
        <w:spacing w:before="120"/>
        <w:rPr>
          <w:lang w:val="el-GR"/>
        </w:rPr>
      </w:pPr>
      <w:r w:rsidRPr="00EA41DC">
        <w:rPr>
          <w:lang w:val="el-GR"/>
        </w:rPr>
        <w:t xml:space="preserve">Ως </w:t>
      </w:r>
      <w:r w:rsidRPr="00EA41DC">
        <w:rPr>
          <w:b/>
          <w:lang w:val="el-GR"/>
        </w:rPr>
        <w:t>ΠΕΣ</w:t>
      </w:r>
      <w:r w:rsidRPr="00EA41DC">
        <w:rPr>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EA41DC">
        <w:rPr>
          <w:b/>
          <w:lang w:val="el-GR"/>
        </w:rPr>
        <w:t>πέντε (5) έτη</w:t>
      </w:r>
      <w:r w:rsidRPr="00EA41DC">
        <w:rPr>
          <w:lang w:val="el-GR"/>
        </w:rPr>
        <w:t>.</w:t>
      </w:r>
    </w:p>
    <w:p w14:paraId="1E84F60D" w14:textId="6C8723E7" w:rsidR="006E051A" w:rsidRPr="00EA41DC" w:rsidRDefault="006E051A" w:rsidP="006E051A">
      <w:pPr>
        <w:spacing w:before="120"/>
        <w:rPr>
          <w:lang w:val="el-GR"/>
        </w:rPr>
      </w:pPr>
      <w:r w:rsidRPr="00EA41DC">
        <w:rPr>
          <w:lang w:val="el-GR"/>
        </w:rPr>
        <w:t xml:space="preserve">Η </w:t>
      </w:r>
      <w:r w:rsidRPr="00EA41DC">
        <w:rPr>
          <w:b/>
          <w:lang w:val="el-GR"/>
        </w:rPr>
        <w:t>ελάχιστη ζητούμενη</w:t>
      </w:r>
      <w:r w:rsidRPr="00EA41DC">
        <w:rPr>
          <w:lang w:val="el-GR"/>
        </w:rPr>
        <w:t xml:space="preserve"> Περίοδος Εγγύησης είναι </w:t>
      </w:r>
      <w:r w:rsidRPr="00EA41DC">
        <w:rPr>
          <w:b/>
          <w:lang w:val="el-GR"/>
        </w:rPr>
        <w:t>δύο (2) έτη</w:t>
      </w:r>
      <w:r w:rsidRPr="00EA41DC">
        <w:rPr>
          <w:lang w:val="el-GR"/>
        </w:rPr>
        <w:t xml:space="preserve"> από την </w:t>
      </w:r>
      <w:r w:rsidRPr="00EA41DC">
        <w:rPr>
          <w:b/>
          <w:lang w:val="el-GR"/>
        </w:rPr>
        <w:t xml:space="preserve">Οριστική Παραλαβή </w:t>
      </w:r>
      <w:r w:rsidRPr="00EA41DC">
        <w:rPr>
          <w:lang w:val="el-GR"/>
        </w:rPr>
        <w:t>του Έργου και παρέχεται δωρεάν.</w:t>
      </w:r>
    </w:p>
    <w:p w14:paraId="3408FB31" w14:textId="77777777" w:rsidR="006E051A" w:rsidRPr="00EA41DC" w:rsidRDefault="006E051A" w:rsidP="006E051A">
      <w:pPr>
        <w:rPr>
          <w:lang w:val="el-GR"/>
        </w:rPr>
      </w:pPr>
      <w:r w:rsidRPr="00EA41DC">
        <w:rPr>
          <w:lang w:val="el-GR"/>
        </w:rPr>
        <w:t xml:space="preserve">Ο Ανάδοχος, μετά την </w:t>
      </w:r>
      <w:r w:rsidRPr="00EA41DC">
        <w:rPr>
          <w:b/>
          <w:lang w:val="el-GR"/>
        </w:rPr>
        <w:t xml:space="preserve">Οριστική Παραλαβή </w:t>
      </w:r>
      <w:r w:rsidRPr="00EA41DC">
        <w:rPr>
          <w:lang w:val="el-GR"/>
        </w:rPr>
        <w:t xml:space="preserve">του Έργου, είναι υποχρεωμένος να υπογράψει με τον Φορέα για τον οποίο προορίζεται το Έργο </w:t>
      </w:r>
      <w:r w:rsidRPr="00EA41DC">
        <w:rPr>
          <w:b/>
          <w:lang w:val="el-GR"/>
        </w:rPr>
        <w:t>Σύμβαση Εγγύησης</w:t>
      </w:r>
      <w:r w:rsidRPr="00EA41DC">
        <w:rPr>
          <w:lang w:val="el-GR"/>
        </w:rPr>
        <w:t xml:space="preserve"> για την προσφερόμενη από αυτόν Περίοδο Εγγύησης. Ο Ανάδοχος οφείλει να παρέχει υπηρεσίες Εγγύησης σύμφωνα με τα απαιτούμενα στην Παρ. 6.2.6.1.1 της παρούσας. </w:t>
      </w:r>
    </w:p>
    <w:p w14:paraId="2E18B4A7" w14:textId="4F161BCC" w:rsidR="0014546D" w:rsidRPr="00EA41DC" w:rsidRDefault="0014546D" w:rsidP="0014546D">
      <w:pPr>
        <w:rPr>
          <w:lang w:val="el-GR"/>
        </w:rPr>
      </w:pPr>
      <w:r w:rsidRPr="00EA41DC">
        <w:rPr>
          <w:lang w:val="el-GR"/>
        </w:rPr>
        <w:t>Επιπλέον εφόσον αυτό απαιτηθεί από τον Κύριο του Έργου υποχρεούται να παρέχει υπηρεσίες συντήρησης σύμφωνα με τα απαιτούμενα στην Παρ. 6.2.6.1.1. Οι υπηρεσίες συντήρησης διαφέρουν από τις υπηρεσίες Εγγύησης μόνο αναφορικά με το γεγονός ότι παρέχονται με κόστος.</w:t>
      </w:r>
    </w:p>
    <w:p w14:paraId="6DE01714" w14:textId="04D734ED" w:rsidR="006E051A" w:rsidRPr="00EA41DC" w:rsidRDefault="006E051A" w:rsidP="006E051A">
      <w:pPr>
        <w:spacing w:before="120"/>
        <w:rPr>
          <w:lang w:val="el-GR"/>
        </w:rPr>
      </w:pPr>
    </w:p>
    <w:p w14:paraId="48E2499C" w14:textId="77777777" w:rsidR="006E051A" w:rsidRPr="00EA41DC" w:rsidRDefault="006E051A" w:rsidP="006E051A">
      <w:pPr>
        <w:spacing w:before="120"/>
        <w:rPr>
          <w:lang w:val="el-GR"/>
        </w:rPr>
      </w:pPr>
      <w:r w:rsidRPr="00EA41DC">
        <w:rPr>
          <w:lang w:val="el-GR"/>
        </w:rPr>
        <w:t xml:space="preserve">Η Περίοδος Συντήρησης ξεκινά με τη λήξη της </w:t>
      </w:r>
      <w:r w:rsidRPr="00EA41DC">
        <w:rPr>
          <w:b/>
          <w:lang w:val="el-GR"/>
        </w:rPr>
        <w:t>προσφερόμενης</w:t>
      </w:r>
      <w:r w:rsidRPr="00EA41DC">
        <w:rPr>
          <w:lang w:val="el-GR"/>
        </w:rPr>
        <w:t xml:space="preserve"> Περιόδου Εγγύησης και λήγει με τη λήξη της </w:t>
      </w:r>
      <w:r w:rsidRPr="00EA41DC">
        <w:rPr>
          <w:b/>
          <w:lang w:val="el-GR"/>
        </w:rPr>
        <w:t>ΠΕΣ</w:t>
      </w:r>
      <w:r w:rsidRPr="00EA41DC">
        <w:rPr>
          <w:lang w:val="el-GR"/>
        </w:rPr>
        <w:t>.</w:t>
      </w:r>
    </w:p>
    <w:p w14:paraId="2C2EBC84" w14:textId="77777777" w:rsidR="006E051A" w:rsidRPr="00EA41DC" w:rsidRDefault="006E051A" w:rsidP="006E051A">
      <w:pPr>
        <w:spacing w:before="120"/>
        <w:rPr>
          <w:lang w:val="el-GR"/>
        </w:rPr>
      </w:pPr>
      <w:r w:rsidRPr="00EA41DC">
        <w:rPr>
          <w:lang w:val="el-GR"/>
        </w:rPr>
        <w:t xml:space="preserve">Ο Ανάδοχος είναι υποχρεωμένος, εφόσον το επιθυμεί ο Φορέας για τον οποίο προορίζεται το Έργο, να υπογράψει </w:t>
      </w:r>
      <w:r w:rsidRPr="00EA41DC">
        <w:rPr>
          <w:b/>
          <w:lang w:val="el-GR"/>
        </w:rPr>
        <w:t>Σύμβαση Συντήρησης</w:t>
      </w:r>
      <w:r w:rsidRPr="00EA41DC">
        <w:rPr>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40A9161A" w14:textId="77777777" w:rsidR="006E051A" w:rsidRPr="00EA41DC" w:rsidRDefault="006E051A" w:rsidP="006E051A">
      <w:pPr>
        <w:spacing w:before="120"/>
        <w:rPr>
          <w:lang w:val="el-GR"/>
        </w:rPr>
      </w:pPr>
      <w:r w:rsidRPr="00EA41DC">
        <w:rPr>
          <w:lang w:val="el-GR"/>
        </w:rPr>
        <w:t xml:space="preserve">Για την αξιολόγηση των προσφορών των υποψηφίων Αναδόχων </w:t>
      </w:r>
      <w:r w:rsidRPr="00EA41DC">
        <w:rPr>
          <w:b/>
          <w:lang w:val="el-GR"/>
        </w:rPr>
        <w:t>δεν λαμβάνονται υπόψη τα έτη πέραν της ΠΕΣ</w:t>
      </w:r>
      <w:r w:rsidRPr="00EA41DC">
        <w:rPr>
          <w:lang w:val="el-GR"/>
        </w:rPr>
        <w:t>.</w:t>
      </w:r>
    </w:p>
    <w:p w14:paraId="111FD769" w14:textId="77777777" w:rsidR="006E051A" w:rsidRPr="00EA41DC" w:rsidRDefault="006E051A" w:rsidP="006E051A">
      <w:pPr>
        <w:rPr>
          <w:lang w:val="el-GR"/>
        </w:rPr>
      </w:pPr>
    </w:p>
    <w:p w14:paraId="21940AA2" w14:textId="2B2ED491" w:rsidR="00F92D57" w:rsidRPr="00EA41DC" w:rsidRDefault="00C77D57" w:rsidP="00C77D57">
      <w:pPr>
        <w:rPr>
          <w:lang w:val="el-GR"/>
        </w:rPr>
      </w:pPr>
      <w:bookmarkStart w:id="555" w:name="_Hlk167316827"/>
      <w:r w:rsidRPr="00EA41DC">
        <w:rPr>
          <w:lang w:val="el-GR"/>
        </w:rPr>
        <w:t xml:space="preserve">Το κόστος συντήρησης του Έργου (βλ. Παράρτημα VI, πίνακα </w:t>
      </w:r>
      <w:r w:rsidR="0085524E" w:rsidRPr="00EA41DC">
        <w:rPr>
          <w:lang w:val="el-GR"/>
        </w:rPr>
        <w:t>4</w:t>
      </w:r>
      <w:r w:rsidRPr="00EA41DC">
        <w:rPr>
          <w:lang w:val="el-GR"/>
        </w:rPr>
        <w:t xml:space="preserve"> 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w:t>
      </w:r>
      <w:r w:rsidR="006E051A" w:rsidRPr="00EA41DC">
        <w:rPr>
          <w:lang w:val="el-GR"/>
        </w:rPr>
        <w:t>ΠΕΣ</w:t>
      </w:r>
      <w:r w:rsidRPr="00EA41DC">
        <w:rPr>
          <w:lang w:val="el-GR"/>
        </w:rPr>
        <w:t xml:space="preserve">, δεν μπορεί να είναι μικρότερο του </w:t>
      </w:r>
      <w:r w:rsidR="0E657960" w:rsidRPr="00EA41DC">
        <w:rPr>
          <w:lang w:val="el-GR"/>
        </w:rPr>
        <w:t>5</w:t>
      </w:r>
      <w:r w:rsidRPr="00EA41DC">
        <w:rPr>
          <w:lang w:val="el-GR"/>
        </w:rPr>
        <w:t xml:space="preserve">% ή μεγαλύτερο του </w:t>
      </w:r>
      <w:r w:rsidR="2D7D134C" w:rsidRPr="00EA41DC">
        <w:rPr>
          <w:lang w:val="el-GR"/>
        </w:rPr>
        <w:t>10</w:t>
      </w:r>
      <w:r w:rsidRPr="00EA41DC">
        <w:rPr>
          <w:lang w:val="el-GR"/>
        </w:rPr>
        <w:t xml:space="preserve">% της Οικονομικής Προσφοράς του υποψηφίου Αναδόχου για το Έργο (βλ. Παράρτημα VI, πίνακα </w:t>
      </w:r>
      <w:r w:rsidR="0085524E" w:rsidRPr="00EA41DC">
        <w:rPr>
          <w:lang w:val="el-GR"/>
        </w:rPr>
        <w:t>3</w:t>
      </w:r>
      <w:r w:rsidRPr="00EA41DC">
        <w:rPr>
          <w:lang w:val="el-GR"/>
        </w:rPr>
        <w:t xml:space="preserve"> Συγκεντρωτικός Πίνακας </w:t>
      </w:r>
      <w:r w:rsidRPr="00EA41DC">
        <w:rPr>
          <w:lang w:val="el-GR"/>
        </w:rPr>
        <w:lastRenderedPageBreak/>
        <w:t xml:space="preserve">Οικονομικής Προσφοράς Έργου/ πεδίο «ΓΕΝΙΚΟ ΣΥΝΟΛΟ» στήλης «ΣΥΝΟΛΙΚΗ ΑΞΙΑ ΕΡΓΟΥ (ΧΩΡΙΣ </w:t>
      </w:r>
      <w:bookmarkEnd w:id="555"/>
      <w:r w:rsidRPr="00EA41DC">
        <w:rPr>
          <w:lang w:val="el-GR"/>
        </w:rPr>
        <w:t>ΦΠΑ)»).</w:t>
      </w:r>
    </w:p>
    <w:p w14:paraId="45D18CF0" w14:textId="28E190EB" w:rsidR="00E41FE4" w:rsidRPr="00EA41DC" w:rsidRDefault="00E41FE4" w:rsidP="10D05856">
      <w:pPr>
        <w:rPr>
          <w:lang w:val="el-GR"/>
        </w:rPr>
      </w:pPr>
    </w:p>
    <w:p w14:paraId="0C240218" w14:textId="2115D955" w:rsidR="00E41FE4" w:rsidRPr="00EA41DC" w:rsidRDefault="5B5D7B49" w:rsidP="10D05856">
      <w:pPr>
        <w:pStyle w:val="2"/>
        <w:numPr>
          <w:ilvl w:val="0"/>
          <w:numId w:val="0"/>
        </w:numPr>
        <w:rPr>
          <w:color w:val="auto"/>
          <w:lang w:val="el"/>
        </w:rPr>
      </w:pPr>
      <w:bookmarkStart w:id="556" w:name="_Toc193464160"/>
      <w:r w:rsidRPr="00EA41DC">
        <w:rPr>
          <w:color w:val="auto"/>
          <w:lang w:val="el"/>
        </w:rPr>
        <w:t>6.2.6.1 Περίοδος Εγγύησης</w:t>
      </w:r>
      <w:bookmarkEnd w:id="556"/>
      <w:r w:rsidRPr="00EA41DC">
        <w:rPr>
          <w:color w:val="auto"/>
          <w:lang w:val="el-GR"/>
        </w:rPr>
        <w:tab/>
      </w:r>
    </w:p>
    <w:p w14:paraId="4195B7A3" w14:textId="536D25A8" w:rsidR="00E41FE4" w:rsidRPr="00EA41DC" w:rsidRDefault="5B5D7B49" w:rsidP="0014546D">
      <w:pPr>
        <w:spacing w:before="120" w:after="0"/>
        <w:rPr>
          <w:lang w:val="el-GR"/>
        </w:rPr>
      </w:pPr>
      <w:r w:rsidRPr="00EA41DC">
        <w:rPr>
          <w:rFonts w:eastAsia="Tahoma"/>
          <w:lang w:val="el"/>
        </w:rPr>
        <w:t>Κατά τη διάρκεια της περιόδου πιλοτικής</w:t>
      </w:r>
      <w:r w:rsidR="0085524E" w:rsidRPr="00EA41DC">
        <w:rPr>
          <w:rFonts w:eastAsia="Tahoma"/>
          <w:lang w:val="el"/>
        </w:rPr>
        <w:t xml:space="preserve"> και παρ</w:t>
      </w:r>
      <w:r w:rsidR="158B6613" w:rsidRPr="00EA41DC">
        <w:rPr>
          <w:rFonts w:eastAsia="Tahoma"/>
          <w:lang w:val="el"/>
        </w:rPr>
        <w:t>α</w:t>
      </w:r>
      <w:r w:rsidR="0085524E" w:rsidRPr="00EA41DC">
        <w:rPr>
          <w:rFonts w:eastAsia="Tahoma"/>
          <w:lang w:val="el"/>
        </w:rPr>
        <w:t>γωγικής</w:t>
      </w:r>
      <w:r w:rsidRPr="00EA41DC">
        <w:rPr>
          <w:rFonts w:eastAsia="Tahoma"/>
          <w:lang w:val="el"/>
        </w:rPr>
        <w:t xml:space="preserve"> λειτουργίας (έως την παραλαβή του έργου), καθώς και κατά την διάρκεια της περιόδου Εγγύησης «Καλής Λειτουργίας», ο Ανάδοχος υποχρεούται να παρέχει υπηρεσίες Τεχνικής Υποστήριξης. Οι υπηρεσίες αυτές θα παρέχονται βάσει ενός συγκεκριμένου πλαισίου παροχής Υπηρεσιών Τεχνικής Υποστήριξης, το οποίο θα προσδιοριστεί και θα κατατεθεί στην Προσφορά του Αναδόχου. Οι Υπηρεσίες θα καλύπτουν το σύνολο των λογισμικών που θα αναπτυχθούν και θα εγκατασταθούν, καθώς και των επιμέρους στοιχείων. Στόχος των προαναφερόμενων υπηρεσιών είναι η εξασφάλιση της καλής λειτουργίας του Συστήματος, η άμεση ανταπόκριση του Αναδόχου σε αναγγελίες προβλημάτων και η άμεση αποκατάσταση των βλαβών/προβλημάτων του Συστήματος τηρώντας πάντα τις απαιτήσεις διαθεσιμότητας. </w:t>
      </w:r>
    </w:p>
    <w:p w14:paraId="17275154" w14:textId="2534CA84" w:rsidR="00E41FE4" w:rsidRPr="00EA41DC" w:rsidRDefault="5B5D7B49" w:rsidP="10D05856">
      <w:pPr>
        <w:spacing w:before="267" w:after="0"/>
        <w:ind w:right="3"/>
        <w:rPr>
          <w:lang w:val="el-GR"/>
        </w:rPr>
      </w:pPr>
      <w:r w:rsidRPr="00EA41DC">
        <w:rPr>
          <w:rFonts w:eastAsia="Tahoma"/>
          <w:lang w:val="el-GR"/>
        </w:rPr>
        <w:t>Ο Ανάδοχος υποχρεούται να συμπεριλάβει στην προσφορά του τουλάχιστον είκοσι δύο (22) ανθρωποημέρες κατ’ έτος, οι οποίες θα παρασχεθούν κατόπιν αιτήματος της Αναθέτουσας Αρχής και χωρίς επιβάρυνση αυτής και θα εστιάσουν στα εξής:</w:t>
      </w:r>
    </w:p>
    <w:p w14:paraId="1B0C2F7C" w14:textId="564347A6" w:rsidR="00E41FE4" w:rsidRPr="00EA41DC" w:rsidRDefault="5B5D7B49">
      <w:pPr>
        <w:pStyle w:val="aff"/>
        <w:numPr>
          <w:ilvl w:val="0"/>
          <w:numId w:val="74"/>
        </w:numPr>
        <w:spacing w:after="0"/>
        <w:ind w:right="3"/>
        <w:rPr>
          <w:rFonts w:eastAsia="Tahoma"/>
          <w:lang w:val="el-GR"/>
        </w:rPr>
      </w:pPr>
      <w:r w:rsidRPr="00EA41DC">
        <w:rPr>
          <w:rFonts w:eastAsia="Tahoma"/>
          <w:lang w:val="el-GR"/>
        </w:rPr>
        <w:t>Έλεγχο και διασφάλιση της ασφάλειας των εφαρμογών και των δεδομένων</w:t>
      </w:r>
    </w:p>
    <w:p w14:paraId="49BB5FCA" w14:textId="1DC06729" w:rsidR="00E41FE4" w:rsidRPr="00EA41DC" w:rsidRDefault="5B5D7B49">
      <w:pPr>
        <w:pStyle w:val="aff"/>
        <w:numPr>
          <w:ilvl w:val="0"/>
          <w:numId w:val="74"/>
        </w:numPr>
        <w:spacing w:after="0"/>
        <w:ind w:right="3"/>
        <w:rPr>
          <w:rFonts w:eastAsia="Tahoma"/>
          <w:lang w:val="el-GR"/>
        </w:rPr>
      </w:pPr>
      <w:r w:rsidRPr="00EA41DC">
        <w:rPr>
          <w:rFonts w:eastAsia="Tahoma"/>
          <w:lang w:val="el-GR"/>
        </w:rPr>
        <w:t>Αποδοτικότερη αξιοποίηση του αποθηκευτικού χώρου και των πόρων υπολογιστικού νέφους</w:t>
      </w:r>
    </w:p>
    <w:p w14:paraId="1F474E58" w14:textId="59F73757" w:rsidR="00E41FE4" w:rsidRPr="00EA41DC" w:rsidRDefault="5B5D7B49">
      <w:pPr>
        <w:pStyle w:val="aff"/>
        <w:numPr>
          <w:ilvl w:val="0"/>
          <w:numId w:val="74"/>
        </w:numPr>
        <w:spacing w:after="0"/>
        <w:ind w:right="3"/>
        <w:rPr>
          <w:rFonts w:eastAsia="Tahoma"/>
          <w:lang w:val="el-GR"/>
        </w:rPr>
      </w:pPr>
      <w:r w:rsidRPr="00EA41DC">
        <w:rPr>
          <w:rFonts w:eastAsia="Tahoma"/>
          <w:lang w:val="el-GR"/>
        </w:rPr>
        <w:t>Βελτιστοποίηση της απόδοσης των συστημάτων και των εφαρμογών (</w:t>
      </w:r>
      <w:r w:rsidRPr="00EA41DC">
        <w:rPr>
          <w:rFonts w:eastAsia="Tahoma"/>
        </w:rPr>
        <w:t>tuning</w:t>
      </w:r>
      <w:r w:rsidRPr="00EA41DC">
        <w:rPr>
          <w:rFonts w:eastAsia="Tahoma"/>
          <w:lang w:val="el-GR"/>
        </w:rPr>
        <w:t xml:space="preserve"> &amp; </w:t>
      </w:r>
      <w:r w:rsidRPr="00EA41DC">
        <w:rPr>
          <w:rFonts w:eastAsia="Tahoma"/>
        </w:rPr>
        <w:t>maintenance</w:t>
      </w:r>
      <w:r w:rsidRPr="00EA41DC">
        <w:rPr>
          <w:rFonts w:eastAsia="Tahoma"/>
          <w:lang w:val="el-GR"/>
        </w:rPr>
        <w:t>)</w:t>
      </w:r>
    </w:p>
    <w:p w14:paraId="5E8BE369" w14:textId="01FBF305" w:rsidR="00E41FE4" w:rsidRPr="00EA41DC" w:rsidRDefault="5B5D7B49">
      <w:pPr>
        <w:pStyle w:val="aff"/>
        <w:numPr>
          <w:ilvl w:val="0"/>
          <w:numId w:val="74"/>
        </w:numPr>
        <w:spacing w:after="0"/>
        <w:ind w:right="3"/>
        <w:rPr>
          <w:rFonts w:eastAsia="Tahoma"/>
          <w:lang w:val="el-GR"/>
        </w:rPr>
      </w:pPr>
      <w:r w:rsidRPr="00EA41DC">
        <w:rPr>
          <w:rFonts w:eastAsia="Tahoma"/>
          <w:lang w:val="el-GR"/>
        </w:rPr>
        <w:t>Υιοθέτηση βέλτιστων πρακτικών διαχείρισης του συστήματος</w:t>
      </w:r>
    </w:p>
    <w:p w14:paraId="23BE0990" w14:textId="5619B7D8" w:rsidR="00E41FE4" w:rsidRPr="00EA41DC" w:rsidRDefault="5B5D7B49">
      <w:pPr>
        <w:pStyle w:val="aff"/>
        <w:numPr>
          <w:ilvl w:val="0"/>
          <w:numId w:val="74"/>
        </w:numPr>
        <w:spacing w:after="0"/>
        <w:ind w:right="3"/>
        <w:rPr>
          <w:rFonts w:eastAsia="Tahoma"/>
          <w:lang w:val="el-GR"/>
        </w:rPr>
      </w:pPr>
      <w:r w:rsidRPr="00EA41DC">
        <w:rPr>
          <w:rFonts w:eastAsia="Tahoma"/>
          <w:lang w:val="el-GR"/>
        </w:rPr>
        <w:t>Βελτίωση και αναβάθμιση λειτουργικότητας.</w:t>
      </w:r>
    </w:p>
    <w:p w14:paraId="6441D734" w14:textId="477165F0" w:rsidR="00E41FE4" w:rsidRPr="00EA41DC" w:rsidRDefault="5B5D7B49" w:rsidP="10D05856">
      <w:pPr>
        <w:spacing w:before="267" w:after="0"/>
        <w:ind w:right="3"/>
        <w:rPr>
          <w:lang w:val="el-GR"/>
        </w:rPr>
      </w:pPr>
      <w:r w:rsidRPr="00EA41DC">
        <w:rPr>
          <w:rFonts w:eastAsia="Tahoma"/>
          <w:lang w:val="el"/>
        </w:rPr>
        <w:t>Η Λύση περιλαμβάνει το λογισμικό, τα υποσυστήματα, τις εφαρμογές και τις υπηρεσίες που καθορίζονται στις τεχνικές προδιαγραφές, στα παραδοτέα ή οπουδήποτε αλλού στη διακήρυξη, καθώς και κάθε πρόσθετο λογισμικό ή υπηρεσίες που θα είναι αναγκαίο σύμφωνα με τα αναφερόμενα στη διακήρυξη και στην προσφορά του Αναδόχου.</w:t>
      </w:r>
    </w:p>
    <w:p w14:paraId="076C50A1" w14:textId="69E7CBE7" w:rsidR="00E41FE4" w:rsidRPr="00EA41DC" w:rsidRDefault="00E41FE4" w:rsidP="10D05856">
      <w:pPr>
        <w:spacing w:before="120" w:after="0"/>
        <w:rPr>
          <w:rFonts w:eastAsia="Tahoma"/>
          <w:b/>
          <w:bCs/>
          <w:lang w:val="el"/>
        </w:rPr>
      </w:pPr>
    </w:p>
    <w:p w14:paraId="388D1144" w14:textId="1C09D472" w:rsidR="00E41FE4" w:rsidRPr="00EA41DC" w:rsidRDefault="11BE35C1" w:rsidP="10D05856">
      <w:pPr>
        <w:pStyle w:val="2"/>
        <w:numPr>
          <w:ilvl w:val="0"/>
          <w:numId w:val="0"/>
        </w:numPr>
        <w:spacing w:line="259" w:lineRule="auto"/>
        <w:rPr>
          <w:color w:val="auto"/>
          <w:lang w:val="el"/>
        </w:rPr>
      </w:pPr>
      <w:bookmarkStart w:id="557" w:name="_Toc193464161"/>
      <w:bookmarkStart w:id="558" w:name="_Ref190430906"/>
      <w:bookmarkStart w:id="559" w:name="_Ref190435067"/>
      <w:r w:rsidRPr="00EA41DC">
        <w:rPr>
          <w:color w:val="auto"/>
          <w:lang w:val="el"/>
        </w:rPr>
        <w:t xml:space="preserve">6.2.6.1.1 </w:t>
      </w:r>
      <w:r w:rsidR="5B5D7B49" w:rsidRPr="00EA41DC">
        <w:rPr>
          <w:color w:val="auto"/>
          <w:lang w:val="el"/>
        </w:rPr>
        <w:t>Υπηρεσίες Περιόδου Εγγύησης</w:t>
      </w:r>
      <w:bookmarkEnd w:id="557"/>
      <w:r w:rsidR="5B5D7B49" w:rsidRPr="00EA41DC">
        <w:rPr>
          <w:color w:val="auto"/>
          <w:lang w:val="el"/>
        </w:rPr>
        <w:t xml:space="preserve"> </w:t>
      </w:r>
      <w:bookmarkEnd w:id="558"/>
      <w:bookmarkEnd w:id="559"/>
    </w:p>
    <w:p w14:paraId="6129AE85" w14:textId="567EE131" w:rsidR="00E41FE4" w:rsidRPr="00EA41DC" w:rsidRDefault="5B5D7B49" w:rsidP="10D05856">
      <w:pPr>
        <w:spacing w:before="120" w:after="60"/>
        <w:rPr>
          <w:lang w:val="el-GR"/>
        </w:rPr>
      </w:pPr>
      <w:r w:rsidRPr="00EA41DC">
        <w:rPr>
          <w:rFonts w:eastAsia="Tahoma"/>
          <w:lang w:val="el"/>
        </w:rPr>
        <w:t xml:space="preserve">Οι υπηρεσίες της Περιόδου Εγγύησης «Καλής Λειτουργίας» αφορούν στο σύνολο του Έργου, παρέχονται σε περιβάλλον </w:t>
      </w:r>
      <w:r w:rsidRPr="00EA41DC">
        <w:rPr>
          <w:rFonts w:eastAsia="Tahoma"/>
          <w:b/>
          <w:bCs/>
          <w:lang w:val="el"/>
        </w:rPr>
        <w:t xml:space="preserve">Εγγυημένου Επιπέδου Υπηρεσιών </w:t>
      </w:r>
      <w:r w:rsidRPr="00EA41DC">
        <w:rPr>
          <w:rFonts w:eastAsia="Tahoma"/>
          <w:lang w:val="el"/>
        </w:rPr>
        <w:t xml:space="preserve">(βλ. παρ. </w:t>
      </w:r>
      <w:r w:rsidR="3782A824" w:rsidRPr="00EA41DC">
        <w:rPr>
          <w:rFonts w:eastAsia="Tahoma"/>
          <w:lang w:val="el"/>
        </w:rPr>
        <w:t>6.2.6.1.2</w:t>
      </w:r>
      <w:r w:rsidRPr="00EA41DC">
        <w:rPr>
          <w:rFonts w:eastAsia="Tahoma"/>
          <w:lang w:val="el"/>
        </w:rPr>
        <w:t xml:space="preserve"> Τήρηση Εγγυημένου Επιπέδου Υπηρεσιών – Ρήτρες) και είναι αυτές που περιγράφονται παρακάτω και παρέχονται </w:t>
      </w:r>
      <w:r w:rsidRPr="00EA41DC">
        <w:rPr>
          <w:rFonts w:eastAsia="Tahoma"/>
          <w:b/>
          <w:bCs/>
          <w:lang w:val="el"/>
        </w:rPr>
        <w:t>δωρεάν</w:t>
      </w:r>
      <w:r w:rsidRPr="00EA41DC">
        <w:rPr>
          <w:rFonts w:eastAsia="Tahoma"/>
          <w:lang w:val="el"/>
        </w:rPr>
        <w:t>.</w:t>
      </w:r>
    </w:p>
    <w:p w14:paraId="3EB677CE" w14:textId="3233D855" w:rsidR="00E41FE4" w:rsidRPr="00EA41DC" w:rsidRDefault="5B5D7B49" w:rsidP="10D05856">
      <w:pPr>
        <w:spacing w:before="120" w:after="0"/>
      </w:pPr>
      <w:r w:rsidRPr="00EA41DC">
        <w:rPr>
          <w:rFonts w:eastAsia="Tahoma"/>
          <w:b/>
          <w:bCs/>
          <w:u w:val="single"/>
          <w:lang w:val="el"/>
        </w:rPr>
        <w:t xml:space="preserve">ΑΝΑΜΕΝΟΜΕΝΑ ΠΑΡΑΔΟΤΕΑ / ΑΠΟΤΕΛΕΣΜΑΤΑ ΠΕΡΙΟΔΟΥ: </w:t>
      </w:r>
    </w:p>
    <w:tbl>
      <w:tblPr>
        <w:tblW w:w="0" w:type="auto"/>
        <w:tblInd w:w="120" w:type="dxa"/>
        <w:tblLayout w:type="fixed"/>
        <w:tblLook w:val="01E0" w:firstRow="1" w:lastRow="1" w:firstColumn="1" w:lastColumn="1" w:noHBand="0" w:noVBand="0"/>
      </w:tblPr>
      <w:tblGrid>
        <w:gridCol w:w="3427"/>
        <w:gridCol w:w="5645"/>
      </w:tblGrid>
      <w:tr w:rsidR="00AF4CD8" w:rsidRPr="00EA41DC" w14:paraId="7FAD3853" w14:textId="77777777" w:rsidTr="10D05856">
        <w:trPr>
          <w:trHeight w:val="120"/>
        </w:trPr>
        <w:tc>
          <w:tcPr>
            <w:tcW w:w="9072"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6E6E6"/>
            <w:tcMar>
              <w:left w:w="108" w:type="dxa"/>
              <w:right w:w="108" w:type="dxa"/>
            </w:tcMar>
          </w:tcPr>
          <w:p w14:paraId="2BCACEBD" w14:textId="740E937E" w:rsidR="10D05856" w:rsidRPr="00EA41DC" w:rsidRDefault="10D05856" w:rsidP="10D05856">
            <w:pPr>
              <w:spacing w:before="120" w:after="0"/>
            </w:pPr>
            <w:r w:rsidRPr="00EA41DC">
              <w:rPr>
                <w:rFonts w:eastAsia="Tahoma"/>
                <w:b/>
                <w:bCs/>
                <w:lang w:val="el"/>
              </w:rPr>
              <w:t xml:space="preserve">Περίοδος Εγγύησης </w:t>
            </w:r>
            <w:r w:rsidRPr="00EA41DC">
              <w:rPr>
                <w:rFonts w:eastAsia="Tahoma"/>
                <w:lang w:val="el"/>
              </w:rPr>
              <w:t>– Παραδοτέα (ελάχιστα):</w:t>
            </w:r>
          </w:p>
        </w:tc>
      </w:tr>
      <w:tr w:rsidR="00AF4CD8" w:rsidRPr="00EA41DC" w14:paraId="7EA28E66" w14:textId="77777777" w:rsidTr="10D05856">
        <w:trPr>
          <w:trHeight w:val="390"/>
        </w:trPr>
        <w:tc>
          <w:tcPr>
            <w:tcW w:w="342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6E6E6"/>
            <w:tcMar>
              <w:left w:w="108" w:type="dxa"/>
              <w:right w:w="108" w:type="dxa"/>
            </w:tcMar>
            <w:vAlign w:val="center"/>
          </w:tcPr>
          <w:p w14:paraId="5B269E8E" w14:textId="1F117434" w:rsidR="10D05856" w:rsidRPr="00EA41DC" w:rsidRDefault="10D05856" w:rsidP="10D05856">
            <w:pPr>
              <w:spacing w:before="120" w:after="0"/>
            </w:pPr>
            <w:r w:rsidRPr="00EA41DC">
              <w:rPr>
                <w:rFonts w:eastAsia="Tahoma"/>
                <w:lang w:val="el"/>
              </w:rPr>
              <w:t>Τίτλος Παραδοτέου</w:t>
            </w:r>
          </w:p>
        </w:tc>
        <w:tc>
          <w:tcPr>
            <w:tcW w:w="5645" w:type="dxa"/>
            <w:tcBorders>
              <w:top w:val="nil"/>
              <w:left w:val="single" w:sz="8" w:space="0" w:color="000000" w:themeColor="text1"/>
              <w:bottom w:val="single" w:sz="8" w:space="0" w:color="000000" w:themeColor="text1"/>
              <w:right w:val="single" w:sz="8" w:space="0" w:color="000000" w:themeColor="text1"/>
            </w:tcBorders>
            <w:shd w:val="clear" w:color="auto" w:fill="E6E6E6"/>
            <w:tcMar>
              <w:left w:w="108" w:type="dxa"/>
              <w:right w:w="108" w:type="dxa"/>
            </w:tcMar>
            <w:vAlign w:val="center"/>
          </w:tcPr>
          <w:p w14:paraId="553F3221" w14:textId="489DF20C" w:rsidR="10D05856" w:rsidRPr="00EA41DC" w:rsidRDefault="10D05856" w:rsidP="10D05856">
            <w:pPr>
              <w:spacing w:before="120" w:after="0"/>
            </w:pPr>
            <w:r w:rsidRPr="00EA41DC">
              <w:rPr>
                <w:rFonts w:eastAsia="Tahoma"/>
                <w:lang w:val="el"/>
              </w:rPr>
              <w:t>Περιγραφή Παραδοτέου</w:t>
            </w:r>
          </w:p>
        </w:tc>
      </w:tr>
      <w:tr w:rsidR="10D05856" w:rsidRPr="00EA41DC" w14:paraId="60A856C3" w14:textId="77777777" w:rsidTr="10D05856">
        <w:trPr>
          <w:trHeight w:val="390"/>
        </w:trPr>
        <w:tc>
          <w:tcPr>
            <w:tcW w:w="342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5C2CFD2D" w14:textId="383DAFEB" w:rsidR="10D05856" w:rsidRPr="00EA41DC" w:rsidRDefault="10D05856" w:rsidP="10D05856">
            <w:pPr>
              <w:pStyle w:val="aff"/>
              <w:spacing w:after="0"/>
              <w:ind w:left="567" w:hanging="567"/>
              <w:rPr>
                <w:rFonts w:eastAsia="Tahoma"/>
                <w:lang w:val="el"/>
              </w:rPr>
            </w:pPr>
            <w:r w:rsidRPr="00EA41DC">
              <w:rPr>
                <w:rFonts w:eastAsia="Tahoma"/>
                <w:lang w:val="el"/>
              </w:rPr>
              <w:t>Υπηρεσίες υποστήριξης και αποκατάστασης βλαβών</w:t>
            </w:r>
          </w:p>
        </w:tc>
        <w:tc>
          <w:tcPr>
            <w:tcW w:w="564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1EBB4359" w14:textId="37280C30" w:rsidR="10D05856" w:rsidRPr="00EA41DC" w:rsidRDefault="10D05856" w:rsidP="10D05856">
            <w:pPr>
              <w:spacing w:before="120" w:after="0"/>
              <w:rPr>
                <w:lang w:val="el-GR"/>
              </w:rPr>
            </w:pPr>
            <w:r w:rsidRPr="00EA41DC">
              <w:rPr>
                <w:rFonts w:eastAsia="Tahoma"/>
                <w:lang w:val="el"/>
              </w:rPr>
              <w:t>Τεύχος αποτύπωσης υπηρεσιών που θα περιλαμβάνει:</w:t>
            </w:r>
          </w:p>
          <w:p w14:paraId="6F725641" w14:textId="0B42E2FC" w:rsidR="10D05856" w:rsidRPr="00EA41DC" w:rsidRDefault="10D05856" w:rsidP="10D05856">
            <w:pPr>
              <w:pStyle w:val="aff"/>
              <w:spacing w:after="0"/>
              <w:ind w:left="360" w:hanging="360"/>
              <w:rPr>
                <w:rFonts w:eastAsia="Tahoma"/>
                <w:lang w:val="el-GR"/>
              </w:rPr>
            </w:pPr>
            <w:r w:rsidRPr="00EA41DC">
              <w:rPr>
                <w:rFonts w:eastAsia="Tahoma"/>
                <w:lang w:val="el-GR"/>
              </w:rPr>
              <w:t>Καταγραφή των συμβάντων ενεργειών υποστήριξης στο Σύστημα Διαχείρισης Αιτημάτων Έργων (</w:t>
            </w:r>
            <w:r w:rsidRPr="00EA41DC">
              <w:rPr>
                <w:rFonts w:eastAsia="Tahoma"/>
              </w:rPr>
              <w:t>Ticket</w:t>
            </w:r>
            <w:r w:rsidRPr="00EA41DC">
              <w:rPr>
                <w:rFonts w:eastAsia="Tahoma"/>
                <w:lang w:val="el-GR"/>
              </w:rPr>
              <w:t xml:space="preserve"> </w:t>
            </w:r>
            <w:r w:rsidRPr="00EA41DC">
              <w:rPr>
                <w:rFonts w:eastAsia="Tahoma"/>
              </w:rPr>
              <w:t>Management</w:t>
            </w:r>
            <w:r w:rsidRPr="00EA41DC">
              <w:rPr>
                <w:rFonts w:eastAsia="Tahoma"/>
                <w:lang w:val="el-GR"/>
              </w:rPr>
              <w:t xml:space="preserve"> </w:t>
            </w:r>
            <w:r w:rsidRPr="00EA41DC">
              <w:rPr>
                <w:rFonts w:eastAsia="Tahoma"/>
              </w:rPr>
              <w:t>System</w:t>
            </w:r>
            <w:r w:rsidRPr="00EA41DC">
              <w:rPr>
                <w:rFonts w:eastAsia="Tahoma"/>
                <w:lang w:val="el-GR"/>
              </w:rPr>
              <w:t>) που θα διατεθεί στον Ανάδοχο.</w:t>
            </w:r>
          </w:p>
          <w:p w14:paraId="0650C501" w14:textId="162A36A1" w:rsidR="10D05856" w:rsidRPr="00EA41DC" w:rsidRDefault="10D05856" w:rsidP="10D05856">
            <w:pPr>
              <w:pStyle w:val="aff"/>
              <w:spacing w:after="0"/>
              <w:ind w:left="357" w:hanging="357"/>
              <w:rPr>
                <w:rFonts w:eastAsia="Tahoma"/>
                <w:lang w:val="el"/>
              </w:rPr>
            </w:pPr>
            <w:r w:rsidRPr="00EA41DC">
              <w:rPr>
                <w:rFonts w:eastAsia="Tahoma"/>
                <w:lang w:val="el"/>
              </w:rPr>
              <w:t>Τεκμηρίωση πρόσθετων προσαρμογών και παραμετροποιήσεων σε λογισμικό και εφαρμογές</w:t>
            </w:r>
          </w:p>
          <w:p w14:paraId="006D30F4" w14:textId="114CF9F9" w:rsidR="10D05856" w:rsidRPr="00EA41DC" w:rsidRDefault="10D05856" w:rsidP="10D05856">
            <w:pPr>
              <w:pStyle w:val="aff"/>
              <w:spacing w:after="0"/>
              <w:ind w:left="357" w:hanging="357"/>
              <w:rPr>
                <w:rFonts w:eastAsia="Tahoma"/>
                <w:lang w:val="el"/>
              </w:rPr>
            </w:pPr>
            <w:r w:rsidRPr="00EA41DC">
              <w:rPr>
                <w:rFonts w:eastAsia="Tahoma"/>
                <w:lang w:val="el"/>
              </w:rPr>
              <w:lastRenderedPageBreak/>
              <w:t>Τεκμηρίωση σφαλμάτων</w:t>
            </w:r>
          </w:p>
          <w:p w14:paraId="7BD5632D" w14:textId="4EB584A0" w:rsidR="10D05856" w:rsidRPr="00EA41DC" w:rsidRDefault="10D05856" w:rsidP="10D05856">
            <w:pPr>
              <w:pStyle w:val="aff"/>
              <w:spacing w:after="0"/>
              <w:ind w:left="357" w:hanging="357"/>
              <w:rPr>
                <w:rFonts w:eastAsia="Tahoma"/>
                <w:lang w:val="el-GR"/>
              </w:rPr>
            </w:pPr>
            <w:r w:rsidRPr="00EA41DC">
              <w:rPr>
                <w:rFonts w:eastAsia="Tahoma"/>
                <w:lang w:val="el-GR"/>
              </w:rPr>
              <w:t>Παράδοση αντιτύπων όλων των μεταβολών ή επανεκδόσεων ή τροποποιήσεων των εγχειριδίων έτοιμου λογισμικού και εφαρμογής/ών</w:t>
            </w:r>
          </w:p>
          <w:p w14:paraId="79D84679" w14:textId="0181018C" w:rsidR="10D05856" w:rsidRPr="00EA41DC" w:rsidRDefault="10D05856" w:rsidP="10D05856">
            <w:pPr>
              <w:pStyle w:val="aff"/>
              <w:spacing w:after="0"/>
              <w:ind w:left="357" w:hanging="357"/>
              <w:rPr>
                <w:rFonts w:eastAsia="Tahoma"/>
                <w:lang w:val="el-GR"/>
              </w:rPr>
            </w:pPr>
            <w:r w:rsidRPr="00EA41DC">
              <w:rPr>
                <w:rFonts w:eastAsia="Tahoma"/>
                <w:lang w:val="el-GR"/>
              </w:rPr>
              <w:t>Τεκμηρίωση εγκαταστάσεων νέων εκδόσεων έτοιμου λογισμικού και εφαρμογής/ών</w:t>
            </w:r>
          </w:p>
          <w:p w14:paraId="58EFC909" w14:textId="291601CB" w:rsidR="10D05856" w:rsidRPr="00EA41DC" w:rsidRDefault="10D05856" w:rsidP="10D05856">
            <w:pPr>
              <w:pStyle w:val="aff"/>
              <w:spacing w:after="0"/>
              <w:ind w:left="357" w:hanging="357"/>
              <w:rPr>
                <w:rFonts w:eastAsia="Tahoma"/>
                <w:lang w:val="el"/>
              </w:rPr>
            </w:pPr>
            <w:r w:rsidRPr="00EA41DC">
              <w:rPr>
                <w:rFonts w:eastAsia="Tahoma"/>
                <w:lang w:val="el"/>
              </w:rPr>
              <w:t>Έκθεση αξιολόγησης Περιόδου</w:t>
            </w:r>
          </w:p>
        </w:tc>
      </w:tr>
    </w:tbl>
    <w:p w14:paraId="06E26C2D" w14:textId="0CA81DDD" w:rsidR="00E41FE4" w:rsidRPr="00EA41DC" w:rsidRDefault="00E41FE4" w:rsidP="10D05856">
      <w:pPr>
        <w:spacing w:before="120" w:after="0" w:line="259" w:lineRule="auto"/>
        <w:rPr>
          <w:rFonts w:cs="Arial"/>
          <w:b/>
          <w:bCs/>
          <w:lang w:val="el"/>
        </w:rPr>
      </w:pPr>
    </w:p>
    <w:p w14:paraId="47E5D953" w14:textId="7315F59C" w:rsidR="00E41FE4" w:rsidRPr="00EA41DC" w:rsidRDefault="55AC71C5" w:rsidP="10D05856">
      <w:pPr>
        <w:pStyle w:val="2"/>
        <w:numPr>
          <w:ilvl w:val="0"/>
          <w:numId w:val="0"/>
        </w:numPr>
        <w:spacing w:line="259" w:lineRule="auto"/>
        <w:rPr>
          <w:color w:val="auto"/>
          <w:lang w:val="el"/>
        </w:rPr>
      </w:pPr>
      <w:bookmarkStart w:id="560" w:name="_Toc193464162"/>
      <w:r w:rsidRPr="00EA41DC">
        <w:rPr>
          <w:color w:val="auto"/>
          <w:lang w:val="el"/>
        </w:rPr>
        <w:t xml:space="preserve">6.2.6.1.2 </w:t>
      </w:r>
      <w:r w:rsidR="5B5D7B49" w:rsidRPr="00EA41DC">
        <w:rPr>
          <w:color w:val="auto"/>
          <w:lang w:val="el"/>
        </w:rPr>
        <w:t>Τήρησ</w:t>
      </w:r>
      <w:r w:rsidR="41B64586" w:rsidRPr="00EA41DC">
        <w:rPr>
          <w:color w:val="auto"/>
          <w:lang w:val="el"/>
        </w:rPr>
        <w:t xml:space="preserve">η </w:t>
      </w:r>
      <w:r w:rsidR="5B5D7B49" w:rsidRPr="00EA41DC">
        <w:rPr>
          <w:color w:val="auto"/>
          <w:lang w:val="el"/>
        </w:rPr>
        <w:t>Εγγυημένου Επιπέδου Υπηρεσιών – Ρήτρες</w:t>
      </w:r>
      <w:bookmarkEnd w:id="560"/>
    </w:p>
    <w:p w14:paraId="7FC4F950" w14:textId="1AFEE926" w:rsidR="00E41FE4" w:rsidRPr="00EA41DC" w:rsidRDefault="5B5D7B49" w:rsidP="10D05856">
      <w:pPr>
        <w:spacing w:before="60" w:after="60"/>
        <w:rPr>
          <w:lang w:val="el-GR"/>
        </w:rPr>
      </w:pPr>
      <w:r w:rsidRPr="00EA41DC">
        <w:rPr>
          <w:rFonts w:eastAsia="Tahoma"/>
          <w:lang w:val="el"/>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«Καλής Λειτουργίας». </w:t>
      </w:r>
    </w:p>
    <w:p w14:paraId="08C9B0C7" w14:textId="5E67FE40" w:rsidR="00E41FE4" w:rsidRPr="00EA41DC" w:rsidRDefault="5B5D7B49" w:rsidP="10D05856">
      <w:pPr>
        <w:spacing w:before="120" w:after="0"/>
        <w:rPr>
          <w:lang w:val="el-GR"/>
        </w:rPr>
      </w:pPr>
      <w:r w:rsidRPr="00EA41DC">
        <w:rPr>
          <w:rFonts w:eastAsia="Tahoma"/>
          <w:b/>
          <w:bCs/>
          <w:u w:val="single"/>
          <w:lang w:val="el"/>
        </w:rPr>
        <w:t>Ορισμοί:</w:t>
      </w:r>
    </w:p>
    <w:p w14:paraId="109DF06D" w14:textId="0FEC47D8" w:rsidR="00E41FE4" w:rsidRPr="00EA41DC" w:rsidRDefault="5B5D7B49" w:rsidP="10D05856">
      <w:pPr>
        <w:pStyle w:val="aff"/>
        <w:spacing w:after="0"/>
        <w:rPr>
          <w:rFonts w:eastAsia="Tahoma"/>
          <w:lang w:val="el"/>
        </w:rPr>
      </w:pPr>
      <w:r w:rsidRPr="00EA41DC">
        <w:rPr>
          <w:rFonts w:eastAsia="Tahoma"/>
          <w:b/>
          <w:bCs/>
          <w:lang w:val="el"/>
        </w:rPr>
        <w:t>Λογισμικό/Εφαρμογές:</w:t>
      </w:r>
      <w:r w:rsidRPr="00EA41DC">
        <w:rPr>
          <w:rFonts w:eastAsia="Tahoma"/>
          <w:lang w:val="el"/>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12B3E42D" w14:textId="14E02E97" w:rsidR="00E41FE4" w:rsidRPr="00EA41DC" w:rsidRDefault="5B5D7B49" w:rsidP="10D05856">
      <w:pPr>
        <w:pStyle w:val="aff"/>
        <w:spacing w:after="0"/>
        <w:rPr>
          <w:rFonts w:eastAsia="Tahoma"/>
          <w:lang w:val="el"/>
        </w:rPr>
      </w:pPr>
      <w:r w:rsidRPr="00EA41DC">
        <w:rPr>
          <w:rFonts w:eastAsia="Tahoma"/>
          <w:b/>
          <w:bCs/>
          <w:lang w:val="el"/>
        </w:rPr>
        <w:t>Βλάβη:</w:t>
      </w:r>
      <w:r w:rsidRPr="00EA41DC">
        <w:rPr>
          <w:rFonts w:eastAsia="Tahoma"/>
          <w:lang w:val="el"/>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A069FF1" w14:textId="257812B3" w:rsidR="00E41FE4" w:rsidRPr="00EA41DC" w:rsidRDefault="5B5D7B49" w:rsidP="10D05856">
      <w:pPr>
        <w:pStyle w:val="aff"/>
        <w:spacing w:after="0"/>
        <w:rPr>
          <w:rFonts w:eastAsia="Tahoma"/>
          <w:lang w:val="el"/>
        </w:rPr>
      </w:pPr>
      <w:r w:rsidRPr="00EA41DC">
        <w:rPr>
          <w:rFonts w:eastAsia="Tahoma"/>
          <w:b/>
          <w:bCs/>
          <w:lang w:val="el"/>
        </w:rPr>
        <w:t>Δυσλειτουργία:</w:t>
      </w:r>
      <w:r w:rsidRPr="00EA41DC">
        <w:rPr>
          <w:rFonts w:eastAsia="Tahoma"/>
          <w:lang w:val="el"/>
        </w:rPr>
        <w:t xml:space="preserve"> ζημιά μέρους ή όλης της διακριτής μονάδας λογισμικού/εφαρμογών, η οποία </w:t>
      </w:r>
      <w:r w:rsidRPr="00EA41DC">
        <w:rPr>
          <w:rFonts w:eastAsia="Tahoma"/>
          <w:u w:val="single"/>
          <w:lang w:val="el"/>
        </w:rPr>
        <w:t>δεν</w:t>
      </w:r>
      <w:r w:rsidRPr="00EA41DC">
        <w:rPr>
          <w:rFonts w:eastAsia="Tahoma"/>
          <w:lang w:val="el"/>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15E8852B" w14:textId="307F3B82" w:rsidR="00E41FE4" w:rsidRPr="00EA41DC" w:rsidRDefault="5B5D7B49" w:rsidP="10D05856">
      <w:pPr>
        <w:pStyle w:val="aff"/>
        <w:spacing w:after="0"/>
        <w:rPr>
          <w:rFonts w:eastAsia="Tahoma"/>
          <w:lang w:val="el"/>
        </w:rPr>
      </w:pPr>
      <w:r w:rsidRPr="00EA41DC">
        <w:rPr>
          <w:rFonts w:eastAsia="Tahoma"/>
          <w:b/>
          <w:bCs/>
          <w:lang w:val="el"/>
        </w:rPr>
        <w:t>ΚΩΚ</w:t>
      </w:r>
      <w:r w:rsidRPr="00EA41DC">
        <w:rPr>
          <w:rFonts w:eastAsia="Tahoma"/>
          <w:lang w:val="el"/>
        </w:rPr>
        <w:t xml:space="preserve"> (κανονικές ώρες κάλυψης): Το χρονικό διάστημα 07:30 – 17:00 για τις εργάσιμες ημέρες.</w:t>
      </w:r>
    </w:p>
    <w:p w14:paraId="5412D15A" w14:textId="39252EB5" w:rsidR="00E41FE4" w:rsidRPr="00EA41DC" w:rsidRDefault="5B5D7B49" w:rsidP="10D05856">
      <w:pPr>
        <w:pStyle w:val="aff"/>
        <w:spacing w:after="0"/>
        <w:rPr>
          <w:rFonts w:eastAsia="Tahoma"/>
          <w:lang w:val="el"/>
        </w:rPr>
      </w:pPr>
      <w:r w:rsidRPr="00EA41DC">
        <w:rPr>
          <w:rFonts w:eastAsia="Tahoma"/>
          <w:b/>
          <w:bCs/>
          <w:lang w:val="el"/>
        </w:rPr>
        <w:t>ΕΩΚ</w:t>
      </w:r>
      <w:r w:rsidRPr="00EA41DC">
        <w:rPr>
          <w:rFonts w:eastAsia="Tahoma"/>
          <w:lang w:val="el"/>
        </w:rPr>
        <w:t xml:space="preserve"> (επιπλέον ώρες κάλυψης): Το υπόλοιπο χρονικό διάστημα.</w:t>
      </w:r>
    </w:p>
    <w:p w14:paraId="3320F716" w14:textId="26E71A44" w:rsidR="00E41FE4" w:rsidRPr="00EA41DC" w:rsidRDefault="5B5D7B49" w:rsidP="10D05856">
      <w:pPr>
        <w:pStyle w:val="aff"/>
        <w:spacing w:after="0"/>
        <w:rPr>
          <w:rFonts w:eastAsia="Tahoma"/>
          <w:lang w:val="el-GR"/>
        </w:rPr>
      </w:pPr>
      <w:r w:rsidRPr="00EA41DC">
        <w:rPr>
          <w:rFonts w:eastAsia="Tahoma"/>
          <w:b/>
          <w:bCs/>
          <w:lang w:val="el-GR"/>
        </w:rPr>
        <w:t xml:space="preserve">Χρόνος αποκατάστασης βλάβης </w:t>
      </w:r>
      <w:r w:rsidRPr="00EA41DC">
        <w:rPr>
          <w:rFonts w:eastAsia="Tahoma"/>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EA41DC">
        <w:rPr>
          <w:rFonts w:eastAsia="Tahoma"/>
          <w:b/>
          <w:bCs/>
          <w:lang w:val="el-GR"/>
        </w:rPr>
        <w:t>αθροιστικά σε μηνιαία βάση.</w:t>
      </w:r>
      <w:r w:rsidRPr="00EA41DC">
        <w:rPr>
          <w:rFonts w:eastAsia="Tahoma"/>
          <w:lang w:val="el-GR"/>
        </w:rPr>
        <w:t xml:space="preserve"> Ο χρόνος αυτός είναι:</w:t>
      </w:r>
    </w:p>
    <w:p w14:paraId="39AB26C4" w14:textId="12A97D19" w:rsidR="00E41FE4" w:rsidRPr="00EA41DC" w:rsidRDefault="5B5D7B49" w:rsidP="10D05856">
      <w:pPr>
        <w:pStyle w:val="aff"/>
        <w:spacing w:after="0"/>
        <w:ind w:hanging="360"/>
        <w:rPr>
          <w:rFonts w:eastAsia="Tahoma"/>
          <w:lang w:val="el"/>
        </w:rPr>
      </w:pPr>
      <w:r w:rsidRPr="00EA41DC">
        <w:rPr>
          <w:rFonts w:eastAsia="Tahoma"/>
          <w:lang w:val="el"/>
        </w:rPr>
        <w:t xml:space="preserve">δύο (2) ώρες από τη στιγμή της ανακοίνωσης της εμφάνισης της βλάβης αν η ανακοίνωση του προβλήματος πραγματοποιήθηκε είτε εντός, είτε εκτός ΚΩΚ. </w:t>
      </w:r>
    </w:p>
    <w:p w14:paraId="2F1A574D" w14:textId="2092E733" w:rsidR="00E41FE4" w:rsidRPr="00EA41DC" w:rsidRDefault="5B5D7B49" w:rsidP="10D05856">
      <w:pPr>
        <w:pStyle w:val="aff"/>
        <w:spacing w:after="0"/>
        <w:rPr>
          <w:rFonts w:eastAsia="Tahoma"/>
          <w:lang w:val="el-GR"/>
        </w:rPr>
      </w:pPr>
      <w:r w:rsidRPr="00EA41DC">
        <w:rPr>
          <w:rFonts w:eastAsia="Tahoma"/>
          <w:b/>
          <w:bCs/>
          <w:lang w:val="el-GR"/>
        </w:rPr>
        <w:t xml:space="preserve">Χρόνος αποκατάστασης δυσλειτουργίας </w:t>
      </w:r>
      <w:r w:rsidRPr="00EA41DC">
        <w:rPr>
          <w:rFonts w:eastAsia="Tahoma"/>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w:t>
      </w:r>
      <w:r w:rsidRPr="00EA41DC">
        <w:rPr>
          <w:rFonts w:eastAsia="Tahoma"/>
          <w:b/>
          <w:bCs/>
          <w:lang w:val="el-GR"/>
        </w:rPr>
        <w:t>αθροιστικά σε μηνιαία βάση.</w:t>
      </w:r>
      <w:r w:rsidRPr="00EA41DC">
        <w:rPr>
          <w:rFonts w:eastAsia="Tahoma"/>
          <w:lang w:val="el-GR"/>
        </w:rPr>
        <w:t xml:space="preserve"> Ο χρόνος αυτός είναι:</w:t>
      </w:r>
    </w:p>
    <w:p w14:paraId="66B830CC" w14:textId="55160F89" w:rsidR="00E41FE4" w:rsidRPr="00EA41DC" w:rsidRDefault="5B5D7B49" w:rsidP="10D05856">
      <w:pPr>
        <w:pStyle w:val="aff"/>
        <w:spacing w:after="0"/>
        <w:ind w:hanging="360"/>
        <w:rPr>
          <w:rFonts w:eastAsia="Tahoma"/>
          <w:lang w:val="el"/>
        </w:rPr>
      </w:pPr>
      <w:r w:rsidRPr="00EA41DC">
        <w:rPr>
          <w:rFonts w:eastAsia="Tahoma"/>
          <w:lang w:val="el"/>
        </w:rPr>
        <w:t>έξι (6) ώρες από τη στιγμή της ανακοίνωσης της εμφάνισης της δυσλειτουργίας αν η ανακοίνωση του προβλήματος πραγματοποιήθηκε είτε εντός, είτε εκτός ΚΩΚ.</w:t>
      </w:r>
    </w:p>
    <w:p w14:paraId="39D18836" w14:textId="2B1C9DDC" w:rsidR="00E41FE4" w:rsidRPr="00EA41DC" w:rsidRDefault="5B5D7B49" w:rsidP="10D05856">
      <w:pPr>
        <w:spacing w:before="120" w:after="0"/>
        <w:rPr>
          <w:lang w:val="el-GR"/>
        </w:rPr>
      </w:pPr>
      <w:r w:rsidRPr="00EA41DC">
        <w:rPr>
          <w:rFonts w:eastAsia="Tahoma"/>
          <w:b/>
          <w:bCs/>
          <w:lang w:val="el"/>
        </w:rPr>
        <w:t xml:space="preserve"> </w:t>
      </w:r>
    </w:p>
    <w:p w14:paraId="5706DC90" w14:textId="3BE06511" w:rsidR="00E41FE4" w:rsidRPr="00EA41DC" w:rsidRDefault="5B5D7B49" w:rsidP="10D05856">
      <w:pPr>
        <w:spacing w:before="120" w:after="0"/>
        <w:rPr>
          <w:lang w:val="el-GR"/>
        </w:rPr>
      </w:pPr>
      <w:r w:rsidRPr="00EA41DC">
        <w:rPr>
          <w:rFonts w:eastAsia="Tahoma"/>
          <w:b/>
          <w:bCs/>
          <w:u w:val="single"/>
          <w:lang w:val="el"/>
        </w:rPr>
        <w:t xml:space="preserve">Μη διαθεσιμότητα – Ρήτρες: </w:t>
      </w:r>
    </w:p>
    <w:p w14:paraId="432E7B29" w14:textId="7F182F53" w:rsidR="00E41FE4" w:rsidRPr="00EA41DC" w:rsidRDefault="5B5D7B49" w:rsidP="10D05856">
      <w:pPr>
        <w:spacing w:before="120" w:after="0"/>
        <w:rPr>
          <w:lang w:val="el-GR"/>
        </w:rPr>
      </w:pPr>
      <w:r w:rsidRPr="00EA41DC">
        <w:rPr>
          <w:rFonts w:eastAsia="Tahoma"/>
          <w:lang w:val="el"/>
        </w:rPr>
        <w:t xml:space="preserve">Σε περίπτωση υπέρβασης του </w:t>
      </w:r>
      <w:r w:rsidRPr="00EA41DC">
        <w:rPr>
          <w:rFonts w:eastAsia="Tahoma"/>
          <w:b/>
          <w:bCs/>
          <w:lang w:val="el"/>
        </w:rPr>
        <w:t>μηνιαίου χρόνου αποκατάστασης βλάβης</w:t>
      </w:r>
      <w:r w:rsidRPr="00EA41DC">
        <w:rPr>
          <w:rFonts w:eastAsia="Tahoma"/>
          <w:lang w:val="el"/>
        </w:rPr>
        <w:t>, επιβάλλεται στον Ανάδοχο ρήτρα ίση με το μεγαλύτερο εκ των δύο ακόλουθων τιμών:</w:t>
      </w:r>
    </w:p>
    <w:p w14:paraId="34C384F6" w14:textId="48357750" w:rsidR="00E41FE4" w:rsidRPr="00EA41DC" w:rsidRDefault="5B5D7B49" w:rsidP="10D05856">
      <w:pPr>
        <w:pStyle w:val="aff"/>
        <w:spacing w:after="0"/>
        <w:ind w:hanging="360"/>
        <w:rPr>
          <w:rFonts w:eastAsia="Tahoma"/>
          <w:lang w:val="el"/>
        </w:rPr>
      </w:pPr>
      <w:r w:rsidRPr="00EA41DC">
        <w:rPr>
          <w:rFonts w:eastAsia="Tahoma"/>
          <w:b/>
          <w:bCs/>
          <w:lang w:val="el"/>
        </w:rPr>
        <w:t>0,05%</w:t>
      </w:r>
      <w:r w:rsidRPr="00EA41DC">
        <w:rPr>
          <w:rFonts w:eastAsia="Tahoma"/>
          <w:lang w:val="el"/>
        </w:rPr>
        <w:t xml:space="preserve"> επί του συμβατικού τιμήματος της μονάδας/τμήματος που είναι εκτός λειτουργίας</w:t>
      </w:r>
    </w:p>
    <w:p w14:paraId="084984A8" w14:textId="54D65E85" w:rsidR="00E41FE4" w:rsidRPr="00EA41DC" w:rsidRDefault="5B5D7B49" w:rsidP="10D05856">
      <w:pPr>
        <w:spacing w:before="120" w:after="0"/>
        <w:rPr>
          <w:lang w:val="el-GR"/>
        </w:rPr>
      </w:pPr>
      <w:r w:rsidRPr="00EA41DC">
        <w:rPr>
          <w:rFonts w:eastAsia="Tahoma"/>
          <w:b/>
          <w:bCs/>
          <w:lang w:val="el"/>
        </w:rPr>
        <w:lastRenderedPageBreak/>
        <w:t>για κάθε επιπλέον ώρα βλάβης</w:t>
      </w:r>
      <w:r w:rsidRPr="00EA41DC">
        <w:rPr>
          <w:rFonts w:eastAsia="Tahoma"/>
          <w:lang w:val="el"/>
        </w:rPr>
        <w:t xml:space="preserve"> </w:t>
      </w:r>
      <w:r w:rsidRPr="00EA41DC">
        <w:rPr>
          <w:rFonts w:eastAsia="Tahoma"/>
          <w:b/>
          <w:bCs/>
          <w:lang w:val="el"/>
        </w:rPr>
        <w:t>(μη διαθεσιμότητας)/δυσλειτουργίας</w:t>
      </w:r>
      <w:r w:rsidRPr="00EA41DC">
        <w:rPr>
          <w:rFonts w:eastAsia="Tahoma"/>
          <w:lang w:val="el"/>
        </w:rPr>
        <w:t>, εφόσον αυτή είναι εντός ΚΩΚ, ή το ήμισυ του ως άνω υπολογιζόμενου ποσού, εφόσον η ώρα είναι εκτός ΚΩΚ.</w:t>
      </w:r>
    </w:p>
    <w:p w14:paraId="57FB3FE7" w14:textId="616CBA83" w:rsidR="00E41FE4" w:rsidRPr="00EA41DC" w:rsidRDefault="5B5D7B49" w:rsidP="10D05856">
      <w:pPr>
        <w:spacing w:before="120" w:after="0"/>
        <w:rPr>
          <w:lang w:val="el-GR"/>
        </w:rPr>
      </w:pPr>
      <w:r w:rsidRPr="00EA41DC">
        <w:rPr>
          <w:rFonts w:eastAsia="Tahoma"/>
          <w:i/>
          <w:iCs/>
          <w:lang w:val="el"/>
        </w:rPr>
        <w:t xml:space="preserve"> </w:t>
      </w:r>
    </w:p>
    <w:p w14:paraId="45BD872E" w14:textId="36031374" w:rsidR="00E41FE4" w:rsidRPr="00EA41DC" w:rsidRDefault="5B5D7B49" w:rsidP="10D05856">
      <w:pPr>
        <w:spacing w:before="120" w:after="0"/>
        <w:rPr>
          <w:lang w:val="el-GR"/>
        </w:rPr>
      </w:pPr>
      <w:r w:rsidRPr="00EA41DC">
        <w:rPr>
          <w:rFonts w:eastAsia="Tahoma"/>
          <w:lang w:val="el"/>
        </w:rPr>
        <w:t xml:space="preserve">Σε περίπτωση υπέρβασης του </w:t>
      </w:r>
      <w:r w:rsidRPr="00EA41DC">
        <w:rPr>
          <w:rFonts w:eastAsia="Tahoma"/>
          <w:b/>
          <w:bCs/>
          <w:lang w:val="el"/>
        </w:rPr>
        <w:t>μηνιαίου χρόνου αποκατάστασης δυσλειτουργίας</w:t>
      </w:r>
      <w:r w:rsidRPr="00EA41DC">
        <w:rPr>
          <w:rFonts w:eastAsia="Tahoma"/>
          <w:lang w:val="el"/>
        </w:rPr>
        <w:t>, επιβάλλεται στον Ανάδοχο ρήτρα ίση με το μεγαλύτερο εκ των δύο ακόλουθων τιμών:</w:t>
      </w:r>
    </w:p>
    <w:p w14:paraId="57BAB625" w14:textId="2DD8E06C" w:rsidR="00E41FE4" w:rsidRPr="00EA41DC" w:rsidRDefault="5B5D7B49" w:rsidP="10D05856">
      <w:pPr>
        <w:pStyle w:val="aff"/>
        <w:spacing w:after="0"/>
        <w:ind w:hanging="360"/>
        <w:rPr>
          <w:rFonts w:eastAsia="Tahoma"/>
          <w:lang w:val="el"/>
        </w:rPr>
      </w:pPr>
      <w:r w:rsidRPr="00EA41DC">
        <w:rPr>
          <w:rFonts w:eastAsia="Tahoma"/>
          <w:b/>
          <w:bCs/>
          <w:lang w:val="el"/>
        </w:rPr>
        <w:t>0,02%</w:t>
      </w:r>
      <w:r w:rsidRPr="00EA41DC">
        <w:rPr>
          <w:rFonts w:eastAsia="Tahoma"/>
          <w:lang w:val="el"/>
        </w:rPr>
        <w:t xml:space="preserve"> επί του συμβατικού τιμήματος της μονάδας/τμήματος που είναι εκτός λειτουργίας</w:t>
      </w:r>
    </w:p>
    <w:p w14:paraId="12A7F6B2" w14:textId="0A0331F6" w:rsidR="00E41FE4" w:rsidRPr="00EA41DC" w:rsidRDefault="5B5D7B49" w:rsidP="10D05856">
      <w:pPr>
        <w:spacing w:before="120" w:after="0"/>
        <w:rPr>
          <w:lang w:val="el-GR"/>
        </w:rPr>
      </w:pPr>
      <w:r w:rsidRPr="00EA41DC">
        <w:rPr>
          <w:rFonts w:eastAsia="Tahoma"/>
          <w:b/>
          <w:bCs/>
          <w:lang w:val="el"/>
        </w:rPr>
        <w:t>για κάθε επιπλέον ώρα βλάβης</w:t>
      </w:r>
      <w:r w:rsidRPr="00EA41DC">
        <w:rPr>
          <w:rFonts w:eastAsia="Tahoma"/>
          <w:lang w:val="el"/>
        </w:rPr>
        <w:t xml:space="preserve"> </w:t>
      </w:r>
      <w:r w:rsidRPr="00EA41DC">
        <w:rPr>
          <w:rFonts w:eastAsia="Tahoma"/>
          <w:b/>
          <w:bCs/>
          <w:lang w:val="el"/>
        </w:rPr>
        <w:t>(μη διαθεσιμότητας)/δυσλειτουργίας</w:t>
      </w:r>
      <w:r w:rsidRPr="00EA41DC">
        <w:rPr>
          <w:rFonts w:eastAsia="Tahoma"/>
          <w:lang w:val="el"/>
        </w:rPr>
        <w:t>, εφόσον αυτή είναι εντός ΚΩΚ, ή το ήμισυ του ως άνω υπολογιζόμενου ποσού, εφόσον η ώρα είναι εκτός ΚΩΚ.</w:t>
      </w:r>
    </w:p>
    <w:p w14:paraId="0A951326" w14:textId="7134ABBF" w:rsidR="00E41FE4" w:rsidRPr="00EA41DC" w:rsidRDefault="5B5D7B49" w:rsidP="10D05856">
      <w:pPr>
        <w:spacing w:before="120" w:after="0"/>
        <w:rPr>
          <w:lang w:val="el-GR"/>
        </w:rPr>
      </w:pPr>
      <w:r w:rsidRPr="00EA41DC">
        <w:rPr>
          <w:rFonts w:eastAsia="Tahoma"/>
          <w:i/>
          <w:iCs/>
          <w:lang w:val="el"/>
        </w:rPr>
        <w:t xml:space="preserve"> </w:t>
      </w:r>
    </w:p>
    <w:p w14:paraId="3CE82026" w14:textId="18800538" w:rsidR="00E41FE4" w:rsidRPr="00EA41DC" w:rsidRDefault="5B5D7B49" w:rsidP="10D05856">
      <w:pPr>
        <w:spacing w:before="120" w:after="0"/>
        <w:rPr>
          <w:lang w:val="el-GR"/>
        </w:rPr>
      </w:pPr>
      <w:r w:rsidRPr="00EA41DC">
        <w:rPr>
          <w:rFonts w:eastAsia="Tahoma"/>
          <w:i/>
          <w:iCs/>
          <w:u w:val="single"/>
          <w:lang w:val="el"/>
        </w:rPr>
        <w:t>Διευκρινίζεται ότι:</w:t>
      </w:r>
    </w:p>
    <w:p w14:paraId="38ECD52A" w14:textId="676ECA72" w:rsidR="00E41FE4" w:rsidRPr="00EA41DC" w:rsidRDefault="5B5D7B49" w:rsidP="10D05856">
      <w:pPr>
        <w:pStyle w:val="aff"/>
        <w:spacing w:after="0"/>
        <w:ind w:left="567" w:hanging="340"/>
        <w:rPr>
          <w:rFonts w:eastAsia="Tahoma"/>
          <w:i/>
          <w:iCs/>
          <w:lang w:val="el"/>
        </w:rPr>
      </w:pPr>
      <w:r w:rsidRPr="00EA41DC">
        <w:rPr>
          <w:rFonts w:eastAsia="Tahoma"/>
          <w:i/>
          <w:iCs/>
          <w:lang w:val="el"/>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2EA1B545" w14:textId="44101666" w:rsidR="00E41FE4" w:rsidRPr="00EA41DC" w:rsidRDefault="5B5D7B49" w:rsidP="10D05856">
      <w:pPr>
        <w:pStyle w:val="aff"/>
        <w:spacing w:after="0"/>
        <w:ind w:left="567" w:hanging="340"/>
        <w:rPr>
          <w:rFonts w:eastAsia="Tahoma"/>
          <w:i/>
          <w:iCs/>
          <w:lang w:val="el"/>
        </w:rPr>
      </w:pPr>
      <w:r w:rsidRPr="00EA41DC">
        <w:rPr>
          <w:rFonts w:eastAsia="Tahoma"/>
          <w:i/>
          <w:iCs/>
          <w:lang w:val="el"/>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2520D844" w14:textId="1B4FE34D" w:rsidR="00E41FE4" w:rsidRPr="00EA41DC" w:rsidRDefault="5B5D7B49" w:rsidP="10D05856">
      <w:pPr>
        <w:spacing w:before="120" w:after="0"/>
        <w:rPr>
          <w:lang w:val="el-GR"/>
        </w:rPr>
      </w:pPr>
      <w:r w:rsidRPr="00EA41DC">
        <w:rPr>
          <w:rFonts w:eastAsia="Tahoma"/>
          <w:b/>
          <w:bCs/>
          <w:lang w:val="el"/>
        </w:rPr>
        <w:t xml:space="preserve"> </w:t>
      </w:r>
    </w:p>
    <w:p w14:paraId="7A3BBCAD" w14:textId="5819F81E" w:rsidR="00E41FE4" w:rsidRPr="00EA41DC" w:rsidRDefault="5B5D7B49" w:rsidP="10D05856">
      <w:pPr>
        <w:spacing w:before="120" w:after="0"/>
        <w:rPr>
          <w:lang w:val="el-GR"/>
        </w:rPr>
      </w:pPr>
      <w:r w:rsidRPr="00EA41DC">
        <w:rPr>
          <w:rFonts w:eastAsia="Tahoma"/>
          <w:b/>
          <w:bCs/>
          <w:u w:val="single"/>
          <w:lang w:val="el"/>
        </w:rPr>
        <w:t xml:space="preserve">Επιπρόσθετες ρήτρες </w:t>
      </w:r>
    </w:p>
    <w:p w14:paraId="3DB72A92" w14:textId="30A223F9" w:rsidR="00E41FE4" w:rsidRPr="00EA41DC" w:rsidRDefault="5B5D7B49" w:rsidP="10D05856">
      <w:pPr>
        <w:pStyle w:val="aff"/>
        <w:spacing w:after="0"/>
        <w:rPr>
          <w:rFonts w:eastAsia="Tahoma"/>
          <w:lang w:val="el"/>
        </w:rPr>
      </w:pPr>
      <w:r w:rsidRPr="00EA41DC">
        <w:rPr>
          <w:rFonts w:eastAsia="Tahoma"/>
          <w:lang w:val="el"/>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5841E980" w14:textId="67F3B9C9" w:rsidR="00E41FE4" w:rsidRPr="00EA41DC" w:rsidRDefault="5B5D7B49" w:rsidP="10D05856">
      <w:pPr>
        <w:pStyle w:val="aff"/>
        <w:spacing w:after="0"/>
        <w:ind w:hanging="360"/>
        <w:rPr>
          <w:rFonts w:eastAsia="Tahoma"/>
          <w:lang w:val="el"/>
        </w:rPr>
      </w:pPr>
      <w:r w:rsidRPr="00EA41DC">
        <w:rPr>
          <w:rFonts w:eastAsia="Tahoma"/>
          <w:lang w:val="el"/>
        </w:rPr>
        <w:t xml:space="preserve">επιβάλλεται στον Ανάδοχο ρήτρα ίση με </w:t>
      </w:r>
      <w:r w:rsidRPr="00EA41DC">
        <w:rPr>
          <w:rFonts w:eastAsia="Tahoma"/>
          <w:b/>
          <w:bCs/>
          <w:lang w:val="el"/>
        </w:rPr>
        <w:t>0,02%</w:t>
      </w:r>
      <w:r w:rsidRPr="00EA41DC">
        <w:rPr>
          <w:rFonts w:eastAsia="Tahoma"/>
          <w:lang w:val="el"/>
        </w:rPr>
        <w:t xml:space="preserve"> επί του συμβατικού τιμήματος της μονάδας/τμήματος που είναι εκτός λειτουργίας, κατά τη διάρκεια της περιόδου εγγύησης</w:t>
      </w:r>
    </w:p>
    <w:p w14:paraId="6674DB15" w14:textId="4EA12B38" w:rsidR="00E41FE4" w:rsidRPr="00EA41DC" w:rsidRDefault="5B5D7B49" w:rsidP="10D05856">
      <w:pPr>
        <w:tabs>
          <w:tab w:val="center" w:pos="4153"/>
          <w:tab w:val="right" w:pos="8306"/>
        </w:tabs>
        <w:spacing w:before="120" w:after="0"/>
        <w:rPr>
          <w:lang w:val="el-GR"/>
        </w:rPr>
      </w:pPr>
      <w:r w:rsidRPr="00EA41DC">
        <w:rPr>
          <w:rFonts w:eastAsia="Tahoma"/>
          <w:lang w:val="el-GR"/>
        </w:rPr>
        <w:t xml:space="preserve">Οι ρήτρες της παρούσας παραγράφου </w:t>
      </w:r>
      <w:r w:rsidRPr="00EA41DC">
        <w:rPr>
          <w:rFonts w:eastAsia="Tahoma"/>
          <w:u w:val="single"/>
          <w:lang w:val="el-GR"/>
        </w:rPr>
        <w:t>δεν ισχύουν</w:t>
      </w:r>
      <w:r w:rsidRPr="00EA41DC">
        <w:rPr>
          <w:rFonts w:eastAsia="Tahoma"/>
          <w:lang w:val="el-GR"/>
        </w:rPr>
        <w:t xml:space="preserve"> στην περίπτωση που εξοπλισμός ή λογισμικό του Κυβερνητικού Υπολογιστικού Νέφους G-Cloud (Government Cloud) ή/και του ΣΥΖΕΥΞΙΣ προκαλέσει </w:t>
      </w:r>
      <w:r w:rsidRPr="00EA41DC">
        <w:rPr>
          <w:rFonts w:eastAsia="Tahoma"/>
          <w:u w:val="single"/>
          <w:lang w:val="el-GR"/>
        </w:rPr>
        <w:t>αποδεδειγμένα</w:t>
      </w:r>
      <w:r w:rsidRPr="00EA41DC">
        <w:rPr>
          <w:rFonts w:eastAsia="Tahoma"/>
          <w:lang w:val="el-GR"/>
        </w:rPr>
        <w:t xml:space="preserve"> δυσλειτουργία (τεκμαιρόμενη από τα εργαλεία και τις αναφορές διαθεσιμότητας των σχετικών πόρων / υπηρεσιών του G-Cloud) σε παραδοτέο του Έργου.</w:t>
      </w:r>
    </w:p>
    <w:p w14:paraId="44A51608" w14:textId="6C6B59D7" w:rsidR="00E41FE4" w:rsidRPr="00EA41DC" w:rsidRDefault="5B5D7B49" w:rsidP="10D05856">
      <w:pPr>
        <w:spacing w:after="0"/>
        <w:rPr>
          <w:lang w:val="el-GR"/>
        </w:rPr>
      </w:pPr>
      <w:r w:rsidRPr="00EA41DC">
        <w:rPr>
          <w:rFonts w:eastAsia="Tahoma"/>
          <w:lang w:val="el"/>
        </w:rPr>
        <w:t xml:space="preserve"> </w:t>
      </w:r>
    </w:p>
    <w:p w14:paraId="2BCCC989" w14:textId="28177DD4" w:rsidR="00E41FE4" w:rsidRPr="00EA41DC" w:rsidRDefault="026B013B" w:rsidP="10D05856">
      <w:pPr>
        <w:pStyle w:val="2"/>
        <w:numPr>
          <w:ilvl w:val="0"/>
          <w:numId w:val="0"/>
        </w:numPr>
        <w:spacing w:line="259" w:lineRule="auto"/>
        <w:rPr>
          <w:color w:val="auto"/>
          <w:lang w:val="el"/>
        </w:rPr>
      </w:pPr>
      <w:bookmarkStart w:id="561" w:name="_Toc193464163"/>
      <w:r w:rsidRPr="00EA41DC">
        <w:rPr>
          <w:color w:val="auto"/>
          <w:lang w:val="el"/>
        </w:rPr>
        <w:t xml:space="preserve">6.2.6.1.3 </w:t>
      </w:r>
      <w:r w:rsidR="5B5D7B49" w:rsidRPr="00EA41DC">
        <w:rPr>
          <w:color w:val="auto"/>
          <w:lang w:val="el"/>
        </w:rPr>
        <w:t>Προγραμματισμένες Διακοπές Υπηρεσίας</w:t>
      </w:r>
      <w:bookmarkEnd w:id="561"/>
    </w:p>
    <w:p w14:paraId="5C155BC3" w14:textId="08EF84F4" w:rsidR="00E41FE4" w:rsidRPr="00EA41DC" w:rsidRDefault="5B5D7B49" w:rsidP="10D05856">
      <w:pPr>
        <w:spacing w:before="120" w:after="0"/>
        <w:rPr>
          <w:lang w:val="el-GR"/>
        </w:rPr>
      </w:pPr>
      <w:r w:rsidRPr="00EA41DC">
        <w:rPr>
          <w:rFonts w:eastAsia="Tahoma"/>
          <w:lang w:val="el-GR"/>
        </w:rPr>
        <w:t>Επιτρέπεται η διενέργεια προγραμματισμένων διακοπών της Υπηρεσίας (Planned Outages), τόσο κατά την υλοποίηση του Έργου, όσο και κατά τη διάρκεια της ΠΕΣ, σύμφωνα με τις παρακάτω συνθήκες:</w:t>
      </w:r>
    </w:p>
    <w:p w14:paraId="2BA3BB7A" w14:textId="3A92FD18" w:rsidR="00E41FE4" w:rsidRPr="00EA41DC" w:rsidRDefault="5B5D7B49" w:rsidP="10D05856">
      <w:pPr>
        <w:pStyle w:val="aff"/>
        <w:spacing w:after="0"/>
        <w:ind w:left="360" w:hanging="360"/>
        <w:rPr>
          <w:rFonts w:eastAsia="Tahoma"/>
          <w:lang w:val="el"/>
        </w:rPr>
      </w:pPr>
      <w:r w:rsidRPr="00EA41DC">
        <w:rPr>
          <w:rFonts w:eastAsia="Tahoma"/>
          <w:lang w:val="el"/>
        </w:rPr>
        <w:t xml:space="preserve">Κάθε προγραμματισμένη διακοπή της υπηρεσίας από τον Ανάδοχο θα ανακοινώνεται τουλάχιστον </w:t>
      </w:r>
      <w:r w:rsidRPr="00EA41DC">
        <w:rPr>
          <w:rFonts w:eastAsia="Tahoma"/>
          <w:b/>
          <w:bCs/>
          <w:lang w:val="el"/>
        </w:rPr>
        <w:t>15 ημερολογιακές ημέρες</w:t>
      </w:r>
      <w:r w:rsidRPr="00EA41DC">
        <w:rPr>
          <w:rFonts w:eastAsia="Tahoma"/>
          <w:lang w:val="el"/>
        </w:rPr>
        <w:t xml:space="preserve"> νωρίτερα στο Φορέα, και θα πρέπει να τεκμηριώνεται κατάλληλα.</w:t>
      </w:r>
    </w:p>
    <w:p w14:paraId="16254C3E" w14:textId="3D8BC448" w:rsidR="00E41FE4" w:rsidRPr="00EA41DC" w:rsidRDefault="5B5D7B49" w:rsidP="10D05856">
      <w:pPr>
        <w:pStyle w:val="aff"/>
        <w:spacing w:after="0"/>
        <w:ind w:left="360" w:hanging="360"/>
        <w:rPr>
          <w:rFonts w:eastAsia="Tahoma"/>
          <w:lang w:val="el"/>
        </w:rPr>
      </w:pPr>
      <w:r w:rsidRPr="00EA41DC">
        <w:rPr>
          <w:rFonts w:eastAsia="Tahoma"/>
          <w:lang w:val="el"/>
        </w:rPr>
        <w:t>Κάθε προγραμματισμένη διακοπή της υπηρεσίας θα πραγματοποιείται μόνο εφόσον ρητά συμφωνηθεί μεταξύ των δύο μερών.</w:t>
      </w:r>
    </w:p>
    <w:p w14:paraId="2F345897" w14:textId="7F76B6AA" w:rsidR="00E41FE4" w:rsidRPr="00EA41DC" w:rsidRDefault="5B5D7B49" w:rsidP="10D05856">
      <w:pPr>
        <w:pStyle w:val="aff"/>
        <w:spacing w:after="0"/>
        <w:ind w:left="360" w:hanging="360"/>
        <w:rPr>
          <w:rFonts w:eastAsia="Tahoma"/>
          <w:lang w:val="el"/>
        </w:rPr>
      </w:pPr>
      <w:r w:rsidRPr="00EA41DC">
        <w:rPr>
          <w:rFonts w:eastAsia="Tahoma"/>
          <w:lang w:val="el"/>
        </w:rPr>
        <w:t>Η μέγιστη διάρκεια μίας προγραμματισμένης διακοπής υπηρεσιών θα συμφωνείται ρητά μεταξύ των δύο μερών.</w:t>
      </w:r>
    </w:p>
    <w:p w14:paraId="5D0207A5" w14:textId="27058FD8" w:rsidR="00E41FE4" w:rsidRPr="00EA41DC" w:rsidRDefault="5B5D7B49" w:rsidP="10D05856">
      <w:pPr>
        <w:pStyle w:val="aff"/>
        <w:spacing w:after="0"/>
        <w:ind w:left="360" w:hanging="360"/>
        <w:rPr>
          <w:rFonts w:eastAsia="Tahoma"/>
          <w:lang w:val="el"/>
        </w:rPr>
      </w:pPr>
      <w:r w:rsidRPr="00EA41DC">
        <w:rPr>
          <w:rFonts w:eastAsia="Tahoma"/>
          <w:lang w:val="el"/>
        </w:rPr>
        <w:t xml:space="preserve">Θα πραγματοποιείται μόνο </w:t>
      </w:r>
      <w:r w:rsidRPr="00EA41DC">
        <w:rPr>
          <w:rFonts w:eastAsia="Tahoma"/>
          <w:b/>
          <w:bCs/>
          <w:lang w:val="el"/>
        </w:rPr>
        <w:t>σε ώρες ΕΩΚ</w:t>
      </w:r>
      <w:r w:rsidRPr="00EA41DC">
        <w:rPr>
          <w:rFonts w:eastAsia="Tahoma"/>
          <w:lang w:val="el"/>
        </w:rPr>
        <w:t xml:space="preserve"> (όπως αυτές ορίζονται στην προηγούμενη ενότητα).</w:t>
      </w:r>
    </w:p>
    <w:p w14:paraId="256A9DB8" w14:textId="7F084D82" w:rsidR="00E41FE4" w:rsidRPr="00EA41DC" w:rsidRDefault="5B5D7B49" w:rsidP="10D05856">
      <w:pPr>
        <w:pStyle w:val="aff"/>
        <w:spacing w:after="0"/>
        <w:ind w:left="360" w:hanging="360"/>
        <w:rPr>
          <w:rFonts w:eastAsia="Tahoma"/>
          <w:lang w:val="el"/>
        </w:rPr>
      </w:pPr>
      <w:r w:rsidRPr="00EA41DC">
        <w:rPr>
          <w:rFonts w:eastAsia="Tahoma"/>
          <w:lang w:val="el"/>
        </w:rPr>
        <w:t xml:space="preserve">Η χρονική περίοδος απώλειας της υπηρεσίας που οφείλεται σε προγραμματισμένη διακοπή </w:t>
      </w:r>
      <w:r w:rsidRPr="00EA41DC">
        <w:rPr>
          <w:rFonts w:eastAsia="Tahoma"/>
          <w:b/>
          <w:bCs/>
          <w:lang w:val="el"/>
        </w:rPr>
        <w:t>δε</w:t>
      </w:r>
      <w:r w:rsidRPr="00EA41DC">
        <w:rPr>
          <w:rFonts w:eastAsia="Tahoma"/>
          <w:lang w:val="el"/>
        </w:rPr>
        <w:t xml:space="preserve"> θα υπολογίζεται στη μέτρηση των Ποιοτικών Κριτηρίων.</w:t>
      </w:r>
    </w:p>
    <w:p w14:paraId="7358B2FF" w14:textId="04FF200D" w:rsidR="00E41FE4" w:rsidRPr="00EA41DC" w:rsidRDefault="5B5D7B49" w:rsidP="10D05856">
      <w:pPr>
        <w:spacing w:before="120" w:after="0"/>
        <w:rPr>
          <w:lang w:val="el-GR"/>
        </w:rPr>
      </w:pPr>
      <w:r w:rsidRPr="00EA41DC">
        <w:rPr>
          <w:rFonts w:eastAsia="Tahoma"/>
          <w:lang w:val="el"/>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3103DDB4" w14:textId="3CD37B2F" w:rsidR="00E41FE4" w:rsidRPr="00EA41DC" w:rsidRDefault="00E41FE4" w:rsidP="10D05856">
      <w:pPr>
        <w:spacing w:after="0"/>
        <w:rPr>
          <w:rFonts w:eastAsia="Tahoma"/>
          <w:lang w:val="el"/>
        </w:rPr>
      </w:pPr>
    </w:p>
    <w:p w14:paraId="2502216C" w14:textId="3DD9DC24" w:rsidR="00E41FE4" w:rsidRPr="00EA41DC" w:rsidRDefault="0F98FB6A" w:rsidP="10D05856">
      <w:pPr>
        <w:pStyle w:val="2"/>
        <w:numPr>
          <w:ilvl w:val="0"/>
          <w:numId w:val="0"/>
        </w:numPr>
        <w:spacing w:line="259" w:lineRule="auto"/>
        <w:rPr>
          <w:color w:val="auto"/>
          <w:lang w:val="el"/>
        </w:rPr>
      </w:pPr>
      <w:bookmarkStart w:id="562" w:name="_Toc193464164"/>
      <w:bookmarkStart w:id="563" w:name="_Ref195565931"/>
      <w:r w:rsidRPr="00EA41DC">
        <w:rPr>
          <w:color w:val="auto"/>
          <w:lang w:val="el"/>
        </w:rPr>
        <w:t xml:space="preserve">6.3 </w:t>
      </w:r>
      <w:r w:rsidR="00D03E8F" w:rsidRPr="00EA41DC">
        <w:rPr>
          <w:color w:val="auto"/>
          <w:lang w:val="el"/>
        </w:rPr>
        <w:t>Φάση</w:t>
      </w:r>
      <w:r w:rsidR="1C677368" w:rsidRPr="00EA41DC">
        <w:rPr>
          <w:color w:val="auto"/>
          <w:lang w:val="el"/>
        </w:rPr>
        <w:t xml:space="preserve"> 3: Συντονισμός και Διαχείριση Έργου - Εκπαίδευση</w:t>
      </w:r>
      <w:bookmarkEnd w:id="562"/>
      <w:bookmarkEnd w:id="563"/>
    </w:p>
    <w:p w14:paraId="7C154953" w14:textId="69DF2E83" w:rsidR="00E41FE4" w:rsidRPr="00EA41DC" w:rsidRDefault="1C677368" w:rsidP="10D05856">
      <w:pPr>
        <w:spacing w:after="0"/>
        <w:rPr>
          <w:rFonts w:eastAsia="Tahoma"/>
          <w:lang w:val="el"/>
        </w:rPr>
      </w:pPr>
      <w:r w:rsidRPr="00EA41DC">
        <w:rPr>
          <w:rFonts w:eastAsia="Tahoma"/>
          <w:lang w:val="el"/>
        </w:rPr>
        <w:t xml:space="preserve">Το </w:t>
      </w:r>
      <w:r w:rsidR="00D03E8F" w:rsidRPr="00EA41DC">
        <w:rPr>
          <w:rFonts w:eastAsia="Tahoma"/>
          <w:lang w:val="el"/>
        </w:rPr>
        <w:t>Φάση</w:t>
      </w:r>
      <w:r w:rsidRPr="00EA41DC">
        <w:rPr>
          <w:rFonts w:eastAsia="Tahoma"/>
          <w:lang w:val="el"/>
        </w:rPr>
        <w:t xml:space="preserve"> 3 περιλαμβάνει όλες τις ενέργειες που απαιτούνται σε οριζόντιο επίπεδο, για την υλοποίηση του Έργου, καθώς και το εκπαιδευτικό σκέλος, που θα επιτρέψει στα στελέχη της Δημόσιας Διοίκησης να χειρίζονται το </w:t>
      </w:r>
      <w:r w:rsidR="187F2904" w:rsidRPr="00EA41DC">
        <w:rPr>
          <w:rFonts w:eastAsia="Tahoma"/>
          <w:lang w:val="el"/>
        </w:rPr>
        <w:t>πληροφοριακό σύστημα</w:t>
      </w:r>
      <w:r w:rsidRPr="00EA41DC">
        <w:rPr>
          <w:rFonts w:eastAsia="Tahoma"/>
          <w:lang w:val="el"/>
        </w:rPr>
        <w:t xml:space="preserve"> και να πραγματοποιούν όλες τις απαραίτητες εργασίες που σχετίζονται με το παρόν Έργο.</w:t>
      </w:r>
    </w:p>
    <w:p w14:paraId="0D4C7070" w14:textId="05C975F8" w:rsidR="00E41FE4" w:rsidRPr="00EA41DC" w:rsidRDefault="1C677368" w:rsidP="10D05856">
      <w:pPr>
        <w:spacing w:after="0"/>
        <w:rPr>
          <w:lang w:val="el-GR"/>
        </w:rPr>
      </w:pPr>
      <w:r w:rsidRPr="00EA41DC">
        <w:rPr>
          <w:rFonts w:eastAsia="Tahoma"/>
          <w:lang w:val="el"/>
        </w:rPr>
        <w:t xml:space="preserve"> </w:t>
      </w:r>
    </w:p>
    <w:p w14:paraId="6FE1DE6F" w14:textId="279AFE25" w:rsidR="00E41FE4" w:rsidRPr="00EA41DC" w:rsidRDefault="562AFC6B" w:rsidP="10D05856">
      <w:pPr>
        <w:pStyle w:val="2"/>
        <w:numPr>
          <w:ilvl w:val="0"/>
          <w:numId w:val="0"/>
        </w:numPr>
        <w:tabs>
          <w:tab w:val="left" w:pos="720"/>
        </w:tabs>
        <w:spacing w:line="259" w:lineRule="auto"/>
        <w:rPr>
          <w:color w:val="auto"/>
          <w:lang w:val="el"/>
        </w:rPr>
      </w:pPr>
      <w:bookmarkStart w:id="564" w:name="_Ref190280106"/>
      <w:bookmarkStart w:id="565" w:name="_Toc193464165"/>
      <w:r w:rsidRPr="00EA41DC">
        <w:rPr>
          <w:color w:val="auto"/>
          <w:lang w:val="el"/>
        </w:rPr>
        <w:t xml:space="preserve">6.3.1 </w:t>
      </w:r>
      <w:r w:rsidR="1C677368" w:rsidRPr="00EA41DC">
        <w:rPr>
          <w:color w:val="auto"/>
          <w:lang w:val="el"/>
        </w:rPr>
        <w:t>Δράση 3.1: Γενικός Συντονισμός έργου - Μεθοδολογία διαχείρισης &amp; υλοποίησης -  Παρακολούθηση και Διασφάλιση Ποιότητας Υλοποίησης &amp; Αποτελεσμάτων</w:t>
      </w:r>
      <w:bookmarkEnd w:id="564"/>
      <w:bookmarkEnd w:id="565"/>
    </w:p>
    <w:p w14:paraId="5F47F573" w14:textId="32ECEA83" w:rsidR="00E41FE4" w:rsidRPr="00EA41DC" w:rsidRDefault="1C677368" w:rsidP="10D05856">
      <w:pPr>
        <w:spacing w:after="0"/>
        <w:rPr>
          <w:lang w:val="el-GR"/>
        </w:rPr>
      </w:pPr>
      <w:r w:rsidRPr="00EA41DC">
        <w:rPr>
          <w:rFonts w:eastAsia="Tahoma"/>
          <w:lang w:val="el"/>
        </w:rPr>
        <w:t xml:space="preserve">Στο πλαίσιο της παρούσας δράσης ο Ανάδοχος καλείται να υποστηρίξει την Αναθέτουσα Αρχή κατά το συντονισμό των συνολικών εργασιών και των επαφών που απαιτούνται για την καταγραφή των αναγκών, των διαδικασιών, των ροών εργασίας ανά θέμα, ανά φορέα με σκοπό την δημιουργία ενός ολοκληρωμένου πληροφοριακού συστήματος για την βέλτιστη, έγκυρη και αξιόπιστη διαχείριση όλων των στοιχείων που εμπλέκονται στην διαδικασία της </w:t>
      </w:r>
      <w:r w:rsidR="00A37B78" w:rsidRPr="00EA41DC">
        <w:rPr>
          <w:rFonts w:eastAsia="Tahoma"/>
          <w:lang w:val="el"/>
        </w:rPr>
        <w:t>εποπτείας</w:t>
      </w:r>
      <w:r w:rsidRPr="00EA41DC">
        <w:rPr>
          <w:rFonts w:eastAsia="Tahoma"/>
          <w:lang w:val="el"/>
        </w:rPr>
        <w:t>.</w:t>
      </w:r>
    </w:p>
    <w:p w14:paraId="19D456C4" w14:textId="7EED2DF6" w:rsidR="00E41FE4" w:rsidRPr="00EA41DC" w:rsidRDefault="1C677368" w:rsidP="10D05856">
      <w:pPr>
        <w:spacing w:after="0"/>
        <w:rPr>
          <w:lang w:val="el-GR"/>
        </w:rPr>
      </w:pPr>
      <w:r w:rsidRPr="00EA41DC">
        <w:rPr>
          <w:rFonts w:eastAsia="Tahoma"/>
          <w:lang w:val="el"/>
        </w:rPr>
        <w:t xml:space="preserve"> </w:t>
      </w:r>
    </w:p>
    <w:p w14:paraId="793EB6F7" w14:textId="3D329281" w:rsidR="00E41FE4" w:rsidRPr="00EA41DC" w:rsidRDefault="1C677368" w:rsidP="10D05856">
      <w:pPr>
        <w:spacing w:after="0"/>
        <w:rPr>
          <w:lang w:val="el-GR"/>
        </w:rPr>
      </w:pPr>
      <w:r w:rsidRPr="00EA41DC">
        <w:rPr>
          <w:rFonts w:eastAsia="Tahoma"/>
          <w:lang w:val="el"/>
        </w:rPr>
        <w:t>Ο Ανάδοχος καλείται να προχωρήσει :</w:t>
      </w:r>
    </w:p>
    <w:p w14:paraId="2D2545E2" w14:textId="1542BE5F" w:rsidR="00E41FE4" w:rsidRPr="00EA41DC" w:rsidRDefault="1C677368">
      <w:pPr>
        <w:pStyle w:val="aff"/>
        <w:numPr>
          <w:ilvl w:val="0"/>
          <w:numId w:val="78"/>
        </w:numPr>
        <w:spacing w:after="0"/>
        <w:rPr>
          <w:rFonts w:eastAsia="Tahoma"/>
          <w:lang w:val="el"/>
        </w:rPr>
      </w:pPr>
      <w:r w:rsidRPr="00EA41DC">
        <w:rPr>
          <w:rFonts w:eastAsia="Tahoma"/>
          <w:lang w:val="el"/>
        </w:rPr>
        <w:t>Σε ολιστική διοικητική και επιχειρησιακή διαχείριση και συντονισμό των εμπλεκομένων μερών.</w:t>
      </w:r>
    </w:p>
    <w:p w14:paraId="7791F614" w14:textId="42F21E92" w:rsidR="00E41FE4" w:rsidRPr="00EA41DC" w:rsidRDefault="1C677368">
      <w:pPr>
        <w:pStyle w:val="aff"/>
        <w:numPr>
          <w:ilvl w:val="0"/>
          <w:numId w:val="78"/>
        </w:numPr>
        <w:spacing w:after="0"/>
        <w:rPr>
          <w:rFonts w:eastAsia="Tahoma"/>
          <w:lang w:val="el"/>
        </w:rPr>
      </w:pPr>
      <w:r w:rsidRPr="00EA41DC">
        <w:rPr>
          <w:rFonts w:eastAsia="Tahoma"/>
          <w:lang w:val="el"/>
        </w:rPr>
        <w:t>Στην παρακολούθηση και τήρηση του χρονοδιαγράμματος του Έργου.</w:t>
      </w:r>
    </w:p>
    <w:p w14:paraId="1410D662" w14:textId="4D50B644" w:rsidR="00E41FE4" w:rsidRPr="00EA41DC" w:rsidRDefault="1C677368">
      <w:pPr>
        <w:pStyle w:val="aff"/>
        <w:numPr>
          <w:ilvl w:val="0"/>
          <w:numId w:val="78"/>
        </w:numPr>
        <w:spacing w:after="0"/>
        <w:rPr>
          <w:rFonts w:eastAsia="Tahoma"/>
          <w:lang w:val="el"/>
        </w:rPr>
      </w:pPr>
      <w:r w:rsidRPr="00EA41DC">
        <w:rPr>
          <w:rFonts w:eastAsia="Tahoma"/>
          <w:lang w:val="el"/>
        </w:rPr>
        <w:t>Στην παρακολούθηση, συντονισμό δράσεων για την ενίσχυση της αποτελεσματικότητας και τη διασφάλιση ποιοτικών υπηρεσιών.</w:t>
      </w:r>
    </w:p>
    <w:p w14:paraId="698D836C" w14:textId="5F4747EA" w:rsidR="00E41FE4" w:rsidRPr="00EA41DC" w:rsidRDefault="1C677368">
      <w:pPr>
        <w:pStyle w:val="aff"/>
        <w:numPr>
          <w:ilvl w:val="0"/>
          <w:numId w:val="78"/>
        </w:numPr>
        <w:spacing w:after="0"/>
        <w:rPr>
          <w:rFonts w:eastAsia="Tahoma"/>
          <w:lang w:val="el"/>
        </w:rPr>
      </w:pPr>
      <w:r w:rsidRPr="00EA41DC">
        <w:rPr>
          <w:rFonts w:eastAsia="Tahoma"/>
          <w:lang w:val="el"/>
        </w:rPr>
        <w:t>Στην βελτιστοποίηση των ενεργειών διαχείρισης και συντονισμού του έργου (τήρηση, εφαρμογή ενιαίων κανόνων, διαδικασιών και προτύπων που θα διασφαλίσουν την επίτευξη της ενιαίας κατανόησης του Έργου, τον ολοκληρωμένο και συνεχή σχεδιασμό του έργου, το συντονισμό του, τις αλληλεξαρτήσεις των επιμέρους συστημάτων, την ορθολογική κατανομή των πόρων).</w:t>
      </w:r>
    </w:p>
    <w:p w14:paraId="7AF19518" w14:textId="789F503C" w:rsidR="00E41FE4" w:rsidRPr="00EA41DC" w:rsidRDefault="1C677368">
      <w:pPr>
        <w:pStyle w:val="aff"/>
        <w:numPr>
          <w:ilvl w:val="0"/>
          <w:numId w:val="78"/>
        </w:numPr>
        <w:spacing w:after="0"/>
        <w:rPr>
          <w:rFonts w:eastAsia="Tahoma"/>
          <w:lang w:val="el"/>
        </w:rPr>
      </w:pPr>
      <w:r w:rsidRPr="00EA41DC">
        <w:rPr>
          <w:rFonts w:eastAsia="Tahoma"/>
          <w:lang w:val="el"/>
        </w:rPr>
        <w:t>Στην παραγωγή των απαραίτητων αναφορών (πχ. αναφορές ενεργειών παρακολούθησης και συντονισμού δράσεων για την ενίσχυση της αποτελεσματικότητας,) προς το Φορέα σχετικά με την πορεία υλοποίησης του συνόλου του έργο</w:t>
      </w:r>
    </w:p>
    <w:p w14:paraId="3E758279" w14:textId="07E5688A" w:rsidR="00E41FE4" w:rsidRPr="00EA41DC" w:rsidRDefault="1C677368">
      <w:pPr>
        <w:pStyle w:val="aff"/>
        <w:numPr>
          <w:ilvl w:val="0"/>
          <w:numId w:val="78"/>
        </w:numPr>
        <w:spacing w:after="0"/>
        <w:rPr>
          <w:rFonts w:eastAsia="Tahoma"/>
          <w:lang w:val="el"/>
        </w:rPr>
      </w:pPr>
      <w:r w:rsidRPr="00EA41DC">
        <w:rPr>
          <w:rFonts w:eastAsia="Tahoma"/>
          <w:lang w:val="el"/>
        </w:rPr>
        <w:t xml:space="preserve">Στη συνολική ενημέρωση και επικοινωνία τόσο στο εσωτερικό όσο και στο εξωτερικό περιβάλλον της Δημόσιας Διοίκησης. </w:t>
      </w:r>
    </w:p>
    <w:p w14:paraId="3C8035CB" w14:textId="320844D6" w:rsidR="00E41FE4" w:rsidRPr="00EA41DC" w:rsidRDefault="1C677368" w:rsidP="10D05856">
      <w:pPr>
        <w:tabs>
          <w:tab w:val="left" w:pos="0"/>
          <w:tab w:val="left" w:pos="0"/>
        </w:tabs>
        <w:spacing w:after="0"/>
        <w:ind w:left="432" w:hanging="432"/>
        <w:rPr>
          <w:lang w:val="el-GR"/>
        </w:rPr>
      </w:pPr>
      <w:r w:rsidRPr="00EA41DC">
        <w:rPr>
          <w:rFonts w:eastAsia="Tahoma"/>
          <w:lang w:val="el"/>
        </w:rPr>
        <w:t xml:space="preserve">Παράλληλα, στο πλαίσιο της παρούσας δράσης περιλαμβάνονται οι ενέργειες που αφορούν στη Διασφάλιση της Ποιότητας του Έργου που με τη σειρά τους αφορούν τόσο στο έλεγχο της ποιότητας του συνόλου των Παραδοτέων που θα παραχθούν στο πλαίσιο έργου, όσο και στην προσμέτρηση κατά τη διαδικασία ελέγχου εκτός της ποιότητας και των αλληλεξαρτήσεων και αλληλεπιδράσεων μεταξύ επιμέρους </w:t>
      </w:r>
      <w:r w:rsidR="005947AE" w:rsidRPr="00EA41DC">
        <w:rPr>
          <w:rFonts w:eastAsia="Tahoma"/>
          <w:lang w:val="el"/>
        </w:rPr>
        <w:t>Φάσεων</w:t>
      </w:r>
      <w:r w:rsidRPr="00EA41DC">
        <w:rPr>
          <w:rFonts w:eastAsia="Tahoma"/>
          <w:lang w:val="el"/>
        </w:rPr>
        <w:t xml:space="preserve"> και Παραδοτέων.</w:t>
      </w:r>
    </w:p>
    <w:p w14:paraId="4ACD80FE" w14:textId="7949881F" w:rsidR="00E41FE4" w:rsidRPr="00EA41DC" w:rsidRDefault="1C677368" w:rsidP="10D05856">
      <w:pPr>
        <w:tabs>
          <w:tab w:val="left" w:pos="0"/>
          <w:tab w:val="left" w:pos="0"/>
        </w:tabs>
        <w:spacing w:after="0"/>
        <w:ind w:left="432" w:hanging="432"/>
        <w:rPr>
          <w:lang w:val="el-GR"/>
        </w:rPr>
      </w:pPr>
      <w:r w:rsidRPr="00EA41DC">
        <w:rPr>
          <w:rFonts w:eastAsia="Tahoma"/>
          <w:lang w:val="el"/>
        </w:rPr>
        <w:t>Η δράση περιλαμβάνει επιπλέον τουλάχιστον τα παρακάτω:</w:t>
      </w:r>
    </w:p>
    <w:p w14:paraId="0CBE6FCF" w14:textId="1AD76ACB" w:rsidR="00E41FE4" w:rsidRPr="00EA41DC" w:rsidRDefault="1C677368" w:rsidP="10D05856">
      <w:pPr>
        <w:pStyle w:val="aff"/>
        <w:spacing w:after="0"/>
        <w:ind w:hanging="720"/>
        <w:rPr>
          <w:rFonts w:eastAsia="Tahoma"/>
          <w:lang w:val="el"/>
        </w:rPr>
      </w:pPr>
      <w:r w:rsidRPr="00EA41DC">
        <w:rPr>
          <w:rFonts w:eastAsia="Tahoma"/>
          <w:lang w:val="el"/>
        </w:rPr>
        <w:t>Δημιουργία του πλάνου ποιότητας του έργου που θα εμπεριέχει:</w:t>
      </w:r>
    </w:p>
    <w:p w14:paraId="169CF1A4" w14:textId="188F72DF" w:rsidR="00E41FE4" w:rsidRPr="00EA41DC" w:rsidRDefault="1C677368">
      <w:pPr>
        <w:pStyle w:val="aff"/>
        <w:numPr>
          <w:ilvl w:val="0"/>
          <w:numId w:val="78"/>
        </w:numPr>
        <w:spacing w:after="0"/>
        <w:rPr>
          <w:rFonts w:eastAsia="Tahoma"/>
          <w:lang w:val="el-GR"/>
        </w:rPr>
      </w:pPr>
      <w:r w:rsidRPr="00EA41DC">
        <w:rPr>
          <w:rFonts w:eastAsia="Tahoma"/>
          <w:lang w:val="el-GR"/>
        </w:rPr>
        <w:t>Περιγραφή και τεκμηρίωση των Δεικτών Παρακολούθησης (KPIs).</w:t>
      </w:r>
    </w:p>
    <w:p w14:paraId="52097EE1" w14:textId="64DE0302" w:rsidR="00E41FE4" w:rsidRPr="00EA41DC" w:rsidRDefault="1C677368">
      <w:pPr>
        <w:pStyle w:val="aff"/>
        <w:numPr>
          <w:ilvl w:val="0"/>
          <w:numId w:val="78"/>
        </w:numPr>
        <w:spacing w:after="0"/>
        <w:rPr>
          <w:rFonts w:eastAsia="Tahoma"/>
          <w:lang w:val="el"/>
        </w:rPr>
      </w:pPr>
      <w:r w:rsidRPr="00EA41DC">
        <w:rPr>
          <w:rFonts w:eastAsia="Tahoma"/>
          <w:lang w:val="el"/>
        </w:rPr>
        <w:t>Καθορισμό προδιαγραφών, προϋποθέσεων, μεθόδων και οι διαδικασιών με βάση τις οποίες θα πραγματοποιούνται οι ποιοτικοί έλεγχοι.</w:t>
      </w:r>
    </w:p>
    <w:p w14:paraId="39552623" w14:textId="4ECB51D3" w:rsidR="00E41FE4" w:rsidRPr="00EA41DC" w:rsidRDefault="1C677368">
      <w:pPr>
        <w:pStyle w:val="aff"/>
        <w:numPr>
          <w:ilvl w:val="0"/>
          <w:numId w:val="78"/>
        </w:numPr>
        <w:spacing w:after="0"/>
        <w:rPr>
          <w:rFonts w:eastAsia="Tahoma"/>
          <w:lang w:val="el-GR"/>
        </w:rPr>
      </w:pPr>
      <w:r w:rsidRPr="00EA41DC">
        <w:rPr>
          <w:rFonts w:eastAsia="Tahoma"/>
          <w:lang w:val="el-GR"/>
        </w:rPr>
        <w:t>Περιγραφή και τεκμηρίωση της διαδικασίας επικαιροποίησης των παραπάνω.</w:t>
      </w:r>
    </w:p>
    <w:p w14:paraId="13A30BBE" w14:textId="02459924" w:rsidR="00E41FE4" w:rsidRPr="00EA41DC" w:rsidRDefault="1C677368" w:rsidP="00A37B78">
      <w:pPr>
        <w:spacing w:after="0"/>
        <w:rPr>
          <w:rFonts w:eastAsia="Tahoma"/>
          <w:lang w:val="el"/>
        </w:rPr>
      </w:pPr>
      <w:r w:rsidRPr="00EA41DC">
        <w:rPr>
          <w:rFonts w:eastAsia="Tahoma"/>
          <w:lang w:val="el"/>
        </w:rPr>
        <w:t xml:space="preserve">Σημειώνεται ότι οι δείκτες, προδιαγραφές, προϋποθέσεις, μέθοδοι και διαδικασίες, που περιγράφονται παραπάνω θα υπάρχει η δυνατότητα να εξειδικεύονται στο επίπεδο των Παραδοτέων των επιμέρους </w:t>
      </w:r>
      <w:r w:rsidR="005947AE" w:rsidRPr="00EA41DC">
        <w:rPr>
          <w:rFonts w:eastAsia="Tahoma"/>
          <w:lang w:val="el"/>
        </w:rPr>
        <w:t>Φάσεων</w:t>
      </w:r>
      <w:r w:rsidRPr="00EA41DC">
        <w:rPr>
          <w:rFonts w:eastAsia="Tahoma"/>
          <w:lang w:val="el"/>
        </w:rPr>
        <w:t>.</w:t>
      </w:r>
    </w:p>
    <w:p w14:paraId="2ED083A4" w14:textId="2E76BCB1" w:rsidR="00E41FE4" w:rsidRPr="00EA41DC" w:rsidRDefault="00E41FE4" w:rsidP="10D05856">
      <w:pPr>
        <w:spacing w:after="0"/>
        <w:rPr>
          <w:lang w:val="el-GR"/>
        </w:rPr>
      </w:pPr>
    </w:p>
    <w:p w14:paraId="262A65E9" w14:textId="6ADEF108" w:rsidR="00E41FE4" w:rsidRPr="00EA41DC" w:rsidRDefault="0E22F1E9" w:rsidP="10D05856">
      <w:pPr>
        <w:pStyle w:val="2"/>
        <w:numPr>
          <w:ilvl w:val="0"/>
          <w:numId w:val="0"/>
        </w:numPr>
        <w:tabs>
          <w:tab w:val="left" w:pos="720"/>
        </w:tabs>
        <w:spacing w:line="259" w:lineRule="auto"/>
        <w:rPr>
          <w:color w:val="auto"/>
          <w:lang w:val="el"/>
        </w:rPr>
      </w:pPr>
      <w:bookmarkStart w:id="566" w:name="_Ref190280110"/>
      <w:bookmarkStart w:id="567" w:name="_Toc193464166"/>
      <w:r w:rsidRPr="00EA41DC">
        <w:rPr>
          <w:color w:val="auto"/>
          <w:lang w:val="el"/>
        </w:rPr>
        <w:lastRenderedPageBreak/>
        <w:t xml:space="preserve">6.3.2 </w:t>
      </w:r>
      <w:r w:rsidR="1C677368" w:rsidRPr="00EA41DC">
        <w:rPr>
          <w:color w:val="auto"/>
          <w:lang w:val="el"/>
        </w:rPr>
        <w:t>Δράση 3.2: Εκπαιδεύσεις στα συστήματα χρηστών και διαχειριστών</w:t>
      </w:r>
      <w:bookmarkEnd w:id="566"/>
      <w:bookmarkEnd w:id="567"/>
    </w:p>
    <w:p w14:paraId="2AF27C3E" w14:textId="33CDFBBA" w:rsidR="00E41FE4" w:rsidRPr="00EA41DC" w:rsidRDefault="1C677368" w:rsidP="10D05856">
      <w:pPr>
        <w:spacing w:after="0"/>
        <w:rPr>
          <w:lang w:val="el-GR"/>
        </w:rPr>
      </w:pPr>
      <w:r w:rsidRPr="00EA41DC">
        <w:rPr>
          <w:rFonts w:eastAsia="Tahoma"/>
          <w:lang w:val="el"/>
        </w:rPr>
        <w:t xml:space="preserve">Ο Ανάδοχος θα πρέπει να διαθέσει το κατάλληλο προσωπικό που θα αναλάβει την εκπαίδευση των διοικητικών υπαλλήλων στις επιμέρους θεματολογίες του </w:t>
      </w:r>
      <w:r w:rsidR="00A37B78" w:rsidRPr="00EA41DC">
        <w:rPr>
          <w:rFonts w:eastAsia="Tahoma"/>
          <w:lang w:val="el"/>
        </w:rPr>
        <w:t>πληροφοριακού συστήματος</w:t>
      </w:r>
      <w:r w:rsidRPr="00EA41DC">
        <w:rPr>
          <w:rFonts w:eastAsia="Tahoma"/>
          <w:lang w:val="el"/>
        </w:rPr>
        <w:t xml:space="preserve">, των τεχνικών υπαλλήλων των φορέων και των λοιπών χρηστών του συστήματος. Συγκεκριμένα, ο Ανάδοχος θα αναλάβει την κατάρτιση της ομάδας εκπαίδευσης, θα εκπονήσει εκπαιδευτικό οδηγό, θα καταρτίσει πρόγραμμα εκπαίδευσης και θα αναλάβει την ανανέωση του εκπαιδευτικού υλικού κάτω από την καθοδήγηση της Αναθέτουσας Αρχής, για όλη τη διάρκεια της Δράσης. Η ομάδα εκπαίδευσης θα λάβει κατάλληλο εκπαιδευτικό υλικό και θα οργανώσει εκπαιδεύσεις ανά ομάδα χρηστών, καθώς και με βάση τον ρόλο, ανάλογα με το γνωστικό αντικείμενο, τη λογική της χρήσης του </w:t>
      </w:r>
      <w:r w:rsidR="163C04AD" w:rsidRPr="00EA41DC">
        <w:rPr>
          <w:rFonts w:eastAsia="Tahoma"/>
          <w:lang w:val="el"/>
        </w:rPr>
        <w:t>πληροφοριακού συστήματος</w:t>
      </w:r>
      <w:r w:rsidRPr="00EA41DC">
        <w:rPr>
          <w:rFonts w:eastAsia="Tahoma"/>
          <w:lang w:val="el"/>
        </w:rPr>
        <w:t xml:space="preserve"> και το επιθυμητό μίγμα γνώσεων και ικανοτήτων. </w:t>
      </w:r>
    </w:p>
    <w:p w14:paraId="49B03E0B" w14:textId="5B2C9965" w:rsidR="00E41FE4" w:rsidRPr="00EA41DC" w:rsidRDefault="1C677368" w:rsidP="10D05856">
      <w:pPr>
        <w:spacing w:after="0"/>
        <w:rPr>
          <w:lang w:val="el-GR"/>
        </w:rPr>
      </w:pPr>
      <w:r w:rsidRPr="00EA41DC">
        <w:rPr>
          <w:rFonts w:eastAsia="Tahoma"/>
          <w:lang w:val="el"/>
        </w:rPr>
        <w:t>Η εκπαίδευση που θα προσφέρει ο Ανάδοχος, η οποία θα πρέπει να διατίθεται και μέσω τηλεδιάσκεψης, θα πρέπει να περιλαμβάνει το σύνολο των συστημάτων, την συντήρηση αυτών, πιθανές παραμετροποιήσεις, αναλόγως την ομάδα στόχο που εκπαιδεύεται και θα πρέπει να περιλαμβάνει επιπρόσθετο οπτικό υλικό και πρακτικές εφαρμογές.</w:t>
      </w:r>
    </w:p>
    <w:p w14:paraId="2DA26267" w14:textId="28614EB9" w:rsidR="00E41FE4" w:rsidRPr="00EA41DC" w:rsidRDefault="1C677368" w:rsidP="10D05856">
      <w:pPr>
        <w:spacing w:after="0"/>
        <w:rPr>
          <w:lang w:val="el-GR"/>
        </w:rPr>
      </w:pPr>
      <w:r w:rsidRPr="00EA41DC">
        <w:rPr>
          <w:rFonts w:eastAsia="Tahoma"/>
          <w:lang w:val="el-GR"/>
        </w:rPr>
        <w:t xml:space="preserve">Η εκπαίδευση θα μπορεί να πραγματοποιηθεί δια ζώσης ή απομακρυσμένα. Στην περίπτωση που πραγματοποιηθεί δια ζώσης, θα πρέπει να γίνει σε εγκαταστάσεις της Αναθέτουσας Αρχής. Σε  περίπτωση που κρίνεται χρήσιμο να γίνει εκτός εγκαταστάσεων Αναθέτουσας Αρχής (ή στην περίπτωση που εμπλέκεται άλλη υπηρεσία, στις εγκαταστάσεις αυτής), ο Ανάδοχος σε </w:t>
      </w:r>
      <w:r w:rsidR="3C51CB92" w:rsidRPr="00EA41DC">
        <w:rPr>
          <w:rFonts w:eastAsia="Tahoma"/>
          <w:lang w:val="el-GR"/>
        </w:rPr>
        <w:t>συνεννόηση</w:t>
      </w:r>
      <w:r w:rsidRPr="00EA41DC">
        <w:rPr>
          <w:rFonts w:eastAsia="Tahoma"/>
          <w:lang w:val="el-GR"/>
        </w:rPr>
        <w:t xml:space="preserve"> με την Αναθέτουσα Αρχή μπορεί να καταθέσει έγγραφο αίτημα για πραγματοποίηση εκπαιδεύσεων σε χώρο που θα υποδείξει ο ίδιος.</w:t>
      </w:r>
    </w:p>
    <w:p w14:paraId="001EFC4F" w14:textId="79CDA1CD" w:rsidR="00E41FE4" w:rsidRPr="00EA41DC" w:rsidRDefault="1C677368" w:rsidP="10D05856">
      <w:pPr>
        <w:spacing w:after="0"/>
        <w:rPr>
          <w:lang w:val="el-GR"/>
        </w:rPr>
      </w:pPr>
      <w:r w:rsidRPr="00EA41DC">
        <w:rPr>
          <w:rFonts w:eastAsia="Tahoma"/>
          <w:lang w:val="el"/>
        </w:rPr>
        <w:t>Ο ανάδοχος υποχρεούται να παρέχει συνολική εκπαίδευση 290 ωρών, των οποίων την κατανομή, ενδεικτικό περιεχόμενο και μεθοδολογία θα πρέπει να εξειδικεύσει στην τεχνική προσφορά του.</w:t>
      </w:r>
    </w:p>
    <w:p w14:paraId="19979F95" w14:textId="14D3B09A" w:rsidR="00E41FE4" w:rsidRPr="00EA41DC" w:rsidRDefault="5DE0045D" w:rsidP="10D05856">
      <w:pPr>
        <w:pStyle w:val="2"/>
        <w:numPr>
          <w:ilvl w:val="0"/>
          <w:numId w:val="0"/>
        </w:numPr>
        <w:tabs>
          <w:tab w:val="left" w:pos="720"/>
        </w:tabs>
        <w:spacing w:line="259" w:lineRule="auto"/>
        <w:rPr>
          <w:color w:val="auto"/>
          <w:lang w:val="el"/>
        </w:rPr>
      </w:pPr>
      <w:bookmarkStart w:id="568" w:name="_Ref190280114"/>
      <w:bookmarkStart w:id="569" w:name="_Toc193464167"/>
      <w:r w:rsidRPr="00EA41DC">
        <w:rPr>
          <w:color w:val="auto"/>
          <w:lang w:val="el"/>
        </w:rPr>
        <w:t xml:space="preserve">6.3.2.1 </w:t>
      </w:r>
      <w:r w:rsidR="1C677368" w:rsidRPr="00EA41DC">
        <w:rPr>
          <w:color w:val="auto"/>
          <w:lang w:val="el"/>
        </w:rPr>
        <w:t>Δράση 3.3: Εκπαιδευτικό υλικό</w:t>
      </w:r>
      <w:bookmarkEnd w:id="568"/>
      <w:bookmarkEnd w:id="569"/>
    </w:p>
    <w:p w14:paraId="2A32B67E" w14:textId="12ED471E" w:rsidR="00E41FE4" w:rsidRPr="00EA41DC" w:rsidRDefault="1C677368" w:rsidP="10D05856">
      <w:pPr>
        <w:spacing w:after="0"/>
        <w:rPr>
          <w:lang w:val="el-GR"/>
        </w:rPr>
      </w:pPr>
      <w:r w:rsidRPr="00EA41DC">
        <w:rPr>
          <w:rFonts w:eastAsia="Tahoma"/>
          <w:lang w:val="el-GR"/>
        </w:rPr>
        <w:t xml:space="preserve">Ο ανάδοχος θα πρέπει να παραδώσει το κατάλληλο πληροφοριακό και εκπαιδευτικό υλικό το οποίο θα είναι προσαρμοσμένο ανά ομάδα χρηστών (βλ. ανωτέρω) και σύμφωνο με τα δικαιώματα χρήσης της κάθε ομάδας. Ακόμη, το εκπαιδευτικό υλικό θα είναι διαθέσιμο σε ψηφιακή μορφή. </w:t>
      </w:r>
    </w:p>
    <w:p w14:paraId="50CEED95" w14:textId="4D48B881" w:rsidR="00E41FE4" w:rsidRPr="00EA41DC" w:rsidRDefault="1C677368" w:rsidP="10D05856">
      <w:pPr>
        <w:spacing w:after="0"/>
        <w:rPr>
          <w:lang w:val="el-GR"/>
        </w:rPr>
      </w:pPr>
      <w:r w:rsidRPr="00EA41DC">
        <w:rPr>
          <w:rFonts w:eastAsia="Tahoma"/>
          <w:lang w:val="el"/>
        </w:rPr>
        <w:t xml:space="preserve">Κάθε ομάδα χρηστών θα λάβει το αντίστοιχο εγχειρίδιο χρήσης και συχνές ερωτήσεις, το οποίο θα παρέχει λεπτομερείς οδηγίες και παραδείγματα εφαρμογής για την καλύτερη κατανόηση του συστήματος. </w:t>
      </w:r>
    </w:p>
    <w:p w14:paraId="3DCBC5DC" w14:textId="2738CBA0" w:rsidR="00E41FE4" w:rsidRPr="00EA41DC" w:rsidRDefault="1C677368" w:rsidP="10D05856">
      <w:pPr>
        <w:spacing w:after="0"/>
        <w:rPr>
          <w:lang w:val="el-GR"/>
        </w:rPr>
      </w:pPr>
      <w:r w:rsidRPr="00EA41DC">
        <w:rPr>
          <w:rFonts w:eastAsia="Tahoma"/>
          <w:lang w:val="el-GR"/>
        </w:rPr>
        <w:t xml:space="preserve">Η ομάδα εκπαίδευσης θα είναι υπεύθυνη για την περιοδική ανανέωση του εκπαιδευτικού υλικού καθ’ όλη τη διάρκεια του Έργου, με βάση την ανατροφοδότηση των χρηστών και τις τεχνολογικές εξελίξεις. Η δομή και το περιεχόμενο του εκπαιδευτικού υλικού θα είναι ευέλικτα και προσαρμόσιμα, έτσι ώστε να ανταποκρίνονται στις διαφορετικές ανάγκες και </w:t>
      </w:r>
      <w:r w:rsidR="01EAB249" w:rsidRPr="00EA41DC">
        <w:rPr>
          <w:rFonts w:eastAsia="Tahoma"/>
          <w:lang w:val="el-GR"/>
        </w:rPr>
        <w:t>επίπεδα</w:t>
      </w:r>
      <w:r w:rsidRPr="00EA41DC">
        <w:rPr>
          <w:rFonts w:eastAsia="Tahoma"/>
          <w:lang w:val="el-GR"/>
        </w:rPr>
        <w:t xml:space="preserve"> γνώσεων κάθε ομάδας χρηστών.</w:t>
      </w:r>
    </w:p>
    <w:p w14:paraId="5A787352" w14:textId="7B930FB8" w:rsidR="00E41FE4" w:rsidRPr="00EA41DC" w:rsidRDefault="00E41FE4" w:rsidP="00045DCF">
      <w:pPr>
        <w:rPr>
          <w:lang w:val="el-GR"/>
        </w:rPr>
      </w:pPr>
    </w:p>
    <w:p w14:paraId="156CDB3B" w14:textId="242272F2" w:rsidR="008338F0" w:rsidRPr="00EA41DC" w:rsidRDefault="595B5BF0" w:rsidP="10D05856">
      <w:pPr>
        <w:pStyle w:val="2"/>
        <w:numPr>
          <w:ilvl w:val="0"/>
          <w:numId w:val="0"/>
        </w:numPr>
        <w:rPr>
          <w:color w:val="auto"/>
          <w:lang w:val="el-GR"/>
        </w:rPr>
      </w:pPr>
      <w:bookmarkStart w:id="570" w:name="_Toc97194366"/>
      <w:bookmarkStart w:id="571" w:name="_Toc97194477"/>
      <w:bookmarkStart w:id="572" w:name="_Toc193464168"/>
      <w:r w:rsidRPr="00EA41DC">
        <w:rPr>
          <w:color w:val="auto"/>
          <w:lang w:val="el-GR"/>
        </w:rPr>
        <w:t xml:space="preserve">7. </w:t>
      </w:r>
      <w:r w:rsidR="003355E7" w:rsidRPr="00EA41DC">
        <w:rPr>
          <w:color w:val="auto"/>
          <w:lang w:val="el-GR"/>
        </w:rPr>
        <w:t xml:space="preserve">Μεθοδολογία </w:t>
      </w:r>
      <w:r w:rsidR="00025B9C" w:rsidRPr="00EA41DC">
        <w:rPr>
          <w:color w:val="auto"/>
          <w:lang w:val="el-GR"/>
        </w:rPr>
        <w:t>Υ</w:t>
      </w:r>
      <w:r w:rsidR="003355E7" w:rsidRPr="00EA41DC">
        <w:rPr>
          <w:color w:val="auto"/>
          <w:lang w:val="el-GR"/>
        </w:rPr>
        <w:t>λοποίησης</w:t>
      </w:r>
      <w:bookmarkEnd w:id="570"/>
      <w:bookmarkEnd w:id="571"/>
      <w:bookmarkEnd w:id="572"/>
    </w:p>
    <w:p w14:paraId="1764197F" w14:textId="16E09293" w:rsidR="00025B9C" w:rsidRPr="00EA41DC" w:rsidRDefault="1768002C" w:rsidP="10D05856">
      <w:pPr>
        <w:pStyle w:val="2"/>
        <w:numPr>
          <w:ilvl w:val="0"/>
          <w:numId w:val="0"/>
        </w:numPr>
        <w:spacing w:line="259" w:lineRule="auto"/>
        <w:rPr>
          <w:color w:val="auto"/>
          <w:lang w:val="el-GR"/>
        </w:rPr>
      </w:pPr>
      <w:bookmarkStart w:id="573" w:name="_Toc97194367"/>
      <w:bookmarkStart w:id="574" w:name="_Ref190280148"/>
      <w:bookmarkStart w:id="575" w:name="_Toc193464169"/>
      <w:bookmarkStart w:id="576" w:name="_Ref195565570"/>
      <w:bookmarkStart w:id="577" w:name="_Ref195565595"/>
      <w:bookmarkStart w:id="578" w:name="_Ref195565602"/>
      <w:bookmarkStart w:id="579" w:name="_Ref195565615"/>
      <w:r w:rsidRPr="00EA41DC">
        <w:rPr>
          <w:color w:val="auto"/>
          <w:lang w:val="el-GR"/>
        </w:rPr>
        <w:t xml:space="preserve">7.1 </w:t>
      </w:r>
      <w:r w:rsidR="00025B9C" w:rsidRPr="00EA41DC">
        <w:rPr>
          <w:color w:val="auto"/>
          <w:lang w:val="el-GR"/>
        </w:rPr>
        <w:t>Χρονοδιάγραμμα</w:t>
      </w:r>
      <w:bookmarkEnd w:id="573"/>
      <w:bookmarkEnd w:id="574"/>
      <w:bookmarkEnd w:id="575"/>
      <w:bookmarkEnd w:id="576"/>
      <w:bookmarkEnd w:id="577"/>
      <w:bookmarkEnd w:id="578"/>
      <w:bookmarkEnd w:id="579"/>
    </w:p>
    <w:p w14:paraId="02668045" w14:textId="469DA0F6" w:rsidR="10D05856" w:rsidRPr="00EA41DC" w:rsidRDefault="10D05856" w:rsidP="10D05856">
      <w:pPr>
        <w:spacing w:after="60"/>
        <w:rPr>
          <w:rFonts w:eastAsia="SimSun"/>
          <w:lang w:val="el-GR"/>
        </w:rPr>
      </w:pPr>
    </w:p>
    <w:p w14:paraId="16576A43" w14:textId="4C0AA40B" w:rsidR="00F82A8D" w:rsidRPr="00EA41DC" w:rsidRDefault="00F82A8D" w:rsidP="00F82A8D">
      <w:pPr>
        <w:suppressAutoHyphens w:val="0"/>
        <w:autoSpaceDE w:val="0"/>
        <w:spacing w:after="60"/>
        <w:rPr>
          <w:rFonts w:eastAsia="SimSun"/>
          <w:lang w:val="el-GR"/>
        </w:rPr>
      </w:pPr>
      <w:bookmarkStart w:id="580" w:name="_Hlk51936261"/>
      <w:r w:rsidRPr="00EA41DC">
        <w:rPr>
          <w:rFonts w:eastAsia="SimSun"/>
          <w:lang w:val="el-GR"/>
        </w:rPr>
        <w:t xml:space="preserve">Η συνολική </w:t>
      </w:r>
      <w:r w:rsidRPr="00EA41DC">
        <w:rPr>
          <w:rFonts w:eastAsia="SimSun"/>
          <w:b/>
          <w:bCs/>
          <w:lang w:val="el-GR"/>
        </w:rPr>
        <w:t>διάρκεια</w:t>
      </w:r>
      <w:r w:rsidRPr="00EA41DC">
        <w:rPr>
          <w:rFonts w:eastAsia="SimSun"/>
          <w:lang w:val="el-GR"/>
        </w:rPr>
        <w:t xml:space="preserve"> της σύμβασης ορίζεται σε</w:t>
      </w:r>
      <w:r w:rsidRPr="00EA41DC">
        <w:rPr>
          <w:rFonts w:eastAsia="SimSun"/>
          <w:b/>
          <w:bCs/>
          <w:lang w:val="el-GR"/>
        </w:rPr>
        <w:t xml:space="preserve"> δ</w:t>
      </w:r>
      <w:r w:rsidR="39B3A715" w:rsidRPr="00EA41DC">
        <w:rPr>
          <w:rFonts w:eastAsia="SimSun"/>
          <w:b/>
          <w:bCs/>
          <w:lang w:val="el-GR"/>
        </w:rPr>
        <w:t xml:space="preserve">έκα </w:t>
      </w:r>
      <w:r w:rsidRPr="00EA41DC">
        <w:rPr>
          <w:rFonts w:eastAsia="SimSun"/>
          <w:b/>
          <w:bCs/>
          <w:lang w:val="el-GR"/>
        </w:rPr>
        <w:t>(1</w:t>
      </w:r>
      <w:r w:rsidR="006A135F" w:rsidRPr="00EA41DC">
        <w:rPr>
          <w:rFonts w:eastAsia="SimSun"/>
          <w:b/>
          <w:bCs/>
          <w:lang w:val="el-GR"/>
        </w:rPr>
        <w:t>0</w:t>
      </w:r>
      <w:r w:rsidRPr="00EA41DC">
        <w:rPr>
          <w:rFonts w:eastAsia="SimSun"/>
          <w:b/>
          <w:bCs/>
          <w:lang w:val="el-GR"/>
        </w:rPr>
        <w:t>) μήνες</w:t>
      </w:r>
      <w:r w:rsidRPr="00EA41DC">
        <w:rPr>
          <w:rFonts w:eastAsia="SimSun"/>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32944A9B" w14:textId="77777777" w:rsidR="00F82A8D" w:rsidRPr="00EA41DC" w:rsidRDefault="00F82A8D" w:rsidP="00F82A8D">
      <w:pPr>
        <w:suppressAutoHyphens w:val="0"/>
        <w:autoSpaceDE w:val="0"/>
        <w:spacing w:after="60"/>
        <w:rPr>
          <w:rFonts w:eastAsia="SimSun"/>
          <w:lang w:val="el-GR"/>
        </w:rPr>
      </w:pPr>
      <w:r w:rsidRPr="00EA41DC">
        <w:rPr>
          <w:rFonts w:eastAsia="SimSun"/>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EA41DC">
        <w:rPr>
          <w:rFonts w:eastAsia="SimSun"/>
          <w:u w:val="single"/>
          <w:lang w:val="el-GR"/>
        </w:rPr>
        <w:t xml:space="preserve">μέχρι την παράδοση και του τελευταίου </w:t>
      </w:r>
      <w:r w:rsidRPr="00EA41DC">
        <w:rPr>
          <w:rFonts w:eastAsia="SimSun"/>
          <w:u w:val="single"/>
          <w:lang w:val="el-GR"/>
        </w:rPr>
        <w:lastRenderedPageBreak/>
        <w:t>παραδοτέου που ορίζει την λήξη της σύμβαση</w:t>
      </w:r>
      <w:r w:rsidRPr="00EA41DC">
        <w:rPr>
          <w:rFonts w:eastAsia="SimSun"/>
          <w:lang w:val="el-GR"/>
        </w:rPr>
        <w:t xml:space="preserve">ς και την έναρξη της διαδικασίας για την  οριστική παραλαβή του έργου. </w:t>
      </w:r>
    </w:p>
    <w:tbl>
      <w:tblPr>
        <w:tblW w:w="9628" w:type="dxa"/>
        <w:jc w:val="center"/>
        <w:tblLayout w:type="fixed"/>
        <w:tblLook w:val="04A0" w:firstRow="1" w:lastRow="0" w:firstColumn="1" w:lastColumn="0" w:noHBand="0" w:noVBand="1"/>
      </w:tblPr>
      <w:tblGrid>
        <w:gridCol w:w="846"/>
        <w:gridCol w:w="3118"/>
        <w:gridCol w:w="1418"/>
        <w:gridCol w:w="1405"/>
        <w:gridCol w:w="1223"/>
        <w:gridCol w:w="1618"/>
      </w:tblGrid>
      <w:tr w:rsidR="00AF4CD8" w:rsidRPr="00EA41DC" w14:paraId="38E2853A" w14:textId="77777777" w:rsidTr="004550BB">
        <w:trPr>
          <w:trHeight w:val="300"/>
          <w:tblHeader/>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FCE4D6"/>
            <w:noWrap/>
            <w:vAlign w:val="bottom"/>
            <w:hideMark/>
          </w:tcPr>
          <w:bookmarkEnd w:id="580"/>
          <w:p w14:paraId="7DFEF3F9" w14:textId="77777777" w:rsidR="00F82A8D" w:rsidRPr="00EA41DC" w:rsidRDefault="00F82A8D" w:rsidP="00770F53">
            <w:pPr>
              <w:suppressAutoHyphens w:val="0"/>
              <w:autoSpaceDE w:val="0"/>
              <w:spacing w:after="60"/>
              <w:jc w:val="center"/>
              <w:rPr>
                <w:rFonts w:eastAsia="SimSun"/>
                <w:b/>
                <w:bCs/>
                <w:sz w:val="20"/>
                <w:szCs w:val="20"/>
                <w:lang w:val="el-GR"/>
              </w:rPr>
            </w:pPr>
            <w:r w:rsidRPr="00EA41DC">
              <w:rPr>
                <w:rFonts w:eastAsia="SimSun"/>
                <w:b/>
                <w:bCs/>
                <w:sz w:val="20"/>
                <w:szCs w:val="20"/>
                <w:lang w:val="el-GR"/>
              </w:rPr>
              <w:t>ΧΡΟΝΟΔΙΑΓΡΑΜΜΑ ΕΡΓΟΥ</w:t>
            </w:r>
          </w:p>
        </w:tc>
      </w:tr>
      <w:tr w:rsidR="00AF4CD8" w:rsidRPr="00EA41DC" w14:paraId="30D87158" w14:textId="77777777" w:rsidTr="004550BB">
        <w:trPr>
          <w:trHeight w:val="765"/>
          <w:tblHeader/>
          <w:jc w:val="center"/>
        </w:trPr>
        <w:tc>
          <w:tcPr>
            <w:tcW w:w="846" w:type="dxa"/>
            <w:tcBorders>
              <w:top w:val="nil"/>
              <w:left w:val="single" w:sz="4" w:space="0" w:color="auto"/>
              <w:bottom w:val="single" w:sz="4" w:space="0" w:color="auto"/>
              <w:right w:val="single" w:sz="4" w:space="0" w:color="auto"/>
            </w:tcBorders>
            <w:shd w:val="clear" w:color="auto" w:fill="E2EFDA"/>
            <w:vAlign w:val="center"/>
            <w:hideMark/>
          </w:tcPr>
          <w:p w14:paraId="651DDFF4" w14:textId="7CEAA8FA" w:rsidR="00F82A8D" w:rsidRPr="00EA41DC" w:rsidRDefault="0053145C" w:rsidP="002C3BD1">
            <w:pPr>
              <w:spacing w:after="60" w:line="259" w:lineRule="auto"/>
              <w:jc w:val="center"/>
            </w:pPr>
            <w:r w:rsidRPr="00EA41DC">
              <w:rPr>
                <w:rFonts w:eastAsia="SimSun"/>
                <w:b/>
                <w:bCs/>
                <w:sz w:val="20"/>
                <w:szCs w:val="20"/>
                <w:lang w:val="el-GR"/>
              </w:rPr>
              <w:t>Φάση</w:t>
            </w:r>
            <w:r w:rsidR="45D1C622" w:rsidRPr="00EA41DC">
              <w:rPr>
                <w:rFonts w:eastAsia="SimSun"/>
                <w:b/>
                <w:bCs/>
                <w:sz w:val="20"/>
                <w:szCs w:val="20"/>
                <w:lang w:val="el-GR"/>
              </w:rPr>
              <w:t xml:space="preserve"> </w:t>
            </w:r>
          </w:p>
        </w:tc>
        <w:tc>
          <w:tcPr>
            <w:tcW w:w="3118" w:type="dxa"/>
            <w:tcBorders>
              <w:top w:val="nil"/>
              <w:left w:val="nil"/>
              <w:bottom w:val="single" w:sz="4" w:space="0" w:color="auto"/>
              <w:right w:val="single" w:sz="4" w:space="0" w:color="auto"/>
            </w:tcBorders>
            <w:shd w:val="clear" w:color="auto" w:fill="E2EFDA"/>
            <w:vAlign w:val="center"/>
            <w:hideMark/>
          </w:tcPr>
          <w:p w14:paraId="46258455" w14:textId="77777777" w:rsidR="00F82A8D" w:rsidRPr="00EA41DC" w:rsidRDefault="00F82A8D" w:rsidP="0053145C">
            <w:pPr>
              <w:suppressAutoHyphens w:val="0"/>
              <w:autoSpaceDE w:val="0"/>
              <w:spacing w:after="60"/>
              <w:jc w:val="center"/>
              <w:rPr>
                <w:rFonts w:eastAsia="SimSun"/>
                <w:b/>
                <w:bCs/>
                <w:sz w:val="20"/>
                <w:szCs w:val="20"/>
                <w:lang w:val="el-GR"/>
              </w:rPr>
            </w:pPr>
            <w:r w:rsidRPr="00EA41DC">
              <w:rPr>
                <w:rFonts w:eastAsia="SimSun"/>
                <w:b/>
                <w:bCs/>
                <w:sz w:val="20"/>
                <w:szCs w:val="20"/>
                <w:lang w:val="el-GR"/>
              </w:rPr>
              <w:t>Τίτλος Φάσης</w:t>
            </w:r>
          </w:p>
        </w:tc>
        <w:tc>
          <w:tcPr>
            <w:tcW w:w="1418" w:type="dxa"/>
            <w:tcBorders>
              <w:top w:val="nil"/>
              <w:left w:val="nil"/>
              <w:bottom w:val="single" w:sz="4" w:space="0" w:color="auto"/>
              <w:right w:val="single" w:sz="4" w:space="0" w:color="auto"/>
            </w:tcBorders>
            <w:shd w:val="clear" w:color="auto" w:fill="E2EFDA"/>
            <w:vAlign w:val="center"/>
            <w:hideMark/>
          </w:tcPr>
          <w:p w14:paraId="285291EA" w14:textId="77777777" w:rsidR="00F82A8D" w:rsidRPr="00EA41DC" w:rsidRDefault="00F82A8D" w:rsidP="00770F53">
            <w:pPr>
              <w:suppressAutoHyphens w:val="0"/>
              <w:autoSpaceDE w:val="0"/>
              <w:spacing w:after="60"/>
              <w:jc w:val="center"/>
              <w:rPr>
                <w:rFonts w:eastAsia="SimSun"/>
                <w:b/>
                <w:bCs/>
                <w:sz w:val="20"/>
                <w:szCs w:val="20"/>
                <w:lang w:val="el-GR"/>
              </w:rPr>
            </w:pPr>
            <w:r w:rsidRPr="00EA41DC">
              <w:rPr>
                <w:rFonts w:eastAsia="SimSun"/>
                <w:b/>
                <w:bCs/>
                <w:sz w:val="20"/>
                <w:szCs w:val="20"/>
                <w:lang w:val="el-GR"/>
              </w:rPr>
              <w:t>Διάρκεια υλοποίησης (ΜΗΝΕΣ)</w:t>
            </w:r>
          </w:p>
        </w:tc>
        <w:tc>
          <w:tcPr>
            <w:tcW w:w="1405" w:type="dxa"/>
            <w:tcBorders>
              <w:top w:val="nil"/>
              <w:left w:val="nil"/>
              <w:bottom w:val="single" w:sz="4" w:space="0" w:color="auto"/>
              <w:right w:val="single" w:sz="4" w:space="0" w:color="auto"/>
            </w:tcBorders>
            <w:shd w:val="clear" w:color="auto" w:fill="E2EFDA"/>
            <w:vAlign w:val="center"/>
            <w:hideMark/>
          </w:tcPr>
          <w:p w14:paraId="02B47A1B" w14:textId="77777777" w:rsidR="00F82A8D" w:rsidRPr="00EA41DC" w:rsidRDefault="00F82A8D" w:rsidP="00770F53">
            <w:pPr>
              <w:suppressAutoHyphens w:val="0"/>
              <w:autoSpaceDE w:val="0"/>
              <w:spacing w:after="60"/>
              <w:jc w:val="center"/>
              <w:rPr>
                <w:rFonts w:eastAsia="SimSun"/>
                <w:b/>
                <w:bCs/>
                <w:sz w:val="20"/>
                <w:szCs w:val="20"/>
                <w:lang w:val="el-GR"/>
              </w:rPr>
            </w:pPr>
            <w:r w:rsidRPr="00EA41DC">
              <w:rPr>
                <w:rFonts w:eastAsia="SimSun"/>
                <w:b/>
                <w:bCs/>
                <w:sz w:val="20"/>
                <w:szCs w:val="20"/>
                <w:lang w:val="el-GR"/>
              </w:rPr>
              <w:t>Διάρκεια Ελέγχου Παραδοτέων (ΜΗΝΕΣ)</w:t>
            </w:r>
          </w:p>
        </w:tc>
        <w:tc>
          <w:tcPr>
            <w:tcW w:w="1223" w:type="dxa"/>
            <w:tcBorders>
              <w:top w:val="nil"/>
              <w:left w:val="nil"/>
              <w:bottom w:val="single" w:sz="4" w:space="0" w:color="auto"/>
              <w:right w:val="single" w:sz="4" w:space="0" w:color="auto"/>
            </w:tcBorders>
            <w:shd w:val="clear" w:color="auto" w:fill="E2EFDA"/>
            <w:vAlign w:val="center"/>
            <w:hideMark/>
          </w:tcPr>
          <w:p w14:paraId="60BD04D8" w14:textId="77777777" w:rsidR="00F82A8D" w:rsidRPr="00EA41DC" w:rsidRDefault="00F82A8D" w:rsidP="00770F53">
            <w:pPr>
              <w:suppressAutoHyphens w:val="0"/>
              <w:autoSpaceDE w:val="0"/>
              <w:spacing w:after="60"/>
              <w:jc w:val="center"/>
              <w:rPr>
                <w:rFonts w:eastAsia="SimSun"/>
                <w:b/>
                <w:bCs/>
                <w:sz w:val="20"/>
                <w:szCs w:val="20"/>
                <w:lang w:val="el-GR"/>
              </w:rPr>
            </w:pPr>
            <w:r w:rsidRPr="00EA41DC">
              <w:rPr>
                <w:rFonts w:eastAsia="SimSun"/>
                <w:b/>
                <w:bCs/>
                <w:sz w:val="20"/>
                <w:szCs w:val="20"/>
                <w:lang w:val="el-GR"/>
              </w:rPr>
              <w:t>Διάρκεια Σύμβασης (ΜΗΝΕΣ)</w:t>
            </w:r>
          </w:p>
        </w:tc>
        <w:tc>
          <w:tcPr>
            <w:tcW w:w="1618" w:type="dxa"/>
            <w:tcBorders>
              <w:top w:val="nil"/>
              <w:left w:val="nil"/>
              <w:bottom w:val="single" w:sz="4" w:space="0" w:color="auto"/>
              <w:right w:val="single" w:sz="4" w:space="0" w:color="auto"/>
            </w:tcBorders>
            <w:shd w:val="clear" w:color="auto" w:fill="E2EFDA"/>
            <w:vAlign w:val="center"/>
            <w:hideMark/>
          </w:tcPr>
          <w:p w14:paraId="4E6FC4A9" w14:textId="77777777" w:rsidR="00F82A8D" w:rsidRPr="00EA41DC" w:rsidRDefault="00F82A8D" w:rsidP="00770F53">
            <w:pPr>
              <w:suppressAutoHyphens w:val="0"/>
              <w:autoSpaceDE w:val="0"/>
              <w:spacing w:after="60"/>
              <w:jc w:val="center"/>
              <w:rPr>
                <w:rFonts w:eastAsia="SimSun"/>
                <w:b/>
                <w:bCs/>
                <w:sz w:val="20"/>
                <w:szCs w:val="20"/>
                <w:lang w:val="el-GR"/>
              </w:rPr>
            </w:pPr>
            <w:r w:rsidRPr="00EA41DC">
              <w:rPr>
                <w:rFonts w:eastAsia="SimSun"/>
                <w:b/>
                <w:bCs/>
                <w:sz w:val="20"/>
                <w:szCs w:val="20"/>
                <w:lang w:val="el-GR"/>
              </w:rPr>
              <w:t>Προϋπόθεση έναρξης</w:t>
            </w:r>
          </w:p>
        </w:tc>
      </w:tr>
      <w:tr w:rsidR="00AF4CD8" w:rsidRPr="00FA7FD4" w14:paraId="65DBE5CB" w14:textId="77777777" w:rsidTr="0053145C">
        <w:trPr>
          <w:trHeight w:val="199"/>
          <w:jc w:val="center"/>
        </w:trPr>
        <w:tc>
          <w:tcPr>
            <w:tcW w:w="846" w:type="dxa"/>
            <w:tcBorders>
              <w:top w:val="nil"/>
              <w:left w:val="single" w:sz="4" w:space="0" w:color="auto"/>
              <w:bottom w:val="single" w:sz="4" w:space="0" w:color="auto"/>
              <w:right w:val="single" w:sz="4" w:space="0" w:color="auto"/>
            </w:tcBorders>
            <w:shd w:val="clear" w:color="auto" w:fill="FFFFFF" w:themeFill="background1"/>
            <w:vAlign w:val="center"/>
            <w:hideMark/>
          </w:tcPr>
          <w:p w14:paraId="7A8110A9" w14:textId="1B30A933" w:rsidR="00F82A8D" w:rsidRPr="00EA41DC" w:rsidRDefault="00F82A8D" w:rsidP="10D05856">
            <w:pPr>
              <w:suppressAutoHyphens w:val="0"/>
              <w:autoSpaceDE w:val="0"/>
              <w:spacing w:after="60"/>
              <w:jc w:val="center"/>
              <w:rPr>
                <w:rFonts w:eastAsia="SimSun"/>
                <w:b/>
                <w:bCs/>
                <w:sz w:val="20"/>
                <w:szCs w:val="20"/>
                <w:lang w:val="el-GR"/>
              </w:rPr>
            </w:pPr>
            <w:r w:rsidRPr="00EA41DC">
              <w:rPr>
                <w:rFonts w:eastAsia="SimSun"/>
                <w:b/>
                <w:bCs/>
                <w:sz w:val="20"/>
                <w:szCs w:val="20"/>
                <w:lang w:val="el-GR"/>
              </w:rPr>
              <w:t>1</w:t>
            </w:r>
          </w:p>
        </w:tc>
        <w:tc>
          <w:tcPr>
            <w:tcW w:w="3118" w:type="dxa"/>
            <w:tcBorders>
              <w:top w:val="nil"/>
              <w:left w:val="nil"/>
              <w:bottom w:val="single" w:sz="4" w:space="0" w:color="auto"/>
              <w:right w:val="single" w:sz="4" w:space="0" w:color="auto"/>
            </w:tcBorders>
            <w:shd w:val="clear" w:color="auto" w:fill="FFFFFF" w:themeFill="background1"/>
            <w:vAlign w:val="center"/>
            <w:hideMark/>
          </w:tcPr>
          <w:p w14:paraId="44691F7A" w14:textId="05986751" w:rsidR="00F82A8D" w:rsidRPr="00EA41DC" w:rsidRDefault="1E2E8CB9" w:rsidP="004550BB">
            <w:pPr>
              <w:spacing w:after="60" w:line="259" w:lineRule="auto"/>
              <w:jc w:val="left"/>
              <w:rPr>
                <w:rFonts w:eastAsia="SimSun"/>
                <w:b/>
                <w:bCs/>
                <w:sz w:val="20"/>
                <w:szCs w:val="20"/>
                <w:lang w:val="el-GR"/>
              </w:rPr>
            </w:pPr>
            <w:r w:rsidRPr="00EA41DC">
              <w:rPr>
                <w:rFonts w:eastAsia="SimSun"/>
                <w:b/>
                <w:bCs/>
                <w:sz w:val="20"/>
                <w:szCs w:val="20"/>
                <w:lang w:val="el-GR"/>
              </w:rPr>
              <w:t>Μελέτη Εφαρμογής</w:t>
            </w:r>
          </w:p>
        </w:tc>
        <w:tc>
          <w:tcPr>
            <w:tcW w:w="1418" w:type="dxa"/>
            <w:tcBorders>
              <w:top w:val="nil"/>
              <w:left w:val="nil"/>
              <w:bottom w:val="single" w:sz="4" w:space="0" w:color="auto"/>
              <w:right w:val="single" w:sz="4" w:space="0" w:color="auto"/>
            </w:tcBorders>
            <w:shd w:val="clear" w:color="auto" w:fill="FFFFFF" w:themeFill="background1"/>
            <w:vAlign w:val="center"/>
            <w:hideMark/>
          </w:tcPr>
          <w:p w14:paraId="0FE95D5F" w14:textId="306E5440" w:rsidR="00F82A8D" w:rsidRPr="00EA41DC" w:rsidRDefault="6B9A64FC" w:rsidP="10D05856">
            <w:pPr>
              <w:suppressAutoHyphens w:val="0"/>
              <w:autoSpaceDE w:val="0"/>
              <w:spacing w:after="60"/>
              <w:jc w:val="center"/>
              <w:rPr>
                <w:rFonts w:eastAsia="SimSun"/>
                <w:b/>
                <w:bCs/>
                <w:sz w:val="20"/>
                <w:szCs w:val="20"/>
                <w:lang w:val="el-GR"/>
              </w:rPr>
            </w:pPr>
            <w:r w:rsidRPr="00EA41DC">
              <w:rPr>
                <w:rFonts w:eastAsia="SimSun"/>
                <w:b/>
                <w:bCs/>
                <w:sz w:val="20"/>
                <w:szCs w:val="20"/>
                <w:lang w:val="el-GR"/>
              </w:rPr>
              <w:t>1</w:t>
            </w:r>
          </w:p>
        </w:tc>
        <w:tc>
          <w:tcPr>
            <w:tcW w:w="1405" w:type="dxa"/>
            <w:tcBorders>
              <w:top w:val="nil"/>
              <w:left w:val="nil"/>
              <w:bottom w:val="single" w:sz="4" w:space="0" w:color="auto"/>
              <w:right w:val="single" w:sz="4" w:space="0" w:color="auto"/>
            </w:tcBorders>
            <w:shd w:val="clear" w:color="auto" w:fill="FFFFFF" w:themeFill="background1"/>
            <w:vAlign w:val="center"/>
            <w:hideMark/>
          </w:tcPr>
          <w:p w14:paraId="06AFB505" w14:textId="77777777" w:rsidR="00F82A8D" w:rsidRPr="00EA41DC" w:rsidRDefault="00F82A8D" w:rsidP="10D05856">
            <w:pPr>
              <w:suppressAutoHyphens w:val="0"/>
              <w:autoSpaceDE w:val="0"/>
              <w:spacing w:after="60"/>
              <w:jc w:val="center"/>
              <w:rPr>
                <w:rFonts w:eastAsia="SimSun"/>
                <w:b/>
                <w:bCs/>
                <w:sz w:val="20"/>
                <w:szCs w:val="20"/>
                <w:lang w:val="el-GR"/>
              </w:rPr>
            </w:pPr>
            <w:r w:rsidRPr="00EA41DC">
              <w:rPr>
                <w:rFonts w:eastAsia="SimSun"/>
                <w:b/>
                <w:bCs/>
                <w:sz w:val="20"/>
                <w:szCs w:val="20"/>
                <w:lang w:val="el-GR"/>
              </w:rPr>
              <w:t>1</w:t>
            </w:r>
          </w:p>
        </w:tc>
        <w:tc>
          <w:tcPr>
            <w:tcW w:w="1223" w:type="dxa"/>
            <w:tcBorders>
              <w:top w:val="nil"/>
              <w:left w:val="nil"/>
              <w:bottom w:val="single" w:sz="4" w:space="0" w:color="auto"/>
              <w:right w:val="single" w:sz="4" w:space="0" w:color="auto"/>
            </w:tcBorders>
            <w:shd w:val="clear" w:color="auto" w:fill="FFFFFF" w:themeFill="background1"/>
            <w:vAlign w:val="center"/>
            <w:hideMark/>
          </w:tcPr>
          <w:p w14:paraId="1DC03A70" w14:textId="0675506E" w:rsidR="00F82A8D" w:rsidRPr="00EA41DC" w:rsidRDefault="2EA005EE" w:rsidP="10D05856">
            <w:pPr>
              <w:spacing w:after="60" w:line="259" w:lineRule="auto"/>
              <w:jc w:val="center"/>
            </w:pPr>
            <w:r w:rsidRPr="00EA41DC">
              <w:rPr>
                <w:rFonts w:eastAsia="SimSun"/>
                <w:b/>
                <w:bCs/>
                <w:sz w:val="20"/>
                <w:szCs w:val="20"/>
                <w:lang w:val="el-GR"/>
              </w:rPr>
              <w:t>2</w:t>
            </w:r>
          </w:p>
        </w:tc>
        <w:tc>
          <w:tcPr>
            <w:tcW w:w="1618" w:type="dxa"/>
            <w:tcBorders>
              <w:top w:val="nil"/>
              <w:left w:val="nil"/>
              <w:bottom w:val="single" w:sz="4" w:space="0" w:color="auto"/>
              <w:right w:val="single" w:sz="4" w:space="0" w:color="auto"/>
            </w:tcBorders>
            <w:shd w:val="clear" w:color="auto" w:fill="FFFFFF" w:themeFill="background1"/>
            <w:vAlign w:val="center"/>
            <w:hideMark/>
          </w:tcPr>
          <w:p w14:paraId="728EA84F" w14:textId="77777777" w:rsidR="00F82A8D" w:rsidRPr="00EA41DC" w:rsidRDefault="00F82A8D" w:rsidP="10D05856">
            <w:pPr>
              <w:suppressAutoHyphens w:val="0"/>
              <w:autoSpaceDE w:val="0"/>
              <w:spacing w:after="60"/>
              <w:jc w:val="left"/>
              <w:rPr>
                <w:rFonts w:eastAsia="SimSun"/>
                <w:sz w:val="20"/>
                <w:szCs w:val="20"/>
                <w:lang w:val="el-GR"/>
              </w:rPr>
            </w:pPr>
            <w:r w:rsidRPr="00EA41DC">
              <w:rPr>
                <w:rFonts w:eastAsia="SimSun"/>
                <w:sz w:val="20"/>
                <w:szCs w:val="20"/>
                <w:lang w:val="el-GR"/>
              </w:rPr>
              <w:t>Έναρξη με την υπογραφή της Σύμβασης</w:t>
            </w:r>
          </w:p>
        </w:tc>
      </w:tr>
      <w:tr w:rsidR="00AF4CD8" w:rsidRPr="00FA7FD4" w14:paraId="75F9A46F" w14:textId="77777777" w:rsidTr="0053145C">
        <w:trPr>
          <w:trHeight w:val="291"/>
          <w:jc w:val="center"/>
        </w:trPr>
        <w:tc>
          <w:tcPr>
            <w:tcW w:w="846" w:type="dxa"/>
            <w:tcBorders>
              <w:top w:val="nil"/>
              <w:left w:val="single" w:sz="4" w:space="0" w:color="auto"/>
              <w:bottom w:val="single" w:sz="4" w:space="0" w:color="auto"/>
              <w:right w:val="single" w:sz="4" w:space="0" w:color="auto"/>
            </w:tcBorders>
            <w:shd w:val="clear" w:color="auto" w:fill="FFFFFF" w:themeFill="background1"/>
            <w:vAlign w:val="center"/>
            <w:hideMark/>
          </w:tcPr>
          <w:p w14:paraId="400B89C4" w14:textId="562F663F" w:rsidR="00F82A8D" w:rsidRPr="00EA41DC" w:rsidRDefault="00F82A8D" w:rsidP="10D05856">
            <w:pPr>
              <w:spacing w:after="60" w:line="259" w:lineRule="auto"/>
              <w:jc w:val="center"/>
              <w:rPr>
                <w:rFonts w:eastAsia="SimSun"/>
                <w:b/>
                <w:bCs/>
                <w:sz w:val="20"/>
                <w:szCs w:val="20"/>
                <w:lang w:val="el-GR"/>
              </w:rPr>
            </w:pPr>
            <w:r w:rsidRPr="00EA41DC">
              <w:rPr>
                <w:rFonts w:eastAsia="SimSun"/>
                <w:b/>
                <w:bCs/>
                <w:sz w:val="20"/>
                <w:szCs w:val="20"/>
                <w:lang w:val="el-GR"/>
              </w:rPr>
              <w:t>2</w:t>
            </w:r>
          </w:p>
        </w:tc>
        <w:tc>
          <w:tcPr>
            <w:tcW w:w="3118" w:type="dxa"/>
            <w:tcBorders>
              <w:top w:val="nil"/>
              <w:left w:val="nil"/>
              <w:bottom w:val="single" w:sz="4" w:space="0" w:color="auto"/>
              <w:right w:val="single" w:sz="4" w:space="0" w:color="auto"/>
            </w:tcBorders>
            <w:shd w:val="clear" w:color="auto" w:fill="FFFFFF" w:themeFill="background1"/>
            <w:vAlign w:val="center"/>
            <w:hideMark/>
          </w:tcPr>
          <w:p w14:paraId="15B1090F" w14:textId="7F27CFC7" w:rsidR="00F82A8D" w:rsidRPr="00EA41DC" w:rsidRDefault="71F49590" w:rsidP="004550BB">
            <w:pPr>
              <w:spacing w:after="60" w:line="259" w:lineRule="auto"/>
              <w:jc w:val="left"/>
              <w:rPr>
                <w:lang w:val="el-GR"/>
              </w:rPr>
            </w:pPr>
            <w:r w:rsidRPr="00EA41DC">
              <w:rPr>
                <w:rFonts w:eastAsia="SimSun"/>
                <w:b/>
                <w:bCs/>
                <w:sz w:val="20"/>
                <w:szCs w:val="20"/>
                <w:lang w:val="el-GR"/>
              </w:rPr>
              <w:t>Τεχνικές υποδομές και Ανάπτυξη πληροφοριακού συστήματος</w:t>
            </w:r>
          </w:p>
        </w:tc>
        <w:tc>
          <w:tcPr>
            <w:tcW w:w="1418" w:type="dxa"/>
            <w:tcBorders>
              <w:top w:val="nil"/>
              <w:left w:val="nil"/>
              <w:bottom w:val="single" w:sz="4" w:space="0" w:color="auto"/>
              <w:right w:val="single" w:sz="4" w:space="0" w:color="auto"/>
            </w:tcBorders>
            <w:shd w:val="clear" w:color="auto" w:fill="FFFFFF" w:themeFill="background1"/>
            <w:vAlign w:val="center"/>
            <w:hideMark/>
          </w:tcPr>
          <w:p w14:paraId="43B54AA8" w14:textId="395DFD54" w:rsidR="00F82A8D" w:rsidRPr="00EA41DC" w:rsidRDefault="005153D8" w:rsidP="10D05856">
            <w:pPr>
              <w:spacing w:after="60" w:line="259" w:lineRule="auto"/>
              <w:jc w:val="center"/>
              <w:rPr>
                <w:b/>
                <w:bCs/>
                <w:lang w:val="el-GR"/>
              </w:rPr>
            </w:pPr>
            <w:r w:rsidRPr="00EA41DC">
              <w:rPr>
                <w:b/>
                <w:bCs/>
                <w:lang w:val="el-GR"/>
              </w:rPr>
              <w:t>8</w:t>
            </w:r>
          </w:p>
        </w:tc>
        <w:tc>
          <w:tcPr>
            <w:tcW w:w="1405" w:type="dxa"/>
            <w:tcBorders>
              <w:top w:val="nil"/>
              <w:left w:val="nil"/>
              <w:bottom w:val="single" w:sz="4" w:space="0" w:color="auto"/>
              <w:right w:val="single" w:sz="4" w:space="0" w:color="auto"/>
            </w:tcBorders>
            <w:shd w:val="clear" w:color="auto" w:fill="FFFFFF" w:themeFill="background1"/>
            <w:vAlign w:val="center"/>
            <w:hideMark/>
          </w:tcPr>
          <w:p w14:paraId="1CFDF071" w14:textId="432801AE" w:rsidR="00F82A8D" w:rsidRPr="00EA41DC" w:rsidRDefault="005153D8" w:rsidP="10D05856">
            <w:pPr>
              <w:spacing w:after="60" w:line="259" w:lineRule="auto"/>
              <w:jc w:val="center"/>
              <w:rPr>
                <w:rFonts w:eastAsia="SimSun"/>
                <w:b/>
                <w:bCs/>
                <w:sz w:val="20"/>
                <w:szCs w:val="20"/>
                <w:lang w:val="el-GR"/>
              </w:rPr>
            </w:pPr>
            <w:r w:rsidRPr="00EA41DC">
              <w:rPr>
                <w:rFonts w:eastAsia="SimSun"/>
                <w:b/>
                <w:bCs/>
                <w:sz w:val="20"/>
                <w:szCs w:val="20"/>
                <w:lang w:val="el-GR"/>
              </w:rPr>
              <w:t>1</w:t>
            </w:r>
          </w:p>
        </w:tc>
        <w:tc>
          <w:tcPr>
            <w:tcW w:w="1223" w:type="dxa"/>
            <w:tcBorders>
              <w:top w:val="nil"/>
              <w:left w:val="nil"/>
              <w:bottom w:val="single" w:sz="4" w:space="0" w:color="auto"/>
              <w:right w:val="single" w:sz="4" w:space="0" w:color="auto"/>
            </w:tcBorders>
            <w:shd w:val="clear" w:color="auto" w:fill="FFFFFF" w:themeFill="background1"/>
            <w:vAlign w:val="center"/>
            <w:hideMark/>
          </w:tcPr>
          <w:p w14:paraId="54FDD79F" w14:textId="70784F66" w:rsidR="00F82A8D" w:rsidRPr="00EA41DC" w:rsidRDefault="005153D8" w:rsidP="10D05856">
            <w:pPr>
              <w:spacing w:after="60" w:line="259" w:lineRule="auto"/>
              <w:jc w:val="center"/>
              <w:rPr>
                <w:b/>
                <w:bCs/>
                <w:lang w:val="el-GR"/>
              </w:rPr>
            </w:pPr>
            <w:r w:rsidRPr="00EA41DC">
              <w:rPr>
                <w:b/>
                <w:bCs/>
                <w:lang w:val="el-GR"/>
              </w:rPr>
              <w:t>9</w:t>
            </w:r>
          </w:p>
        </w:tc>
        <w:tc>
          <w:tcPr>
            <w:tcW w:w="1618" w:type="dxa"/>
            <w:tcBorders>
              <w:top w:val="nil"/>
              <w:left w:val="nil"/>
              <w:bottom w:val="single" w:sz="4" w:space="0" w:color="auto"/>
              <w:right w:val="single" w:sz="4" w:space="0" w:color="auto"/>
            </w:tcBorders>
            <w:shd w:val="clear" w:color="auto" w:fill="FFFFFF" w:themeFill="background1"/>
            <w:vAlign w:val="center"/>
            <w:hideMark/>
          </w:tcPr>
          <w:p w14:paraId="2945CDEC" w14:textId="75A48BBB" w:rsidR="00F82A8D" w:rsidRPr="00EA41DC" w:rsidRDefault="00F82A8D" w:rsidP="10D05856">
            <w:pPr>
              <w:spacing w:after="60" w:line="259" w:lineRule="auto"/>
              <w:jc w:val="center"/>
              <w:rPr>
                <w:rFonts w:eastAsia="SimSun"/>
                <w:sz w:val="20"/>
                <w:szCs w:val="20"/>
                <w:lang w:val="el-GR"/>
              </w:rPr>
            </w:pPr>
            <w:r w:rsidRPr="00EA41DC">
              <w:rPr>
                <w:rFonts w:eastAsia="SimSun"/>
                <w:sz w:val="20"/>
                <w:szCs w:val="20"/>
                <w:lang w:val="el-GR"/>
              </w:rPr>
              <w:t xml:space="preserve">Έναρξη με την </w:t>
            </w:r>
            <w:r w:rsidR="000E2490" w:rsidRPr="00EA41DC">
              <w:rPr>
                <w:rFonts w:eastAsia="SimSun"/>
                <w:sz w:val="20"/>
                <w:szCs w:val="20"/>
                <w:lang w:val="el-GR"/>
              </w:rPr>
              <w:t>παράδοση</w:t>
            </w:r>
            <w:r w:rsidRPr="00EA41DC">
              <w:rPr>
                <w:rFonts w:eastAsia="SimSun"/>
                <w:sz w:val="20"/>
                <w:szCs w:val="20"/>
                <w:lang w:val="el-GR"/>
              </w:rPr>
              <w:t xml:space="preserve"> της Φάσης 1 </w:t>
            </w:r>
          </w:p>
        </w:tc>
      </w:tr>
      <w:tr w:rsidR="00AF4CD8" w:rsidRPr="00FA7FD4" w14:paraId="697D98FF" w14:textId="77777777" w:rsidTr="004550BB">
        <w:trPr>
          <w:trHeight w:val="173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5261E07" w14:textId="29E66371" w:rsidR="00F82A8D" w:rsidRPr="00EA41DC" w:rsidRDefault="00F82A8D" w:rsidP="10D05856">
            <w:pPr>
              <w:suppressAutoHyphens w:val="0"/>
              <w:autoSpaceDE w:val="0"/>
              <w:spacing w:after="60"/>
              <w:jc w:val="center"/>
              <w:rPr>
                <w:rFonts w:eastAsia="SimSun"/>
                <w:b/>
                <w:bCs/>
                <w:sz w:val="20"/>
                <w:szCs w:val="20"/>
                <w:lang w:val="el-GR"/>
              </w:rPr>
            </w:pPr>
            <w:r w:rsidRPr="00EA41DC">
              <w:rPr>
                <w:rFonts w:eastAsia="SimSun"/>
                <w:b/>
                <w:bCs/>
                <w:sz w:val="20"/>
                <w:szCs w:val="20"/>
                <w:lang w:val="el-GR"/>
              </w:rPr>
              <w:t>3</w:t>
            </w:r>
          </w:p>
        </w:tc>
        <w:tc>
          <w:tcPr>
            <w:tcW w:w="3118" w:type="dxa"/>
            <w:tcBorders>
              <w:top w:val="nil"/>
              <w:left w:val="nil"/>
              <w:bottom w:val="single" w:sz="4" w:space="0" w:color="auto"/>
              <w:right w:val="single" w:sz="4" w:space="0" w:color="auto"/>
            </w:tcBorders>
            <w:shd w:val="clear" w:color="auto" w:fill="auto"/>
            <w:vAlign w:val="center"/>
            <w:hideMark/>
          </w:tcPr>
          <w:p w14:paraId="58214E8A" w14:textId="5E468DB9" w:rsidR="00F82A8D" w:rsidRPr="00EA41DC" w:rsidRDefault="7642EFAE" w:rsidP="004550BB">
            <w:pPr>
              <w:tabs>
                <w:tab w:val="left" w:pos="720"/>
              </w:tabs>
              <w:spacing w:after="60" w:line="259" w:lineRule="auto"/>
              <w:jc w:val="left"/>
              <w:rPr>
                <w:rFonts w:eastAsia="SimSun"/>
                <w:b/>
                <w:bCs/>
                <w:sz w:val="20"/>
                <w:szCs w:val="20"/>
                <w:lang w:val="el"/>
              </w:rPr>
            </w:pPr>
            <w:r w:rsidRPr="00EA41DC">
              <w:rPr>
                <w:rFonts w:eastAsia="SimSun"/>
                <w:b/>
                <w:bCs/>
                <w:sz w:val="20"/>
                <w:szCs w:val="20"/>
                <w:lang w:val="el"/>
              </w:rPr>
              <w:t>Γενικός Συντονισμός έργου - Μεθοδολογία διαχείρισης &amp; υλοποίησης -  Παρακολούθηση και Διασφάλιση Ποιότητας Υλοποίησης &amp; Αποτελεσμάτων</w:t>
            </w:r>
          </w:p>
          <w:p w14:paraId="225AB502" w14:textId="6D38C9C3" w:rsidR="00F82A8D" w:rsidRPr="00EA41DC" w:rsidRDefault="00F82A8D" w:rsidP="0053145C">
            <w:pPr>
              <w:suppressAutoHyphens w:val="0"/>
              <w:autoSpaceDE w:val="0"/>
              <w:spacing w:after="60"/>
              <w:jc w:val="left"/>
              <w:rPr>
                <w:rFonts w:eastAsia="SimSun"/>
                <w:sz w:val="20"/>
                <w:szCs w:val="20"/>
                <w:highlight w:val="cyan"/>
                <w:lang w:val="el-GR"/>
              </w:rPr>
            </w:pPr>
          </w:p>
        </w:tc>
        <w:tc>
          <w:tcPr>
            <w:tcW w:w="1418" w:type="dxa"/>
            <w:tcBorders>
              <w:top w:val="nil"/>
              <w:left w:val="nil"/>
              <w:bottom w:val="single" w:sz="4" w:space="0" w:color="auto"/>
              <w:right w:val="single" w:sz="4" w:space="0" w:color="auto"/>
            </w:tcBorders>
            <w:shd w:val="clear" w:color="auto" w:fill="auto"/>
            <w:vAlign w:val="center"/>
            <w:hideMark/>
          </w:tcPr>
          <w:p w14:paraId="0CDEC5A0" w14:textId="202F3051" w:rsidR="00F82A8D" w:rsidRPr="00EA41DC" w:rsidRDefault="006A135F" w:rsidP="10D05856">
            <w:pPr>
              <w:spacing w:after="60" w:line="259" w:lineRule="auto"/>
              <w:jc w:val="center"/>
              <w:rPr>
                <w:rFonts w:eastAsia="SimSun"/>
                <w:b/>
                <w:bCs/>
                <w:sz w:val="20"/>
                <w:szCs w:val="20"/>
                <w:lang w:val="el-GR"/>
              </w:rPr>
            </w:pPr>
            <w:r w:rsidRPr="00EA41DC">
              <w:rPr>
                <w:rFonts w:eastAsia="SimSun"/>
                <w:b/>
                <w:bCs/>
                <w:sz w:val="20"/>
                <w:szCs w:val="20"/>
                <w:lang w:val="el-GR"/>
              </w:rPr>
              <w:t>9</w:t>
            </w:r>
          </w:p>
        </w:tc>
        <w:tc>
          <w:tcPr>
            <w:tcW w:w="1405" w:type="dxa"/>
            <w:tcBorders>
              <w:top w:val="nil"/>
              <w:left w:val="nil"/>
              <w:bottom w:val="single" w:sz="4" w:space="0" w:color="auto"/>
              <w:right w:val="single" w:sz="4" w:space="0" w:color="auto"/>
            </w:tcBorders>
            <w:shd w:val="clear" w:color="auto" w:fill="auto"/>
            <w:vAlign w:val="center"/>
            <w:hideMark/>
          </w:tcPr>
          <w:p w14:paraId="595051EE" w14:textId="77777777" w:rsidR="00F82A8D" w:rsidRPr="00EA41DC" w:rsidRDefault="00F82A8D" w:rsidP="10D05856">
            <w:pPr>
              <w:suppressAutoHyphens w:val="0"/>
              <w:autoSpaceDE w:val="0"/>
              <w:spacing w:after="60"/>
              <w:jc w:val="center"/>
              <w:rPr>
                <w:rFonts w:eastAsia="SimSun"/>
                <w:b/>
                <w:bCs/>
                <w:sz w:val="20"/>
                <w:szCs w:val="20"/>
                <w:lang w:val="el-GR"/>
              </w:rPr>
            </w:pPr>
            <w:r w:rsidRPr="00EA41DC">
              <w:rPr>
                <w:rFonts w:eastAsia="SimSun"/>
                <w:b/>
                <w:bCs/>
                <w:sz w:val="20"/>
                <w:szCs w:val="20"/>
                <w:lang w:val="el-GR"/>
              </w:rPr>
              <w:t>1</w:t>
            </w:r>
          </w:p>
        </w:tc>
        <w:tc>
          <w:tcPr>
            <w:tcW w:w="1223" w:type="dxa"/>
            <w:tcBorders>
              <w:top w:val="nil"/>
              <w:left w:val="nil"/>
              <w:bottom w:val="single" w:sz="4" w:space="0" w:color="auto"/>
              <w:right w:val="single" w:sz="4" w:space="0" w:color="auto"/>
            </w:tcBorders>
            <w:shd w:val="clear" w:color="auto" w:fill="auto"/>
            <w:vAlign w:val="center"/>
            <w:hideMark/>
          </w:tcPr>
          <w:p w14:paraId="79640A3F" w14:textId="0EF17808" w:rsidR="00F82A8D" w:rsidRPr="00EA41DC" w:rsidRDefault="431D151A" w:rsidP="10D05856">
            <w:pPr>
              <w:spacing w:after="60" w:line="259" w:lineRule="auto"/>
              <w:jc w:val="center"/>
              <w:rPr>
                <w:rFonts w:eastAsia="SimSun"/>
                <w:b/>
                <w:bCs/>
                <w:sz w:val="20"/>
                <w:szCs w:val="20"/>
                <w:lang w:val="el-GR"/>
              </w:rPr>
            </w:pPr>
            <w:r w:rsidRPr="00EA41DC">
              <w:rPr>
                <w:rFonts w:eastAsia="SimSun"/>
                <w:b/>
                <w:bCs/>
                <w:sz w:val="20"/>
                <w:szCs w:val="20"/>
                <w:lang w:val="el-GR"/>
              </w:rPr>
              <w:t>1</w:t>
            </w:r>
            <w:r w:rsidR="006A135F" w:rsidRPr="00EA41DC">
              <w:rPr>
                <w:rFonts w:eastAsia="SimSun"/>
                <w:b/>
                <w:bCs/>
                <w:sz w:val="20"/>
                <w:szCs w:val="20"/>
                <w:lang w:val="el-GR"/>
              </w:rPr>
              <w:t>0</w:t>
            </w:r>
          </w:p>
        </w:tc>
        <w:tc>
          <w:tcPr>
            <w:tcW w:w="1618" w:type="dxa"/>
            <w:tcBorders>
              <w:top w:val="nil"/>
              <w:left w:val="nil"/>
              <w:bottom w:val="single" w:sz="4" w:space="0" w:color="auto"/>
              <w:right w:val="single" w:sz="4" w:space="0" w:color="auto"/>
            </w:tcBorders>
            <w:shd w:val="clear" w:color="auto" w:fill="auto"/>
            <w:vAlign w:val="center"/>
            <w:hideMark/>
          </w:tcPr>
          <w:p w14:paraId="003CE1E5" w14:textId="77777777" w:rsidR="00F82A8D" w:rsidRPr="00EA41DC" w:rsidRDefault="431D151A" w:rsidP="10D05856">
            <w:pPr>
              <w:suppressAutoHyphens w:val="0"/>
              <w:autoSpaceDE w:val="0"/>
              <w:spacing w:after="60"/>
              <w:jc w:val="left"/>
              <w:rPr>
                <w:rFonts w:eastAsia="SimSun"/>
                <w:sz w:val="20"/>
                <w:szCs w:val="20"/>
                <w:lang w:val="el-GR"/>
              </w:rPr>
            </w:pPr>
            <w:r w:rsidRPr="00EA41DC">
              <w:rPr>
                <w:rFonts w:eastAsia="SimSun"/>
                <w:sz w:val="20"/>
                <w:szCs w:val="20"/>
                <w:lang w:val="el-GR"/>
              </w:rPr>
              <w:t>Έναρξη με την υπογραφή της Σύμβασης</w:t>
            </w:r>
          </w:p>
          <w:p w14:paraId="0DEA1D95" w14:textId="35669DE8" w:rsidR="00F82A8D" w:rsidRPr="00EA41DC" w:rsidRDefault="00F82A8D" w:rsidP="00770F53">
            <w:pPr>
              <w:suppressAutoHyphens w:val="0"/>
              <w:autoSpaceDE w:val="0"/>
              <w:spacing w:after="60"/>
              <w:jc w:val="left"/>
              <w:rPr>
                <w:rFonts w:eastAsia="SimSun"/>
                <w:sz w:val="20"/>
                <w:szCs w:val="20"/>
                <w:highlight w:val="cyan"/>
                <w:lang w:val="el-GR"/>
              </w:rPr>
            </w:pPr>
          </w:p>
        </w:tc>
      </w:tr>
    </w:tbl>
    <w:p w14:paraId="12634D80" w14:textId="77777777" w:rsidR="00C77D57" w:rsidRPr="00EA41DC" w:rsidRDefault="00C77D57" w:rsidP="00C77D57">
      <w:pPr>
        <w:rPr>
          <w:lang w:val="el-GR"/>
        </w:rPr>
      </w:pPr>
    </w:p>
    <w:p w14:paraId="624BBAA8" w14:textId="540A504D" w:rsidR="003F16B0" w:rsidRPr="00EA41DC" w:rsidRDefault="00001AEF" w:rsidP="00C77D57">
      <w:pPr>
        <w:rPr>
          <w:lang w:val="el-GR"/>
        </w:rPr>
      </w:pPr>
      <w:r w:rsidRPr="00EA41DC">
        <w:rPr>
          <w:noProof/>
        </w:rPr>
        <w:lastRenderedPageBreak/>
        <w:drawing>
          <wp:inline distT="0" distB="0" distL="0" distR="0" wp14:anchorId="3A6C7816" wp14:editId="22B8867A">
            <wp:extent cx="6120130" cy="4646295"/>
            <wp:effectExtent l="0" t="0" r="0" b="1905"/>
            <wp:docPr id="12054368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0130" cy="4646295"/>
                    </a:xfrm>
                    <a:prstGeom prst="rect">
                      <a:avLst/>
                    </a:prstGeom>
                    <a:noFill/>
                    <a:ln>
                      <a:noFill/>
                    </a:ln>
                  </pic:spPr>
                </pic:pic>
              </a:graphicData>
            </a:graphic>
          </wp:inline>
        </w:drawing>
      </w:r>
    </w:p>
    <w:p w14:paraId="124F67B0" w14:textId="77777777" w:rsidR="003F16B0" w:rsidRPr="00EA41DC" w:rsidRDefault="003F16B0" w:rsidP="00C77D57">
      <w:pPr>
        <w:rPr>
          <w:b/>
          <w:bCs/>
          <w:lang w:val="el-GR"/>
        </w:rPr>
      </w:pPr>
    </w:p>
    <w:p w14:paraId="06A0D955" w14:textId="5239901E" w:rsidR="00025B9C" w:rsidRPr="00EA41DC" w:rsidRDefault="4F8CC015" w:rsidP="10D05856">
      <w:pPr>
        <w:pStyle w:val="2"/>
        <w:numPr>
          <w:ilvl w:val="0"/>
          <w:numId w:val="0"/>
        </w:numPr>
        <w:spacing w:line="259" w:lineRule="auto"/>
        <w:rPr>
          <w:color w:val="auto"/>
          <w:lang w:val="el-GR"/>
        </w:rPr>
      </w:pPr>
      <w:bookmarkStart w:id="581" w:name="_Toc97194368"/>
      <w:bookmarkStart w:id="582" w:name="_Ref190280155"/>
      <w:bookmarkStart w:id="583" w:name="_Toc193464170"/>
      <w:bookmarkStart w:id="584" w:name="_Ref195565687"/>
      <w:r w:rsidRPr="00EA41DC">
        <w:rPr>
          <w:color w:val="auto"/>
          <w:lang w:val="el-GR"/>
        </w:rPr>
        <w:t>7.</w:t>
      </w:r>
      <w:r w:rsidR="30533AB0" w:rsidRPr="00EA41DC">
        <w:rPr>
          <w:color w:val="auto"/>
          <w:lang w:val="el-GR"/>
        </w:rPr>
        <w:t>2</w:t>
      </w:r>
      <w:r w:rsidRPr="00EA41DC">
        <w:rPr>
          <w:color w:val="auto"/>
          <w:lang w:val="el-GR"/>
        </w:rPr>
        <w:t xml:space="preserve"> </w:t>
      </w:r>
      <w:r w:rsidR="00025B9C" w:rsidRPr="00EA41DC">
        <w:rPr>
          <w:color w:val="auto"/>
          <w:lang w:val="el-GR"/>
        </w:rPr>
        <w:t>Φάσεις – Παραδοτέα</w:t>
      </w:r>
      <w:bookmarkEnd w:id="581"/>
      <w:bookmarkEnd w:id="582"/>
      <w:bookmarkEnd w:id="583"/>
      <w:bookmarkEnd w:id="584"/>
    </w:p>
    <w:p w14:paraId="460AF14D" w14:textId="20D06A58" w:rsidR="10D05856" w:rsidRPr="00EA41DC" w:rsidRDefault="10D05856" w:rsidP="10D05856">
      <w:pPr>
        <w:rPr>
          <w:lang w:val="el-GR"/>
        </w:rPr>
      </w:pPr>
    </w:p>
    <w:p w14:paraId="63BE3D56" w14:textId="4ECDA7FB" w:rsidR="00025B9C" w:rsidRPr="00EA41DC" w:rsidRDefault="00ED0817" w:rsidP="10D05856">
      <w:pPr>
        <w:pStyle w:val="2"/>
        <w:numPr>
          <w:ilvl w:val="0"/>
          <w:numId w:val="0"/>
        </w:numPr>
        <w:spacing w:line="259" w:lineRule="auto"/>
        <w:rPr>
          <w:color w:val="auto"/>
          <w:lang w:val="el-GR"/>
        </w:rPr>
      </w:pPr>
      <w:bookmarkStart w:id="585" w:name="_Toc193464171"/>
      <w:r w:rsidRPr="00EA41DC">
        <w:rPr>
          <w:color w:val="auto"/>
          <w:lang w:val="en-US"/>
        </w:rPr>
        <w:t xml:space="preserve">7.2.1 </w:t>
      </w:r>
      <w:r w:rsidR="00E8737B" w:rsidRPr="00EA41DC">
        <w:rPr>
          <w:color w:val="auto"/>
          <w:lang w:val="el-GR"/>
        </w:rPr>
        <w:t>Φάση</w:t>
      </w:r>
      <w:r w:rsidR="1F49A606" w:rsidRPr="00EA41DC">
        <w:rPr>
          <w:color w:val="auto"/>
          <w:lang w:val="el-GR"/>
        </w:rPr>
        <w:t xml:space="preserve"> </w:t>
      </w:r>
      <w:r w:rsidR="00025B9C" w:rsidRPr="00EA41DC">
        <w:rPr>
          <w:color w:val="auto"/>
          <w:lang w:val="el-GR"/>
        </w:rPr>
        <w:t>1: Μελέτη Εφαρμογής</w:t>
      </w:r>
      <w:bookmarkEnd w:id="585"/>
    </w:p>
    <w:p w14:paraId="0824BEC3" w14:textId="77777777" w:rsidR="00EA7E9C" w:rsidRPr="00EA41DC" w:rsidRDefault="00EA7E9C" w:rsidP="00EA7E9C">
      <w:pPr>
        <w:rPr>
          <w:rFonts w:eastAsia="SimSun"/>
          <w:lang w:val="el-GR"/>
        </w:rPr>
      </w:pPr>
    </w:p>
    <w:tbl>
      <w:tblPr>
        <w:tblStyle w:val="aff0"/>
        <w:tblW w:w="0" w:type="auto"/>
        <w:tblLayout w:type="fixed"/>
        <w:tblLook w:val="04A0" w:firstRow="1" w:lastRow="0" w:firstColumn="1" w:lastColumn="0" w:noHBand="0" w:noVBand="1"/>
      </w:tblPr>
      <w:tblGrid>
        <w:gridCol w:w="619"/>
        <w:gridCol w:w="3674"/>
        <w:gridCol w:w="1509"/>
        <w:gridCol w:w="3686"/>
      </w:tblGrid>
      <w:tr w:rsidR="00AF4CD8" w:rsidRPr="00EA41DC" w14:paraId="545B65EA" w14:textId="77777777" w:rsidTr="00101F4C">
        <w:trPr>
          <w:trHeight w:val="555"/>
          <w:tblHeader/>
        </w:trPr>
        <w:tc>
          <w:tcPr>
            <w:tcW w:w="61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EE08E49" w14:textId="73A21DEA" w:rsidR="10D05856" w:rsidRPr="00EA41DC" w:rsidRDefault="10D05856" w:rsidP="004550BB">
            <w:pPr>
              <w:spacing w:after="0"/>
              <w:jc w:val="center"/>
              <w:rPr>
                <w:rFonts w:eastAsia="Tahoma"/>
                <w:b/>
                <w:bCs/>
                <w:sz w:val="20"/>
                <w:szCs w:val="20"/>
                <w:lang w:val="el"/>
              </w:rPr>
            </w:pPr>
            <w:r w:rsidRPr="00EA41DC">
              <w:rPr>
                <w:rFonts w:eastAsia="Tahoma"/>
                <w:b/>
                <w:bCs/>
                <w:sz w:val="20"/>
                <w:szCs w:val="20"/>
                <w:lang w:val="el"/>
              </w:rPr>
              <w:t>Α/Α</w:t>
            </w:r>
          </w:p>
        </w:tc>
        <w:tc>
          <w:tcPr>
            <w:tcW w:w="3674"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65D9ACC" w14:textId="27ADFD34" w:rsidR="10D05856" w:rsidRPr="00EA41DC" w:rsidRDefault="10D05856" w:rsidP="004550BB">
            <w:pPr>
              <w:spacing w:after="0"/>
              <w:jc w:val="center"/>
              <w:rPr>
                <w:rFonts w:eastAsia="Tahoma"/>
                <w:b/>
                <w:bCs/>
                <w:sz w:val="20"/>
                <w:szCs w:val="20"/>
                <w:lang w:val="el"/>
              </w:rPr>
            </w:pPr>
            <w:r w:rsidRPr="00EA41DC">
              <w:rPr>
                <w:rFonts w:eastAsia="Tahoma"/>
                <w:b/>
                <w:bCs/>
                <w:sz w:val="20"/>
                <w:szCs w:val="20"/>
                <w:lang w:val="el"/>
              </w:rPr>
              <w:t>Δράση</w:t>
            </w:r>
          </w:p>
        </w:tc>
        <w:tc>
          <w:tcPr>
            <w:tcW w:w="150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D3F988C" w14:textId="46125667" w:rsidR="10D05856" w:rsidRPr="00EA41DC" w:rsidRDefault="10D05856" w:rsidP="004550BB">
            <w:pPr>
              <w:spacing w:after="0"/>
              <w:jc w:val="center"/>
              <w:rPr>
                <w:rFonts w:eastAsia="Tahoma"/>
                <w:b/>
                <w:bCs/>
                <w:sz w:val="20"/>
                <w:szCs w:val="20"/>
                <w:lang w:val="el"/>
              </w:rPr>
            </w:pPr>
            <w:r w:rsidRPr="00EA41DC">
              <w:rPr>
                <w:rFonts w:eastAsia="Tahoma"/>
                <w:b/>
                <w:bCs/>
                <w:sz w:val="20"/>
                <w:szCs w:val="20"/>
                <w:lang w:val="el"/>
              </w:rPr>
              <w:t>Κωδικός Παραδοτέου</w:t>
            </w:r>
          </w:p>
        </w:tc>
        <w:tc>
          <w:tcPr>
            <w:tcW w:w="368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FB2640A" w14:textId="646FBC54" w:rsidR="10D05856" w:rsidRPr="00EA41DC" w:rsidRDefault="10D05856" w:rsidP="004550BB">
            <w:pPr>
              <w:spacing w:after="0"/>
              <w:jc w:val="center"/>
              <w:rPr>
                <w:rFonts w:eastAsia="Tahoma"/>
                <w:b/>
                <w:bCs/>
                <w:sz w:val="20"/>
                <w:szCs w:val="20"/>
                <w:lang w:val="el"/>
              </w:rPr>
            </w:pPr>
            <w:r w:rsidRPr="00EA41DC">
              <w:rPr>
                <w:rFonts w:eastAsia="Tahoma"/>
                <w:b/>
                <w:bCs/>
                <w:sz w:val="20"/>
                <w:szCs w:val="20"/>
                <w:lang w:val="el"/>
              </w:rPr>
              <w:t>Τίτλος Παραδοτέου</w:t>
            </w:r>
          </w:p>
        </w:tc>
      </w:tr>
      <w:tr w:rsidR="00AF4CD8" w:rsidRPr="00EA41DC" w14:paraId="0999F0E2" w14:textId="77777777" w:rsidTr="004550BB">
        <w:trPr>
          <w:trHeight w:val="300"/>
        </w:trPr>
        <w:tc>
          <w:tcPr>
            <w:tcW w:w="619" w:type="dxa"/>
            <w:vMerge w:val="restart"/>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FC01E63" w14:textId="1EAF3ADA" w:rsidR="10D05856" w:rsidRPr="00EA41DC" w:rsidRDefault="10D05856" w:rsidP="004550BB">
            <w:pPr>
              <w:spacing w:after="0"/>
              <w:jc w:val="center"/>
              <w:rPr>
                <w:rFonts w:eastAsia="Tahoma"/>
                <w:sz w:val="20"/>
                <w:szCs w:val="20"/>
                <w:lang w:val="el"/>
              </w:rPr>
            </w:pPr>
            <w:r w:rsidRPr="00EA41DC">
              <w:rPr>
                <w:rFonts w:eastAsia="Tahoma"/>
                <w:sz w:val="20"/>
                <w:szCs w:val="20"/>
                <w:lang w:val="el"/>
              </w:rPr>
              <w:t>1</w:t>
            </w:r>
          </w:p>
        </w:tc>
        <w:tc>
          <w:tcPr>
            <w:tcW w:w="3674" w:type="dxa"/>
            <w:vMerge w:val="restart"/>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737AA25" w14:textId="42B2185B" w:rsidR="10D05856" w:rsidRPr="00EA41DC" w:rsidRDefault="10D05856" w:rsidP="004550BB">
            <w:pPr>
              <w:spacing w:after="0"/>
              <w:jc w:val="left"/>
              <w:rPr>
                <w:rFonts w:eastAsia="Tahoma"/>
                <w:sz w:val="20"/>
                <w:szCs w:val="20"/>
                <w:lang w:val="el"/>
              </w:rPr>
            </w:pPr>
            <w:r w:rsidRPr="00EA41DC">
              <w:rPr>
                <w:rFonts w:eastAsia="Tahoma"/>
                <w:sz w:val="20"/>
                <w:szCs w:val="20"/>
                <w:lang w:val="el"/>
              </w:rPr>
              <w:t>1.1</w:t>
            </w:r>
            <w:r w:rsidR="00E05810" w:rsidRPr="00EA41DC">
              <w:rPr>
                <w:rFonts w:eastAsia="Tahoma"/>
                <w:sz w:val="20"/>
                <w:szCs w:val="20"/>
                <w:lang w:val="el"/>
              </w:rPr>
              <w:t xml:space="preserve"> </w:t>
            </w:r>
            <w:r w:rsidRPr="00EA41DC">
              <w:rPr>
                <w:rFonts w:eastAsia="Tahoma"/>
                <w:sz w:val="20"/>
                <w:szCs w:val="20"/>
                <w:lang w:val="el"/>
              </w:rPr>
              <w:t>Ανάλυση επιχειρησιακού περιβάλλοντος και μελέτη επιχειρησιακών διαδικασιών για την αποτύπωση καθορισμένων ροών εργασίας που θα ενταχθούν στο πληροφοριακό σύστημα</w:t>
            </w:r>
          </w:p>
        </w:tc>
        <w:tc>
          <w:tcPr>
            <w:tcW w:w="150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6C23B4A" w14:textId="135C39BB" w:rsidR="10D05856" w:rsidRPr="00EA41DC" w:rsidRDefault="10D05856" w:rsidP="004550BB">
            <w:pPr>
              <w:spacing w:after="0"/>
              <w:jc w:val="center"/>
              <w:rPr>
                <w:rFonts w:eastAsia="Tahoma"/>
                <w:sz w:val="20"/>
                <w:szCs w:val="20"/>
                <w:lang w:val="el"/>
              </w:rPr>
            </w:pPr>
            <w:r w:rsidRPr="00EA41DC">
              <w:rPr>
                <w:rFonts w:eastAsia="Tahoma"/>
                <w:sz w:val="20"/>
                <w:szCs w:val="20"/>
                <w:lang w:val="el"/>
              </w:rPr>
              <w:t>1.1.1</w:t>
            </w:r>
          </w:p>
        </w:tc>
        <w:tc>
          <w:tcPr>
            <w:tcW w:w="368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BE24C93" w14:textId="27CE4CDE" w:rsidR="10D05856" w:rsidRPr="00EA41DC" w:rsidRDefault="10D05856" w:rsidP="004550BB">
            <w:pPr>
              <w:spacing w:after="0"/>
              <w:jc w:val="center"/>
              <w:rPr>
                <w:rFonts w:eastAsia="Tahoma"/>
                <w:sz w:val="20"/>
                <w:szCs w:val="20"/>
                <w:lang w:val="el"/>
              </w:rPr>
            </w:pPr>
            <w:r w:rsidRPr="00EA41DC">
              <w:rPr>
                <w:rFonts w:eastAsia="Tahoma"/>
                <w:sz w:val="20"/>
                <w:szCs w:val="20"/>
                <w:lang w:val="el"/>
              </w:rPr>
              <w:t>Ανάλυση επιχειρησιακού περιβάλλοντος</w:t>
            </w:r>
          </w:p>
        </w:tc>
      </w:tr>
      <w:tr w:rsidR="00AF4CD8" w:rsidRPr="00FA7FD4" w14:paraId="09EC56A9" w14:textId="77777777" w:rsidTr="004550BB">
        <w:trPr>
          <w:trHeight w:val="300"/>
        </w:trPr>
        <w:tc>
          <w:tcPr>
            <w:tcW w:w="619" w:type="dxa"/>
            <w:vMerge/>
            <w:tcBorders>
              <w:left w:val="single" w:sz="0" w:space="0" w:color="auto"/>
              <w:bottom w:val="single" w:sz="0" w:space="0" w:color="auto"/>
              <w:right w:val="single" w:sz="0" w:space="0" w:color="auto"/>
            </w:tcBorders>
            <w:vAlign w:val="center"/>
          </w:tcPr>
          <w:p w14:paraId="47ECD221" w14:textId="77777777" w:rsidR="00AA03C9" w:rsidRPr="00EA41DC" w:rsidRDefault="00AA03C9" w:rsidP="004550BB">
            <w:pPr>
              <w:jc w:val="center"/>
              <w:rPr>
                <w:sz w:val="20"/>
                <w:szCs w:val="20"/>
              </w:rPr>
            </w:pPr>
          </w:p>
        </w:tc>
        <w:tc>
          <w:tcPr>
            <w:tcW w:w="3674" w:type="dxa"/>
            <w:vMerge/>
            <w:tcBorders>
              <w:left w:val="single" w:sz="0" w:space="0" w:color="auto"/>
              <w:bottom w:val="single" w:sz="0" w:space="0" w:color="auto"/>
              <w:right w:val="single" w:sz="0" w:space="0" w:color="auto"/>
            </w:tcBorders>
            <w:vAlign w:val="center"/>
          </w:tcPr>
          <w:p w14:paraId="0BB53673" w14:textId="77777777" w:rsidR="00AA03C9" w:rsidRPr="00EA41DC" w:rsidRDefault="00AA03C9" w:rsidP="004550BB">
            <w:pPr>
              <w:jc w:val="left"/>
              <w:rPr>
                <w:sz w:val="20"/>
                <w:szCs w:val="20"/>
              </w:rPr>
            </w:pPr>
          </w:p>
        </w:tc>
        <w:tc>
          <w:tcPr>
            <w:tcW w:w="1509" w:type="dxa"/>
            <w:tcBorders>
              <w:top w:val="single" w:sz="8" w:space="0" w:color="auto"/>
              <w:left w:val="nil"/>
              <w:bottom w:val="single" w:sz="8" w:space="0" w:color="auto"/>
              <w:right w:val="single" w:sz="8" w:space="0" w:color="auto"/>
            </w:tcBorders>
            <w:tcMar>
              <w:left w:w="108" w:type="dxa"/>
              <w:right w:w="108" w:type="dxa"/>
            </w:tcMar>
            <w:vAlign w:val="center"/>
          </w:tcPr>
          <w:p w14:paraId="629EEABE" w14:textId="7B28FDB9" w:rsidR="10D05856" w:rsidRPr="00EA41DC" w:rsidRDefault="10D05856" w:rsidP="004550BB">
            <w:pPr>
              <w:spacing w:after="0"/>
              <w:jc w:val="center"/>
              <w:rPr>
                <w:rFonts w:eastAsia="Tahoma"/>
                <w:sz w:val="20"/>
                <w:szCs w:val="20"/>
                <w:lang w:val="el"/>
              </w:rPr>
            </w:pPr>
            <w:r w:rsidRPr="00EA41DC">
              <w:rPr>
                <w:rFonts w:eastAsia="Tahoma"/>
                <w:sz w:val="20"/>
                <w:szCs w:val="20"/>
                <w:lang w:val="el"/>
              </w:rPr>
              <w:t>1.1.2</w:t>
            </w:r>
          </w:p>
        </w:tc>
        <w:tc>
          <w:tcPr>
            <w:tcW w:w="368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7BA91DF" w14:textId="79C3F9B4" w:rsidR="10D05856" w:rsidRPr="00EA41DC" w:rsidRDefault="10D05856" w:rsidP="004550BB">
            <w:pPr>
              <w:spacing w:after="0"/>
              <w:jc w:val="center"/>
              <w:rPr>
                <w:rFonts w:eastAsia="Tahoma"/>
                <w:sz w:val="20"/>
                <w:szCs w:val="20"/>
                <w:lang w:val="el"/>
              </w:rPr>
            </w:pPr>
            <w:r w:rsidRPr="00EA41DC">
              <w:rPr>
                <w:rFonts w:eastAsia="Tahoma"/>
                <w:sz w:val="20"/>
                <w:szCs w:val="20"/>
                <w:lang w:val="el"/>
              </w:rPr>
              <w:t>Επιχειρησιακές διαδικασίες και ροές εργασιών</w:t>
            </w:r>
          </w:p>
        </w:tc>
      </w:tr>
      <w:tr w:rsidR="00AF4CD8" w:rsidRPr="00FA7FD4" w14:paraId="735560E6" w14:textId="77777777" w:rsidTr="004550BB">
        <w:trPr>
          <w:trHeight w:val="300"/>
        </w:trPr>
        <w:tc>
          <w:tcPr>
            <w:tcW w:w="619" w:type="dxa"/>
            <w:tcBorders>
              <w:top w:val="nil"/>
              <w:left w:val="single" w:sz="8" w:space="0" w:color="auto"/>
              <w:bottom w:val="single" w:sz="8" w:space="0" w:color="auto"/>
              <w:right w:val="single" w:sz="8" w:space="0" w:color="auto"/>
            </w:tcBorders>
            <w:tcMar>
              <w:left w:w="108" w:type="dxa"/>
              <w:right w:w="108" w:type="dxa"/>
            </w:tcMar>
            <w:vAlign w:val="center"/>
          </w:tcPr>
          <w:p w14:paraId="242649ED" w14:textId="27079F28" w:rsidR="10D05856" w:rsidRPr="00EA41DC" w:rsidRDefault="10D05856" w:rsidP="004550BB">
            <w:pPr>
              <w:spacing w:after="0"/>
              <w:jc w:val="center"/>
              <w:rPr>
                <w:rFonts w:eastAsia="Tahoma"/>
                <w:sz w:val="20"/>
                <w:szCs w:val="20"/>
                <w:lang w:val="el"/>
              </w:rPr>
            </w:pPr>
            <w:r w:rsidRPr="00EA41DC">
              <w:rPr>
                <w:rFonts w:eastAsia="Tahoma"/>
                <w:sz w:val="20"/>
                <w:szCs w:val="20"/>
                <w:lang w:val="el"/>
              </w:rPr>
              <w:t>2</w:t>
            </w:r>
          </w:p>
        </w:tc>
        <w:tc>
          <w:tcPr>
            <w:tcW w:w="3674" w:type="dxa"/>
            <w:tcBorders>
              <w:top w:val="nil"/>
              <w:left w:val="single" w:sz="8" w:space="0" w:color="auto"/>
              <w:bottom w:val="single" w:sz="8" w:space="0" w:color="auto"/>
              <w:right w:val="single" w:sz="8" w:space="0" w:color="auto"/>
            </w:tcBorders>
            <w:tcMar>
              <w:left w:w="108" w:type="dxa"/>
              <w:right w:w="108" w:type="dxa"/>
            </w:tcMar>
            <w:vAlign w:val="center"/>
          </w:tcPr>
          <w:p w14:paraId="40E9429E" w14:textId="5FCAB558" w:rsidR="10D05856" w:rsidRPr="00EA41DC" w:rsidRDefault="10D05856" w:rsidP="004550BB">
            <w:pPr>
              <w:spacing w:after="0"/>
              <w:jc w:val="left"/>
              <w:rPr>
                <w:rFonts w:eastAsia="Tahoma"/>
                <w:sz w:val="20"/>
                <w:szCs w:val="20"/>
                <w:lang w:val="el"/>
              </w:rPr>
            </w:pPr>
            <w:r w:rsidRPr="00EA41DC">
              <w:rPr>
                <w:rFonts w:eastAsia="Tahoma"/>
                <w:sz w:val="20"/>
                <w:szCs w:val="20"/>
                <w:lang w:val="el"/>
              </w:rPr>
              <w:t>1.2 Μελέτη αρχιτεκτονικής συστήματος – υποδομών</w:t>
            </w:r>
          </w:p>
        </w:tc>
        <w:tc>
          <w:tcPr>
            <w:tcW w:w="150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DEAA282" w14:textId="523D4CCD" w:rsidR="10D05856" w:rsidRPr="00EA41DC" w:rsidRDefault="10D05856" w:rsidP="004550BB">
            <w:pPr>
              <w:spacing w:after="0"/>
              <w:jc w:val="center"/>
              <w:rPr>
                <w:rFonts w:eastAsia="Tahoma"/>
                <w:sz w:val="20"/>
                <w:szCs w:val="20"/>
                <w:lang w:val="el"/>
              </w:rPr>
            </w:pPr>
            <w:r w:rsidRPr="00EA41DC">
              <w:rPr>
                <w:rFonts w:eastAsia="Tahoma"/>
                <w:sz w:val="20"/>
                <w:szCs w:val="20"/>
                <w:lang w:val="el"/>
              </w:rPr>
              <w:t>1.2.1</w:t>
            </w:r>
          </w:p>
        </w:tc>
        <w:tc>
          <w:tcPr>
            <w:tcW w:w="368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2352E15" w14:textId="0E65B4FA" w:rsidR="10D05856" w:rsidRPr="00EA41DC" w:rsidRDefault="10D05856" w:rsidP="004550BB">
            <w:pPr>
              <w:spacing w:after="0"/>
              <w:jc w:val="center"/>
              <w:rPr>
                <w:rFonts w:eastAsia="Tahoma"/>
                <w:sz w:val="20"/>
                <w:szCs w:val="20"/>
                <w:lang w:val="el"/>
              </w:rPr>
            </w:pPr>
            <w:r w:rsidRPr="00EA41DC">
              <w:rPr>
                <w:rFonts w:eastAsia="Tahoma"/>
                <w:sz w:val="20"/>
                <w:szCs w:val="20"/>
                <w:lang w:val="el"/>
              </w:rPr>
              <w:t>Μελέτη αρχιτεκτονικής συστήματος και υποδομών</w:t>
            </w:r>
          </w:p>
        </w:tc>
      </w:tr>
      <w:tr w:rsidR="00AF4CD8" w:rsidRPr="00FA7FD4" w14:paraId="505EAF56" w14:textId="77777777" w:rsidTr="004550BB">
        <w:trPr>
          <w:trHeight w:val="300"/>
        </w:trPr>
        <w:tc>
          <w:tcPr>
            <w:tcW w:w="61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FDB525B" w14:textId="2C33C391" w:rsidR="10D05856" w:rsidRPr="00EA41DC" w:rsidRDefault="10D05856" w:rsidP="004550BB">
            <w:pPr>
              <w:spacing w:after="0"/>
              <w:jc w:val="center"/>
              <w:rPr>
                <w:rFonts w:eastAsia="Tahoma"/>
                <w:sz w:val="20"/>
                <w:szCs w:val="20"/>
                <w:lang w:val="el"/>
              </w:rPr>
            </w:pPr>
            <w:r w:rsidRPr="00EA41DC">
              <w:rPr>
                <w:rFonts w:eastAsia="Tahoma"/>
                <w:sz w:val="20"/>
                <w:szCs w:val="20"/>
                <w:lang w:val="el"/>
              </w:rPr>
              <w:t>3</w:t>
            </w:r>
          </w:p>
        </w:tc>
        <w:tc>
          <w:tcPr>
            <w:tcW w:w="3674"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053F2D5" w14:textId="3B7C13DE" w:rsidR="10D05856" w:rsidRPr="00EA41DC" w:rsidRDefault="10D05856" w:rsidP="004550BB">
            <w:pPr>
              <w:spacing w:after="0"/>
              <w:jc w:val="left"/>
              <w:rPr>
                <w:rFonts w:eastAsia="Tahoma"/>
                <w:sz w:val="20"/>
                <w:szCs w:val="20"/>
                <w:lang w:val="el-GR"/>
              </w:rPr>
            </w:pPr>
            <w:r w:rsidRPr="00EA41DC">
              <w:rPr>
                <w:rFonts w:eastAsia="Tahoma"/>
                <w:sz w:val="20"/>
                <w:szCs w:val="20"/>
                <w:lang w:val="el-GR"/>
              </w:rPr>
              <w:t>1.3 Μελέτη διαλειτουργικότητας και δεδομένων, μοντελοποίηση και διακυβέρνηση δεδομένων</w:t>
            </w:r>
          </w:p>
        </w:tc>
        <w:tc>
          <w:tcPr>
            <w:tcW w:w="150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A7F0E60" w14:textId="4882463E" w:rsidR="10D05856" w:rsidRPr="00EA41DC" w:rsidRDefault="10D05856" w:rsidP="004550BB">
            <w:pPr>
              <w:spacing w:after="0"/>
              <w:jc w:val="center"/>
              <w:rPr>
                <w:rFonts w:eastAsia="Tahoma"/>
                <w:sz w:val="20"/>
                <w:szCs w:val="20"/>
                <w:lang w:val="el"/>
              </w:rPr>
            </w:pPr>
            <w:r w:rsidRPr="00EA41DC">
              <w:rPr>
                <w:rFonts w:eastAsia="Tahoma"/>
                <w:sz w:val="20"/>
                <w:szCs w:val="20"/>
                <w:lang w:val="el"/>
              </w:rPr>
              <w:t>1.3.1</w:t>
            </w:r>
          </w:p>
        </w:tc>
        <w:tc>
          <w:tcPr>
            <w:tcW w:w="368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B8CFDA3" w14:textId="40F22FE5" w:rsidR="10D05856" w:rsidRPr="00EA41DC" w:rsidRDefault="10D05856" w:rsidP="004550BB">
            <w:pPr>
              <w:spacing w:after="0"/>
              <w:jc w:val="center"/>
              <w:rPr>
                <w:rFonts w:eastAsia="Tahoma"/>
                <w:sz w:val="20"/>
                <w:szCs w:val="20"/>
                <w:lang w:val="el-GR"/>
              </w:rPr>
            </w:pPr>
            <w:r w:rsidRPr="00EA41DC">
              <w:rPr>
                <w:rFonts w:eastAsia="Tahoma"/>
                <w:sz w:val="20"/>
                <w:szCs w:val="20"/>
                <w:lang w:val="el-GR"/>
              </w:rPr>
              <w:t>Μελέτη διαλειτουργικότητας και διασύνδεσης με τρίτα συστήματα</w:t>
            </w:r>
          </w:p>
        </w:tc>
      </w:tr>
    </w:tbl>
    <w:p w14:paraId="536E7168" w14:textId="56014A84" w:rsidR="10D05856" w:rsidRPr="00EA41DC" w:rsidRDefault="10D05856" w:rsidP="10D05856">
      <w:pPr>
        <w:rPr>
          <w:rFonts w:eastAsia="SimSun"/>
          <w:lang w:val="el-GR"/>
        </w:rPr>
      </w:pPr>
    </w:p>
    <w:p w14:paraId="1443F392" w14:textId="455D4289" w:rsidR="00025B9C" w:rsidRPr="00EA41DC" w:rsidRDefault="00ED0817" w:rsidP="00ED0817">
      <w:pPr>
        <w:pStyle w:val="2"/>
        <w:numPr>
          <w:ilvl w:val="0"/>
          <w:numId w:val="0"/>
        </w:numPr>
        <w:spacing w:line="259" w:lineRule="auto"/>
        <w:rPr>
          <w:color w:val="auto"/>
          <w:lang w:val="el-GR"/>
        </w:rPr>
      </w:pPr>
      <w:bookmarkStart w:id="586" w:name="_Toc193464172"/>
      <w:r w:rsidRPr="00EA41DC">
        <w:rPr>
          <w:color w:val="auto"/>
          <w:lang w:val="el-GR"/>
        </w:rPr>
        <w:t xml:space="preserve">7.2.2 </w:t>
      </w:r>
      <w:r w:rsidR="00E8737B" w:rsidRPr="00EA41DC">
        <w:rPr>
          <w:color w:val="auto"/>
          <w:lang w:val="el-GR"/>
        </w:rPr>
        <w:t>Φάση</w:t>
      </w:r>
      <w:r w:rsidRPr="00EA41DC">
        <w:rPr>
          <w:color w:val="auto"/>
          <w:lang w:val="el-GR"/>
        </w:rPr>
        <w:t xml:space="preserve"> </w:t>
      </w:r>
      <w:r w:rsidR="00025B9C" w:rsidRPr="00EA41DC">
        <w:rPr>
          <w:color w:val="auto"/>
          <w:lang w:val="el-GR"/>
        </w:rPr>
        <w:t xml:space="preserve">2: </w:t>
      </w:r>
      <w:r w:rsidRPr="00EA41DC">
        <w:rPr>
          <w:color w:val="auto"/>
          <w:lang w:val="el-GR"/>
        </w:rPr>
        <w:t>ΤΕΧΝΙΚΕΣ ΥΠΟΔΟΜΕΣ ΚΑΙ ΑΝΑΠΤΥΞΗ ΠΛΗΡΟΦΟΡΙΑΚΟΥ ΣΥΣΤΗΜΑΤΟΣ</w:t>
      </w:r>
      <w:bookmarkEnd w:id="586"/>
    </w:p>
    <w:p w14:paraId="282CBCC6" w14:textId="77777777" w:rsidR="00EA7E9C" w:rsidRPr="00EA41DC" w:rsidRDefault="00EA7E9C" w:rsidP="00EA7E9C">
      <w:pPr>
        <w:rPr>
          <w:rFonts w:eastAsia="SimSun"/>
          <w:lang w:val="el-GR"/>
        </w:rPr>
      </w:pPr>
    </w:p>
    <w:tbl>
      <w:tblPr>
        <w:tblStyle w:val="aff0"/>
        <w:tblW w:w="9985" w:type="dxa"/>
        <w:jc w:val="center"/>
        <w:tblLook w:val="04A0" w:firstRow="1" w:lastRow="0" w:firstColumn="1" w:lastColumn="0" w:noHBand="0" w:noVBand="1"/>
      </w:tblPr>
      <w:tblGrid>
        <w:gridCol w:w="715"/>
        <w:gridCol w:w="4099"/>
        <w:gridCol w:w="1931"/>
        <w:gridCol w:w="3240"/>
      </w:tblGrid>
      <w:tr w:rsidR="00AF4CD8" w:rsidRPr="00EA41DC" w14:paraId="245AF7CE" w14:textId="77777777" w:rsidTr="004550BB">
        <w:trPr>
          <w:trHeight w:val="557"/>
          <w:tblHeader/>
          <w:jc w:val="center"/>
        </w:trPr>
        <w:tc>
          <w:tcPr>
            <w:tcW w:w="715" w:type="dxa"/>
            <w:vAlign w:val="center"/>
          </w:tcPr>
          <w:p w14:paraId="1143747E" w14:textId="77777777" w:rsidR="00ED0817" w:rsidRPr="00EA41DC" w:rsidRDefault="00ED0817" w:rsidP="004550BB">
            <w:pPr>
              <w:jc w:val="center"/>
              <w:rPr>
                <w:rFonts w:eastAsia="SimSun"/>
                <w:b/>
                <w:bCs/>
                <w:sz w:val="20"/>
                <w:szCs w:val="20"/>
              </w:rPr>
            </w:pPr>
            <w:r w:rsidRPr="00EA41DC">
              <w:rPr>
                <w:rFonts w:eastAsia="SimSun"/>
                <w:b/>
                <w:bCs/>
                <w:sz w:val="20"/>
                <w:szCs w:val="20"/>
              </w:rPr>
              <w:t>Α/Α</w:t>
            </w:r>
          </w:p>
        </w:tc>
        <w:tc>
          <w:tcPr>
            <w:tcW w:w="4099" w:type="dxa"/>
            <w:vAlign w:val="center"/>
          </w:tcPr>
          <w:p w14:paraId="63D8B294" w14:textId="77777777" w:rsidR="00ED0817" w:rsidRPr="00EA41DC" w:rsidRDefault="00ED0817" w:rsidP="004550BB">
            <w:pPr>
              <w:jc w:val="center"/>
              <w:rPr>
                <w:rFonts w:eastAsia="SimSun"/>
                <w:b/>
                <w:bCs/>
                <w:sz w:val="20"/>
                <w:szCs w:val="20"/>
              </w:rPr>
            </w:pPr>
            <w:r w:rsidRPr="00EA41DC">
              <w:rPr>
                <w:rFonts w:eastAsia="SimSun"/>
                <w:b/>
                <w:bCs/>
                <w:sz w:val="20"/>
                <w:szCs w:val="20"/>
              </w:rPr>
              <w:t>Δράση</w:t>
            </w:r>
          </w:p>
        </w:tc>
        <w:tc>
          <w:tcPr>
            <w:tcW w:w="1931" w:type="dxa"/>
            <w:vAlign w:val="center"/>
          </w:tcPr>
          <w:p w14:paraId="0B47C96F" w14:textId="77777777" w:rsidR="00ED0817" w:rsidRPr="00EA41DC" w:rsidRDefault="00ED0817" w:rsidP="004550BB">
            <w:pPr>
              <w:jc w:val="center"/>
              <w:rPr>
                <w:rFonts w:eastAsia="SimSun"/>
                <w:b/>
                <w:bCs/>
                <w:sz w:val="20"/>
                <w:szCs w:val="20"/>
              </w:rPr>
            </w:pPr>
            <w:r w:rsidRPr="00EA41DC">
              <w:rPr>
                <w:rFonts w:eastAsia="SimSun"/>
                <w:b/>
                <w:bCs/>
                <w:sz w:val="20"/>
                <w:szCs w:val="20"/>
              </w:rPr>
              <w:t>Κωδικός Παραδοτέου</w:t>
            </w:r>
          </w:p>
        </w:tc>
        <w:tc>
          <w:tcPr>
            <w:tcW w:w="3240" w:type="dxa"/>
            <w:vAlign w:val="center"/>
          </w:tcPr>
          <w:p w14:paraId="5C076FDA" w14:textId="77777777" w:rsidR="00ED0817" w:rsidRPr="00EA41DC" w:rsidRDefault="00ED0817" w:rsidP="004550BB">
            <w:pPr>
              <w:jc w:val="center"/>
              <w:rPr>
                <w:rFonts w:eastAsia="SimSun"/>
                <w:b/>
                <w:bCs/>
                <w:sz w:val="20"/>
                <w:szCs w:val="20"/>
              </w:rPr>
            </w:pPr>
            <w:r w:rsidRPr="00EA41DC">
              <w:rPr>
                <w:rFonts w:eastAsia="SimSun"/>
                <w:b/>
                <w:bCs/>
                <w:sz w:val="20"/>
                <w:szCs w:val="20"/>
              </w:rPr>
              <w:t>Τίτλος Παραδοτέου</w:t>
            </w:r>
          </w:p>
        </w:tc>
      </w:tr>
      <w:tr w:rsidR="00AF4CD8" w:rsidRPr="00FA7FD4" w14:paraId="449961BE" w14:textId="77777777" w:rsidTr="004550BB">
        <w:trPr>
          <w:jc w:val="center"/>
        </w:trPr>
        <w:tc>
          <w:tcPr>
            <w:tcW w:w="715" w:type="dxa"/>
            <w:vAlign w:val="center"/>
          </w:tcPr>
          <w:p w14:paraId="50E16C1B" w14:textId="77777777" w:rsidR="00ED0817" w:rsidRPr="00EA41DC" w:rsidRDefault="00ED0817" w:rsidP="004550BB">
            <w:pPr>
              <w:jc w:val="center"/>
              <w:rPr>
                <w:rFonts w:eastAsia="SimSun"/>
                <w:sz w:val="20"/>
                <w:szCs w:val="20"/>
              </w:rPr>
            </w:pPr>
            <w:r w:rsidRPr="00EA41DC">
              <w:rPr>
                <w:rFonts w:eastAsia="SimSun"/>
                <w:sz w:val="20"/>
                <w:szCs w:val="20"/>
              </w:rPr>
              <w:t>1</w:t>
            </w:r>
          </w:p>
        </w:tc>
        <w:tc>
          <w:tcPr>
            <w:tcW w:w="4099" w:type="dxa"/>
            <w:tcBorders>
              <w:left w:val="single" w:sz="4" w:space="0" w:color="000000"/>
              <w:bottom w:val="single" w:sz="4" w:space="0" w:color="000000"/>
              <w:right w:val="single" w:sz="4" w:space="0" w:color="000000"/>
            </w:tcBorders>
            <w:shd w:val="clear" w:color="auto" w:fill="auto"/>
            <w:vAlign w:val="center"/>
          </w:tcPr>
          <w:p w14:paraId="72FD3294" w14:textId="1B208788" w:rsidR="00ED0817" w:rsidRPr="00EA41DC" w:rsidRDefault="00ED0817" w:rsidP="004550BB">
            <w:pPr>
              <w:jc w:val="left"/>
              <w:rPr>
                <w:rFonts w:eastAsia="SimSun"/>
                <w:sz w:val="20"/>
                <w:szCs w:val="20"/>
                <w:lang w:val="el-GR"/>
              </w:rPr>
            </w:pPr>
            <w:r w:rsidRPr="00EA41DC">
              <w:rPr>
                <w:rFonts w:eastAsia="SimSun"/>
                <w:sz w:val="20"/>
                <w:szCs w:val="20"/>
                <w:lang w:val="el-GR"/>
              </w:rPr>
              <w:t xml:space="preserve">2.1 Ανάπτυξη πληροφοριακού συστήματος </w:t>
            </w:r>
          </w:p>
        </w:tc>
        <w:tc>
          <w:tcPr>
            <w:tcW w:w="1931" w:type="dxa"/>
            <w:tcBorders>
              <w:bottom w:val="single" w:sz="4" w:space="0" w:color="000000"/>
              <w:right w:val="single" w:sz="4" w:space="0" w:color="000000"/>
            </w:tcBorders>
            <w:shd w:val="clear" w:color="auto" w:fill="auto"/>
            <w:vAlign w:val="center"/>
          </w:tcPr>
          <w:p w14:paraId="768A51BF" w14:textId="77777777" w:rsidR="00ED0817" w:rsidRPr="00EA41DC" w:rsidRDefault="00ED0817" w:rsidP="004550BB">
            <w:pPr>
              <w:jc w:val="center"/>
              <w:rPr>
                <w:sz w:val="20"/>
                <w:szCs w:val="20"/>
                <w:lang w:eastAsia="el-GR"/>
              </w:rPr>
            </w:pPr>
            <w:r w:rsidRPr="00EA41DC">
              <w:rPr>
                <w:sz w:val="20"/>
                <w:szCs w:val="20"/>
                <w:lang w:eastAsia="el-GR"/>
              </w:rPr>
              <w:t>2.1.1</w:t>
            </w:r>
          </w:p>
        </w:tc>
        <w:tc>
          <w:tcPr>
            <w:tcW w:w="3240" w:type="dxa"/>
            <w:tcBorders>
              <w:bottom w:val="single" w:sz="4" w:space="0" w:color="000000"/>
              <w:right w:val="single" w:sz="4" w:space="0" w:color="000000"/>
            </w:tcBorders>
            <w:shd w:val="clear" w:color="auto" w:fill="auto"/>
            <w:vAlign w:val="center"/>
          </w:tcPr>
          <w:p w14:paraId="336F0180" w14:textId="49FC2281" w:rsidR="00ED0817" w:rsidRPr="00EA41DC" w:rsidRDefault="00ED0817" w:rsidP="004550BB">
            <w:pPr>
              <w:jc w:val="left"/>
              <w:rPr>
                <w:sz w:val="20"/>
                <w:szCs w:val="20"/>
                <w:lang w:val="el-GR"/>
              </w:rPr>
            </w:pPr>
            <w:r w:rsidRPr="00EA41DC">
              <w:rPr>
                <w:sz w:val="20"/>
                <w:szCs w:val="20"/>
                <w:lang w:val="el-GR"/>
              </w:rPr>
              <w:t>Πληροφοριακό Σύστημα – Έκθεση Αναφοράς Λογισμικού</w:t>
            </w:r>
          </w:p>
        </w:tc>
      </w:tr>
      <w:tr w:rsidR="00AF4CD8" w:rsidRPr="00FA7FD4" w14:paraId="6AC01F0A" w14:textId="77777777" w:rsidTr="004550BB">
        <w:trPr>
          <w:jc w:val="center"/>
        </w:trPr>
        <w:tc>
          <w:tcPr>
            <w:tcW w:w="715" w:type="dxa"/>
            <w:vMerge w:val="restart"/>
            <w:vAlign w:val="center"/>
          </w:tcPr>
          <w:p w14:paraId="4B47927C" w14:textId="77777777" w:rsidR="00ED0817" w:rsidRPr="00EA41DC" w:rsidRDefault="00ED0817" w:rsidP="004550BB">
            <w:pPr>
              <w:jc w:val="center"/>
              <w:rPr>
                <w:rFonts w:eastAsia="SimSun"/>
                <w:sz w:val="20"/>
                <w:szCs w:val="20"/>
              </w:rPr>
            </w:pPr>
            <w:r w:rsidRPr="00EA41DC">
              <w:rPr>
                <w:rFonts w:eastAsia="SimSun"/>
                <w:sz w:val="20"/>
                <w:szCs w:val="20"/>
              </w:rPr>
              <w:t>2</w:t>
            </w:r>
          </w:p>
        </w:tc>
        <w:tc>
          <w:tcPr>
            <w:tcW w:w="4099" w:type="dxa"/>
            <w:vMerge w:val="restart"/>
            <w:tcBorders>
              <w:left w:val="single" w:sz="4" w:space="0" w:color="000000"/>
              <w:bottom w:val="single" w:sz="4" w:space="0" w:color="000000"/>
              <w:right w:val="single" w:sz="4" w:space="0" w:color="000000"/>
            </w:tcBorders>
            <w:shd w:val="clear" w:color="auto" w:fill="auto"/>
            <w:vAlign w:val="center"/>
          </w:tcPr>
          <w:p w14:paraId="13CB7E6F" w14:textId="77777777" w:rsidR="00ED0817" w:rsidRPr="00EA41DC" w:rsidRDefault="00ED0817" w:rsidP="004550BB">
            <w:pPr>
              <w:jc w:val="left"/>
              <w:rPr>
                <w:rFonts w:eastAsia="SimSun"/>
                <w:sz w:val="20"/>
                <w:szCs w:val="20"/>
                <w:lang w:val="el-GR"/>
              </w:rPr>
            </w:pPr>
            <w:r w:rsidRPr="00EA41DC">
              <w:rPr>
                <w:rFonts w:eastAsia="SimSun"/>
                <w:sz w:val="20"/>
                <w:szCs w:val="20"/>
                <w:lang w:val="el-GR"/>
              </w:rPr>
              <w:t>2.2 Σχεδιασμός και υλοποίηση διασυνδέσεων με τρίτα συστήματα</w:t>
            </w:r>
          </w:p>
        </w:tc>
        <w:tc>
          <w:tcPr>
            <w:tcW w:w="1931" w:type="dxa"/>
            <w:tcBorders>
              <w:bottom w:val="single" w:sz="4" w:space="0" w:color="000000"/>
              <w:right w:val="single" w:sz="4" w:space="0" w:color="000000"/>
            </w:tcBorders>
            <w:shd w:val="clear" w:color="auto" w:fill="auto"/>
            <w:vAlign w:val="center"/>
          </w:tcPr>
          <w:p w14:paraId="00BE2492" w14:textId="77777777" w:rsidR="00ED0817" w:rsidRPr="00EA41DC" w:rsidRDefault="00ED0817" w:rsidP="004550BB">
            <w:pPr>
              <w:jc w:val="center"/>
              <w:rPr>
                <w:rFonts w:eastAsia="SimSun"/>
                <w:sz w:val="20"/>
                <w:szCs w:val="20"/>
              </w:rPr>
            </w:pPr>
            <w:r w:rsidRPr="00EA41DC">
              <w:rPr>
                <w:sz w:val="20"/>
                <w:szCs w:val="20"/>
                <w:lang w:eastAsia="el-GR"/>
              </w:rPr>
              <w:t>2.2.1</w:t>
            </w:r>
          </w:p>
        </w:tc>
        <w:tc>
          <w:tcPr>
            <w:tcW w:w="3240" w:type="dxa"/>
            <w:tcBorders>
              <w:bottom w:val="single" w:sz="4" w:space="0" w:color="000000"/>
              <w:right w:val="single" w:sz="4" w:space="0" w:color="000000"/>
            </w:tcBorders>
            <w:shd w:val="clear" w:color="auto" w:fill="auto"/>
            <w:vAlign w:val="center"/>
          </w:tcPr>
          <w:p w14:paraId="198DAA04" w14:textId="77777777" w:rsidR="00ED0817" w:rsidRPr="00EA41DC" w:rsidRDefault="00ED0817" w:rsidP="004550BB">
            <w:pPr>
              <w:jc w:val="left"/>
              <w:rPr>
                <w:rFonts w:eastAsia="SimSun"/>
                <w:sz w:val="20"/>
                <w:szCs w:val="20"/>
                <w:lang w:val="el-GR"/>
              </w:rPr>
            </w:pPr>
            <w:r w:rsidRPr="00EA41DC">
              <w:rPr>
                <w:sz w:val="20"/>
                <w:szCs w:val="20"/>
                <w:lang w:val="el-GR"/>
              </w:rPr>
              <w:t>Έκθεση Αναφοράς Διασυνδέσεων και Διαλειτουργικοτήτων</w:t>
            </w:r>
          </w:p>
        </w:tc>
      </w:tr>
      <w:tr w:rsidR="00AF4CD8" w:rsidRPr="00EA41DC" w14:paraId="58DE0B77" w14:textId="77777777" w:rsidTr="004550BB">
        <w:trPr>
          <w:jc w:val="center"/>
        </w:trPr>
        <w:tc>
          <w:tcPr>
            <w:tcW w:w="715" w:type="dxa"/>
            <w:vMerge/>
            <w:vAlign w:val="center"/>
          </w:tcPr>
          <w:p w14:paraId="6773A1D4" w14:textId="77777777" w:rsidR="00ED0817" w:rsidRPr="00EA41DC" w:rsidRDefault="00ED0817" w:rsidP="004550BB">
            <w:pPr>
              <w:jc w:val="center"/>
              <w:rPr>
                <w:rFonts w:eastAsia="SimSun"/>
                <w:sz w:val="20"/>
                <w:szCs w:val="20"/>
                <w:lang w:val="el-GR"/>
              </w:rPr>
            </w:pPr>
          </w:p>
        </w:tc>
        <w:tc>
          <w:tcPr>
            <w:tcW w:w="4099" w:type="dxa"/>
            <w:vMerge/>
            <w:tcBorders>
              <w:left w:val="single" w:sz="4" w:space="0" w:color="000000"/>
              <w:bottom w:val="single" w:sz="4" w:space="0" w:color="000000"/>
              <w:right w:val="single" w:sz="4" w:space="0" w:color="000000"/>
            </w:tcBorders>
            <w:vAlign w:val="center"/>
          </w:tcPr>
          <w:p w14:paraId="5A14266B" w14:textId="77777777" w:rsidR="00ED0817" w:rsidRPr="00EA41DC" w:rsidRDefault="00ED0817" w:rsidP="004550BB">
            <w:pPr>
              <w:jc w:val="left"/>
              <w:rPr>
                <w:rFonts w:eastAsia="SimSun"/>
                <w:sz w:val="20"/>
                <w:szCs w:val="20"/>
                <w:lang w:val="el-GR"/>
              </w:rPr>
            </w:pPr>
          </w:p>
        </w:tc>
        <w:tc>
          <w:tcPr>
            <w:tcW w:w="1931" w:type="dxa"/>
            <w:tcBorders>
              <w:bottom w:val="single" w:sz="4" w:space="0" w:color="000000"/>
              <w:right w:val="single" w:sz="4" w:space="0" w:color="000000"/>
            </w:tcBorders>
            <w:shd w:val="clear" w:color="auto" w:fill="auto"/>
            <w:vAlign w:val="center"/>
          </w:tcPr>
          <w:p w14:paraId="5212BFFF" w14:textId="77777777" w:rsidR="00ED0817" w:rsidRPr="00EA41DC" w:rsidRDefault="00ED0817" w:rsidP="004550BB">
            <w:pPr>
              <w:jc w:val="center"/>
              <w:rPr>
                <w:rFonts w:eastAsia="SimSun"/>
                <w:sz w:val="20"/>
                <w:szCs w:val="20"/>
              </w:rPr>
            </w:pPr>
            <w:r w:rsidRPr="00EA41DC">
              <w:rPr>
                <w:sz w:val="20"/>
                <w:szCs w:val="20"/>
                <w:lang w:eastAsia="el-GR"/>
              </w:rPr>
              <w:t>2.2.2</w:t>
            </w:r>
          </w:p>
        </w:tc>
        <w:tc>
          <w:tcPr>
            <w:tcW w:w="3240" w:type="dxa"/>
            <w:tcBorders>
              <w:bottom w:val="single" w:sz="4" w:space="0" w:color="000000"/>
              <w:right w:val="single" w:sz="4" w:space="0" w:color="000000"/>
            </w:tcBorders>
            <w:shd w:val="clear" w:color="auto" w:fill="auto"/>
            <w:vAlign w:val="center"/>
          </w:tcPr>
          <w:p w14:paraId="345C6D68" w14:textId="77777777" w:rsidR="00ED0817" w:rsidRPr="00EA41DC" w:rsidRDefault="00ED0817" w:rsidP="004550BB">
            <w:pPr>
              <w:jc w:val="left"/>
              <w:rPr>
                <w:rFonts w:eastAsia="SimSun"/>
                <w:sz w:val="20"/>
                <w:szCs w:val="20"/>
              </w:rPr>
            </w:pPr>
            <w:r w:rsidRPr="00EA41DC">
              <w:rPr>
                <w:sz w:val="20"/>
                <w:szCs w:val="20"/>
              </w:rPr>
              <w:t>Έκθεση Αναφοράς Διεπαφών</w:t>
            </w:r>
          </w:p>
        </w:tc>
      </w:tr>
      <w:tr w:rsidR="00AF4CD8" w:rsidRPr="00EA41DC" w14:paraId="2B846264" w14:textId="77777777" w:rsidTr="004550BB">
        <w:trPr>
          <w:jc w:val="center"/>
        </w:trPr>
        <w:tc>
          <w:tcPr>
            <w:tcW w:w="715" w:type="dxa"/>
            <w:vAlign w:val="center"/>
          </w:tcPr>
          <w:p w14:paraId="596AC885" w14:textId="77777777" w:rsidR="00ED0817" w:rsidRPr="00EA41DC" w:rsidRDefault="00ED0817" w:rsidP="004550BB">
            <w:pPr>
              <w:jc w:val="center"/>
              <w:rPr>
                <w:rFonts w:eastAsia="SimSun"/>
                <w:sz w:val="20"/>
                <w:szCs w:val="20"/>
              </w:rPr>
            </w:pPr>
            <w:r w:rsidRPr="00EA41DC">
              <w:rPr>
                <w:rFonts w:eastAsia="SimSun"/>
                <w:sz w:val="20"/>
                <w:szCs w:val="20"/>
              </w:rPr>
              <w:t>3</w:t>
            </w:r>
          </w:p>
        </w:tc>
        <w:tc>
          <w:tcPr>
            <w:tcW w:w="4099" w:type="dxa"/>
            <w:vAlign w:val="center"/>
          </w:tcPr>
          <w:p w14:paraId="709B6C8E" w14:textId="77777777" w:rsidR="00ED0817" w:rsidRPr="00EA41DC" w:rsidRDefault="00ED0817" w:rsidP="004550BB">
            <w:pPr>
              <w:jc w:val="left"/>
              <w:rPr>
                <w:rFonts w:eastAsia="SimSun"/>
                <w:sz w:val="20"/>
                <w:szCs w:val="20"/>
                <w:lang w:val="el-GR"/>
              </w:rPr>
            </w:pPr>
            <w:r w:rsidRPr="00EA41DC">
              <w:rPr>
                <w:rFonts w:eastAsia="SimSun"/>
                <w:sz w:val="20"/>
                <w:szCs w:val="20"/>
                <w:lang w:val="el-GR"/>
              </w:rPr>
              <w:t>2.3 Ανάπτυξη συστήματος διοικητικής πληροφόρησης – ΒΙ</w:t>
            </w:r>
          </w:p>
        </w:tc>
        <w:tc>
          <w:tcPr>
            <w:tcW w:w="1931" w:type="dxa"/>
            <w:vAlign w:val="center"/>
          </w:tcPr>
          <w:p w14:paraId="15A0866A" w14:textId="77777777" w:rsidR="00ED0817" w:rsidRPr="00EA41DC" w:rsidRDefault="00ED0817" w:rsidP="004550BB">
            <w:pPr>
              <w:jc w:val="center"/>
              <w:rPr>
                <w:rFonts w:eastAsia="SimSun"/>
                <w:sz w:val="20"/>
                <w:szCs w:val="20"/>
              </w:rPr>
            </w:pPr>
            <w:r w:rsidRPr="00EA41DC">
              <w:rPr>
                <w:rFonts w:eastAsia="SimSun"/>
                <w:sz w:val="20"/>
                <w:szCs w:val="20"/>
              </w:rPr>
              <w:t>2.3.1</w:t>
            </w:r>
          </w:p>
        </w:tc>
        <w:tc>
          <w:tcPr>
            <w:tcW w:w="3240" w:type="dxa"/>
            <w:tcBorders>
              <w:bottom w:val="single" w:sz="4" w:space="0" w:color="000000"/>
              <w:right w:val="single" w:sz="4" w:space="0" w:color="000000"/>
            </w:tcBorders>
            <w:shd w:val="clear" w:color="auto" w:fill="auto"/>
            <w:vAlign w:val="center"/>
          </w:tcPr>
          <w:p w14:paraId="4A5149AE" w14:textId="77777777" w:rsidR="00ED0817" w:rsidRPr="00EA41DC" w:rsidRDefault="00ED0817" w:rsidP="004550BB">
            <w:pPr>
              <w:jc w:val="left"/>
              <w:rPr>
                <w:rFonts w:eastAsia="SimSun"/>
                <w:sz w:val="20"/>
                <w:szCs w:val="20"/>
              </w:rPr>
            </w:pPr>
            <w:r w:rsidRPr="00EA41DC">
              <w:rPr>
                <w:sz w:val="20"/>
                <w:szCs w:val="20"/>
              </w:rPr>
              <w:t>Έκθεση Αναφοράς Λογισμικού ΒΙ</w:t>
            </w:r>
          </w:p>
        </w:tc>
      </w:tr>
      <w:tr w:rsidR="00AF4CD8" w:rsidRPr="00FA7FD4" w14:paraId="21147799" w14:textId="77777777" w:rsidTr="004550BB">
        <w:trPr>
          <w:jc w:val="center"/>
        </w:trPr>
        <w:tc>
          <w:tcPr>
            <w:tcW w:w="715" w:type="dxa"/>
            <w:vMerge w:val="restart"/>
            <w:vAlign w:val="center"/>
          </w:tcPr>
          <w:p w14:paraId="10BF696D" w14:textId="77777777" w:rsidR="00ED0817" w:rsidRPr="00EA41DC" w:rsidRDefault="00ED0817" w:rsidP="004550BB">
            <w:pPr>
              <w:jc w:val="center"/>
              <w:rPr>
                <w:rFonts w:eastAsia="SimSun"/>
                <w:sz w:val="20"/>
                <w:szCs w:val="20"/>
              </w:rPr>
            </w:pPr>
            <w:r w:rsidRPr="00EA41DC">
              <w:rPr>
                <w:rFonts w:eastAsia="SimSun"/>
                <w:sz w:val="20"/>
                <w:szCs w:val="20"/>
              </w:rPr>
              <w:t>4</w:t>
            </w:r>
          </w:p>
        </w:tc>
        <w:tc>
          <w:tcPr>
            <w:tcW w:w="4099" w:type="dxa"/>
            <w:vMerge w:val="restart"/>
            <w:vAlign w:val="center"/>
          </w:tcPr>
          <w:p w14:paraId="1A3C3EEF" w14:textId="77777777" w:rsidR="00ED0817" w:rsidRPr="00EA41DC" w:rsidRDefault="00ED0817" w:rsidP="004550BB">
            <w:pPr>
              <w:jc w:val="left"/>
              <w:rPr>
                <w:rFonts w:eastAsia="SimSun"/>
                <w:sz w:val="20"/>
                <w:szCs w:val="20"/>
                <w:lang w:val="el-GR"/>
              </w:rPr>
            </w:pPr>
            <w:r w:rsidRPr="00EA41DC">
              <w:rPr>
                <w:rFonts w:eastAsia="SimSun"/>
                <w:sz w:val="20"/>
                <w:szCs w:val="20"/>
                <w:lang w:val="el-GR"/>
              </w:rPr>
              <w:t xml:space="preserve">2.4 Πιλοτική λειτουργία, </w:t>
            </w:r>
            <w:r w:rsidRPr="00EA41DC">
              <w:rPr>
                <w:rFonts w:eastAsia="SimSun"/>
                <w:sz w:val="20"/>
                <w:szCs w:val="20"/>
              </w:rPr>
              <w:t>UI</w:t>
            </w:r>
            <w:r w:rsidRPr="00EA41DC">
              <w:rPr>
                <w:rFonts w:eastAsia="SimSun"/>
                <w:sz w:val="20"/>
                <w:szCs w:val="20"/>
                <w:lang w:val="el-GR"/>
              </w:rPr>
              <w:t>/</w:t>
            </w:r>
            <w:r w:rsidRPr="00EA41DC">
              <w:rPr>
                <w:rFonts w:eastAsia="SimSun"/>
                <w:sz w:val="20"/>
                <w:szCs w:val="20"/>
              </w:rPr>
              <w:t>UX</w:t>
            </w:r>
            <w:r w:rsidRPr="00EA41DC">
              <w:rPr>
                <w:rFonts w:eastAsia="SimSun"/>
                <w:sz w:val="20"/>
                <w:szCs w:val="20"/>
                <w:lang w:val="el-GR"/>
              </w:rPr>
              <w:t xml:space="preserve"> </w:t>
            </w:r>
            <w:r w:rsidRPr="00EA41DC">
              <w:rPr>
                <w:rFonts w:eastAsia="SimSun"/>
                <w:sz w:val="20"/>
                <w:szCs w:val="20"/>
              </w:rPr>
              <w:t>tests</w:t>
            </w:r>
            <w:r w:rsidRPr="00EA41DC">
              <w:rPr>
                <w:rFonts w:eastAsia="SimSun"/>
                <w:sz w:val="20"/>
                <w:szCs w:val="20"/>
                <w:lang w:val="el-GR"/>
              </w:rPr>
              <w:t>, βελτιστοποιήσεις και αποσφαλματώσεις</w:t>
            </w:r>
          </w:p>
        </w:tc>
        <w:tc>
          <w:tcPr>
            <w:tcW w:w="1931" w:type="dxa"/>
            <w:vAlign w:val="center"/>
          </w:tcPr>
          <w:p w14:paraId="1447237B" w14:textId="77777777" w:rsidR="00ED0817" w:rsidRPr="00EA41DC" w:rsidRDefault="00ED0817" w:rsidP="004550BB">
            <w:pPr>
              <w:jc w:val="center"/>
              <w:rPr>
                <w:rFonts w:eastAsia="SimSun"/>
                <w:sz w:val="20"/>
                <w:szCs w:val="20"/>
              </w:rPr>
            </w:pPr>
            <w:r w:rsidRPr="00EA41DC">
              <w:rPr>
                <w:rFonts w:eastAsia="SimSun"/>
                <w:sz w:val="20"/>
                <w:szCs w:val="20"/>
              </w:rPr>
              <w:t>2.4.1</w:t>
            </w:r>
          </w:p>
        </w:tc>
        <w:tc>
          <w:tcPr>
            <w:tcW w:w="3240" w:type="dxa"/>
            <w:tcBorders>
              <w:right w:val="single" w:sz="4" w:space="0" w:color="000000"/>
            </w:tcBorders>
            <w:shd w:val="clear" w:color="auto" w:fill="auto"/>
            <w:vAlign w:val="center"/>
          </w:tcPr>
          <w:p w14:paraId="0828D232" w14:textId="68C48E3F" w:rsidR="00ED0817" w:rsidRPr="00EA41DC" w:rsidRDefault="00ED0817" w:rsidP="004550BB">
            <w:pPr>
              <w:jc w:val="left"/>
              <w:rPr>
                <w:rFonts w:eastAsia="SimSun"/>
                <w:sz w:val="20"/>
                <w:szCs w:val="20"/>
                <w:lang w:val="el-GR"/>
              </w:rPr>
            </w:pPr>
            <w:r w:rsidRPr="00EA41DC">
              <w:rPr>
                <w:sz w:val="20"/>
                <w:szCs w:val="20"/>
                <w:lang w:val="el-GR"/>
              </w:rPr>
              <w:t>Πληροφοριακό Σύστημα – Έκθεση Αναφοράς Λογισμικού</w:t>
            </w:r>
          </w:p>
        </w:tc>
      </w:tr>
      <w:tr w:rsidR="00AF4CD8" w:rsidRPr="00EA41DC" w14:paraId="7004BEE2" w14:textId="77777777" w:rsidTr="004550BB">
        <w:trPr>
          <w:jc w:val="center"/>
        </w:trPr>
        <w:tc>
          <w:tcPr>
            <w:tcW w:w="715" w:type="dxa"/>
            <w:vMerge/>
            <w:vAlign w:val="center"/>
          </w:tcPr>
          <w:p w14:paraId="293CDB3C" w14:textId="77777777" w:rsidR="00ED0817" w:rsidRPr="00EA41DC" w:rsidRDefault="00ED0817" w:rsidP="004550BB">
            <w:pPr>
              <w:jc w:val="center"/>
              <w:rPr>
                <w:rFonts w:eastAsia="SimSun"/>
                <w:sz w:val="20"/>
                <w:szCs w:val="20"/>
                <w:lang w:val="el-GR"/>
              </w:rPr>
            </w:pPr>
          </w:p>
        </w:tc>
        <w:tc>
          <w:tcPr>
            <w:tcW w:w="4099" w:type="dxa"/>
            <w:vMerge/>
            <w:vAlign w:val="center"/>
          </w:tcPr>
          <w:p w14:paraId="1EB35E8C" w14:textId="77777777" w:rsidR="00ED0817" w:rsidRPr="00EA41DC" w:rsidRDefault="00ED0817" w:rsidP="004550BB">
            <w:pPr>
              <w:jc w:val="left"/>
              <w:rPr>
                <w:rFonts w:eastAsia="SimSun"/>
                <w:sz w:val="20"/>
                <w:szCs w:val="20"/>
                <w:lang w:val="el-GR"/>
              </w:rPr>
            </w:pPr>
          </w:p>
        </w:tc>
        <w:tc>
          <w:tcPr>
            <w:tcW w:w="1931" w:type="dxa"/>
            <w:vAlign w:val="center"/>
          </w:tcPr>
          <w:p w14:paraId="623EDADA" w14:textId="77777777" w:rsidR="00ED0817" w:rsidRPr="00EA41DC" w:rsidRDefault="00ED0817" w:rsidP="004550BB">
            <w:pPr>
              <w:jc w:val="center"/>
              <w:rPr>
                <w:rFonts w:eastAsia="SimSun"/>
                <w:sz w:val="20"/>
                <w:szCs w:val="20"/>
              </w:rPr>
            </w:pPr>
            <w:r w:rsidRPr="00EA41DC">
              <w:rPr>
                <w:rFonts w:eastAsia="SimSun"/>
                <w:sz w:val="20"/>
                <w:szCs w:val="20"/>
              </w:rPr>
              <w:t>2.4.2</w:t>
            </w:r>
          </w:p>
        </w:tc>
        <w:tc>
          <w:tcPr>
            <w:tcW w:w="3240" w:type="dxa"/>
            <w:tcBorders>
              <w:bottom w:val="single" w:sz="4" w:space="0" w:color="000000"/>
              <w:right w:val="single" w:sz="4" w:space="0" w:color="000000"/>
            </w:tcBorders>
            <w:shd w:val="clear" w:color="auto" w:fill="auto"/>
            <w:vAlign w:val="center"/>
          </w:tcPr>
          <w:p w14:paraId="205ECDAA" w14:textId="77777777" w:rsidR="00ED0817" w:rsidRPr="00EA41DC" w:rsidRDefault="00ED0817" w:rsidP="004550BB">
            <w:pPr>
              <w:jc w:val="left"/>
              <w:rPr>
                <w:sz w:val="20"/>
                <w:szCs w:val="20"/>
              </w:rPr>
            </w:pPr>
            <w:r w:rsidRPr="00EA41DC">
              <w:rPr>
                <w:sz w:val="20"/>
                <w:szCs w:val="20"/>
              </w:rPr>
              <w:t>Έκθεση βελτιστοποιήσεων και αποσφαλματώσεων</w:t>
            </w:r>
          </w:p>
        </w:tc>
      </w:tr>
      <w:tr w:rsidR="00AF4CD8" w:rsidRPr="00EA41DC" w14:paraId="44F77329" w14:textId="77777777" w:rsidTr="004550BB">
        <w:trPr>
          <w:jc w:val="center"/>
        </w:trPr>
        <w:tc>
          <w:tcPr>
            <w:tcW w:w="715" w:type="dxa"/>
            <w:vMerge/>
            <w:vAlign w:val="center"/>
          </w:tcPr>
          <w:p w14:paraId="011BD2ED" w14:textId="77777777" w:rsidR="00ED0817" w:rsidRPr="00EA41DC" w:rsidRDefault="00ED0817" w:rsidP="004550BB">
            <w:pPr>
              <w:jc w:val="center"/>
              <w:rPr>
                <w:rFonts w:eastAsia="SimSun"/>
                <w:sz w:val="20"/>
                <w:szCs w:val="20"/>
              </w:rPr>
            </w:pPr>
          </w:p>
        </w:tc>
        <w:tc>
          <w:tcPr>
            <w:tcW w:w="4099" w:type="dxa"/>
            <w:vMerge/>
            <w:vAlign w:val="center"/>
          </w:tcPr>
          <w:p w14:paraId="23777417" w14:textId="77777777" w:rsidR="00ED0817" w:rsidRPr="00EA41DC" w:rsidRDefault="00ED0817" w:rsidP="004550BB">
            <w:pPr>
              <w:jc w:val="left"/>
              <w:rPr>
                <w:rFonts w:eastAsia="SimSun"/>
                <w:sz w:val="20"/>
                <w:szCs w:val="20"/>
              </w:rPr>
            </w:pPr>
          </w:p>
        </w:tc>
        <w:tc>
          <w:tcPr>
            <w:tcW w:w="1931" w:type="dxa"/>
            <w:vAlign w:val="center"/>
          </w:tcPr>
          <w:p w14:paraId="38AD4D5B" w14:textId="77777777" w:rsidR="00ED0817" w:rsidRPr="00EA41DC" w:rsidRDefault="00ED0817" w:rsidP="004550BB">
            <w:pPr>
              <w:jc w:val="center"/>
              <w:rPr>
                <w:rFonts w:eastAsia="SimSun"/>
                <w:sz w:val="20"/>
                <w:szCs w:val="20"/>
              </w:rPr>
            </w:pPr>
            <w:r w:rsidRPr="00EA41DC">
              <w:rPr>
                <w:rFonts w:eastAsia="SimSun"/>
                <w:sz w:val="20"/>
                <w:szCs w:val="20"/>
              </w:rPr>
              <w:t>2.4.3</w:t>
            </w:r>
          </w:p>
        </w:tc>
        <w:tc>
          <w:tcPr>
            <w:tcW w:w="3240" w:type="dxa"/>
            <w:tcBorders>
              <w:right w:val="single" w:sz="4" w:space="0" w:color="000000"/>
            </w:tcBorders>
            <w:shd w:val="clear" w:color="auto" w:fill="auto"/>
            <w:vAlign w:val="center"/>
          </w:tcPr>
          <w:p w14:paraId="6B7D6779" w14:textId="77777777" w:rsidR="00ED0817" w:rsidRPr="00EA41DC" w:rsidRDefault="00ED0817" w:rsidP="004550BB">
            <w:pPr>
              <w:jc w:val="left"/>
              <w:rPr>
                <w:sz w:val="20"/>
                <w:szCs w:val="20"/>
              </w:rPr>
            </w:pPr>
            <w:r w:rsidRPr="00EA41DC">
              <w:rPr>
                <w:sz w:val="20"/>
                <w:szCs w:val="20"/>
              </w:rPr>
              <w:t>Έκθεση αναφοράς πιλοτικής λειτουργίας</w:t>
            </w:r>
          </w:p>
        </w:tc>
      </w:tr>
      <w:tr w:rsidR="00AF4CD8" w:rsidRPr="00FA7FD4" w14:paraId="69723751" w14:textId="77777777" w:rsidTr="004550BB">
        <w:trPr>
          <w:jc w:val="center"/>
        </w:trPr>
        <w:tc>
          <w:tcPr>
            <w:tcW w:w="715" w:type="dxa"/>
            <w:vMerge w:val="restart"/>
            <w:vAlign w:val="center"/>
          </w:tcPr>
          <w:p w14:paraId="3B9A0ACC" w14:textId="5DC10D8B" w:rsidR="00ED0817" w:rsidRPr="00EA41DC" w:rsidRDefault="00ED0817" w:rsidP="004550BB">
            <w:pPr>
              <w:jc w:val="center"/>
              <w:rPr>
                <w:rFonts w:eastAsia="SimSun"/>
                <w:sz w:val="20"/>
                <w:szCs w:val="20"/>
                <w:lang w:val="el-GR"/>
              </w:rPr>
            </w:pPr>
            <w:r w:rsidRPr="00EA41DC">
              <w:rPr>
                <w:rFonts w:eastAsia="SimSun"/>
                <w:sz w:val="20"/>
                <w:szCs w:val="20"/>
                <w:lang w:val="el-GR"/>
              </w:rPr>
              <w:t>5</w:t>
            </w:r>
          </w:p>
        </w:tc>
        <w:tc>
          <w:tcPr>
            <w:tcW w:w="4099" w:type="dxa"/>
            <w:vMerge w:val="restart"/>
            <w:vAlign w:val="center"/>
          </w:tcPr>
          <w:p w14:paraId="1F9D0D34" w14:textId="09302E6A" w:rsidR="00ED0817" w:rsidRPr="00EA41DC" w:rsidRDefault="00ED0817" w:rsidP="004550BB">
            <w:pPr>
              <w:jc w:val="left"/>
              <w:rPr>
                <w:rFonts w:eastAsia="SimSun"/>
                <w:sz w:val="20"/>
                <w:szCs w:val="20"/>
              </w:rPr>
            </w:pPr>
            <w:r w:rsidRPr="00EA41DC">
              <w:rPr>
                <w:rFonts w:eastAsia="SimSun"/>
                <w:sz w:val="20"/>
                <w:szCs w:val="20"/>
                <w:lang w:val="el-GR"/>
              </w:rPr>
              <w:t>2.5 Παραγωγική λειτουργία</w:t>
            </w:r>
          </w:p>
        </w:tc>
        <w:tc>
          <w:tcPr>
            <w:tcW w:w="1931" w:type="dxa"/>
            <w:vAlign w:val="center"/>
          </w:tcPr>
          <w:p w14:paraId="6710363E" w14:textId="3E6A8D60" w:rsidR="00ED0817" w:rsidRPr="00EA41DC" w:rsidRDefault="00ED0817" w:rsidP="004550BB">
            <w:pPr>
              <w:jc w:val="center"/>
              <w:rPr>
                <w:rFonts w:eastAsia="SimSun"/>
                <w:sz w:val="20"/>
                <w:szCs w:val="20"/>
                <w:lang w:val="el-GR"/>
              </w:rPr>
            </w:pPr>
            <w:r w:rsidRPr="00EA41DC">
              <w:rPr>
                <w:rFonts w:eastAsia="SimSun"/>
                <w:sz w:val="20"/>
                <w:szCs w:val="20"/>
                <w:lang w:val="el-GR"/>
              </w:rPr>
              <w:t>2.5.1</w:t>
            </w:r>
          </w:p>
        </w:tc>
        <w:tc>
          <w:tcPr>
            <w:tcW w:w="3240" w:type="dxa"/>
            <w:tcBorders>
              <w:right w:val="single" w:sz="4" w:space="0" w:color="000000"/>
            </w:tcBorders>
            <w:shd w:val="clear" w:color="auto" w:fill="auto"/>
            <w:vAlign w:val="center"/>
          </w:tcPr>
          <w:p w14:paraId="73FDC4C2" w14:textId="160CABE5" w:rsidR="00ED0817" w:rsidRPr="00EA41DC" w:rsidRDefault="00ED0817" w:rsidP="004550BB">
            <w:pPr>
              <w:jc w:val="left"/>
              <w:rPr>
                <w:sz w:val="20"/>
                <w:szCs w:val="20"/>
                <w:lang w:val="el-GR"/>
              </w:rPr>
            </w:pPr>
            <w:r w:rsidRPr="00EA41DC">
              <w:rPr>
                <w:sz w:val="20"/>
                <w:szCs w:val="20"/>
                <w:lang w:val="el-GR"/>
              </w:rPr>
              <w:t>Πληροφοριακό Σύστημα – Έκθεση Αναφοράς Λογισμικού</w:t>
            </w:r>
          </w:p>
        </w:tc>
      </w:tr>
      <w:tr w:rsidR="00AF4CD8" w:rsidRPr="00EA41DC" w14:paraId="38E5865D" w14:textId="77777777" w:rsidTr="004550BB">
        <w:trPr>
          <w:jc w:val="center"/>
        </w:trPr>
        <w:tc>
          <w:tcPr>
            <w:tcW w:w="715" w:type="dxa"/>
            <w:vMerge/>
            <w:vAlign w:val="center"/>
          </w:tcPr>
          <w:p w14:paraId="735AD988" w14:textId="77777777" w:rsidR="00ED0817" w:rsidRPr="00EA41DC" w:rsidRDefault="00ED0817" w:rsidP="004550BB">
            <w:pPr>
              <w:jc w:val="left"/>
              <w:rPr>
                <w:rFonts w:eastAsia="SimSun"/>
                <w:sz w:val="20"/>
                <w:szCs w:val="20"/>
                <w:lang w:val="el-GR"/>
              </w:rPr>
            </w:pPr>
          </w:p>
        </w:tc>
        <w:tc>
          <w:tcPr>
            <w:tcW w:w="4099" w:type="dxa"/>
            <w:vMerge/>
            <w:vAlign w:val="center"/>
          </w:tcPr>
          <w:p w14:paraId="7F581B42" w14:textId="77777777" w:rsidR="00ED0817" w:rsidRPr="00EA41DC" w:rsidRDefault="00ED0817" w:rsidP="004550BB">
            <w:pPr>
              <w:jc w:val="left"/>
              <w:rPr>
                <w:rFonts w:eastAsia="SimSun"/>
                <w:sz w:val="20"/>
                <w:szCs w:val="20"/>
                <w:lang w:val="el-GR"/>
              </w:rPr>
            </w:pPr>
          </w:p>
        </w:tc>
        <w:tc>
          <w:tcPr>
            <w:tcW w:w="1931" w:type="dxa"/>
            <w:vAlign w:val="center"/>
          </w:tcPr>
          <w:p w14:paraId="721A9FB2" w14:textId="5DD84587" w:rsidR="00ED0817" w:rsidRPr="00EA41DC" w:rsidRDefault="00ED0817" w:rsidP="004550BB">
            <w:pPr>
              <w:jc w:val="center"/>
              <w:rPr>
                <w:rFonts w:eastAsia="SimSun"/>
                <w:sz w:val="20"/>
                <w:szCs w:val="20"/>
                <w:lang w:val="el-GR"/>
              </w:rPr>
            </w:pPr>
            <w:r w:rsidRPr="00EA41DC">
              <w:rPr>
                <w:rFonts w:eastAsia="SimSun"/>
                <w:sz w:val="20"/>
                <w:szCs w:val="20"/>
                <w:lang w:val="el-GR"/>
              </w:rPr>
              <w:t>2.5.2</w:t>
            </w:r>
          </w:p>
        </w:tc>
        <w:tc>
          <w:tcPr>
            <w:tcW w:w="3240" w:type="dxa"/>
            <w:tcBorders>
              <w:right w:val="single" w:sz="4" w:space="0" w:color="000000"/>
            </w:tcBorders>
            <w:shd w:val="clear" w:color="auto" w:fill="auto"/>
            <w:vAlign w:val="center"/>
          </w:tcPr>
          <w:p w14:paraId="026D5F16" w14:textId="7AB35E4E" w:rsidR="00ED0817" w:rsidRPr="00EA41DC" w:rsidRDefault="00ED0817" w:rsidP="004550BB">
            <w:pPr>
              <w:jc w:val="left"/>
              <w:rPr>
                <w:sz w:val="20"/>
                <w:szCs w:val="20"/>
                <w:lang w:val="el-GR"/>
              </w:rPr>
            </w:pPr>
            <w:r w:rsidRPr="00EA41DC">
              <w:rPr>
                <w:sz w:val="20"/>
                <w:szCs w:val="20"/>
              </w:rPr>
              <w:t>Έκθεση βελτιστοποιήσεων και αποσφαλματώσεων</w:t>
            </w:r>
          </w:p>
        </w:tc>
      </w:tr>
      <w:tr w:rsidR="00054C95" w:rsidRPr="00EA41DC" w14:paraId="3DF4E426" w14:textId="77777777" w:rsidTr="004550BB">
        <w:trPr>
          <w:trHeight w:val="390"/>
          <w:jc w:val="center"/>
        </w:trPr>
        <w:tc>
          <w:tcPr>
            <w:tcW w:w="715" w:type="dxa"/>
            <w:vMerge/>
            <w:vAlign w:val="center"/>
          </w:tcPr>
          <w:p w14:paraId="4FE9C476" w14:textId="77777777" w:rsidR="00ED0817" w:rsidRPr="00EA41DC" w:rsidRDefault="00ED0817" w:rsidP="004550BB">
            <w:pPr>
              <w:jc w:val="left"/>
              <w:rPr>
                <w:rFonts w:eastAsia="SimSun"/>
                <w:sz w:val="20"/>
                <w:szCs w:val="20"/>
                <w:lang w:val="el-GR"/>
              </w:rPr>
            </w:pPr>
          </w:p>
        </w:tc>
        <w:tc>
          <w:tcPr>
            <w:tcW w:w="4099" w:type="dxa"/>
            <w:vMerge/>
            <w:vAlign w:val="center"/>
          </w:tcPr>
          <w:p w14:paraId="5622BD14" w14:textId="77777777" w:rsidR="00ED0817" w:rsidRPr="00EA41DC" w:rsidRDefault="00ED0817" w:rsidP="004550BB">
            <w:pPr>
              <w:jc w:val="left"/>
              <w:rPr>
                <w:rFonts w:eastAsia="SimSun"/>
                <w:sz w:val="20"/>
                <w:szCs w:val="20"/>
                <w:lang w:val="el-GR"/>
              </w:rPr>
            </w:pPr>
          </w:p>
        </w:tc>
        <w:tc>
          <w:tcPr>
            <w:tcW w:w="1931" w:type="dxa"/>
            <w:vAlign w:val="center"/>
          </w:tcPr>
          <w:p w14:paraId="0DBC9CC8" w14:textId="3C295C4D" w:rsidR="00ED0817" w:rsidRPr="00EA41DC" w:rsidRDefault="00ED0817" w:rsidP="004550BB">
            <w:pPr>
              <w:jc w:val="center"/>
              <w:rPr>
                <w:rFonts w:eastAsia="SimSun"/>
                <w:sz w:val="20"/>
                <w:szCs w:val="20"/>
                <w:lang w:val="el-GR"/>
              </w:rPr>
            </w:pPr>
            <w:r w:rsidRPr="00EA41DC">
              <w:rPr>
                <w:rFonts w:eastAsia="SimSun"/>
                <w:sz w:val="20"/>
                <w:szCs w:val="20"/>
                <w:lang w:val="el-GR"/>
              </w:rPr>
              <w:t>2.5.3</w:t>
            </w:r>
          </w:p>
        </w:tc>
        <w:tc>
          <w:tcPr>
            <w:tcW w:w="3240" w:type="dxa"/>
            <w:tcBorders>
              <w:bottom w:val="single" w:sz="4" w:space="0" w:color="000000"/>
              <w:right w:val="single" w:sz="4" w:space="0" w:color="000000"/>
            </w:tcBorders>
            <w:shd w:val="clear" w:color="auto" w:fill="auto"/>
            <w:vAlign w:val="center"/>
          </w:tcPr>
          <w:p w14:paraId="17D76971" w14:textId="45AB7885" w:rsidR="00ED0817" w:rsidRPr="00EA41DC" w:rsidRDefault="00ED0817" w:rsidP="004550BB">
            <w:pPr>
              <w:jc w:val="left"/>
              <w:rPr>
                <w:sz w:val="20"/>
                <w:szCs w:val="20"/>
              </w:rPr>
            </w:pPr>
            <w:r w:rsidRPr="00EA41DC">
              <w:rPr>
                <w:sz w:val="20"/>
                <w:szCs w:val="20"/>
              </w:rPr>
              <w:t xml:space="preserve">Έκθεση αναφοράς </w:t>
            </w:r>
            <w:r w:rsidR="000E2490" w:rsidRPr="00EA41DC">
              <w:rPr>
                <w:sz w:val="20"/>
                <w:szCs w:val="20"/>
                <w:lang w:val="el-GR"/>
              </w:rPr>
              <w:t>παραγωγικής</w:t>
            </w:r>
            <w:r w:rsidRPr="00EA41DC">
              <w:rPr>
                <w:sz w:val="20"/>
                <w:szCs w:val="20"/>
              </w:rPr>
              <w:t xml:space="preserve"> λειτουργίας</w:t>
            </w:r>
          </w:p>
        </w:tc>
      </w:tr>
    </w:tbl>
    <w:p w14:paraId="3C30B984" w14:textId="77777777" w:rsidR="00ED0817" w:rsidRPr="00EA41DC" w:rsidRDefault="00ED0817" w:rsidP="00EA7E9C">
      <w:pPr>
        <w:rPr>
          <w:rFonts w:eastAsia="SimSun"/>
          <w:lang w:val="el-GR"/>
        </w:rPr>
      </w:pPr>
    </w:p>
    <w:p w14:paraId="66F5D28D" w14:textId="25CE55B1" w:rsidR="00ED0817" w:rsidRPr="00EA41DC" w:rsidRDefault="00ED0817" w:rsidP="00ED0817">
      <w:pPr>
        <w:pStyle w:val="2"/>
        <w:numPr>
          <w:ilvl w:val="0"/>
          <w:numId w:val="0"/>
        </w:numPr>
        <w:spacing w:line="259" w:lineRule="auto"/>
        <w:rPr>
          <w:color w:val="auto"/>
          <w:lang w:val="el-GR"/>
        </w:rPr>
      </w:pPr>
      <w:bookmarkStart w:id="587" w:name="_Toc193464173"/>
      <w:r w:rsidRPr="00EA41DC">
        <w:rPr>
          <w:color w:val="auto"/>
          <w:lang w:val="el-GR"/>
        </w:rPr>
        <w:t xml:space="preserve">7.2.3 </w:t>
      </w:r>
      <w:r w:rsidR="00E8737B" w:rsidRPr="00EA41DC">
        <w:rPr>
          <w:color w:val="auto"/>
          <w:lang w:val="el-GR"/>
        </w:rPr>
        <w:t>Φάση</w:t>
      </w:r>
      <w:r w:rsidRPr="00EA41DC">
        <w:rPr>
          <w:color w:val="auto"/>
          <w:lang w:val="el-GR"/>
        </w:rPr>
        <w:t xml:space="preserve"> 3: Συντονισμός και Διαχείριση Έργου - Εκπαίδευση</w:t>
      </w:r>
      <w:bookmarkEnd w:id="587"/>
    </w:p>
    <w:p w14:paraId="28F19A13" w14:textId="77777777" w:rsidR="00ED0817" w:rsidRPr="00EA41DC" w:rsidRDefault="00ED0817" w:rsidP="00EA7E9C">
      <w:pPr>
        <w:rPr>
          <w:rFonts w:eastAsia="SimSun"/>
          <w:lang w:val="el-GR"/>
        </w:rPr>
      </w:pPr>
    </w:p>
    <w:tbl>
      <w:tblPr>
        <w:tblStyle w:val="aff0"/>
        <w:tblW w:w="9985" w:type="dxa"/>
        <w:jc w:val="center"/>
        <w:tblLook w:val="04A0" w:firstRow="1" w:lastRow="0" w:firstColumn="1" w:lastColumn="0" w:noHBand="0" w:noVBand="1"/>
      </w:tblPr>
      <w:tblGrid>
        <w:gridCol w:w="715"/>
        <w:gridCol w:w="4099"/>
        <w:gridCol w:w="1931"/>
        <w:gridCol w:w="3240"/>
      </w:tblGrid>
      <w:tr w:rsidR="00AF4CD8" w:rsidRPr="00EA41DC" w14:paraId="005B11B9" w14:textId="77777777" w:rsidTr="004550BB">
        <w:trPr>
          <w:trHeight w:val="557"/>
          <w:tblHeader/>
          <w:jc w:val="center"/>
        </w:trPr>
        <w:tc>
          <w:tcPr>
            <w:tcW w:w="715" w:type="dxa"/>
            <w:vAlign w:val="center"/>
          </w:tcPr>
          <w:p w14:paraId="72469F66" w14:textId="77777777" w:rsidR="005A36EA" w:rsidRPr="00EA41DC" w:rsidRDefault="005A36EA" w:rsidP="004550BB">
            <w:pPr>
              <w:jc w:val="center"/>
              <w:rPr>
                <w:rFonts w:eastAsia="SimSun"/>
                <w:b/>
                <w:bCs/>
                <w:sz w:val="20"/>
                <w:szCs w:val="20"/>
              </w:rPr>
            </w:pPr>
            <w:r w:rsidRPr="00EA41DC">
              <w:rPr>
                <w:rFonts w:eastAsia="SimSun"/>
                <w:b/>
                <w:bCs/>
                <w:sz w:val="20"/>
                <w:szCs w:val="20"/>
              </w:rPr>
              <w:t>Α/Α</w:t>
            </w:r>
          </w:p>
        </w:tc>
        <w:tc>
          <w:tcPr>
            <w:tcW w:w="4099" w:type="dxa"/>
            <w:vAlign w:val="center"/>
          </w:tcPr>
          <w:p w14:paraId="1A5DF1F6" w14:textId="77777777" w:rsidR="005A36EA" w:rsidRPr="00EA41DC" w:rsidRDefault="005A36EA" w:rsidP="004550BB">
            <w:pPr>
              <w:jc w:val="center"/>
              <w:rPr>
                <w:rFonts w:eastAsia="SimSun"/>
                <w:b/>
                <w:bCs/>
                <w:sz w:val="20"/>
                <w:szCs w:val="20"/>
              </w:rPr>
            </w:pPr>
            <w:r w:rsidRPr="00EA41DC">
              <w:rPr>
                <w:rFonts w:eastAsia="SimSun"/>
                <w:b/>
                <w:bCs/>
                <w:sz w:val="20"/>
                <w:szCs w:val="20"/>
              </w:rPr>
              <w:t>Δράση</w:t>
            </w:r>
          </w:p>
        </w:tc>
        <w:tc>
          <w:tcPr>
            <w:tcW w:w="1931" w:type="dxa"/>
            <w:vAlign w:val="center"/>
          </w:tcPr>
          <w:p w14:paraId="21181F0B" w14:textId="77777777" w:rsidR="005A36EA" w:rsidRPr="00EA41DC" w:rsidRDefault="005A36EA" w:rsidP="004550BB">
            <w:pPr>
              <w:jc w:val="center"/>
              <w:rPr>
                <w:rFonts w:eastAsia="SimSun"/>
                <w:b/>
                <w:bCs/>
                <w:sz w:val="20"/>
                <w:szCs w:val="20"/>
              </w:rPr>
            </w:pPr>
            <w:r w:rsidRPr="00EA41DC">
              <w:rPr>
                <w:rFonts w:eastAsia="SimSun"/>
                <w:b/>
                <w:bCs/>
                <w:sz w:val="20"/>
                <w:szCs w:val="20"/>
              </w:rPr>
              <w:t>Κωδικός Παραδοτέου</w:t>
            </w:r>
          </w:p>
        </w:tc>
        <w:tc>
          <w:tcPr>
            <w:tcW w:w="3240" w:type="dxa"/>
            <w:vAlign w:val="center"/>
          </w:tcPr>
          <w:p w14:paraId="356BB713" w14:textId="77777777" w:rsidR="005A36EA" w:rsidRPr="00EA41DC" w:rsidRDefault="005A36EA" w:rsidP="004550BB">
            <w:pPr>
              <w:jc w:val="center"/>
              <w:rPr>
                <w:rFonts w:eastAsia="SimSun"/>
                <w:b/>
                <w:bCs/>
                <w:sz w:val="20"/>
                <w:szCs w:val="20"/>
              </w:rPr>
            </w:pPr>
            <w:r w:rsidRPr="00EA41DC">
              <w:rPr>
                <w:rFonts w:eastAsia="SimSun"/>
                <w:b/>
                <w:bCs/>
                <w:sz w:val="20"/>
                <w:szCs w:val="20"/>
              </w:rPr>
              <w:t>Τίτλος Παραδοτέου</w:t>
            </w:r>
          </w:p>
        </w:tc>
      </w:tr>
      <w:tr w:rsidR="00AF4CD8" w:rsidRPr="00FA7FD4" w14:paraId="6BEA81E6" w14:textId="77777777" w:rsidTr="004550BB">
        <w:trPr>
          <w:jc w:val="center"/>
        </w:trPr>
        <w:tc>
          <w:tcPr>
            <w:tcW w:w="715" w:type="dxa"/>
          </w:tcPr>
          <w:p w14:paraId="40C39410" w14:textId="77777777" w:rsidR="005A36EA" w:rsidRPr="00EA41DC" w:rsidRDefault="005A36EA" w:rsidP="004550BB">
            <w:pPr>
              <w:jc w:val="center"/>
              <w:rPr>
                <w:rFonts w:eastAsia="SimSun"/>
                <w:sz w:val="20"/>
                <w:szCs w:val="20"/>
              </w:rPr>
            </w:pPr>
            <w:r w:rsidRPr="00EA41DC">
              <w:rPr>
                <w:rFonts w:eastAsia="SimSun"/>
                <w:sz w:val="20"/>
                <w:szCs w:val="20"/>
              </w:rPr>
              <w:t>1</w:t>
            </w:r>
          </w:p>
        </w:tc>
        <w:tc>
          <w:tcPr>
            <w:tcW w:w="4099" w:type="dxa"/>
            <w:vAlign w:val="center"/>
          </w:tcPr>
          <w:p w14:paraId="2A1409F3" w14:textId="77777777" w:rsidR="005A36EA" w:rsidRPr="00EA41DC" w:rsidRDefault="005A36EA" w:rsidP="004550BB">
            <w:pPr>
              <w:jc w:val="left"/>
              <w:rPr>
                <w:rFonts w:eastAsia="SimSun"/>
                <w:sz w:val="20"/>
                <w:szCs w:val="20"/>
                <w:lang w:val="el-GR"/>
              </w:rPr>
            </w:pPr>
            <w:r w:rsidRPr="00EA41DC">
              <w:rPr>
                <w:rFonts w:eastAsia="SimSun"/>
                <w:sz w:val="20"/>
                <w:szCs w:val="20"/>
                <w:lang w:val="el-GR"/>
              </w:rPr>
              <w:t>3.1 Γενικός Συντονισμός έργου - Μεθοδολογία διαχείρισης &amp; υλοποίησης -  Παρακολούθηση και Διασφάλιση Ποιότητας Υλοποίησης &amp; Αποτελεσμάτων</w:t>
            </w:r>
            <w:r w:rsidRPr="00EA41DC" w:rsidDel="004925AE">
              <w:rPr>
                <w:rFonts w:eastAsia="SimSun"/>
                <w:sz w:val="20"/>
                <w:szCs w:val="20"/>
                <w:lang w:val="el-GR"/>
              </w:rPr>
              <w:t xml:space="preserve"> </w:t>
            </w:r>
          </w:p>
        </w:tc>
        <w:tc>
          <w:tcPr>
            <w:tcW w:w="1931" w:type="dxa"/>
            <w:vAlign w:val="center"/>
          </w:tcPr>
          <w:p w14:paraId="5DCE72DC" w14:textId="77777777" w:rsidR="005A36EA" w:rsidRPr="00EA41DC" w:rsidRDefault="005A36EA" w:rsidP="004550BB">
            <w:pPr>
              <w:jc w:val="center"/>
              <w:rPr>
                <w:rFonts w:eastAsia="SimSun"/>
                <w:sz w:val="20"/>
                <w:szCs w:val="20"/>
              </w:rPr>
            </w:pPr>
            <w:r w:rsidRPr="00EA41DC">
              <w:rPr>
                <w:rFonts w:eastAsia="SimSun"/>
                <w:sz w:val="20"/>
                <w:szCs w:val="20"/>
              </w:rPr>
              <w:t>3.1.1</w:t>
            </w:r>
          </w:p>
        </w:tc>
        <w:tc>
          <w:tcPr>
            <w:tcW w:w="3240" w:type="dxa"/>
            <w:vAlign w:val="center"/>
          </w:tcPr>
          <w:p w14:paraId="54195BFB" w14:textId="77BA2B8F" w:rsidR="005A36EA" w:rsidRPr="00EA41DC" w:rsidRDefault="005A36EA" w:rsidP="004550BB">
            <w:pPr>
              <w:jc w:val="left"/>
              <w:rPr>
                <w:rFonts w:eastAsia="SimSun"/>
                <w:sz w:val="20"/>
                <w:szCs w:val="20"/>
                <w:lang w:val="el-GR"/>
              </w:rPr>
            </w:pPr>
            <w:r w:rsidRPr="00EA41DC">
              <w:rPr>
                <w:sz w:val="20"/>
                <w:szCs w:val="20"/>
                <w:lang w:val="el-GR"/>
              </w:rPr>
              <w:t xml:space="preserve">Διμηνιαία αναφορά εργασιών και προόδου ανά </w:t>
            </w:r>
            <w:r w:rsidR="00D03E8F" w:rsidRPr="00EA41DC">
              <w:rPr>
                <w:sz w:val="20"/>
                <w:szCs w:val="20"/>
                <w:lang w:val="el-GR"/>
              </w:rPr>
              <w:t>Φάση</w:t>
            </w:r>
            <w:r w:rsidRPr="00EA41DC">
              <w:rPr>
                <w:sz w:val="20"/>
                <w:szCs w:val="20"/>
                <w:lang w:val="el-GR"/>
              </w:rPr>
              <w:t xml:space="preserve"> και δράση</w:t>
            </w:r>
          </w:p>
        </w:tc>
      </w:tr>
      <w:tr w:rsidR="00AF4CD8" w:rsidRPr="00EA41DC" w14:paraId="134E60E9" w14:textId="77777777" w:rsidTr="004550BB">
        <w:trPr>
          <w:jc w:val="center"/>
        </w:trPr>
        <w:tc>
          <w:tcPr>
            <w:tcW w:w="715" w:type="dxa"/>
          </w:tcPr>
          <w:p w14:paraId="1E864CF8" w14:textId="77777777" w:rsidR="005A36EA" w:rsidRPr="00EA41DC" w:rsidRDefault="005A36EA" w:rsidP="004550BB">
            <w:pPr>
              <w:jc w:val="center"/>
              <w:rPr>
                <w:rFonts w:eastAsia="SimSun"/>
                <w:sz w:val="20"/>
                <w:szCs w:val="20"/>
              </w:rPr>
            </w:pPr>
            <w:r w:rsidRPr="00EA41DC">
              <w:rPr>
                <w:rFonts w:eastAsia="SimSun"/>
                <w:sz w:val="20"/>
                <w:szCs w:val="20"/>
              </w:rPr>
              <w:t>2</w:t>
            </w:r>
          </w:p>
        </w:tc>
        <w:tc>
          <w:tcPr>
            <w:tcW w:w="4099" w:type="dxa"/>
            <w:vAlign w:val="center"/>
          </w:tcPr>
          <w:p w14:paraId="214375AD" w14:textId="77777777" w:rsidR="005A36EA" w:rsidRPr="00EA41DC" w:rsidRDefault="005A36EA" w:rsidP="004550BB">
            <w:pPr>
              <w:jc w:val="left"/>
              <w:rPr>
                <w:rFonts w:eastAsia="SimSun"/>
                <w:sz w:val="20"/>
                <w:szCs w:val="20"/>
                <w:lang w:val="el-GR"/>
              </w:rPr>
            </w:pPr>
            <w:r w:rsidRPr="00EA41DC">
              <w:rPr>
                <w:rFonts w:eastAsia="SimSun"/>
                <w:sz w:val="20"/>
                <w:szCs w:val="20"/>
                <w:lang w:val="el-GR"/>
              </w:rPr>
              <w:t>3.2 Εκπαιδεύσεις στα συστήματα χρηστών και διαχειριστών</w:t>
            </w:r>
          </w:p>
        </w:tc>
        <w:tc>
          <w:tcPr>
            <w:tcW w:w="1931" w:type="dxa"/>
            <w:vAlign w:val="center"/>
          </w:tcPr>
          <w:p w14:paraId="34062E70" w14:textId="77777777" w:rsidR="005A36EA" w:rsidRPr="00EA41DC" w:rsidRDefault="005A36EA" w:rsidP="004550BB">
            <w:pPr>
              <w:jc w:val="center"/>
              <w:rPr>
                <w:rFonts w:eastAsia="SimSun"/>
                <w:sz w:val="20"/>
                <w:szCs w:val="20"/>
              </w:rPr>
            </w:pPr>
            <w:r w:rsidRPr="00EA41DC">
              <w:rPr>
                <w:rFonts w:eastAsia="SimSun"/>
                <w:sz w:val="20"/>
                <w:szCs w:val="20"/>
              </w:rPr>
              <w:t>3.2.1</w:t>
            </w:r>
          </w:p>
        </w:tc>
        <w:tc>
          <w:tcPr>
            <w:tcW w:w="3240" w:type="dxa"/>
            <w:vAlign w:val="center"/>
          </w:tcPr>
          <w:p w14:paraId="6C304831" w14:textId="77777777" w:rsidR="005A36EA" w:rsidRPr="00EA41DC" w:rsidRDefault="005A36EA" w:rsidP="004550BB">
            <w:pPr>
              <w:jc w:val="left"/>
              <w:rPr>
                <w:sz w:val="20"/>
                <w:szCs w:val="20"/>
              </w:rPr>
            </w:pPr>
            <w:r w:rsidRPr="00EA41DC">
              <w:rPr>
                <w:sz w:val="20"/>
                <w:szCs w:val="20"/>
              </w:rPr>
              <w:t>Αναφορά και πρακτικό εκπαιδεύσεων</w:t>
            </w:r>
          </w:p>
        </w:tc>
      </w:tr>
      <w:tr w:rsidR="00054C95" w:rsidRPr="00EA41DC" w14:paraId="46F0BBC2" w14:textId="77777777" w:rsidTr="004550BB">
        <w:trPr>
          <w:jc w:val="center"/>
        </w:trPr>
        <w:tc>
          <w:tcPr>
            <w:tcW w:w="715" w:type="dxa"/>
          </w:tcPr>
          <w:p w14:paraId="40E88DB5" w14:textId="77777777" w:rsidR="005A36EA" w:rsidRPr="00EA41DC" w:rsidRDefault="005A36EA" w:rsidP="004550BB">
            <w:pPr>
              <w:jc w:val="center"/>
              <w:rPr>
                <w:rFonts w:eastAsia="SimSun"/>
                <w:sz w:val="20"/>
                <w:szCs w:val="20"/>
              </w:rPr>
            </w:pPr>
            <w:r w:rsidRPr="00EA41DC">
              <w:rPr>
                <w:rFonts w:eastAsia="SimSun"/>
                <w:sz w:val="20"/>
                <w:szCs w:val="20"/>
              </w:rPr>
              <w:t>3</w:t>
            </w:r>
          </w:p>
        </w:tc>
        <w:tc>
          <w:tcPr>
            <w:tcW w:w="4099" w:type="dxa"/>
            <w:vAlign w:val="center"/>
          </w:tcPr>
          <w:p w14:paraId="34912209" w14:textId="77777777" w:rsidR="005A36EA" w:rsidRPr="00EA41DC" w:rsidRDefault="005A36EA" w:rsidP="004550BB">
            <w:pPr>
              <w:jc w:val="left"/>
              <w:rPr>
                <w:rFonts w:eastAsia="SimSun"/>
                <w:sz w:val="20"/>
                <w:szCs w:val="20"/>
              </w:rPr>
            </w:pPr>
            <w:r w:rsidRPr="00EA41DC">
              <w:rPr>
                <w:rFonts w:eastAsia="SimSun"/>
                <w:sz w:val="20"/>
                <w:szCs w:val="20"/>
              </w:rPr>
              <w:t>3.3 Εκπαιδευτικό υλικό</w:t>
            </w:r>
            <w:r w:rsidRPr="00EA41DC" w:rsidDel="004925AE">
              <w:rPr>
                <w:rFonts w:eastAsia="SimSun"/>
                <w:sz w:val="20"/>
                <w:szCs w:val="20"/>
              </w:rPr>
              <w:t xml:space="preserve"> </w:t>
            </w:r>
          </w:p>
        </w:tc>
        <w:tc>
          <w:tcPr>
            <w:tcW w:w="1931" w:type="dxa"/>
            <w:vAlign w:val="center"/>
          </w:tcPr>
          <w:p w14:paraId="3ED37F79" w14:textId="77777777" w:rsidR="005A36EA" w:rsidRPr="00EA41DC" w:rsidRDefault="005A36EA" w:rsidP="004550BB">
            <w:pPr>
              <w:jc w:val="center"/>
              <w:rPr>
                <w:rFonts w:eastAsia="SimSun"/>
                <w:sz w:val="20"/>
                <w:szCs w:val="20"/>
              </w:rPr>
            </w:pPr>
            <w:r w:rsidRPr="00EA41DC">
              <w:rPr>
                <w:rFonts w:eastAsia="SimSun"/>
                <w:sz w:val="20"/>
                <w:szCs w:val="20"/>
              </w:rPr>
              <w:t>3.3.1</w:t>
            </w:r>
          </w:p>
        </w:tc>
        <w:tc>
          <w:tcPr>
            <w:tcW w:w="3240" w:type="dxa"/>
            <w:vAlign w:val="center"/>
          </w:tcPr>
          <w:p w14:paraId="52CE1461" w14:textId="77777777" w:rsidR="005A36EA" w:rsidRPr="00EA41DC" w:rsidRDefault="005A36EA" w:rsidP="004550BB">
            <w:pPr>
              <w:jc w:val="left"/>
              <w:rPr>
                <w:rFonts w:eastAsia="SimSun"/>
                <w:sz w:val="20"/>
                <w:szCs w:val="20"/>
              </w:rPr>
            </w:pPr>
            <w:r w:rsidRPr="00EA41DC">
              <w:rPr>
                <w:sz w:val="20"/>
                <w:szCs w:val="20"/>
              </w:rPr>
              <w:t>Παράδοση εκπαιδευτικού υλικού</w:t>
            </w:r>
          </w:p>
        </w:tc>
      </w:tr>
    </w:tbl>
    <w:p w14:paraId="59CAD4AF" w14:textId="77777777" w:rsidR="00ED0817" w:rsidRPr="00EA41DC" w:rsidRDefault="00ED0817" w:rsidP="00EA7E9C">
      <w:pPr>
        <w:rPr>
          <w:rFonts w:eastAsia="SimSun"/>
          <w:lang w:val="el-GR"/>
        </w:rPr>
      </w:pPr>
    </w:p>
    <w:p w14:paraId="0DE3EE07" w14:textId="166D78B5" w:rsidR="00025B9C" w:rsidRPr="00EA41DC" w:rsidRDefault="005A36EA" w:rsidP="005A36EA">
      <w:pPr>
        <w:pStyle w:val="2"/>
        <w:numPr>
          <w:ilvl w:val="0"/>
          <w:numId w:val="0"/>
        </w:numPr>
        <w:spacing w:line="259" w:lineRule="auto"/>
        <w:rPr>
          <w:color w:val="auto"/>
          <w:lang w:val="el-GR"/>
        </w:rPr>
      </w:pPr>
      <w:bookmarkStart w:id="588" w:name="_Toc193464174"/>
      <w:bookmarkStart w:id="589" w:name="_Hlk61973828"/>
      <w:r w:rsidRPr="00EA41DC">
        <w:rPr>
          <w:color w:val="auto"/>
          <w:lang w:val="el-GR"/>
        </w:rPr>
        <w:t xml:space="preserve">7.2.4 </w:t>
      </w:r>
      <w:r w:rsidR="00025B9C" w:rsidRPr="00EA41DC">
        <w:rPr>
          <w:color w:val="auto"/>
          <w:lang w:val="el-GR"/>
        </w:rPr>
        <w:t>Χρόνος Υποβολής και Διαδικασία Οριστικοποίησης Παραδοτέων</w:t>
      </w:r>
      <w:bookmarkEnd w:id="588"/>
    </w:p>
    <w:bookmarkEnd w:id="589"/>
    <w:p w14:paraId="7C2F28AE" w14:textId="77777777" w:rsidR="005D3E33" w:rsidRPr="00EA41DC" w:rsidRDefault="005D3E33" w:rsidP="00EF2204">
      <w:pPr>
        <w:rPr>
          <w:rFonts w:eastAsia="SimSun"/>
          <w:lang w:val="el-GR"/>
        </w:rPr>
      </w:pPr>
    </w:p>
    <w:tbl>
      <w:tblPr>
        <w:tblStyle w:val="aff0"/>
        <w:tblW w:w="5076" w:type="pct"/>
        <w:tblInd w:w="-147" w:type="dxa"/>
        <w:tblLayout w:type="fixed"/>
        <w:tblLook w:val="04A0" w:firstRow="1" w:lastRow="0" w:firstColumn="1" w:lastColumn="0" w:noHBand="0" w:noVBand="1"/>
      </w:tblPr>
      <w:tblGrid>
        <w:gridCol w:w="592"/>
        <w:gridCol w:w="1261"/>
        <w:gridCol w:w="1691"/>
        <w:gridCol w:w="2977"/>
        <w:gridCol w:w="1703"/>
        <w:gridCol w:w="1550"/>
      </w:tblGrid>
      <w:tr w:rsidR="00AF4CD8" w:rsidRPr="00EA41DC" w14:paraId="6E2E064E" w14:textId="77777777" w:rsidTr="004550BB">
        <w:trPr>
          <w:trHeight w:val="336"/>
          <w:tblHeader/>
        </w:trPr>
        <w:tc>
          <w:tcPr>
            <w:tcW w:w="303" w:type="pct"/>
            <w:shd w:val="clear" w:color="auto" w:fill="FBE4D5"/>
            <w:vAlign w:val="center"/>
            <w:hideMark/>
          </w:tcPr>
          <w:p w14:paraId="38388682" w14:textId="77777777" w:rsidR="008376F9" w:rsidRPr="00EA41DC" w:rsidRDefault="008376F9" w:rsidP="000E0B6C">
            <w:pPr>
              <w:suppressAutoHyphens w:val="0"/>
              <w:spacing w:after="0"/>
              <w:ind w:left="-109" w:right="-86"/>
              <w:jc w:val="center"/>
              <w:rPr>
                <w:b/>
                <w:bCs/>
                <w:sz w:val="20"/>
                <w:szCs w:val="20"/>
                <w:lang w:val="el-GR" w:eastAsia="el-GR"/>
              </w:rPr>
            </w:pPr>
            <w:r w:rsidRPr="00EA41DC">
              <w:rPr>
                <w:b/>
                <w:bCs/>
                <w:sz w:val="20"/>
                <w:szCs w:val="20"/>
                <w:lang w:val="el-GR" w:eastAsia="el-GR"/>
              </w:rPr>
              <w:lastRenderedPageBreak/>
              <w:t>Α/Α</w:t>
            </w:r>
          </w:p>
        </w:tc>
        <w:tc>
          <w:tcPr>
            <w:tcW w:w="645" w:type="pct"/>
            <w:shd w:val="clear" w:color="auto" w:fill="FBE4D5"/>
            <w:vAlign w:val="center"/>
          </w:tcPr>
          <w:p w14:paraId="6B8D0742" w14:textId="3C25F8FF" w:rsidR="008376F9" w:rsidRPr="00EA41DC" w:rsidRDefault="007964A5" w:rsidP="000E0B6C">
            <w:pPr>
              <w:suppressAutoHyphens w:val="0"/>
              <w:spacing w:after="0"/>
              <w:ind w:left="-199" w:right="-111"/>
              <w:jc w:val="center"/>
              <w:rPr>
                <w:b/>
                <w:bCs/>
                <w:sz w:val="20"/>
                <w:szCs w:val="20"/>
                <w:lang w:val="el-GR" w:eastAsia="el-GR"/>
              </w:rPr>
            </w:pPr>
            <w:r w:rsidRPr="00EA41DC">
              <w:rPr>
                <w:b/>
                <w:bCs/>
                <w:sz w:val="20"/>
                <w:szCs w:val="20"/>
                <w:lang w:val="el-GR" w:eastAsia="el-GR"/>
              </w:rPr>
              <w:t>ΦΑΣΗ</w:t>
            </w:r>
          </w:p>
        </w:tc>
        <w:tc>
          <w:tcPr>
            <w:tcW w:w="865" w:type="pct"/>
            <w:shd w:val="clear" w:color="auto" w:fill="FBE4D5"/>
            <w:vAlign w:val="center"/>
            <w:hideMark/>
          </w:tcPr>
          <w:p w14:paraId="1C5C6D9C" w14:textId="77777777" w:rsidR="008376F9" w:rsidRPr="00EA41DC" w:rsidRDefault="008376F9" w:rsidP="000E0B6C">
            <w:pPr>
              <w:suppressAutoHyphens w:val="0"/>
              <w:spacing w:after="0"/>
              <w:jc w:val="center"/>
              <w:rPr>
                <w:b/>
                <w:bCs/>
                <w:sz w:val="20"/>
                <w:szCs w:val="20"/>
                <w:lang w:val="el-GR" w:eastAsia="el-GR"/>
              </w:rPr>
            </w:pPr>
            <w:r w:rsidRPr="00EA41DC">
              <w:rPr>
                <w:b/>
                <w:bCs/>
                <w:sz w:val="20"/>
                <w:szCs w:val="20"/>
                <w:lang w:val="el-GR" w:eastAsia="el-GR"/>
              </w:rPr>
              <w:t>ΚΩΔ. ΠΑΡΑΔΟΤΕΟΥ</w:t>
            </w:r>
          </w:p>
        </w:tc>
        <w:tc>
          <w:tcPr>
            <w:tcW w:w="1523" w:type="pct"/>
            <w:shd w:val="clear" w:color="auto" w:fill="FBE4D5"/>
            <w:vAlign w:val="center"/>
            <w:hideMark/>
          </w:tcPr>
          <w:p w14:paraId="20E5AC40" w14:textId="77777777" w:rsidR="008376F9" w:rsidRPr="00EA41DC" w:rsidRDefault="008376F9" w:rsidP="000E0B6C">
            <w:pPr>
              <w:suppressAutoHyphens w:val="0"/>
              <w:spacing w:after="0"/>
              <w:jc w:val="center"/>
              <w:rPr>
                <w:b/>
                <w:bCs/>
                <w:sz w:val="20"/>
                <w:szCs w:val="20"/>
                <w:lang w:val="el-GR" w:eastAsia="el-GR"/>
              </w:rPr>
            </w:pPr>
            <w:r w:rsidRPr="00EA41DC">
              <w:rPr>
                <w:rFonts w:eastAsia="Calibri"/>
                <w:b/>
                <w:bCs/>
                <w:sz w:val="20"/>
                <w:szCs w:val="20"/>
                <w:lang w:val="el-GR" w:eastAsia="el-GR"/>
              </w:rPr>
              <w:t>ΤΙΤΛΟΣ ΠΑΡΑΔΟΤΕΟΥ</w:t>
            </w:r>
          </w:p>
        </w:tc>
        <w:tc>
          <w:tcPr>
            <w:tcW w:w="871" w:type="pct"/>
            <w:shd w:val="clear" w:color="auto" w:fill="FBE4D5"/>
            <w:vAlign w:val="center"/>
            <w:hideMark/>
          </w:tcPr>
          <w:p w14:paraId="260DDE08" w14:textId="77777777" w:rsidR="008376F9" w:rsidRPr="00EA41DC" w:rsidRDefault="008376F9" w:rsidP="000E0B6C">
            <w:pPr>
              <w:suppressAutoHyphens w:val="0"/>
              <w:spacing w:after="0"/>
              <w:ind w:left="-89"/>
              <w:jc w:val="center"/>
              <w:rPr>
                <w:rFonts w:eastAsia="Calibri"/>
                <w:b/>
                <w:bCs/>
                <w:sz w:val="20"/>
                <w:szCs w:val="20"/>
                <w:lang w:val="el-GR" w:eastAsia="el-GR"/>
              </w:rPr>
            </w:pPr>
            <w:r w:rsidRPr="00EA41DC">
              <w:rPr>
                <w:rFonts w:eastAsia="Calibri"/>
                <w:b/>
                <w:bCs/>
                <w:sz w:val="20"/>
                <w:szCs w:val="20"/>
                <w:lang w:val="el-GR" w:eastAsia="el-GR"/>
              </w:rPr>
              <w:t xml:space="preserve">ΧΡΟΝΟΣ ΥΠΟΒΟΛΗΣ </w:t>
            </w:r>
          </w:p>
          <w:p w14:paraId="7D0B9705" w14:textId="77777777" w:rsidR="008376F9" w:rsidRPr="00EA41DC" w:rsidRDefault="008376F9" w:rsidP="000E0B6C">
            <w:pPr>
              <w:suppressAutoHyphens w:val="0"/>
              <w:spacing w:after="0"/>
              <w:ind w:left="-89"/>
              <w:jc w:val="center"/>
              <w:rPr>
                <w:b/>
                <w:bCs/>
                <w:sz w:val="20"/>
                <w:szCs w:val="20"/>
                <w:lang w:val="el-GR" w:eastAsia="el-GR"/>
              </w:rPr>
            </w:pPr>
            <w:r w:rsidRPr="00EA41DC">
              <w:rPr>
                <w:rFonts w:eastAsia="Calibri"/>
                <w:b/>
                <w:bCs/>
                <w:sz w:val="20"/>
                <w:szCs w:val="20"/>
                <w:lang w:val="el-GR" w:eastAsia="el-GR"/>
              </w:rPr>
              <w:t>1</w:t>
            </w:r>
            <w:r w:rsidRPr="00EA41DC">
              <w:rPr>
                <w:rFonts w:eastAsia="Calibri"/>
                <w:b/>
                <w:bCs/>
                <w:sz w:val="20"/>
                <w:szCs w:val="20"/>
                <w:vertAlign w:val="superscript"/>
                <w:lang w:val="el-GR" w:eastAsia="el-GR"/>
              </w:rPr>
              <w:t>ης</w:t>
            </w:r>
            <w:r w:rsidRPr="00EA41DC">
              <w:rPr>
                <w:rFonts w:eastAsia="Calibri"/>
                <w:b/>
                <w:bCs/>
                <w:sz w:val="20"/>
                <w:szCs w:val="20"/>
                <w:lang w:val="el-GR" w:eastAsia="el-GR"/>
              </w:rPr>
              <w:t xml:space="preserve"> ΕΚΔΟΣΗΣ ΠΑΡΑΔΟΤΕΟΥ </w:t>
            </w:r>
          </w:p>
        </w:tc>
        <w:tc>
          <w:tcPr>
            <w:tcW w:w="793" w:type="pct"/>
            <w:shd w:val="clear" w:color="auto" w:fill="FBE4D5"/>
          </w:tcPr>
          <w:p w14:paraId="40AD8AE9" w14:textId="77777777" w:rsidR="008376F9" w:rsidRPr="00EA41DC" w:rsidRDefault="008376F9" w:rsidP="000E0B6C">
            <w:pPr>
              <w:suppressAutoHyphens w:val="0"/>
              <w:spacing w:after="0"/>
              <w:ind w:left="-192" w:right="-110"/>
              <w:jc w:val="center"/>
              <w:rPr>
                <w:rFonts w:eastAsia="Calibri"/>
                <w:b/>
                <w:bCs/>
                <w:sz w:val="20"/>
                <w:szCs w:val="20"/>
                <w:lang w:val="el-GR" w:eastAsia="el-GR"/>
              </w:rPr>
            </w:pPr>
            <w:r w:rsidRPr="00EA41DC">
              <w:rPr>
                <w:rFonts w:eastAsia="Calibri"/>
                <w:b/>
                <w:bCs/>
                <w:sz w:val="20"/>
                <w:szCs w:val="20"/>
                <w:lang w:val="el-GR" w:eastAsia="el-GR"/>
              </w:rPr>
              <w:t>ΔΙΑΡΚΕΙΑ ΕΛΕΓΧΟΥ</w:t>
            </w:r>
          </w:p>
          <w:p w14:paraId="5CB6DC4B" w14:textId="77777777" w:rsidR="008376F9" w:rsidRPr="00EA41DC" w:rsidRDefault="008376F9" w:rsidP="000E0B6C">
            <w:pPr>
              <w:suppressAutoHyphens w:val="0"/>
              <w:spacing w:after="0"/>
              <w:ind w:left="-192" w:right="-110"/>
              <w:jc w:val="center"/>
              <w:rPr>
                <w:rFonts w:eastAsia="Calibri"/>
                <w:b/>
                <w:bCs/>
                <w:sz w:val="20"/>
                <w:szCs w:val="20"/>
                <w:lang w:val="el-GR" w:eastAsia="el-GR"/>
              </w:rPr>
            </w:pPr>
            <w:r w:rsidRPr="00EA41DC">
              <w:rPr>
                <w:rFonts w:eastAsia="Calibri"/>
                <w:b/>
                <w:bCs/>
                <w:sz w:val="20"/>
                <w:szCs w:val="20"/>
                <w:lang w:val="el-GR" w:eastAsia="el-GR"/>
              </w:rPr>
              <w:t xml:space="preserve"> ΠΑΡΑΔΟΤΕΟΥ (ΜΗΝΕΣ)</w:t>
            </w:r>
          </w:p>
        </w:tc>
      </w:tr>
      <w:tr w:rsidR="00AF4CD8" w:rsidRPr="00EA41DC" w14:paraId="12535E55" w14:textId="77777777" w:rsidTr="004550BB">
        <w:trPr>
          <w:trHeight w:val="175"/>
        </w:trPr>
        <w:tc>
          <w:tcPr>
            <w:tcW w:w="303" w:type="pct"/>
            <w:noWrap/>
            <w:vAlign w:val="center"/>
            <w:hideMark/>
          </w:tcPr>
          <w:p w14:paraId="76B4CF1A" w14:textId="77777777" w:rsidR="008376F9" w:rsidRPr="00EA41DC" w:rsidRDefault="008376F9" w:rsidP="004550BB">
            <w:pPr>
              <w:suppressAutoHyphens w:val="0"/>
              <w:spacing w:before="60" w:after="60"/>
              <w:jc w:val="center"/>
              <w:rPr>
                <w:sz w:val="20"/>
                <w:szCs w:val="20"/>
                <w:lang w:val="el-GR" w:eastAsia="el-GR"/>
              </w:rPr>
            </w:pPr>
            <w:r w:rsidRPr="00EA41DC">
              <w:rPr>
                <w:sz w:val="20"/>
                <w:szCs w:val="20"/>
                <w:lang w:val="el-GR" w:eastAsia="el-GR"/>
              </w:rPr>
              <w:t>1</w:t>
            </w:r>
          </w:p>
        </w:tc>
        <w:tc>
          <w:tcPr>
            <w:tcW w:w="645" w:type="pct"/>
            <w:vAlign w:val="center"/>
          </w:tcPr>
          <w:p w14:paraId="117A0086" w14:textId="594D1516" w:rsidR="008376F9" w:rsidRPr="00EA41DC" w:rsidRDefault="007964A5" w:rsidP="004550BB">
            <w:pPr>
              <w:suppressAutoHyphens w:val="0"/>
              <w:spacing w:before="60" w:after="60"/>
              <w:jc w:val="center"/>
              <w:rPr>
                <w:sz w:val="20"/>
                <w:szCs w:val="20"/>
                <w:lang w:val="el-GR" w:eastAsia="el-GR"/>
              </w:rPr>
            </w:pPr>
            <w:r w:rsidRPr="00EA41DC">
              <w:rPr>
                <w:sz w:val="20"/>
                <w:szCs w:val="20"/>
                <w:lang w:val="el-GR" w:eastAsia="el-GR"/>
              </w:rPr>
              <w:t>Φ.</w:t>
            </w:r>
            <w:r w:rsidR="005A36EA" w:rsidRPr="00EA41DC">
              <w:rPr>
                <w:sz w:val="20"/>
                <w:szCs w:val="20"/>
                <w:lang w:val="el-GR" w:eastAsia="el-GR"/>
              </w:rPr>
              <w:t>1</w:t>
            </w:r>
          </w:p>
        </w:tc>
        <w:tc>
          <w:tcPr>
            <w:tcW w:w="865" w:type="pct"/>
            <w:vAlign w:val="center"/>
          </w:tcPr>
          <w:p w14:paraId="1072D3B3" w14:textId="76365E72" w:rsidR="008376F9" w:rsidRPr="00EA41DC" w:rsidRDefault="005A36EA" w:rsidP="004550BB">
            <w:pPr>
              <w:suppressAutoHyphens w:val="0"/>
              <w:spacing w:before="60" w:after="60"/>
              <w:jc w:val="center"/>
              <w:rPr>
                <w:sz w:val="20"/>
                <w:szCs w:val="20"/>
                <w:lang w:val="el-GR" w:eastAsia="el-GR"/>
              </w:rPr>
            </w:pPr>
            <w:r w:rsidRPr="00EA41DC">
              <w:rPr>
                <w:sz w:val="20"/>
                <w:szCs w:val="20"/>
                <w:lang w:val="el-GR" w:eastAsia="el-GR"/>
              </w:rPr>
              <w:t>1.1.1</w:t>
            </w:r>
          </w:p>
        </w:tc>
        <w:tc>
          <w:tcPr>
            <w:tcW w:w="1523" w:type="pct"/>
            <w:noWrap/>
            <w:vAlign w:val="center"/>
          </w:tcPr>
          <w:p w14:paraId="2030244A" w14:textId="705CCF95" w:rsidR="008376F9" w:rsidRPr="00EA41DC" w:rsidRDefault="005A36EA" w:rsidP="004550BB">
            <w:pPr>
              <w:suppressAutoHyphens w:val="0"/>
              <w:spacing w:before="60" w:after="60"/>
              <w:jc w:val="left"/>
              <w:rPr>
                <w:rFonts w:eastAsia="Tahoma"/>
                <w:sz w:val="20"/>
                <w:szCs w:val="20"/>
                <w:lang w:val="el"/>
              </w:rPr>
            </w:pPr>
            <w:r w:rsidRPr="00EA41DC">
              <w:rPr>
                <w:rFonts w:eastAsia="Tahoma"/>
                <w:sz w:val="20"/>
                <w:szCs w:val="20"/>
                <w:lang w:val="el"/>
              </w:rPr>
              <w:t>Ανάλυση επιχειρησιακού περιβάλλοντος</w:t>
            </w:r>
          </w:p>
        </w:tc>
        <w:tc>
          <w:tcPr>
            <w:tcW w:w="871" w:type="pct"/>
            <w:noWrap/>
            <w:vAlign w:val="center"/>
          </w:tcPr>
          <w:p w14:paraId="71ECEF71" w14:textId="36F335F2" w:rsidR="008376F9" w:rsidRPr="00EA41DC" w:rsidRDefault="008376F9" w:rsidP="004550BB">
            <w:pPr>
              <w:suppressAutoHyphens w:val="0"/>
              <w:spacing w:before="60" w:after="60"/>
              <w:jc w:val="center"/>
              <w:rPr>
                <w:sz w:val="20"/>
                <w:szCs w:val="20"/>
                <w:lang w:val="el-GR" w:eastAsia="el-GR"/>
              </w:rPr>
            </w:pPr>
            <w:r w:rsidRPr="00EA41DC">
              <w:rPr>
                <w:sz w:val="20"/>
                <w:szCs w:val="20"/>
                <w:lang w:val="el-GR" w:eastAsia="el-GR"/>
              </w:rPr>
              <w:t>Μ</w:t>
            </w:r>
            <w:r w:rsidR="005A36EA" w:rsidRPr="00EA41DC">
              <w:rPr>
                <w:sz w:val="20"/>
                <w:szCs w:val="20"/>
                <w:lang w:val="el-GR" w:eastAsia="el-GR"/>
              </w:rPr>
              <w:t>1</w:t>
            </w:r>
          </w:p>
        </w:tc>
        <w:tc>
          <w:tcPr>
            <w:tcW w:w="793" w:type="pct"/>
            <w:vAlign w:val="center"/>
          </w:tcPr>
          <w:p w14:paraId="29AAA39C" w14:textId="3C29224E" w:rsidR="008376F9"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47A2FDD6" w14:textId="77777777" w:rsidTr="004550BB">
        <w:trPr>
          <w:trHeight w:val="379"/>
        </w:trPr>
        <w:tc>
          <w:tcPr>
            <w:tcW w:w="303" w:type="pct"/>
            <w:noWrap/>
            <w:vAlign w:val="center"/>
            <w:hideMark/>
          </w:tcPr>
          <w:p w14:paraId="2356A15F" w14:textId="77777777" w:rsidR="005A36EA" w:rsidRPr="00EA41DC" w:rsidRDefault="005A36EA" w:rsidP="004550BB">
            <w:pPr>
              <w:suppressAutoHyphens w:val="0"/>
              <w:spacing w:before="60" w:after="60"/>
              <w:jc w:val="center"/>
              <w:rPr>
                <w:sz w:val="20"/>
                <w:szCs w:val="20"/>
                <w:lang w:val="el-GR" w:eastAsia="el-GR"/>
              </w:rPr>
            </w:pPr>
            <w:r w:rsidRPr="00EA41DC">
              <w:rPr>
                <w:sz w:val="20"/>
                <w:szCs w:val="20"/>
                <w:lang w:val="el-GR" w:eastAsia="el-GR"/>
              </w:rPr>
              <w:t>2</w:t>
            </w:r>
          </w:p>
        </w:tc>
        <w:tc>
          <w:tcPr>
            <w:tcW w:w="645" w:type="pct"/>
            <w:vAlign w:val="center"/>
          </w:tcPr>
          <w:p w14:paraId="4D797FB8" w14:textId="17CE25C8" w:rsidR="005A36EA" w:rsidRPr="00EA41DC" w:rsidRDefault="00C01DD9" w:rsidP="004550BB">
            <w:pPr>
              <w:suppressAutoHyphens w:val="0"/>
              <w:spacing w:before="60" w:after="60"/>
              <w:jc w:val="center"/>
              <w:rPr>
                <w:sz w:val="20"/>
                <w:szCs w:val="20"/>
                <w:lang w:val="el-GR" w:eastAsia="el-GR"/>
              </w:rPr>
            </w:pPr>
            <w:r w:rsidRPr="00EA41DC">
              <w:rPr>
                <w:sz w:val="20"/>
                <w:szCs w:val="20"/>
                <w:lang w:val="el-GR" w:eastAsia="el-GR"/>
              </w:rPr>
              <w:t>Φ.1</w:t>
            </w:r>
          </w:p>
        </w:tc>
        <w:tc>
          <w:tcPr>
            <w:tcW w:w="865" w:type="pct"/>
            <w:vAlign w:val="center"/>
          </w:tcPr>
          <w:p w14:paraId="49259740" w14:textId="42B899FE" w:rsidR="005A36EA" w:rsidRPr="00EA41DC" w:rsidRDefault="005A36EA" w:rsidP="004550BB">
            <w:pPr>
              <w:suppressAutoHyphens w:val="0"/>
              <w:spacing w:before="60" w:after="60"/>
              <w:jc w:val="center"/>
              <w:rPr>
                <w:sz w:val="20"/>
                <w:szCs w:val="20"/>
                <w:lang w:val="el-GR" w:eastAsia="el-GR"/>
              </w:rPr>
            </w:pPr>
            <w:r w:rsidRPr="00EA41DC">
              <w:rPr>
                <w:rFonts w:eastAsia="Tahoma"/>
                <w:sz w:val="20"/>
                <w:szCs w:val="20"/>
                <w:lang w:val="el"/>
              </w:rPr>
              <w:t>1.1.2</w:t>
            </w:r>
          </w:p>
        </w:tc>
        <w:tc>
          <w:tcPr>
            <w:tcW w:w="1523" w:type="pct"/>
            <w:noWrap/>
            <w:vAlign w:val="center"/>
          </w:tcPr>
          <w:p w14:paraId="4228512F" w14:textId="3EF8736D" w:rsidR="005A36EA" w:rsidRPr="00EA41DC" w:rsidRDefault="005A36EA" w:rsidP="004550BB">
            <w:pPr>
              <w:suppressAutoHyphens w:val="0"/>
              <w:spacing w:before="60" w:after="60"/>
              <w:jc w:val="left"/>
              <w:rPr>
                <w:rFonts w:eastAsia="Tahoma"/>
                <w:sz w:val="20"/>
                <w:szCs w:val="20"/>
                <w:lang w:val="el"/>
              </w:rPr>
            </w:pPr>
            <w:r w:rsidRPr="00EA41DC">
              <w:rPr>
                <w:rFonts w:eastAsia="Tahoma"/>
                <w:sz w:val="20"/>
                <w:szCs w:val="20"/>
                <w:lang w:val="el"/>
              </w:rPr>
              <w:t xml:space="preserve">Επιχειρησιακές διαδικασίες και ροές εργασιών </w:t>
            </w:r>
          </w:p>
        </w:tc>
        <w:tc>
          <w:tcPr>
            <w:tcW w:w="871" w:type="pct"/>
            <w:vAlign w:val="center"/>
          </w:tcPr>
          <w:p w14:paraId="1FBF573C" w14:textId="10BF89AD" w:rsidR="005A36EA" w:rsidRPr="00EA41DC" w:rsidRDefault="005A36EA" w:rsidP="004550BB">
            <w:pPr>
              <w:suppressAutoHyphens w:val="0"/>
              <w:spacing w:before="60" w:after="60"/>
              <w:jc w:val="center"/>
              <w:rPr>
                <w:sz w:val="20"/>
                <w:szCs w:val="20"/>
                <w:lang w:val="el-GR" w:eastAsia="el-GR"/>
              </w:rPr>
            </w:pPr>
            <w:r w:rsidRPr="00EA41DC">
              <w:rPr>
                <w:sz w:val="20"/>
                <w:szCs w:val="20"/>
                <w:lang w:val="el-GR" w:eastAsia="el-GR"/>
              </w:rPr>
              <w:t>Μ1</w:t>
            </w:r>
          </w:p>
        </w:tc>
        <w:tc>
          <w:tcPr>
            <w:tcW w:w="793" w:type="pct"/>
            <w:vAlign w:val="center"/>
          </w:tcPr>
          <w:p w14:paraId="0A826680" w14:textId="0D8F3EAA" w:rsidR="005A36EA"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3942B3C8" w14:textId="77777777" w:rsidTr="004550BB">
        <w:trPr>
          <w:trHeight w:val="365"/>
        </w:trPr>
        <w:tc>
          <w:tcPr>
            <w:tcW w:w="303" w:type="pct"/>
            <w:noWrap/>
            <w:vAlign w:val="center"/>
            <w:hideMark/>
          </w:tcPr>
          <w:p w14:paraId="52F0E391" w14:textId="77777777" w:rsidR="005A36EA" w:rsidRPr="00EA41DC" w:rsidRDefault="005A36EA" w:rsidP="004550BB">
            <w:pPr>
              <w:suppressAutoHyphens w:val="0"/>
              <w:spacing w:before="60" w:after="60"/>
              <w:jc w:val="center"/>
              <w:rPr>
                <w:sz w:val="20"/>
                <w:szCs w:val="20"/>
                <w:lang w:val="el-GR" w:eastAsia="el-GR"/>
              </w:rPr>
            </w:pPr>
            <w:r w:rsidRPr="00EA41DC">
              <w:rPr>
                <w:sz w:val="20"/>
                <w:szCs w:val="20"/>
                <w:lang w:val="el-GR" w:eastAsia="el-GR"/>
              </w:rPr>
              <w:t>3</w:t>
            </w:r>
          </w:p>
        </w:tc>
        <w:tc>
          <w:tcPr>
            <w:tcW w:w="645" w:type="pct"/>
            <w:vAlign w:val="center"/>
          </w:tcPr>
          <w:p w14:paraId="7E570FEF" w14:textId="5A8C26A6" w:rsidR="005A36EA" w:rsidRPr="00EA41DC" w:rsidRDefault="00C01DD9" w:rsidP="004550BB">
            <w:pPr>
              <w:suppressAutoHyphens w:val="0"/>
              <w:spacing w:before="60" w:after="60"/>
              <w:jc w:val="center"/>
              <w:rPr>
                <w:sz w:val="20"/>
                <w:szCs w:val="20"/>
                <w:lang w:val="el-GR" w:eastAsia="el-GR"/>
              </w:rPr>
            </w:pPr>
            <w:r w:rsidRPr="00EA41DC">
              <w:rPr>
                <w:sz w:val="20"/>
                <w:szCs w:val="20"/>
                <w:lang w:val="el-GR" w:eastAsia="el-GR"/>
              </w:rPr>
              <w:t>Φ.1</w:t>
            </w:r>
          </w:p>
        </w:tc>
        <w:tc>
          <w:tcPr>
            <w:tcW w:w="865" w:type="pct"/>
            <w:vAlign w:val="center"/>
          </w:tcPr>
          <w:p w14:paraId="6D0B30FE" w14:textId="71833CB2" w:rsidR="005A36EA" w:rsidRPr="00EA41DC" w:rsidRDefault="005A36EA" w:rsidP="004550BB">
            <w:pPr>
              <w:suppressAutoHyphens w:val="0"/>
              <w:spacing w:before="60" w:after="60"/>
              <w:jc w:val="center"/>
              <w:rPr>
                <w:sz w:val="20"/>
                <w:szCs w:val="20"/>
                <w:lang w:val="el-GR" w:eastAsia="el-GR"/>
              </w:rPr>
            </w:pPr>
            <w:r w:rsidRPr="00EA41DC">
              <w:rPr>
                <w:rFonts w:eastAsia="Tahoma"/>
                <w:sz w:val="20"/>
                <w:szCs w:val="20"/>
                <w:lang w:val="el"/>
              </w:rPr>
              <w:t>1.2.1</w:t>
            </w:r>
          </w:p>
        </w:tc>
        <w:tc>
          <w:tcPr>
            <w:tcW w:w="1523" w:type="pct"/>
            <w:noWrap/>
            <w:vAlign w:val="center"/>
          </w:tcPr>
          <w:p w14:paraId="61637323" w14:textId="52BC7F89" w:rsidR="005A36EA" w:rsidRPr="00EA41DC" w:rsidRDefault="005A36EA" w:rsidP="004550BB">
            <w:pPr>
              <w:suppressAutoHyphens w:val="0"/>
              <w:spacing w:before="60" w:after="60"/>
              <w:jc w:val="left"/>
              <w:rPr>
                <w:rFonts w:eastAsia="Tahoma"/>
                <w:sz w:val="20"/>
                <w:szCs w:val="20"/>
                <w:lang w:val="el"/>
              </w:rPr>
            </w:pPr>
            <w:r w:rsidRPr="00EA41DC">
              <w:rPr>
                <w:rFonts w:eastAsia="Tahoma"/>
                <w:sz w:val="20"/>
                <w:szCs w:val="20"/>
                <w:lang w:val="el"/>
              </w:rPr>
              <w:t>Μελέτη αρχιτεκτονικής συστήματος και υποδομών</w:t>
            </w:r>
          </w:p>
        </w:tc>
        <w:tc>
          <w:tcPr>
            <w:tcW w:w="871" w:type="pct"/>
            <w:vAlign w:val="center"/>
          </w:tcPr>
          <w:p w14:paraId="3F44F116" w14:textId="77B6E659" w:rsidR="005A36EA" w:rsidRPr="00EA41DC" w:rsidRDefault="005A36EA" w:rsidP="004550BB">
            <w:pPr>
              <w:suppressAutoHyphens w:val="0"/>
              <w:spacing w:before="60" w:after="60"/>
              <w:jc w:val="center"/>
              <w:rPr>
                <w:sz w:val="20"/>
                <w:szCs w:val="20"/>
                <w:lang w:val="el-GR" w:eastAsia="el-GR"/>
              </w:rPr>
            </w:pPr>
            <w:r w:rsidRPr="00EA41DC">
              <w:rPr>
                <w:sz w:val="20"/>
                <w:szCs w:val="20"/>
                <w:lang w:val="el-GR" w:eastAsia="el-GR"/>
              </w:rPr>
              <w:t>Μ1</w:t>
            </w:r>
          </w:p>
        </w:tc>
        <w:tc>
          <w:tcPr>
            <w:tcW w:w="793" w:type="pct"/>
            <w:vAlign w:val="center"/>
          </w:tcPr>
          <w:p w14:paraId="52E1BDFF" w14:textId="4B8C4EB5" w:rsidR="005A36EA"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21FEB456" w14:textId="77777777" w:rsidTr="004550BB">
        <w:trPr>
          <w:trHeight w:val="190"/>
        </w:trPr>
        <w:tc>
          <w:tcPr>
            <w:tcW w:w="303" w:type="pct"/>
            <w:noWrap/>
            <w:vAlign w:val="center"/>
            <w:hideMark/>
          </w:tcPr>
          <w:p w14:paraId="4EF7D8D2" w14:textId="77777777" w:rsidR="005A36EA" w:rsidRPr="00EA41DC" w:rsidRDefault="005A36EA" w:rsidP="004550BB">
            <w:pPr>
              <w:suppressAutoHyphens w:val="0"/>
              <w:spacing w:before="60" w:after="60"/>
              <w:jc w:val="center"/>
              <w:rPr>
                <w:sz w:val="20"/>
                <w:szCs w:val="20"/>
                <w:lang w:val="el-GR" w:eastAsia="el-GR"/>
              </w:rPr>
            </w:pPr>
            <w:r w:rsidRPr="00EA41DC">
              <w:rPr>
                <w:sz w:val="20"/>
                <w:szCs w:val="20"/>
                <w:lang w:val="el-GR" w:eastAsia="el-GR"/>
              </w:rPr>
              <w:t>4</w:t>
            </w:r>
          </w:p>
        </w:tc>
        <w:tc>
          <w:tcPr>
            <w:tcW w:w="645" w:type="pct"/>
            <w:vAlign w:val="center"/>
          </w:tcPr>
          <w:p w14:paraId="1545CFFA" w14:textId="4DB38299" w:rsidR="005A36EA" w:rsidRPr="00EA41DC" w:rsidRDefault="00C01DD9" w:rsidP="004550BB">
            <w:pPr>
              <w:suppressAutoHyphens w:val="0"/>
              <w:spacing w:before="60" w:after="60"/>
              <w:jc w:val="center"/>
              <w:rPr>
                <w:sz w:val="20"/>
                <w:szCs w:val="20"/>
                <w:lang w:val="el-GR" w:eastAsia="el-GR"/>
              </w:rPr>
            </w:pPr>
            <w:r w:rsidRPr="00EA41DC">
              <w:rPr>
                <w:sz w:val="20"/>
                <w:szCs w:val="20"/>
                <w:lang w:val="el-GR" w:eastAsia="el-GR"/>
              </w:rPr>
              <w:t>Φ.1</w:t>
            </w:r>
          </w:p>
        </w:tc>
        <w:tc>
          <w:tcPr>
            <w:tcW w:w="865" w:type="pct"/>
            <w:vAlign w:val="center"/>
          </w:tcPr>
          <w:p w14:paraId="32485B93" w14:textId="777EA614" w:rsidR="005A36EA" w:rsidRPr="00EA41DC" w:rsidRDefault="005A36EA" w:rsidP="004550BB">
            <w:pPr>
              <w:suppressAutoHyphens w:val="0"/>
              <w:spacing w:before="60" w:after="60"/>
              <w:jc w:val="center"/>
              <w:rPr>
                <w:sz w:val="20"/>
                <w:szCs w:val="20"/>
                <w:lang w:val="el-GR" w:eastAsia="el-GR"/>
              </w:rPr>
            </w:pPr>
            <w:r w:rsidRPr="00EA41DC">
              <w:rPr>
                <w:rFonts w:eastAsia="Tahoma"/>
                <w:sz w:val="20"/>
                <w:szCs w:val="20"/>
                <w:lang w:val="el"/>
              </w:rPr>
              <w:t>1.3.1</w:t>
            </w:r>
          </w:p>
        </w:tc>
        <w:tc>
          <w:tcPr>
            <w:tcW w:w="1523" w:type="pct"/>
            <w:noWrap/>
            <w:vAlign w:val="center"/>
          </w:tcPr>
          <w:p w14:paraId="1CEDE142" w14:textId="50B63C89" w:rsidR="005A36EA" w:rsidRPr="00EA41DC" w:rsidRDefault="005A36EA" w:rsidP="004550BB">
            <w:pPr>
              <w:suppressAutoHyphens w:val="0"/>
              <w:spacing w:before="60" w:after="60"/>
              <w:jc w:val="left"/>
              <w:rPr>
                <w:bCs/>
                <w:sz w:val="20"/>
                <w:szCs w:val="20"/>
                <w:lang w:val="el-GR"/>
              </w:rPr>
            </w:pPr>
            <w:r w:rsidRPr="00EA41DC">
              <w:rPr>
                <w:rFonts w:eastAsia="Tahoma"/>
                <w:sz w:val="20"/>
                <w:szCs w:val="20"/>
                <w:lang w:val="el-GR"/>
              </w:rPr>
              <w:t>Μελέτη διαλειτουργικότητας και διασύνδεσης με τρίτα συστήματα</w:t>
            </w:r>
          </w:p>
        </w:tc>
        <w:tc>
          <w:tcPr>
            <w:tcW w:w="871" w:type="pct"/>
            <w:vAlign w:val="center"/>
          </w:tcPr>
          <w:p w14:paraId="6CE7660F" w14:textId="7E12BFC0" w:rsidR="005A36EA" w:rsidRPr="00EA41DC" w:rsidRDefault="005A36EA" w:rsidP="004550BB">
            <w:pPr>
              <w:suppressAutoHyphens w:val="0"/>
              <w:spacing w:before="60" w:after="60"/>
              <w:jc w:val="center"/>
              <w:rPr>
                <w:sz w:val="20"/>
                <w:szCs w:val="20"/>
                <w:lang w:val="el-GR" w:eastAsia="el-GR"/>
              </w:rPr>
            </w:pPr>
            <w:r w:rsidRPr="00EA41DC">
              <w:rPr>
                <w:sz w:val="20"/>
                <w:szCs w:val="20"/>
                <w:lang w:val="el-GR" w:eastAsia="el-GR"/>
              </w:rPr>
              <w:t>Μ1</w:t>
            </w:r>
          </w:p>
        </w:tc>
        <w:tc>
          <w:tcPr>
            <w:tcW w:w="793" w:type="pct"/>
            <w:vAlign w:val="center"/>
          </w:tcPr>
          <w:p w14:paraId="0443396D" w14:textId="037D67F1" w:rsidR="005A36EA"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3707D1F6" w14:textId="77777777" w:rsidTr="004550BB">
        <w:trPr>
          <w:trHeight w:val="190"/>
        </w:trPr>
        <w:tc>
          <w:tcPr>
            <w:tcW w:w="303" w:type="pct"/>
            <w:noWrap/>
            <w:vAlign w:val="center"/>
          </w:tcPr>
          <w:p w14:paraId="43590163" w14:textId="77777777" w:rsidR="005A36EA" w:rsidRPr="00EA41DC" w:rsidRDefault="005A36EA" w:rsidP="004550BB">
            <w:pPr>
              <w:suppressAutoHyphens w:val="0"/>
              <w:spacing w:before="60" w:after="60"/>
              <w:jc w:val="center"/>
              <w:rPr>
                <w:sz w:val="20"/>
                <w:szCs w:val="20"/>
                <w:lang w:val="el-GR" w:eastAsia="el-GR"/>
              </w:rPr>
            </w:pPr>
            <w:r w:rsidRPr="00EA41DC">
              <w:rPr>
                <w:sz w:val="20"/>
                <w:szCs w:val="20"/>
                <w:lang w:val="el-GR" w:eastAsia="el-GR"/>
              </w:rPr>
              <w:t>5</w:t>
            </w:r>
          </w:p>
        </w:tc>
        <w:tc>
          <w:tcPr>
            <w:tcW w:w="645" w:type="pct"/>
            <w:vAlign w:val="center"/>
          </w:tcPr>
          <w:p w14:paraId="48970B01" w14:textId="2696A313" w:rsidR="005A36EA"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w:t>
            </w:r>
            <w:r w:rsidR="005A36EA" w:rsidRPr="00EA41DC">
              <w:rPr>
                <w:sz w:val="20"/>
                <w:szCs w:val="20"/>
                <w:lang w:val="el-GR" w:eastAsia="el-GR"/>
              </w:rPr>
              <w:t>2</w:t>
            </w:r>
          </w:p>
        </w:tc>
        <w:tc>
          <w:tcPr>
            <w:tcW w:w="865" w:type="pct"/>
            <w:vAlign w:val="center"/>
          </w:tcPr>
          <w:p w14:paraId="658E0F9C" w14:textId="0793153D" w:rsidR="005A36EA" w:rsidRPr="00EA41DC" w:rsidRDefault="005A36EA" w:rsidP="004550BB">
            <w:pPr>
              <w:suppressAutoHyphens w:val="0"/>
              <w:spacing w:before="60" w:after="60"/>
              <w:jc w:val="center"/>
              <w:rPr>
                <w:sz w:val="20"/>
                <w:szCs w:val="20"/>
                <w:lang w:val="el-GR" w:eastAsia="el-GR"/>
              </w:rPr>
            </w:pPr>
            <w:r w:rsidRPr="00EA41DC">
              <w:rPr>
                <w:sz w:val="20"/>
                <w:szCs w:val="20"/>
                <w:lang w:eastAsia="el-GR"/>
              </w:rPr>
              <w:t>2.1.1</w:t>
            </w:r>
          </w:p>
        </w:tc>
        <w:tc>
          <w:tcPr>
            <w:tcW w:w="1523" w:type="pct"/>
            <w:noWrap/>
            <w:vAlign w:val="center"/>
          </w:tcPr>
          <w:p w14:paraId="15F9C33E" w14:textId="30A2841A" w:rsidR="005A36EA" w:rsidRPr="00EA41DC" w:rsidRDefault="005A36EA" w:rsidP="004550BB">
            <w:pPr>
              <w:suppressAutoHyphens w:val="0"/>
              <w:spacing w:before="60" w:after="60"/>
              <w:jc w:val="left"/>
              <w:rPr>
                <w:bCs/>
                <w:sz w:val="20"/>
                <w:szCs w:val="20"/>
                <w:lang w:val="el-GR"/>
              </w:rPr>
            </w:pPr>
            <w:r w:rsidRPr="00EA41DC">
              <w:rPr>
                <w:sz w:val="20"/>
                <w:szCs w:val="20"/>
                <w:lang w:val="el-GR"/>
              </w:rPr>
              <w:t>Πληροφοριακό Σύστημα – Έκθεση Αναφοράς Λογισμικού</w:t>
            </w:r>
          </w:p>
        </w:tc>
        <w:tc>
          <w:tcPr>
            <w:tcW w:w="871" w:type="pct"/>
            <w:vAlign w:val="center"/>
          </w:tcPr>
          <w:p w14:paraId="29C3E6C2" w14:textId="26749540" w:rsidR="005A36EA"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w:t>
            </w:r>
            <w:r w:rsidR="000E2490" w:rsidRPr="00EA41DC">
              <w:rPr>
                <w:sz w:val="20"/>
                <w:szCs w:val="20"/>
                <w:lang w:val="el-GR" w:eastAsia="el-GR"/>
              </w:rPr>
              <w:t>7</w:t>
            </w:r>
          </w:p>
        </w:tc>
        <w:tc>
          <w:tcPr>
            <w:tcW w:w="793" w:type="pct"/>
            <w:vAlign w:val="center"/>
          </w:tcPr>
          <w:p w14:paraId="5B787405" w14:textId="1D27CCD0" w:rsidR="005A36EA"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72B48237" w14:textId="77777777" w:rsidTr="004550BB">
        <w:trPr>
          <w:trHeight w:val="190"/>
        </w:trPr>
        <w:tc>
          <w:tcPr>
            <w:tcW w:w="303" w:type="pct"/>
            <w:noWrap/>
            <w:vAlign w:val="center"/>
          </w:tcPr>
          <w:p w14:paraId="420EA4A8" w14:textId="77777777"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6</w:t>
            </w:r>
          </w:p>
        </w:tc>
        <w:tc>
          <w:tcPr>
            <w:tcW w:w="645" w:type="pct"/>
            <w:vAlign w:val="center"/>
          </w:tcPr>
          <w:p w14:paraId="46CF9626" w14:textId="7AA60EAE" w:rsidR="002F4421"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24C016D5" w14:textId="65B2A319" w:rsidR="002F4421" w:rsidRPr="00EA41DC" w:rsidRDefault="002F4421" w:rsidP="004550BB">
            <w:pPr>
              <w:suppressAutoHyphens w:val="0"/>
              <w:spacing w:before="60" w:after="60"/>
              <w:jc w:val="center"/>
              <w:rPr>
                <w:sz w:val="20"/>
                <w:szCs w:val="20"/>
                <w:lang w:val="el-GR" w:eastAsia="el-GR"/>
              </w:rPr>
            </w:pPr>
            <w:r w:rsidRPr="00EA41DC">
              <w:rPr>
                <w:sz w:val="20"/>
                <w:szCs w:val="20"/>
                <w:lang w:eastAsia="el-GR"/>
              </w:rPr>
              <w:t>2.2.1</w:t>
            </w:r>
          </w:p>
        </w:tc>
        <w:tc>
          <w:tcPr>
            <w:tcW w:w="1523" w:type="pct"/>
            <w:noWrap/>
            <w:vAlign w:val="center"/>
          </w:tcPr>
          <w:p w14:paraId="7838B9D9" w14:textId="1127E521" w:rsidR="002F4421" w:rsidRPr="00EA41DC" w:rsidRDefault="002F4421" w:rsidP="004550BB">
            <w:pPr>
              <w:suppressAutoHyphens w:val="0"/>
              <w:spacing w:before="60" w:after="60"/>
              <w:jc w:val="left"/>
              <w:rPr>
                <w:bCs/>
                <w:sz w:val="20"/>
                <w:szCs w:val="20"/>
                <w:lang w:val="el-GR"/>
              </w:rPr>
            </w:pPr>
            <w:r w:rsidRPr="00EA41DC">
              <w:rPr>
                <w:sz w:val="20"/>
                <w:szCs w:val="20"/>
                <w:lang w:val="el-GR"/>
              </w:rPr>
              <w:t>Έκθεση Αναφοράς Διασυνδέσεων και Διαλειτουργικοτήτων</w:t>
            </w:r>
          </w:p>
        </w:tc>
        <w:tc>
          <w:tcPr>
            <w:tcW w:w="871" w:type="pct"/>
            <w:vAlign w:val="center"/>
          </w:tcPr>
          <w:p w14:paraId="333EBD2F" w14:textId="30CD247A"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w:t>
            </w:r>
            <w:r w:rsidR="000E2490" w:rsidRPr="00EA41DC">
              <w:rPr>
                <w:sz w:val="20"/>
                <w:szCs w:val="20"/>
                <w:lang w:val="el-GR" w:eastAsia="el-GR"/>
              </w:rPr>
              <w:t>7</w:t>
            </w:r>
          </w:p>
        </w:tc>
        <w:tc>
          <w:tcPr>
            <w:tcW w:w="793" w:type="pct"/>
            <w:vAlign w:val="center"/>
          </w:tcPr>
          <w:p w14:paraId="08EC7797" w14:textId="4D218722"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3CE203F5" w14:textId="77777777" w:rsidTr="004550BB">
        <w:trPr>
          <w:trHeight w:val="190"/>
        </w:trPr>
        <w:tc>
          <w:tcPr>
            <w:tcW w:w="303" w:type="pct"/>
            <w:noWrap/>
            <w:vAlign w:val="center"/>
          </w:tcPr>
          <w:p w14:paraId="11F47830" w14:textId="77777777"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7</w:t>
            </w:r>
          </w:p>
        </w:tc>
        <w:tc>
          <w:tcPr>
            <w:tcW w:w="645" w:type="pct"/>
            <w:vAlign w:val="center"/>
          </w:tcPr>
          <w:p w14:paraId="6AB374D2" w14:textId="4F8E2704" w:rsidR="002F4421"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01957CA7" w14:textId="428DDDCF" w:rsidR="002F4421" w:rsidRPr="00EA41DC" w:rsidRDefault="002F4421" w:rsidP="004550BB">
            <w:pPr>
              <w:suppressAutoHyphens w:val="0"/>
              <w:spacing w:before="60" w:after="60"/>
              <w:jc w:val="center"/>
              <w:rPr>
                <w:sz w:val="20"/>
                <w:szCs w:val="20"/>
                <w:lang w:val="el-GR" w:eastAsia="el-GR"/>
              </w:rPr>
            </w:pPr>
            <w:r w:rsidRPr="00EA41DC">
              <w:rPr>
                <w:sz w:val="20"/>
                <w:szCs w:val="20"/>
                <w:lang w:eastAsia="el-GR"/>
              </w:rPr>
              <w:t>2.2.2</w:t>
            </w:r>
          </w:p>
        </w:tc>
        <w:tc>
          <w:tcPr>
            <w:tcW w:w="1523" w:type="pct"/>
            <w:noWrap/>
            <w:vAlign w:val="center"/>
          </w:tcPr>
          <w:p w14:paraId="5EDBB668" w14:textId="5783183A" w:rsidR="002F4421" w:rsidRPr="00EA41DC" w:rsidRDefault="002F4421" w:rsidP="004550BB">
            <w:pPr>
              <w:suppressAutoHyphens w:val="0"/>
              <w:spacing w:before="60" w:after="60"/>
              <w:jc w:val="left"/>
              <w:rPr>
                <w:bCs/>
                <w:sz w:val="20"/>
                <w:szCs w:val="20"/>
                <w:lang w:val="el-GR"/>
              </w:rPr>
            </w:pPr>
            <w:r w:rsidRPr="00EA41DC">
              <w:rPr>
                <w:sz w:val="20"/>
                <w:szCs w:val="20"/>
              </w:rPr>
              <w:t>Έκθεση Αναφοράς Διεπαφών</w:t>
            </w:r>
          </w:p>
        </w:tc>
        <w:tc>
          <w:tcPr>
            <w:tcW w:w="871" w:type="pct"/>
            <w:vAlign w:val="center"/>
          </w:tcPr>
          <w:p w14:paraId="2DF1A646" w14:textId="308D28B0"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w:t>
            </w:r>
            <w:r w:rsidR="000E2490" w:rsidRPr="00EA41DC">
              <w:rPr>
                <w:sz w:val="20"/>
                <w:szCs w:val="20"/>
                <w:lang w:val="el-GR" w:eastAsia="el-GR"/>
              </w:rPr>
              <w:t>7</w:t>
            </w:r>
          </w:p>
        </w:tc>
        <w:tc>
          <w:tcPr>
            <w:tcW w:w="793" w:type="pct"/>
            <w:vAlign w:val="center"/>
          </w:tcPr>
          <w:p w14:paraId="2A849F5A" w14:textId="21A5E7F1"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50816CD5" w14:textId="77777777" w:rsidTr="004550BB">
        <w:trPr>
          <w:trHeight w:val="190"/>
        </w:trPr>
        <w:tc>
          <w:tcPr>
            <w:tcW w:w="303" w:type="pct"/>
            <w:noWrap/>
            <w:vAlign w:val="center"/>
          </w:tcPr>
          <w:p w14:paraId="45BE93B0" w14:textId="77777777"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8</w:t>
            </w:r>
          </w:p>
        </w:tc>
        <w:tc>
          <w:tcPr>
            <w:tcW w:w="645" w:type="pct"/>
            <w:vAlign w:val="center"/>
          </w:tcPr>
          <w:p w14:paraId="3B349DEE" w14:textId="1B7B9D65" w:rsidR="002F4421"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6C9B88E0" w14:textId="5B455497" w:rsidR="002F4421" w:rsidRPr="00EA41DC" w:rsidRDefault="002F4421" w:rsidP="004550BB">
            <w:pPr>
              <w:suppressAutoHyphens w:val="0"/>
              <w:spacing w:before="60" w:after="60"/>
              <w:jc w:val="center"/>
              <w:rPr>
                <w:sz w:val="20"/>
                <w:szCs w:val="20"/>
                <w:lang w:val="el-GR" w:eastAsia="el-GR"/>
              </w:rPr>
            </w:pPr>
            <w:r w:rsidRPr="00EA41DC">
              <w:rPr>
                <w:rFonts w:eastAsia="SimSun"/>
                <w:sz w:val="20"/>
                <w:szCs w:val="20"/>
              </w:rPr>
              <w:t>2.3.1</w:t>
            </w:r>
          </w:p>
        </w:tc>
        <w:tc>
          <w:tcPr>
            <w:tcW w:w="1523" w:type="pct"/>
            <w:noWrap/>
            <w:vAlign w:val="center"/>
          </w:tcPr>
          <w:p w14:paraId="25DEFC47" w14:textId="0DCB17CD" w:rsidR="002F4421" w:rsidRPr="00EA41DC" w:rsidRDefault="002F4421" w:rsidP="004550BB">
            <w:pPr>
              <w:suppressAutoHyphens w:val="0"/>
              <w:spacing w:before="60" w:after="60"/>
              <w:jc w:val="left"/>
              <w:rPr>
                <w:bCs/>
                <w:sz w:val="20"/>
                <w:szCs w:val="20"/>
                <w:lang w:val="el-GR"/>
              </w:rPr>
            </w:pPr>
            <w:r w:rsidRPr="00EA41DC">
              <w:rPr>
                <w:sz w:val="20"/>
                <w:szCs w:val="20"/>
              </w:rPr>
              <w:t>Έκθεση Αναφοράς Λογισμικού ΒΙ</w:t>
            </w:r>
          </w:p>
        </w:tc>
        <w:tc>
          <w:tcPr>
            <w:tcW w:w="871" w:type="pct"/>
            <w:vAlign w:val="center"/>
          </w:tcPr>
          <w:p w14:paraId="7680EFDB" w14:textId="741810AF"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w:t>
            </w:r>
            <w:r w:rsidR="000E2490" w:rsidRPr="00EA41DC">
              <w:rPr>
                <w:sz w:val="20"/>
                <w:szCs w:val="20"/>
                <w:lang w:val="el-GR" w:eastAsia="el-GR"/>
              </w:rPr>
              <w:t>7</w:t>
            </w:r>
          </w:p>
        </w:tc>
        <w:tc>
          <w:tcPr>
            <w:tcW w:w="793" w:type="pct"/>
            <w:vAlign w:val="center"/>
          </w:tcPr>
          <w:p w14:paraId="4B7E8A03" w14:textId="7F5473E5"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4512CF15" w14:textId="77777777" w:rsidTr="004550BB">
        <w:trPr>
          <w:trHeight w:val="190"/>
        </w:trPr>
        <w:tc>
          <w:tcPr>
            <w:tcW w:w="303" w:type="pct"/>
            <w:noWrap/>
            <w:vAlign w:val="center"/>
          </w:tcPr>
          <w:p w14:paraId="1038F5C2" w14:textId="77777777"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9</w:t>
            </w:r>
          </w:p>
        </w:tc>
        <w:tc>
          <w:tcPr>
            <w:tcW w:w="645" w:type="pct"/>
            <w:vAlign w:val="center"/>
          </w:tcPr>
          <w:p w14:paraId="7438C6CD" w14:textId="7051F678" w:rsidR="002F4421"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412F9092" w14:textId="435CB903" w:rsidR="002F4421" w:rsidRPr="00EA41DC" w:rsidRDefault="002F4421" w:rsidP="004550BB">
            <w:pPr>
              <w:suppressAutoHyphens w:val="0"/>
              <w:spacing w:before="60" w:after="60"/>
              <w:jc w:val="center"/>
              <w:rPr>
                <w:sz w:val="20"/>
                <w:szCs w:val="20"/>
                <w:lang w:val="el-GR" w:eastAsia="el-GR"/>
              </w:rPr>
            </w:pPr>
            <w:r w:rsidRPr="00EA41DC">
              <w:rPr>
                <w:rFonts w:eastAsia="SimSun"/>
                <w:sz w:val="20"/>
                <w:szCs w:val="20"/>
              </w:rPr>
              <w:t>2.4.1</w:t>
            </w:r>
          </w:p>
        </w:tc>
        <w:tc>
          <w:tcPr>
            <w:tcW w:w="1523" w:type="pct"/>
            <w:noWrap/>
            <w:vAlign w:val="center"/>
          </w:tcPr>
          <w:p w14:paraId="58CA12AB" w14:textId="57328201" w:rsidR="002F4421" w:rsidRPr="00EA41DC" w:rsidRDefault="002F4421" w:rsidP="004550BB">
            <w:pPr>
              <w:suppressAutoHyphens w:val="0"/>
              <w:spacing w:before="60" w:after="60"/>
              <w:jc w:val="left"/>
              <w:rPr>
                <w:bCs/>
                <w:sz w:val="20"/>
                <w:szCs w:val="20"/>
                <w:lang w:val="el-GR"/>
              </w:rPr>
            </w:pPr>
            <w:r w:rsidRPr="00EA41DC">
              <w:rPr>
                <w:sz w:val="20"/>
                <w:szCs w:val="20"/>
                <w:lang w:val="el-GR"/>
              </w:rPr>
              <w:t>Πληροφοριακό Σύστημα – Έκθεση Αναφοράς Λογισμικού</w:t>
            </w:r>
          </w:p>
        </w:tc>
        <w:tc>
          <w:tcPr>
            <w:tcW w:w="871" w:type="pct"/>
            <w:vAlign w:val="center"/>
          </w:tcPr>
          <w:p w14:paraId="5B3B1DF5" w14:textId="7007696B"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w:t>
            </w:r>
            <w:r w:rsidR="000E2490" w:rsidRPr="00EA41DC">
              <w:rPr>
                <w:sz w:val="20"/>
                <w:szCs w:val="20"/>
                <w:lang w:val="el-GR" w:eastAsia="el-GR"/>
              </w:rPr>
              <w:t>8</w:t>
            </w:r>
          </w:p>
        </w:tc>
        <w:tc>
          <w:tcPr>
            <w:tcW w:w="793" w:type="pct"/>
            <w:vAlign w:val="center"/>
          </w:tcPr>
          <w:p w14:paraId="05F9392B" w14:textId="1FCFB4B8"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331ADF27" w14:textId="77777777" w:rsidTr="004550BB">
        <w:trPr>
          <w:trHeight w:val="190"/>
        </w:trPr>
        <w:tc>
          <w:tcPr>
            <w:tcW w:w="303" w:type="pct"/>
            <w:noWrap/>
            <w:vAlign w:val="center"/>
          </w:tcPr>
          <w:p w14:paraId="7D9F35C3" w14:textId="77777777"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10</w:t>
            </w:r>
          </w:p>
        </w:tc>
        <w:tc>
          <w:tcPr>
            <w:tcW w:w="645" w:type="pct"/>
            <w:vAlign w:val="center"/>
          </w:tcPr>
          <w:p w14:paraId="5FDE7193" w14:textId="13693E13" w:rsidR="002F4421"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73B7F86E" w14:textId="47B23901" w:rsidR="002F4421" w:rsidRPr="00EA41DC" w:rsidRDefault="002F4421" w:rsidP="004550BB">
            <w:pPr>
              <w:suppressAutoHyphens w:val="0"/>
              <w:spacing w:before="60" w:after="60"/>
              <w:jc w:val="center"/>
              <w:rPr>
                <w:sz w:val="20"/>
                <w:szCs w:val="20"/>
                <w:lang w:val="el-GR" w:eastAsia="el-GR"/>
              </w:rPr>
            </w:pPr>
            <w:r w:rsidRPr="00EA41DC">
              <w:rPr>
                <w:rFonts w:eastAsia="SimSun"/>
                <w:sz w:val="20"/>
                <w:szCs w:val="20"/>
              </w:rPr>
              <w:t>2.4.2</w:t>
            </w:r>
          </w:p>
        </w:tc>
        <w:tc>
          <w:tcPr>
            <w:tcW w:w="1523" w:type="pct"/>
            <w:noWrap/>
            <w:vAlign w:val="center"/>
          </w:tcPr>
          <w:p w14:paraId="73C2809B" w14:textId="1B41B0A2" w:rsidR="002F4421" w:rsidRPr="00EA41DC" w:rsidRDefault="002F4421" w:rsidP="004550BB">
            <w:pPr>
              <w:suppressAutoHyphens w:val="0"/>
              <w:spacing w:before="60" w:after="60"/>
              <w:jc w:val="left"/>
              <w:rPr>
                <w:bCs/>
                <w:sz w:val="20"/>
                <w:szCs w:val="20"/>
                <w:lang w:val="el-GR"/>
              </w:rPr>
            </w:pPr>
            <w:r w:rsidRPr="00EA41DC">
              <w:rPr>
                <w:sz w:val="20"/>
                <w:szCs w:val="20"/>
              </w:rPr>
              <w:t>Έκθεση βελτιστοποιήσεων και αποσφαλματώσεων</w:t>
            </w:r>
          </w:p>
        </w:tc>
        <w:tc>
          <w:tcPr>
            <w:tcW w:w="871" w:type="pct"/>
            <w:vAlign w:val="center"/>
          </w:tcPr>
          <w:p w14:paraId="07CCA2D6" w14:textId="075FB6A3"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w:t>
            </w:r>
            <w:r w:rsidR="000E2490" w:rsidRPr="00EA41DC">
              <w:rPr>
                <w:sz w:val="20"/>
                <w:szCs w:val="20"/>
                <w:lang w:val="el-GR" w:eastAsia="el-GR"/>
              </w:rPr>
              <w:t>8</w:t>
            </w:r>
          </w:p>
        </w:tc>
        <w:tc>
          <w:tcPr>
            <w:tcW w:w="793" w:type="pct"/>
            <w:vAlign w:val="center"/>
          </w:tcPr>
          <w:p w14:paraId="508FAE34" w14:textId="1158FA7D"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64DA77D6" w14:textId="77777777" w:rsidTr="004550BB">
        <w:trPr>
          <w:trHeight w:val="190"/>
        </w:trPr>
        <w:tc>
          <w:tcPr>
            <w:tcW w:w="303" w:type="pct"/>
            <w:noWrap/>
            <w:vAlign w:val="center"/>
          </w:tcPr>
          <w:p w14:paraId="4BCC6B9B" w14:textId="057927B3"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11</w:t>
            </w:r>
          </w:p>
        </w:tc>
        <w:tc>
          <w:tcPr>
            <w:tcW w:w="645" w:type="pct"/>
          </w:tcPr>
          <w:p w14:paraId="7C490833" w14:textId="477F28B5"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18CC8624" w14:textId="42220574" w:rsidR="002F37E2" w:rsidRPr="00EA41DC" w:rsidRDefault="002F37E2" w:rsidP="004550BB">
            <w:pPr>
              <w:suppressAutoHyphens w:val="0"/>
              <w:spacing w:before="60" w:after="60"/>
              <w:jc w:val="center"/>
              <w:rPr>
                <w:sz w:val="20"/>
                <w:szCs w:val="20"/>
                <w:lang w:val="el-GR" w:eastAsia="el-GR"/>
              </w:rPr>
            </w:pPr>
            <w:r w:rsidRPr="00EA41DC">
              <w:rPr>
                <w:rFonts w:eastAsia="SimSun"/>
                <w:sz w:val="20"/>
                <w:szCs w:val="20"/>
              </w:rPr>
              <w:t>2.4.3</w:t>
            </w:r>
          </w:p>
        </w:tc>
        <w:tc>
          <w:tcPr>
            <w:tcW w:w="1523" w:type="pct"/>
            <w:noWrap/>
            <w:vAlign w:val="center"/>
          </w:tcPr>
          <w:p w14:paraId="7942BF0F" w14:textId="2E37FB5F" w:rsidR="002F37E2" w:rsidRPr="00EA41DC" w:rsidRDefault="002F37E2" w:rsidP="004550BB">
            <w:pPr>
              <w:suppressAutoHyphens w:val="0"/>
              <w:spacing w:before="60" w:after="60"/>
              <w:jc w:val="left"/>
              <w:rPr>
                <w:bCs/>
                <w:sz w:val="20"/>
                <w:szCs w:val="20"/>
                <w:lang w:val="el-GR"/>
              </w:rPr>
            </w:pPr>
            <w:r w:rsidRPr="00EA41DC">
              <w:rPr>
                <w:sz w:val="20"/>
                <w:szCs w:val="20"/>
              </w:rPr>
              <w:t>Έκθεση αναφοράς πιλοτικής λειτουργίας</w:t>
            </w:r>
          </w:p>
        </w:tc>
        <w:tc>
          <w:tcPr>
            <w:tcW w:w="871" w:type="pct"/>
            <w:vAlign w:val="center"/>
          </w:tcPr>
          <w:p w14:paraId="10A89432" w14:textId="516F3F4A"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Μ8</w:t>
            </w:r>
          </w:p>
        </w:tc>
        <w:tc>
          <w:tcPr>
            <w:tcW w:w="793" w:type="pct"/>
            <w:vAlign w:val="center"/>
          </w:tcPr>
          <w:p w14:paraId="2E49EB73" w14:textId="7858B3BC"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1DA9F4A8" w14:textId="77777777" w:rsidTr="004550BB">
        <w:trPr>
          <w:trHeight w:val="190"/>
        </w:trPr>
        <w:tc>
          <w:tcPr>
            <w:tcW w:w="303" w:type="pct"/>
            <w:noWrap/>
            <w:vAlign w:val="center"/>
          </w:tcPr>
          <w:p w14:paraId="45C6DC43" w14:textId="2CBABA01"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12</w:t>
            </w:r>
          </w:p>
        </w:tc>
        <w:tc>
          <w:tcPr>
            <w:tcW w:w="645" w:type="pct"/>
          </w:tcPr>
          <w:p w14:paraId="78FCDC77" w14:textId="74497E5E"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17A2B12D" w14:textId="34B3493F" w:rsidR="002F37E2" w:rsidRPr="00EA41DC" w:rsidRDefault="002F37E2" w:rsidP="004550BB">
            <w:pPr>
              <w:suppressAutoHyphens w:val="0"/>
              <w:spacing w:before="60" w:after="60"/>
              <w:jc w:val="center"/>
              <w:rPr>
                <w:sz w:val="20"/>
                <w:szCs w:val="20"/>
                <w:lang w:val="el-GR" w:eastAsia="el-GR"/>
              </w:rPr>
            </w:pPr>
            <w:r w:rsidRPr="00EA41DC">
              <w:rPr>
                <w:rFonts w:eastAsia="SimSun"/>
                <w:sz w:val="20"/>
                <w:szCs w:val="20"/>
                <w:lang w:val="el-GR"/>
              </w:rPr>
              <w:t>2.5.1</w:t>
            </w:r>
          </w:p>
        </w:tc>
        <w:tc>
          <w:tcPr>
            <w:tcW w:w="1523" w:type="pct"/>
            <w:noWrap/>
            <w:vAlign w:val="center"/>
          </w:tcPr>
          <w:p w14:paraId="5773CD35" w14:textId="5D0DD8A4" w:rsidR="002F37E2" w:rsidRPr="00EA41DC" w:rsidRDefault="002F37E2" w:rsidP="004550BB">
            <w:pPr>
              <w:suppressAutoHyphens w:val="0"/>
              <w:spacing w:before="60" w:after="60"/>
              <w:jc w:val="left"/>
              <w:rPr>
                <w:bCs/>
                <w:sz w:val="20"/>
                <w:szCs w:val="20"/>
                <w:lang w:val="el-GR"/>
              </w:rPr>
            </w:pPr>
            <w:r w:rsidRPr="00EA41DC">
              <w:rPr>
                <w:sz w:val="20"/>
                <w:szCs w:val="20"/>
                <w:lang w:val="el-GR"/>
              </w:rPr>
              <w:t>Πληροφοριακό Σύστημα – Έκθεση Αναφοράς Λογισμικού</w:t>
            </w:r>
          </w:p>
        </w:tc>
        <w:tc>
          <w:tcPr>
            <w:tcW w:w="871" w:type="pct"/>
            <w:vAlign w:val="center"/>
          </w:tcPr>
          <w:p w14:paraId="10945D7F" w14:textId="36B9FBAF"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Μ9</w:t>
            </w:r>
          </w:p>
        </w:tc>
        <w:tc>
          <w:tcPr>
            <w:tcW w:w="793" w:type="pct"/>
            <w:vAlign w:val="center"/>
          </w:tcPr>
          <w:p w14:paraId="26D3928D" w14:textId="17F9450A"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078E19CD" w14:textId="77777777" w:rsidTr="004550BB">
        <w:trPr>
          <w:trHeight w:val="190"/>
        </w:trPr>
        <w:tc>
          <w:tcPr>
            <w:tcW w:w="303" w:type="pct"/>
            <w:noWrap/>
            <w:vAlign w:val="center"/>
          </w:tcPr>
          <w:p w14:paraId="22099990" w14:textId="190CD0FC"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13</w:t>
            </w:r>
          </w:p>
        </w:tc>
        <w:tc>
          <w:tcPr>
            <w:tcW w:w="645" w:type="pct"/>
          </w:tcPr>
          <w:p w14:paraId="6554DDC3" w14:textId="4281DB74"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03CC6161" w14:textId="773CF4D9" w:rsidR="002F37E2" w:rsidRPr="00EA41DC" w:rsidRDefault="002F37E2" w:rsidP="004550BB">
            <w:pPr>
              <w:suppressAutoHyphens w:val="0"/>
              <w:spacing w:before="60" w:after="60"/>
              <w:jc w:val="center"/>
              <w:rPr>
                <w:sz w:val="20"/>
                <w:szCs w:val="20"/>
                <w:lang w:val="el-GR" w:eastAsia="el-GR"/>
              </w:rPr>
            </w:pPr>
            <w:r w:rsidRPr="00EA41DC">
              <w:rPr>
                <w:rFonts w:eastAsia="SimSun"/>
                <w:sz w:val="20"/>
                <w:szCs w:val="20"/>
                <w:lang w:val="el-GR"/>
              </w:rPr>
              <w:t>2.5.2</w:t>
            </w:r>
          </w:p>
        </w:tc>
        <w:tc>
          <w:tcPr>
            <w:tcW w:w="1523" w:type="pct"/>
            <w:noWrap/>
            <w:vAlign w:val="center"/>
          </w:tcPr>
          <w:p w14:paraId="52C06A0E" w14:textId="788A30E6" w:rsidR="002F37E2" w:rsidRPr="00EA41DC" w:rsidRDefault="002F37E2" w:rsidP="004550BB">
            <w:pPr>
              <w:suppressAutoHyphens w:val="0"/>
              <w:spacing w:before="60" w:after="60"/>
              <w:jc w:val="left"/>
              <w:rPr>
                <w:bCs/>
                <w:sz w:val="20"/>
                <w:szCs w:val="20"/>
                <w:lang w:val="el-GR"/>
              </w:rPr>
            </w:pPr>
            <w:r w:rsidRPr="00EA41DC">
              <w:rPr>
                <w:sz w:val="20"/>
                <w:szCs w:val="20"/>
              </w:rPr>
              <w:t>Έκθεση βελτιστοποιήσεων και αποσφαλματώσεων</w:t>
            </w:r>
          </w:p>
        </w:tc>
        <w:tc>
          <w:tcPr>
            <w:tcW w:w="871" w:type="pct"/>
            <w:vAlign w:val="center"/>
          </w:tcPr>
          <w:p w14:paraId="3AB16E2F" w14:textId="50DA551E"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Μ9</w:t>
            </w:r>
          </w:p>
        </w:tc>
        <w:tc>
          <w:tcPr>
            <w:tcW w:w="793" w:type="pct"/>
            <w:vAlign w:val="center"/>
          </w:tcPr>
          <w:p w14:paraId="43DCC569" w14:textId="63003A7C"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7F24E103" w14:textId="77777777" w:rsidTr="004550BB">
        <w:trPr>
          <w:trHeight w:val="190"/>
        </w:trPr>
        <w:tc>
          <w:tcPr>
            <w:tcW w:w="303" w:type="pct"/>
            <w:noWrap/>
            <w:vAlign w:val="center"/>
          </w:tcPr>
          <w:p w14:paraId="1C7DF8DB" w14:textId="4BF3F41C"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14</w:t>
            </w:r>
          </w:p>
        </w:tc>
        <w:tc>
          <w:tcPr>
            <w:tcW w:w="645" w:type="pct"/>
          </w:tcPr>
          <w:p w14:paraId="27C0994A" w14:textId="0ACCBBFF"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Φ.2</w:t>
            </w:r>
          </w:p>
        </w:tc>
        <w:tc>
          <w:tcPr>
            <w:tcW w:w="865" w:type="pct"/>
            <w:vAlign w:val="center"/>
          </w:tcPr>
          <w:p w14:paraId="22C57A69" w14:textId="6882E25C" w:rsidR="002F37E2" w:rsidRPr="00EA41DC" w:rsidRDefault="002F37E2" w:rsidP="004550BB">
            <w:pPr>
              <w:suppressAutoHyphens w:val="0"/>
              <w:spacing w:before="60" w:after="60"/>
              <w:jc w:val="center"/>
              <w:rPr>
                <w:sz w:val="20"/>
                <w:szCs w:val="20"/>
                <w:lang w:val="el-GR" w:eastAsia="el-GR"/>
              </w:rPr>
            </w:pPr>
            <w:r w:rsidRPr="00EA41DC">
              <w:rPr>
                <w:rFonts w:eastAsia="SimSun"/>
                <w:sz w:val="20"/>
                <w:szCs w:val="20"/>
                <w:lang w:val="el-GR"/>
              </w:rPr>
              <w:t>2.5.3</w:t>
            </w:r>
          </w:p>
        </w:tc>
        <w:tc>
          <w:tcPr>
            <w:tcW w:w="1523" w:type="pct"/>
            <w:noWrap/>
            <w:vAlign w:val="center"/>
          </w:tcPr>
          <w:p w14:paraId="0CF5CF69" w14:textId="5B827D21" w:rsidR="002F37E2" w:rsidRPr="00EA41DC" w:rsidRDefault="002F37E2" w:rsidP="004550BB">
            <w:pPr>
              <w:suppressAutoHyphens w:val="0"/>
              <w:spacing w:before="60" w:after="60"/>
              <w:jc w:val="left"/>
              <w:rPr>
                <w:bCs/>
                <w:sz w:val="20"/>
                <w:szCs w:val="20"/>
                <w:lang w:val="el-GR"/>
              </w:rPr>
            </w:pPr>
            <w:r w:rsidRPr="00EA41DC">
              <w:rPr>
                <w:sz w:val="20"/>
                <w:szCs w:val="20"/>
              </w:rPr>
              <w:t xml:space="preserve">Έκθεση αναφοράς </w:t>
            </w:r>
            <w:r w:rsidRPr="00EA41DC">
              <w:rPr>
                <w:sz w:val="20"/>
                <w:szCs w:val="20"/>
                <w:lang w:val="el-GR"/>
              </w:rPr>
              <w:t>παραγωγικής</w:t>
            </w:r>
            <w:r w:rsidRPr="00EA41DC">
              <w:rPr>
                <w:sz w:val="20"/>
                <w:szCs w:val="20"/>
              </w:rPr>
              <w:t xml:space="preserve"> λειτουργίας</w:t>
            </w:r>
          </w:p>
        </w:tc>
        <w:tc>
          <w:tcPr>
            <w:tcW w:w="871" w:type="pct"/>
            <w:vAlign w:val="center"/>
          </w:tcPr>
          <w:p w14:paraId="4D22AAA3" w14:textId="1AD0980B"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Μ9</w:t>
            </w:r>
          </w:p>
        </w:tc>
        <w:tc>
          <w:tcPr>
            <w:tcW w:w="793" w:type="pct"/>
            <w:vAlign w:val="center"/>
          </w:tcPr>
          <w:p w14:paraId="45F91198" w14:textId="4F658E2D" w:rsidR="002F37E2"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329243B8" w14:textId="77777777" w:rsidTr="004550BB">
        <w:trPr>
          <w:trHeight w:val="190"/>
        </w:trPr>
        <w:tc>
          <w:tcPr>
            <w:tcW w:w="303" w:type="pct"/>
            <w:noWrap/>
            <w:vAlign w:val="center"/>
          </w:tcPr>
          <w:p w14:paraId="6BFD7A74" w14:textId="09AAA8D0"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15</w:t>
            </w:r>
          </w:p>
        </w:tc>
        <w:tc>
          <w:tcPr>
            <w:tcW w:w="645" w:type="pct"/>
            <w:vAlign w:val="center"/>
          </w:tcPr>
          <w:p w14:paraId="764FAE32" w14:textId="5CAAE0E6" w:rsidR="002F4421"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w:t>
            </w:r>
            <w:r w:rsidR="002F4421" w:rsidRPr="00EA41DC">
              <w:rPr>
                <w:sz w:val="20"/>
                <w:szCs w:val="20"/>
                <w:lang w:val="el-GR" w:eastAsia="el-GR"/>
              </w:rPr>
              <w:t>3</w:t>
            </w:r>
          </w:p>
        </w:tc>
        <w:tc>
          <w:tcPr>
            <w:tcW w:w="865" w:type="pct"/>
            <w:vAlign w:val="center"/>
          </w:tcPr>
          <w:p w14:paraId="69DAB051" w14:textId="28D8C430" w:rsidR="002F4421" w:rsidRPr="00EA41DC" w:rsidRDefault="002F4421" w:rsidP="004550BB">
            <w:pPr>
              <w:suppressAutoHyphens w:val="0"/>
              <w:spacing w:before="60" w:after="60"/>
              <w:jc w:val="center"/>
              <w:rPr>
                <w:rFonts w:eastAsia="SimSun"/>
                <w:sz w:val="20"/>
                <w:szCs w:val="20"/>
                <w:lang w:val="el-GR"/>
              </w:rPr>
            </w:pPr>
            <w:r w:rsidRPr="00EA41DC">
              <w:rPr>
                <w:rFonts w:eastAsia="SimSun"/>
                <w:sz w:val="20"/>
                <w:szCs w:val="20"/>
              </w:rPr>
              <w:t>3.1.1</w:t>
            </w:r>
          </w:p>
        </w:tc>
        <w:tc>
          <w:tcPr>
            <w:tcW w:w="1523" w:type="pct"/>
            <w:noWrap/>
          </w:tcPr>
          <w:p w14:paraId="05AB12E2" w14:textId="6B54EAB8" w:rsidR="002F4421" w:rsidRPr="00EA41DC" w:rsidRDefault="002F4421" w:rsidP="004550BB">
            <w:pPr>
              <w:suppressAutoHyphens w:val="0"/>
              <w:spacing w:before="60" w:after="60"/>
              <w:jc w:val="left"/>
              <w:rPr>
                <w:sz w:val="20"/>
                <w:szCs w:val="20"/>
                <w:lang w:val="el-GR"/>
              </w:rPr>
            </w:pPr>
            <w:r w:rsidRPr="00EA41DC">
              <w:rPr>
                <w:sz w:val="20"/>
                <w:szCs w:val="20"/>
                <w:lang w:val="el-GR"/>
              </w:rPr>
              <w:t xml:space="preserve">Διμηνιαία αναφορά εργασιών και προόδου ανά </w:t>
            </w:r>
            <w:r w:rsidR="00D03E8F" w:rsidRPr="00EA41DC">
              <w:rPr>
                <w:sz w:val="20"/>
                <w:szCs w:val="20"/>
                <w:lang w:val="el-GR"/>
              </w:rPr>
              <w:t>Φάση</w:t>
            </w:r>
            <w:r w:rsidRPr="00EA41DC">
              <w:rPr>
                <w:sz w:val="20"/>
                <w:szCs w:val="20"/>
                <w:lang w:val="el-GR"/>
              </w:rPr>
              <w:t xml:space="preserve"> και δράση</w:t>
            </w:r>
          </w:p>
        </w:tc>
        <w:tc>
          <w:tcPr>
            <w:tcW w:w="871" w:type="pct"/>
            <w:vAlign w:val="center"/>
          </w:tcPr>
          <w:p w14:paraId="0F001A75" w14:textId="3B65A070"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Μ2, Μ4, Μ6, Μ8</w:t>
            </w:r>
          </w:p>
        </w:tc>
        <w:tc>
          <w:tcPr>
            <w:tcW w:w="793" w:type="pct"/>
            <w:vAlign w:val="center"/>
          </w:tcPr>
          <w:p w14:paraId="1203B061" w14:textId="69371457"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4CAB7458" w14:textId="77777777" w:rsidTr="004550BB">
        <w:trPr>
          <w:trHeight w:val="190"/>
        </w:trPr>
        <w:tc>
          <w:tcPr>
            <w:tcW w:w="303" w:type="pct"/>
            <w:noWrap/>
            <w:vAlign w:val="center"/>
          </w:tcPr>
          <w:p w14:paraId="62F2E899" w14:textId="6A57B9B7"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16</w:t>
            </w:r>
          </w:p>
        </w:tc>
        <w:tc>
          <w:tcPr>
            <w:tcW w:w="645" w:type="pct"/>
            <w:vAlign w:val="center"/>
          </w:tcPr>
          <w:p w14:paraId="1BD21C03" w14:textId="33BD80D1" w:rsidR="002F4421"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Φ.3</w:t>
            </w:r>
          </w:p>
        </w:tc>
        <w:tc>
          <w:tcPr>
            <w:tcW w:w="865" w:type="pct"/>
            <w:vAlign w:val="center"/>
          </w:tcPr>
          <w:p w14:paraId="66895E2D" w14:textId="2C643A71" w:rsidR="002F4421" w:rsidRPr="00EA41DC" w:rsidRDefault="002F4421" w:rsidP="004550BB">
            <w:pPr>
              <w:suppressAutoHyphens w:val="0"/>
              <w:spacing w:before="60" w:after="60"/>
              <w:jc w:val="center"/>
              <w:rPr>
                <w:rFonts w:eastAsia="SimSun"/>
                <w:sz w:val="20"/>
                <w:szCs w:val="20"/>
                <w:lang w:val="el-GR"/>
              </w:rPr>
            </w:pPr>
            <w:r w:rsidRPr="00EA41DC">
              <w:rPr>
                <w:rFonts w:eastAsia="SimSun"/>
                <w:sz w:val="20"/>
                <w:szCs w:val="20"/>
              </w:rPr>
              <w:t>3.2.1</w:t>
            </w:r>
          </w:p>
        </w:tc>
        <w:tc>
          <w:tcPr>
            <w:tcW w:w="1523" w:type="pct"/>
            <w:noWrap/>
          </w:tcPr>
          <w:p w14:paraId="3EEEE24D" w14:textId="1C22DEF0" w:rsidR="002F4421" w:rsidRPr="00EA41DC" w:rsidRDefault="002F4421" w:rsidP="004550BB">
            <w:pPr>
              <w:suppressAutoHyphens w:val="0"/>
              <w:spacing w:before="60" w:after="60"/>
              <w:jc w:val="left"/>
              <w:rPr>
                <w:sz w:val="20"/>
                <w:szCs w:val="20"/>
                <w:lang w:val="el-GR"/>
              </w:rPr>
            </w:pPr>
            <w:r w:rsidRPr="00EA41DC">
              <w:rPr>
                <w:sz w:val="20"/>
                <w:szCs w:val="20"/>
              </w:rPr>
              <w:t>Αναφορά και πρακτικό εκπαιδεύσεων</w:t>
            </w:r>
          </w:p>
        </w:tc>
        <w:tc>
          <w:tcPr>
            <w:tcW w:w="871" w:type="pct"/>
            <w:vAlign w:val="center"/>
          </w:tcPr>
          <w:p w14:paraId="6D6C8AC6" w14:textId="46CD9113"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w:t>
            </w:r>
            <w:r w:rsidR="00857A41" w:rsidRPr="00EA41DC">
              <w:rPr>
                <w:sz w:val="20"/>
                <w:szCs w:val="20"/>
                <w:lang w:val="el-GR" w:eastAsia="el-GR"/>
              </w:rPr>
              <w:t>9</w:t>
            </w:r>
          </w:p>
        </w:tc>
        <w:tc>
          <w:tcPr>
            <w:tcW w:w="793" w:type="pct"/>
            <w:vAlign w:val="center"/>
          </w:tcPr>
          <w:p w14:paraId="7814AFDC" w14:textId="6B6A4C13"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r w:rsidR="00AF4CD8" w:rsidRPr="00EA41DC" w14:paraId="18C53CD3" w14:textId="77777777" w:rsidTr="004550BB">
        <w:trPr>
          <w:trHeight w:val="190"/>
        </w:trPr>
        <w:tc>
          <w:tcPr>
            <w:tcW w:w="303" w:type="pct"/>
            <w:noWrap/>
            <w:vAlign w:val="center"/>
          </w:tcPr>
          <w:p w14:paraId="1C68DE90" w14:textId="416D9298"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17</w:t>
            </w:r>
          </w:p>
        </w:tc>
        <w:tc>
          <w:tcPr>
            <w:tcW w:w="645" w:type="pct"/>
            <w:vAlign w:val="center"/>
          </w:tcPr>
          <w:p w14:paraId="7E2F0E01" w14:textId="0803A207" w:rsidR="002F4421" w:rsidRPr="00EA41DC" w:rsidRDefault="002F37E2" w:rsidP="004550BB">
            <w:pPr>
              <w:suppressAutoHyphens w:val="0"/>
              <w:spacing w:before="60" w:after="60"/>
              <w:jc w:val="center"/>
              <w:rPr>
                <w:sz w:val="20"/>
                <w:szCs w:val="20"/>
                <w:lang w:val="el-GR" w:eastAsia="el-GR"/>
              </w:rPr>
            </w:pPr>
            <w:r w:rsidRPr="00EA41DC">
              <w:rPr>
                <w:sz w:val="20"/>
                <w:szCs w:val="20"/>
                <w:lang w:val="el-GR" w:eastAsia="el-GR"/>
              </w:rPr>
              <w:t>Φ.3</w:t>
            </w:r>
          </w:p>
        </w:tc>
        <w:tc>
          <w:tcPr>
            <w:tcW w:w="865" w:type="pct"/>
            <w:vAlign w:val="center"/>
          </w:tcPr>
          <w:p w14:paraId="6E393871" w14:textId="00CF6785" w:rsidR="002F4421" w:rsidRPr="00EA41DC" w:rsidRDefault="002F4421" w:rsidP="004550BB">
            <w:pPr>
              <w:suppressAutoHyphens w:val="0"/>
              <w:spacing w:before="60" w:after="60"/>
              <w:jc w:val="center"/>
              <w:rPr>
                <w:rFonts w:eastAsia="SimSun"/>
                <w:sz w:val="20"/>
                <w:szCs w:val="20"/>
                <w:lang w:val="el-GR"/>
              </w:rPr>
            </w:pPr>
            <w:r w:rsidRPr="00EA41DC">
              <w:rPr>
                <w:rFonts w:eastAsia="SimSun"/>
                <w:sz w:val="20"/>
                <w:szCs w:val="20"/>
              </w:rPr>
              <w:t>3.3.1</w:t>
            </w:r>
          </w:p>
        </w:tc>
        <w:tc>
          <w:tcPr>
            <w:tcW w:w="1523" w:type="pct"/>
            <w:noWrap/>
          </w:tcPr>
          <w:p w14:paraId="24373F76" w14:textId="2FC313FD" w:rsidR="002F4421" w:rsidRPr="00EA41DC" w:rsidRDefault="002F4421" w:rsidP="004550BB">
            <w:pPr>
              <w:suppressAutoHyphens w:val="0"/>
              <w:spacing w:before="60" w:after="60"/>
              <w:jc w:val="left"/>
              <w:rPr>
                <w:sz w:val="20"/>
                <w:szCs w:val="20"/>
                <w:lang w:val="el-GR"/>
              </w:rPr>
            </w:pPr>
            <w:r w:rsidRPr="00EA41DC">
              <w:rPr>
                <w:sz w:val="20"/>
                <w:szCs w:val="20"/>
              </w:rPr>
              <w:t>Παράδοση εκπαιδευτικού υλικού</w:t>
            </w:r>
          </w:p>
        </w:tc>
        <w:tc>
          <w:tcPr>
            <w:tcW w:w="871" w:type="pct"/>
            <w:vAlign w:val="center"/>
          </w:tcPr>
          <w:p w14:paraId="768A67CF" w14:textId="30C2A6AC"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Μ</w:t>
            </w:r>
            <w:r w:rsidR="00857A41" w:rsidRPr="00EA41DC">
              <w:rPr>
                <w:sz w:val="20"/>
                <w:szCs w:val="20"/>
                <w:lang w:val="el-GR" w:eastAsia="el-GR"/>
              </w:rPr>
              <w:t>9</w:t>
            </w:r>
          </w:p>
        </w:tc>
        <w:tc>
          <w:tcPr>
            <w:tcW w:w="793" w:type="pct"/>
            <w:vAlign w:val="center"/>
          </w:tcPr>
          <w:p w14:paraId="36BD5727" w14:textId="032EF9F7" w:rsidR="002F4421" w:rsidRPr="00EA41DC" w:rsidRDefault="002F4421" w:rsidP="004550BB">
            <w:pPr>
              <w:suppressAutoHyphens w:val="0"/>
              <w:spacing w:before="60" w:after="60"/>
              <w:jc w:val="center"/>
              <w:rPr>
                <w:sz w:val="20"/>
                <w:szCs w:val="20"/>
                <w:lang w:val="el-GR" w:eastAsia="el-GR"/>
              </w:rPr>
            </w:pPr>
            <w:r w:rsidRPr="00EA41DC">
              <w:rPr>
                <w:sz w:val="20"/>
                <w:szCs w:val="20"/>
                <w:lang w:val="el-GR" w:eastAsia="el-GR"/>
              </w:rPr>
              <w:t>1</w:t>
            </w:r>
          </w:p>
        </w:tc>
      </w:tr>
    </w:tbl>
    <w:p w14:paraId="28EFA1FA" w14:textId="77777777" w:rsidR="008376F9" w:rsidRPr="00EA41DC" w:rsidRDefault="008376F9" w:rsidP="008376F9">
      <w:pPr>
        <w:rPr>
          <w:rFonts w:eastAsia="SimSun"/>
          <w:lang w:val="el-GR"/>
        </w:rPr>
      </w:pPr>
    </w:p>
    <w:p w14:paraId="0C25C040" w14:textId="020A2BA9" w:rsidR="003C2BEF" w:rsidRPr="00EA41DC" w:rsidRDefault="003C2BEF" w:rsidP="003C2BEF">
      <w:pPr>
        <w:rPr>
          <w:rFonts w:eastAsia="SimSun"/>
          <w:lang w:val="el-GR"/>
        </w:rPr>
      </w:pPr>
      <w:r w:rsidRPr="00EA41DC">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w:t>
      </w:r>
      <w:r w:rsidRPr="00EA41DC">
        <w:rPr>
          <w:rFonts w:eastAsia="SimSun"/>
          <w:lang w:val="el-GR"/>
        </w:rPr>
        <w:lastRenderedPageBreak/>
        <w:t xml:space="preserve">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EA41DC">
        <w:rPr>
          <w:rFonts w:eastAsia="SimSun"/>
          <w:cs/>
          <w:lang w:val="el-GR"/>
        </w:rPr>
        <w:t>‎‎</w:t>
      </w:r>
      <w:r w:rsidRPr="00EA41DC">
        <w:rPr>
          <w:rFonts w:eastAsia="SimSun"/>
          <w:lang w:val="el-GR"/>
        </w:rPr>
        <w:fldChar w:fldCharType="begin"/>
      </w:r>
      <w:r w:rsidRPr="00EA41DC">
        <w:rPr>
          <w:rFonts w:eastAsia="SimSun"/>
          <w:lang w:val="el-GR"/>
        </w:rPr>
        <w:instrText xml:space="preserve"> REF _Ref55381059 \r \h </w:instrText>
      </w:r>
      <w:r w:rsidRPr="00EA41DC">
        <w:rPr>
          <w:rFonts w:eastAsia="SimSun"/>
          <w:lang w:val="el-GR"/>
        </w:rPr>
      </w:r>
      <w:r w:rsidRPr="00EA41DC">
        <w:rPr>
          <w:rFonts w:eastAsia="SimSun"/>
          <w:lang w:val="el-GR"/>
        </w:rPr>
        <w:fldChar w:fldCharType="separate"/>
      </w:r>
      <w:r w:rsidR="004C4A99">
        <w:rPr>
          <w:rFonts w:eastAsia="SimSun"/>
          <w:lang w:val="el-GR"/>
        </w:rPr>
        <w:t>6.3</w:t>
      </w:r>
      <w:r w:rsidRPr="00EA41DC">
        <w:rPr>
          <w:rFonts w:eastAsia="SimSun"/>
          <w:lang w:val="el-GR"/>
        </w:rPr>
        <w:fldChar w:fldCharType="end"/>
      </w:r>
      <w:r w:rsidRPr="00EA41DC">
        <w:rPr>
          <w:rFonts w:eastAsia="SimSun"/>
          <w:lang w:val="el-GR"/>
        </w:rPr>
        <w:t xml:space="preserve"> της παρούσας.</w:t>
      </w:r>
    </w:p>
    <w:p w14:paraId="1F4D1538" w14:textId="77777777" w:rsidR="003C2BEF" w:rsidRPr="00EA41DC" w:rsidRDefault="003C2BEF" w:rsidP="003C2BEF">
      <w:pPr>
        <w:rPr>
          <w:rFonts w:eastAsia="SimSun"/>
          <w:lang w:val="el-GR"/>
        </w:rPr>
      </w:pPr>
      <w:r w:rsidRPr="00EA41DC">
        <w:rPr>
          <w:rFonts w:eastAsia="SimSun"/>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EA41DC">
        <w:rPr>
          <w:rFonts w:eastAsia="SimSun"/>
          <w:cs/>
          <w:lang w:val="el-GR"/>
        </w:rPr>
        <w:t>‎‎‎</w:t>
      </w:r>
      <w:r w:rsidRPr="00EA41DC">
        <w:rPr>
          <w:rFonts w:eastAsia="SimSun"/>
          <w:lang w:val="el-GR"/>
        </w:rPr>
        <w:t>6.3 της παρούσας.</w:t>
      </w:r>
    </w:p>
    <w:p w14:paraId="618C9648" w14:textId="77777777" w:rsidR="003C2BEF" w:rsidRPr="00EA41DC" w:rsidRDefault="003C2BEF" w:rsidP="003C2BEF">
      <w:pPr>
        <w:rPr>
          <w:lang w:val="el-GR"/>
        </w:rPr>
      </w:pPr>
    </w:p>
    <w:p w14:paraId="696E382C" w14:textId="0E6BA0B1" w:rsidR="00025B9C" w:rsidRPr="00EA41DC" w:rsidRDefault="00E846AA" w:rsidP="00E846AA">
      <w:pPr>
        <w:pStyle w:val="2"/>
        <w:numPr>
          <w:ilvl w:val="0"/>
          <w:numId w:val="0"/>
        </w:numPr>
        <w:ind w:left="576" w:hanging="576"/>
        <w:rPr>
          <w:color w:val="auto"/>
          <w:lang w:val="el-GR"/>
        </w:rPr>
      </w:pPr>
      <w:bookmarkStart w:id="590" w:name="_Toc97194370"/>
      <w:bookmarkStart w:id="591" w:name="_Ref190280174"/>
      <w:bookmarkStart w:id="592" w:name="_Toc193464175"/>
      <w:bookmarkStart w:id="593" w:name="_Ref195565750"/>
      <w:r w:rsidRPr="00EA41DC">
        <w:rPr>
          <w:color w:val="auto"/>
          <w:lang w:val="el-GR"/>
        </w:rPr>
        <w:t>7.</w:t>
      </w:r>
      <w:r w:rsidR="00F00E1F" w:rsidRPr="00EA41DC">
        <w:rPr>
          <w:color w:val="auto"/>
          <w:lang w:val="el-GR"/>
        </w:rPr>
        <w:t>3</w:t>
      </w:r>
      <w:r w:rsidR="00802D2E" w:rsidRPr="00EA41DC">
        <w:rPr>
          <w:color w:val="auto"/>
          <w:lang w:val="el-GR"/>
        </w:rPr>
        <w:t xml:space="preserve"> </w:t>
      </w:r>
      <w:r w:rsidR="00025B9C" w:rsidRPr="00EA41DC">
        <w:rPr>
          <w:color w:val="auto"/>
          <w:lang w:val="el-GR"/>
        </w:rPr>
        <w:t>Ομάδα Έργου/Σχήμα Διοίκησης Έργου</w:t>
      </w:r>
      <w:bookmarkEnd w:id="590"/>
      <w:bookmarkEnd w:id="591"/>
      <w:bookmarkEnd w:id="592"/>
      <w:bookmarkEnd w:id="593"/>
      <w:r w:rsidRPr="00EA41DC">
        <w:rPr>
          <w:color w:val="auto"/>
          <w:lang w:val="el-GR"/>
        </w:rPr>
        <w:tab/>
      </w:r>
    </w:p>
    <w:p w14:paraId="446DDF07" w14:textId="77777777" w:rsidR="003C2BEF" w:rsidRPr="00EA41DC" w:rsidRDefault="003C2BEF" w:rsidP="00EF2204">
      <w:pPr>
        <w:rPr>
          <w:lang w:val="el-GR"/>
        </w:rPr>
      </w:pPr>
      <w:r w:rsidRPr="00EA41DC">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11F0BA" w14:textId="77777777" w:rsidR="003C2BEF" w:rsidRPr="00EA41DC" w:rsidRDefault="003C2BEF" w:rsidP="00EF2204">
      <w:pPr>
        <w:rPr>
          <w:lang w:val="el-GR"/>
        </w:rPr>
      </w:pPr>
      <w:r w:rsidRPr="00EA41DC">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94CD99A" w14:textId="77777777" w:rsidR="003C2BEF" w:rsidRPr="00EA41DC" w:rsidRDefault="003C2BEF" w:rsidP="00EF2204">
      <w:pPr>
        <w:rPr>
          <w:lang w:val="el-GR"/>
        </w:rPr>
      </w:pPr>
      <w:r w:rsidRPr="00EA41DC">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5444AE1A" w14:textId="77777777" w:rsidR="003C2BEF" w:rsidRPr="00EA41DC" w:rsidRDefault="003C2BEF" w:rsidP="003C2BEF">
      <w:pPr>
        <w:rPr>
          <w:lang w:val="el-GR"/>
        </w:rPr>
      </w:pPr>
    </w:p>
    <w:p w14:paraId="69D80E62" w14:textId="520057FA" w:rsidR="00025B9C" w:rsidRPr="00EA41DC" w:rsidRDefault="00E846AA" w:rsidP="00E846AA">
      <w:pPr>
        <w:pStyle w:val="2"/>
        <w:numPr>
          <w:ilvl w:val="0"/>
          <w:numId w:val="0"/>
        </w:numPr>
        <w:ind w:left="576" w:hanging="576"/>
        <w:rPr>
          <w:color w:val="auto"/>
          <w:lang w:val="el-GR"/>
        </w:rPr>
      </w:pPr>
      <w:bookmarkStart w:id="594" w:name="_Toc97194371"/>
      <w:bookmarkStart w:id="595" w:name="_Ref190280181"/>
      <w:bookmarkStart w:id="596" w:name="_Toc193464176"/>
      <w:bookmarkStart w:id="597" w:name="_Ref195565801"/>
      <w:bookmarkStart w:id="598" w:name="_Ref195565809"/>
      <w:bookmarkStart w:id="599" w:name="_Ref195565818"/>
      <w:bookmarkStart w:id="600" w:name="_Ref195565829"/>
      <w:r w:rsidRPr="00EA41DC">
        <w:rPr>
          <w:color w:val="auto"/>
          <w:lang w:val="el-GR"/>
        </w:rPr>
        <w:t>7.</w:t>
      </w:r>
      <w:r w:rsidR="00F00E1F" w:rsidRPr="00EA41DC">
        <w:rPr>
          <w:color w:val="auto"/>
          <w:lang w:val="el-GR"/>
        </w:rPr>
        <w:t>4</w:t>
      </w:r>
      <w:r w:rsidR="00B42C99" w:rsidRPr="00EA41DC">
        <w:rPr>
          <w:color w:val="auto"/>
          <w:lang w:val="el-GR"/>
        </w:rPr>
        <w:t xml:space="preserve"> </w:t>
      </w:r>
      <w:r w:rsidR="00025B9C" w:rsidRPr="00EA41DC">
        <w:rPr>
          <w:color w:val="auto"/>
          <w:lang w:val="el-GR"/>
        </w:rPr>
        <w:t>Μεθοδολογία διοίκησης και διασφάλισης ποιότητας</w:t>
      </w:r>
      <w:bookmarkEnd w:id="594"/>
      <w:bookmarkEnd w:id="595"/>
      <w:bookmarkEnd w:id="596"/>
      <w:bookmarkEnd w:id="597"/>
      <w:bookmarkEnd w:id="598"/>
      <w:bookmarkEnd w:id="599"/>
      <w:bookmarkEnd w:id="600"/>
      <w:r w:rsidRPr="00EA41DC">
        <w:rPr>
          <w:color w:val="auto"/>
          <w:lang w:val="el-GR"/>
        </w:rPr>
        <w:tab/>
      </w:r>
    </w:p>
    <w:p w14:paraId="20ACB7DF" w14:textId="77777777" w:rsidR="003C2BEF" w:rsidRPr="00EA41DC" w:rsidRDefault="003C2BEF" w:rsidP="003C2BEF">
      <w:pPr>
        <w:spacing w:before="120"/>
        <w:rPr>
          <w:lang w:val="el-GR"/>
        </w:rPr>
      </w:pPr>
      <w:r w:rsidRPr="00EA41DC">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EA41DC">
        <w:t> </w:t>
      </w:r>
      <w:r w:rsidRPr="00EA41DC">
        <w:rPr>
          <w:lang w:val="el-GR"/>
        </w:rPr>
        <w:t>/</w:t>
      </w:r>
      <w:r w:rsidRPr="00EA41DC">
        <w:t> </w:t>
      </w:r>
      <w:r w:rsidRPr="00EA41DC">
        <w:rPr>
          <w:lang w:val="el-GR"/>
        </w:rPr>
        <w:t xml:space="preserve">ομάδες έργου) και αρμοδιότητες, καθώς και τα κύρια ορόσημα του Έργου. </w:t>
      </w:r>
    </w:p>
    <w:p w14:paraId="1D169991" w14:textId="77777777" w:rsidR="003C2BEF" w:rsidRPr="00EA41DC" w:rsidRDefault="003C2BEF" w:rsidP="003C2BEF">
      <w:pPr>
        <w:spacing w:before="120"/>
        <w:rPr>
          <w:lang w:val="el-GR"/>
        </w:rPr>
      </w:pPr>
      <w:r w:rsidRPr="00EA41DC">
        <w:rPr>
          <w:lang w:val="el-GR"/>
        </w:rPr>
        <w:t>Κατά τη διάρκεια υλοποίησης του Έργου, ο Ανάδοχος θα υποβάλλει Μηνιαίες Αναφορές Προόδου (</w:t>
      </w:r>
      <w:r w:rsidRPr="00EA41DC">
        <w:t>progress</w:t>
      </w:r>
      <w:r w:rsidRPr="00EA41DC">
        <w:rPr>
          <w:lang w:val="el-GR"/>
        </w:rPr>
        <w:t xml:space="preserve"> </w:t>
      </w:r>
      <w:r w:rsidRPr="00EA41DC">
        <w:t>reports</w:t>
      </w:r>
      <w:r w:rsidRPr="00EA41DC">
        <w:rPr>
          <w:lang w:val="el-GR"/>
        </w:rPr>
        <w:t>) σχετικά με τις δράσεις του και τις διαδικασίες εκτέλεσης του Έργου, έτσι ώστε να διασφαλίζεται:</w:t>
      </w:r>
    </w:p>
    <w:p w14:paraId="070E01F5" w14:textId="77777777" w:rsidR="003C2BEF" w:rsidRPr="00EA41DC" w:rsidRDefault="003C2BEF">
      <w:pPr>
        <w:numPr>
          <w:ilvl w:val="0"/>
          <w:numId w:val="57"/>
        </w:numPr>
        <w:suppressAutoHyphens w:val="0"/>
        <w:spacing w:before="120"/>
        <w:ind w:left="714" w:hanging="357"/>
        <w:rPr>
          <w:lang w:val="el-GR"/>
        </w:rPr>
      </w:pPr>
      <w:r w:rsidRPr="00EA41DC">
        <w:rPr>
          <w:lang w:val="el-GR"/>
        </w:rPr>
        <w:t>η τήρηση του χρονοδιαγράμματος του Έργου</w:t>
      </w:r>
    </w:p>
    <w:p w14:paraId="3F6DC2E9" w14:textId="77777777" w:rsidR="003C2BEF" w:rsidRPr="00EA41DC" w:rsidRDefault="003C2BEF">
      <w:pPr>
        <w:numPr>
          <w:ilvl w:val="0"/>
          <w:numId w:val="57"/>
        </w:numPr>
        <w:suppressAutoHyphens w:val="0"/>
        <w:spacing w:before="120"/>
        <w:ind w:left="714" w:hanging="357"/>
        <w:rPr>
          <w:lang w:val="el-GR"/>
        </w:rPr>
      </w:pPr>
      <w:r w:rsidRPr="00EA41DC">
        <w:rPr>
          <w:lang w:val="el-GR"/>
        </w:rPr>
        <w:t>η ορθή, και συμβατή με τις προδιαγραφές, εκτέλεση των υποχρεώσεων του Αναδόχου.</w:t>
      </w:r>
    </w:p>
    <w:p w14:paraId="70DB333E" w14:textId="77777777" w:rsidR="003C2BEF" w:rsidRPr="00EA41DC" w:rsidRDefault="003C2BEF" w:rsidP="003C2BEF">
      <w:pPr>
        <w:spacing w:before="120"/>
        <w:rPr>
          <w:lang w:val="el-GR"/>
        </w:rPr>
      </w:pPr>
      <w:r w:rsidRPr="00EA41DC">
        <w:rPr>
          <w:lang w:val="el-GR"/>
        </w:rPr>
        <w:t xml:space="preserve">Οι τακτικές συναντήσεις του Αναδόχου με την ΕΠΕ για την πρόοδο του Έργου θα διεξάγονται σε μηνιαία βάση. </w:t>
      </w:r>
    </w:p>
    <w:p w14:paraId="2449C01F" w14:textId="77777777" w:rsidR="003C2BEF" w:rsidRPr="00EA41DC" w:rsidRDefault="003C2BEF" w:rsidP="003C2BEF">
      <w:pPr>
        <w:spacing w:before="120"/>
        <w:rPr>
          <w:lang w:val="el-GR"/>
        </w:rPr>
      </w:pPr>
      <w:r w:rsidRPr="00EA41DC">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C5C1CA2" w14:textId="77777777" w:rsidR="003C2BEF" w:rsidRPr="00EA41DC" w:rsidRDefault="003C2BEF" w:rsidP="003C2BEF">
      <w:pPr>
        <w:spacing w:before="120"/>
        <w:rPr>
          <w:lang w:val="el-GR"/>
        </w:rPr>
      </w:pPr>
      <w:r w:rsidRPr="00EA41DC">
        <w:rPr>
          <w:lang w:val="el-GR"/>
        </w:rPr>
        <w:t>Εκτός από τις τακτικές συναντήσεις, ο Πρόεδρος της ΕΠΕ μπορεί να συγκαλέσει έκτακτες συναντήσεις εάν κριθεί απαραίτητο.</w:t>
      </w:r>
    </w:p>
    <w:p w14:paraId="34C3559C" w14:textId="77777777" w:rsidR="003C2BEF" w:rsidRPr="00EA41DC" w:rsidRDefault="003C2BEF" w:rsidP="003C2BEF">
      <w:pPr>
        <w:spacing w:before="120"/>
        <w:rPr>
          <w:lang w:val="el-GR"/>
        </w:rPr>
      </w:pPr>
      <w:r w:rsidRPr="00EA41DC">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44B80495" w14:textId="77777777" w:rsidR="003C2BEF" w:rsidRPr="00EA41DC" w:rsidRDefault="003C2BEF" w:rsidP="003C2BEF">
      <w:pPr>
        <w:spacing w:before="120"/>
        <w:rPr>
          <w:lang w:val="el-GR"/>
        </w:rPr>
      </w:pPr>
      <w:r w:rsidRPr="00EA41DC">
        <w:rPr>
          <w:lang w:val="el-GR"/>
        </w:rPr>
        <w:lastRenderedPageBreak/>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6294A9D5" w14:textId="77777777" w:rsidR="003C2BEF" w:rsidRPr="00EA41DC" w:rsidRDefault="003C2BEF" w:rsidP="003C2BEF">
      <w:pPr>
        <w:rPr>
          <w:lang w:val="el-GR"/>
        </w:rPr>
      </w:pPr>
    </w:p>
    <w:p w14:paraId="7C444B2F" w14:textId="723BFC11" w:rsidR="00025B9C" w:rsidRPr="00EA41DC" w:rsidRDefault="00E846AA" w:rsidP="00E846AA">
      <w:pPr>
        <w:pStyle w:val="2"/>
        <w:numPr>
          <w:ilvl w:val="0"/>
          <w:numId w:val="0"/>
        </w:numPr>
        <w:ind w:left="576" w:hanging="576"/>
        <w:rPr>
          <w:color w:val="auto"/>
          <w:lang w:val="el-GR"/>
        </w:rPr>
      </w:pPr>
      <w:bookmarkStart w:id="601" w:name="_Toc97194372"/>
      <w:bookmarkStart w:id="602" w:name="_Toc193464177"/>
      <w:r w:rsidRPr="00EA41DC">
        <w:rPr>
          <w:color w:val="auto"/>
          <w:lang w:val="el-GR"/>
        </w:rPr>
        <w:t>7.</w:t>
      </w:r>
      <w:r w:rsidR="009F1402" w:rsidRPr="00EA41DC">
        <w:rPr>
          <w:color w:val="auto"/>
          <w:lang w:val="el-GR"/>
        </w:rPr>
        <w:t>5</w:t>
      </w:r>
      <w:r w:rsidR="00B42C99" w:rsidRPr="00EA41DC">
        <w:rPr>
          <w:color w:val="auto"/>
          <w:lang w:val="el-GR"/>
        </w:rPr>
        <w:t xml:space="preserve"> </w:t>
      </w:r>
      <w:r w:rsidR="00025B9C" w:rsidRPr="00EA41DC">
        <w:rPr>
          <w:color w:val="auto"/>
          <w:lang w:val="el-GR"/>
        </w:rPr>
        <w:t>Τόπος υλοποίησης/ παροχής των υπηρεσιών</w:t>
      </w:r>
      <w:bookmarkEnd w:id="601"/>
      <w:bookmarkEnd w:id="602"/>
      <w:r w:rsidRPr="00EA41DC">
        <w:rPr>
          <w:color w:val="auto"/>
          <w:lang w:val="el-GR"/>
        </w:rPr>
        <w:tab/>
      </w:r>
    </w:p>
    <w:p w14:paraId="63053F1C" w14:textId="77777777" w:rsidR="003C2BEF" w:rsidRPr="00EA41DC" w:rsidRDefault="003C2BEF" w:rsidP="00EF2204">
      <w:pPr>
        <w:rPr>
          <w:lang w:val="el-GR"/>
        </w:rPr>
      </w:pPr>
      <w:r w:rsidRPr="00EA41DC">
        <w:rPr>
          <w:lang w:val="el-GR"/>
        </w:rPr>
        <w:t xml:space="preserve">Ο Ανάδοχος θα πρέπει να εγκαταστήσει το Σύστημα στον κόμβο </w:t>
      </w:r>
      <w:r w:rsidRPr="00EA41DC">
        <w:t>Government</w:t>
      </w:r>
      <w:r w:rsidRPr="00EA41DC">
        <w:rPr>
          <w:lang w:val="el-GR"/>
        </w:rPr>
        <w:t xml:space="preserve"> </w:t>
      </w:r>
      <w:r w:rsidRPr="00EA41DC">
        <w:t>Cloud</w:t>
      </w:r>
      <w:r w:rsidRPr="00EA41DC">
        <w:rPr>
          <w:lang w:val="el-GR"/>
        </w:rPr>
        <w:t xml:space="preserve"> (</w:t>
      </w:r>
      <w:r w:rsidRPr="00EA41DC">
        <w:t>G</w:t>
      </w:r>
      <w:r w:rsidRPr="00EA41DC">
        <w:rPr>
          <w:lang w:val="el-GR"/>
        </w:rPr>
        <w:t>-</w:t>
      </w:r>
      <w:r w:rsidRPr="00EA41DC">
        <w:t>Cloud</w:t>
      </w:r>
      <w:r w:rsidRPr="00EA41DC">
        <w:rPr>
          <w:lang w:val="el-GR"/>
        </w:rPr>
        <w:t>) και να παραδώσει σε πλήρη λειτουργία το σύνολο του ζητούμενου λογισμικού στον Φορέα Λειτουργίας.</w:t>
      </w:r>
    </w:p>
    <w:p w14:paraId="5B530AE2" w14:textId="4BA03290" w:rsidR="003C2BEF" w:rsidRPr="00EA41DC" w:rsidRDefault="003C2BEF" w:rsidP="00EF2204">
      <w:pPr>
        <w:rPr>
          <w:lang w:val="el-GR"/>
        </w:rPr>
      </w:pPr>
      <w:r w:rsidRPr="00EA41DC">
        <w:rPr>
          <w:lang w:val="el-GR"/>
        </w:rPr>
        <w:t xml:space="preserve">Ο Ανάδοχος θα προσφέρει τις υπηρεσίες του κατά κύριο λόγο στις εγκαταστάσεις του </w:t>
      </w:r>
      <w:r w:rsidR="00D35A9B" w:rsidRPr="00EA41DC">
        <w:rPr>
          <w:lang w:val="el-GR"/>
        </w:rPr>
        <w:t xml:space="preserve">Κυρίου του του Έργου / </w:t>
      </w:r>
      <w:r w:rsidRPr="00EA41DC">
        <w:rPr>
          <w:lang w:val="el-GR"/>
        </w:rPr>
        <w:t>Φορέα Λειτουργίας αλλά και σε όποια άλλα σημεία προκύψουν από τις απαιτήσεις του Έργου.</w:t>
      </w:r>
    </w:p>
    <w:p w14:paraId="1BD567A8" w14:textId="77777777" w:rsidR="003C2BEF" w:rsidRPr="00EA41DC" w:rsidRDefault="003C2BEF" w:rsidP="00EF2204">
      <w:pPr>
        <w:rPr>
          <w:lang w:val="el-GR"/>
        </w:rPr>
      </w:pPr>
      <w:r w:rsidRPr="00EA41DC">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64F64C8E" w14:textId="315955B1" w:rsidR="003C2BEF" w:rsidRPr="00EA41DC" w:rsidRDefault="003C2BEF" w:rsidP="003C2BEF">
      <w:pPr>
        <w:rPr>
          <w:lang w:val="el-GR"/>
        </w:rPr>
      </w:pPr>
      <w:r w:rsidRPr="00EA41DC">
        <w:rPr>
          <w:lang w:val="el-GR"/>
        </w:rPr>
        <w:t xml:space="preserve">Τόπος υποβολής των παραδοτέων είναι η έδρα της ΚτΠ </w:t>
      </w:r>
      <w:r w:rsidR="003A0B33" w:rsidRPr="00EA41DC">
        <w:rPr>
          <w:lang w:val="el-GR"/>
        </w:rPr>
        <w:t>Μ.</w:t>
      </w:r>
      <w:r w:rsidRPr="00EA41DC">
        <w:rPr>
          <w:lang w:val="el-GR"/>
        </w:rPr>
        <w:t>Α.Ε.</w:t>
      </w:r>
    </w:p>
    <w:p w14:paraId="57E3CA16" w14:textId="77777777" w:rsidR="003C2BEF" w:rsidRPr="00EA41DC" w:rsidRDefault="003C2BEF" w:rsidP="00EF2204">
      <w:pPr>
        <w:suppressAutoHyphens w:val="0"/>
        <w:autoSpaceDE w:val="0"/>
        <w:spacing w:after="60"/>
        <w:rPr>
          <w:rFonts w:eastAsia="SimSun"/>
          <w:lang w:val="el-GR"/>
        </w:rPr>
      </w:pPr>
    </w:p>
    <w:p w14:paraId="58CC9A6A" w14:textId="77777777" w:rsidR="00A613D1" w:rsidRPr="00EA41DC" w:rsidRDefault="00A613D1">
      <w:pPr>
        <w:suppressAutoHyphens w:val="0"/>
        <w:autoSpaceDE w:val="0"/>
        <w:spacing w:after="60"/>
        <w:rPr>
          <w:rFonts w:eastAsia="SimSun"/>
          <w:lang w:val="el-GR"/>
        </w:rPr>
      </w:pPr>
    </w:p>
    <w:p w14:paraId="3C4CA7FA" w14:textId="77777777" w:rsidR="00CB3073" w:rsidRPr="00EA41DC" w:rsidRDefault="00CB3073">
      <w:pPr>
        <w:suppressAutoHyphens w:val="0"/>
        <w:autoSpaceDE w:val="0"/>
        <w:spacing w:after="60"/>
        <w:rPr>
          <w:rFonts w:eastAsia="SimSun"/>
          <w:lang w:val="el-GR"/>
        </w:rPr>
        <w:sectPr w:rsidR="00CB3073" w:rsidRPr="00EA41DC" w:rsidSect="004550BB">
          <w:pgSz w:w="11906" w:h="16838"/>
          <w:pgMar w:top="1134" w:right="1134" w:bottom="1418" w:left="1134" w:header="720" w:footer="709" w:gutter="0"/>
          <w:cols w:space="720"/>
          <w:titlePg/>
          <w:docGrid w:linePitch="360"/>
        </w:sectPr>
      </w:pPr>
    </w:p>
    <w:p w14:paraId="63D508FF" w14:textId="77777777" w:rsidR="008338F0" w:rsidRPr="00EA41DC" w:rsidRDefault="003355E7" w:rsidP="003329FF">
      <w:pPr>
        <w:pStyle w:val="2"/>
        <w:numPr>
          <w:ilvl w:val="0"/>
          <w:numId w:val="0"/>
        </w:numPr>
        <w:ind w:left="576" w:hanging="576"/>
        <w:rPr>
          <w:rFonts w:cs="Tahoma"/>
          <w:color w:val="auto"/>
          <w:lang w:val="el-GR"/>
        </w:rPr>
      </w:pPr>
      <w:bookmarkStart w:id="603" w:name="_Ref510087011"/>
      <w:bookmarkStart w:id="604" w:name="_Ref40980421"/>
      <w:bookmarkStart w:id="605" w:name="_Toc97194373"/>
      <w:bookmarkStart w:id="606" w:name="_Toc97194478"/>
      <w:bookmarkStart w:id="607" w:name="_Toc193464178"/>
      <w:r w:rsidRPr="00EA41DC">
        <w:rPr>
          <w:rFonts w:cs="Tahoma"/>
          <w:color w:val="auto"/>
          <w:lang w:val="el-GR"/>
        </w:rPr>
        <w:lastRenderedPageBreak/>
        <w:t>ΠΑΡΑΡΤΗΜΑ ΙΙ –</w:t>
      </w:r>
      <w:r w:rsidR="00E1337D" w:rsidRPr="00EA41DC">
        <w:rPr>
          <w:rFonts w:cs="Tahoma"/>
          <w:color w:val="auto"/>
          <w:lang w:val="el-GR"/>
        </w:rPr>
        <w:t xml:space="preserve"> </w:t>
      </w:r>
      <w:r w:rsidR="007A3AC0" w:rsidRPr="00EA41DC">
        <w:rPr>
          <w:rFonts w:cs="Tahoma"/>
          <w:color w:val="auto"/>
          <w:lang w:val="el-GR"/>
        </w:rPr>
        <w:t>Πίνακες Συμμόρφωσης</w:t>
      </w:r>
      <w:bookmarkEnd w:id="603"/>
      <w:bookmarkEnd w:id="604"/>
      <w:bookmarkEnd w:id="605"/>
      <w:bookmarkEnd w:id="606"/>
      <w:bookmarkEnd w:id="607"/>
      <w:r w:rsidR="007A3AC0" w:rsidRPr="00EA41DC">
        <w:rPr>
          <w:rFonts w:cs="Tahoma"/>
          <w:color w:val="auto"/>
          <w:lang w:val="el-GR"/>
        </w:rPr>
        <w:t xml:space="preserve"> </w:t>
      </w:r>
    </w:p>
    <w:p w14:paraId="4EE5B0BA" w14:textId="77777777" w:rsidR="0063355B" w:rsidRPr="00EA41DC" w:rsidRDefault="0063355B" w:rsidP="0063355B">
      <w:pPr>
        <w:rPr>
          <w:lang w:val="el-GR"/>
        </w:rPr>
      </w:pPr>
    </w:p>
    <w:p w14:paraId="0EEB0BB9" w14:textId="77777777" w:rsidR="0063355B" w:rsidRPr="00EA41DC" w:rsidRDefault="0063355B" w:rsidP="1DC24BF2">
      <w:pPr>
        <w:pStyle w:val="3"/>
        <w:tabs>
          <w:tab w:val="left" w:pos="360"/>
          <w:tab w:val="left" w:pos="397"/>
        </w:tabs>
        <w:ind w:left="1560" w:hanging="1560"/>
        <w:rPr>
          <w:rFonts w:cs="Tahoma"/>
          <w:sz w:val="20"/>
          <w:szCs w:val="20"/>
          <w:lang w:val="el-GR"/>
        </w:rPr>
      </w:pPr>
      <w:bookmarkStart w:id="608" w:name="_Toc187401846"/>
      <w:bookmarkStart w:id="609" w:name="_Toc193464179"/>
      <w:r w:rsidRPr="00EA41DC">
        <w:rPr>
          <w:rFonts w:cs="Tahoma"/>
          <w:sz w:val="20"/>
          <w:szCs w:val="20"/>
          <w:u w:val="single"/>
          <w:lang w:val="el-GR"/>
        </w:rPr>
        <w:t>Οριζόντιες απαιτήσεις</w:t>
      </w:r>
      <w:bookmarkEnd w:id="608"/>
      <w:bookmarkEnd w:id="609"/>
    </w:p>
    <w:tbl>
      <w:tblPr>
        <w:tblW w:w="9629" w:type="dxa"/>
        <w:tblInd w:w="113" w:type="dxa"/>
        <w:tblLayout w:type="fixed"/>
        <w:tblLook w:val="04A0" w:firstRow="1" w:lastRow="0" w:firstColumn="1" w:lastColumn="0" w:noHBand="0" w:noVBand="1"/>
      </w:tblPr>
      <w:tblGrid>
        <w:gridCol w:w="1006"/>
        <w:gridCol w:w="4293"/>
        <w:gridCol w:w="1342"/>
        <w:gridCol w:w="1452"/>
        <w:gridCol w:w="1536"/>
      </w:tblGrid>
      <w:tr w:rsidR="00AF4CD8" w:rsidRPr="00EA41DC" w14:paraId="6C198A56" w14:textId="77777777" w:rsidTr="009959BE">
        <w:trPr>
          <w:trHeight w:val="585"/>
        </w:trPr>
        <w:tc>
          <w:tcPr>
            <w:tcW w:w="1006"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A2D629D" w14:textId="77777777" w:rsidR="0063355B" w:rsidRPr="00EA41DC" w:rsidRDefault="0063355B" w:rsidP="009959BE">
            <w:pPr>
              <w:jc w:val="center"/>
              <w:rPr>
                <w:b/>
                <w:bCs/>
                <w:sz w:val="20"/>
                <w:szCs w:val="20"/>
                <w:lang w:val="en-US" w:eastAsia="en-US"/>
              </w:rPr>
            </w:pPr>
            <w:r w:rsidRPr="00EA41DC">
              <w:rPr>
                <w:b/>
                <w:bCs/>
                <w:sz w:val="20"/>
                <w:szCs w:val="20"/>
                <w:lang w:eastAsia="en-US"/>
              </w:rPr>
              <w:t>Α/Α</w:t>
            </w:r>
          </w:p>
        </w:tc>
        <w:tc>
          <w:tcPr>
            <w:tcW w:w="429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A2D19E4" w14:textId="77777777" w:rsidR="0063355B" w:rsidRPr="00EA41DC" w:rsidRDefault="0063355B" w:rsidP="009959BE">
            <w:pPr>
              <w:jc w:val="center"/>
              <w:rPr>
                <w:b/>
                <w:bCs/>
                <w:sz w:val="20"/>
                <w:szCs w:val="20"/>
                <w:lang w:val="en-US" w:eastAsia="en-US"/>
              </w:rPr>
            </w:pPr>
            <w:r w:rsidRPr="00EA41DC">
              <w:rPr>
                <w:b/>
                <w:bCs/>
                <w:sz w:val="20"/>
                <w:szCs w:val="20"/>
                <w:lang w:eastAsia="en-US"/>
              </w:rPr>
              <w:t>ΠΡΟΔΙΑΓΡΑΦΗ</w:t>
            </w:r>
          </w:p>
        </w:tc>
        <w:tc>
          <w:tcPr>
            <w:tcW w:w="1342"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F473F81" w14:textId="77777777" w:rsidR="0063355B" w:rsidRPr="00EA41DC" w:rsidRDefault="0063355B" w:rsidP="009959BE">
            <w:pPr>
              <w:jc w:val="center"/>
              <w:rPr>
                <w:sz w:val="20"/>
                <w:szCs w:val="20"/>
                <w:lang w:val="en-US" w:eastAsia="en-US"/>
              </w:rPr>
            </w:pPr>
            <w:r w:rsidRPr="00EA41DC">
              <w:rPr>
                <w:sz w:val="20"/>
                <w:szCs w:val="20"/>
                <w:lang w:eastAsia="en-US"/>
              </w:rPr>
              <w:t>ΑΠΑΙΤΗΣΗ</w:t>
            </w:r>
          </w:p>
        </w:tc>
        <w:tc>
          <w:tcPr>
            <w:tcW w:w="1452"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4B5C257C" w14:textId="77777777" w:rsidR="0063355B" w:rsidRPr="00EA41DC" w:rsidRDefault="0063355B" w:rsidP="009959BE">
            <w:pPr>
              <w:jc w:val="center"/>
              <w:rPr>
                <w:sz w:val="20"/>
                <w:szCs w:val="20"/>
                <w:lang w:val="en-US" w:eastAsia="en-US"/>
              </w:rPr>
            </w:pPr>
            <w:r w:rsidRPr="00EA41DC">
              <w:rPr>
                <w:sz w:val="20"/>
                <w:szCs w:val="20"/>
                <w:lang w:eastAsia="en-US"/>
              </w:rPr>
              <w:t>ΑΠΑΝΤΗΣΗ</w:t>
            </w:r>
          </w:p>
        </w:tc>
        <w:tc>
          <w:tcPr>
            <w:tcW w:w="1536"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2916D5EC" w14:textId="77777777" w:rsidR="0063355B" w:rsidRPr="00EA41DC" w:rsidRDefault="0063355B" w:rsidP="009959BE">
            <w:pPr>
              <w:jc w:val="center"/>
              <w:rPr>
                <w:sz w:val="20"/>
                <w:szCs w:val="20"/>
                <w:lang w:val="en-US" w:eastAsia="en-US"/>
              </w:rPr>
            </w:pPr>
            <w:r w:rsidRPr="00EA41DC">
              <w:rPr>
                <w:sz w:val="20"/>
                <w:szCs w:val="20"/>
                <w:lang w:eastAsia="en-US"/>
              </w:rPr>
              <w:t>ΠΑΡΑΠΟΜΠΗ</w:t>
            </w:r>
          </w:p>
        </w:tc>
      </w:tr>
      <w:tr w:rsidR="00AF4CD8" w:rsidRPr="00EA41DC" w14:paraId="71CF9508" w14:textId="77777777" w:rsidTr="009959BE">
        <w:trPr>
          <w:trHeight w:val="484"/>
        </w:trPr>
        <w:tc>
          <w:tcPr>
            <w:tcW w:w="1006" w:type="dxa"/>
            <w:tcBorders>
              <w:top w:val="single" w:sz="4" w:space="0" w:color="000000"/>
              <w:left w:val="single" w:sz="4" w:space="0" w:color="000000"/>
              <w:bottom w:val="single" w:sz="4" w:space="0" w:color="000000"/>
              <w:right w:val="single" w:sz="4" w:space="0" w:color="000000"/>
            </w:tcBorders>
            <w:vAlign w:val="center"/>
          </w:tcPr>
          <w:p w14:paraId="2ADCE9A6" w14:textId="77777777" w:rsidR="0063355B" w:rsidRPr="00EA41DC" w:rsidRDefault="0063355B">
            <w:pPr>
              <w:pStyle w:val="aff"/>
              <w:numPr>
                <w:ilvl w:val="0"/>
                <w:numId w:val="75"/>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77FC4810"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 4.1, Γενικές Αρχές Σχεδιασμού Συστήματος</w:t>
            </w:r>
          </w:p>
        </w:tc>
        <w:tc>
          <w:tcPr>
            <w:tcW w:w="1342" w:type="dxa"/>
            <w:tcBorders>
              <w:top w:val="single" w:sz="4" w:space="0" w:color="000000"/>
              <w:left w:val="single" w:sz="4" w:space="0" w:color="000000"/>
              <w:bottom w:val="single" w:sz="4" w:space="0" w:color="000000"/>
              <w:right w:val="single" w:sz="4" w:space="0" w:color="000000"/>
            </w:tcBorders>
            <w:vAlign w:val="center"/>
          </w:tcPr>
          <w:p w14:paraId="246587F3" w14:textId="77777777" w:rsidR="0063355B" w:rsidRPr="00EA41DC" w:rsidRDefault="0063355B" w:rsidP="009959BE">
            <w:pPr>
              <w:jc w:val="center"/>
              <w:rPr>
                <w:sz w:val="20"/>
                <w:szCs w:val="20"/>
                <w:lang w:val="en-US"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661D2BC0" w14:textId="77777777" w:rsidR="0063355B" w:rsidRPr="00EA41DC" w:rsidRDefault="0063355B" w:rsidP="009959BE">
            <w:pPr>
              <w:jc w:val="cente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0824409E" w14:textId="77777777" w:rsidR="0063355B" w:rsidRPr="00EA41DC" w:rsidRDefault="0063355B" w:rsidP="009959BE">
            <w:pPr>
              <w:jc w:val="center"/>
              <w:rPr>
                <w:b/>
                <w:bCs/>
                <w:sz w:val="20"/>
                <w:szCs w:val="20"/>
                <w:lang w:val="en-US" w:eastAsia="en-US"/>
              </w:rPr>
            </w:pPr>
          </w:p>
        </w:tc>
      </w:tr>
      <w:tr w:rsidR="00AF4CD8" w:rsidRPr="00EA41DC" w14:paraId="196125B8" w14:textId="77777777" w:rsidTr="009959BE">
        <w:trPr>
          <w:trHeight w:val="376"/>
        </w:trPr>
        <w:tc>
          <w:tcPr>
            <w:tcW w:w="1006" w:type="dxa"/>
            <w:tcBorders>
              <w:top w:val="single" w:sz="4" w:space="0" w:color="000000"/>
              <w:left w:val="single" w:sz="4" w:space="0" w:color="000000"/>
              <w:bottom w:val="single" w:sz="4" w:space="0" w:color="000000"/>
              <w:right w:val="single" w:sz="4" w:space="0" w:color="000000"/>
            </w:tcBorders>
            <w:vAlign w:val="center"/>
          </w:tcPr>
          <w:p w14:paraId="4395577B"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5349E206"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§4.2, Λογική Αρχιτεκτονική</w:t>
            </w:r>
          </w:p>
        </w:tc>
        <w:tc>
          <w:tcPr>
            <w:tcW w:w="1342" w:type="dxa"/>
            <w:tcBorders>
              <w:top w:val="single" w:sz="4" w:space="0" w:color="000000"/>
              <w:left w:val="single" w:sz="4" w:space="0" w:color="000000"/>
              <w:bottom w:val="single" w:sz="4" w:space="0" w:color="000000"/>
              <w:right w:val="single" w:sz="4" w:space="0" w:color="000000"/>
            </w:tcBorders>
            <w:vAlign w:val="center"/>
          </w:tcPr>
          <w:p w14:paraId="5470DFF0" w14:textId="77777777" w:rsidR="0063355B" w:rsidRPr="00EA41DC" w:rsidRDefault="0063355B" w:rsidP="009959BE">
            <w:pPr>
              <w:jc w:val="center"/>
              <w:rPr>
                <w:sz w:val="20"/>
                <w:szCs w:val="20"/>
                <w:lang w:val="en-US"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094BD946"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3DDB192A" w14:textId="77777777" w:rsidR="0063355B" w:rsidRPr="00EA41DC" w:rsidRDefault="0063355B" w:rsidP="009959BE">
            <w:pPr>
              <w:rPr>
                <w:b/>
                <w:bCs/>
                <w:sz w:val="20"/>
                <w:szCs w:val="20"/>
                <w:lang w:val="en-US" w:eastAsia="en-US"/>
              </w:rPr>
            </w:pPr>
          </w:p>
        </w:tc>
      </w:tr>
      <w:tr w:rsidR="00AF4CD8" w:rsidRPr="00EA41DC" w14:paraId="7A76DAAC" w14:textId="77777777" w:rsidTr="009959BE">
        <w:trPr>
          <w:trHeight w:val="340"/>
        </w:trPr>
        <w:tc>
          <w:tcPr>
            <w:tcW w:w="1006" w:type="dxa"/>
            <w:tcBorders>
              <w:top w:val="single" w:sz="4" w:space="0" w:color="000000"/>
              <w:left w:val="single" w:sz="4" w:space="0" w:color="000000"/>
              <w:bottom w:val="single" w:sz="4" w:space="0" w:color="000000"/>
              <w:right w:val="single" w:sz="4" w:space="0" w:color="000000"/>
            </w:tcBorders>
            <w:vAlign w:val="center"/>
          </w:tcPr>
          <w:p w14:paraId="3EF0C5EE"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35E61D3E" w14:textId="77777777" w:rsidR="0063355B" w:rsidRPr="00EA41DC" w:rsidRDefault="0063355B" w:rsidP="009959BE">
            <w:pPr>
              <w:rPr>
                <w:sz w:val="20"/>
                <w:szCs w:val="20"/>
                <w:lang w:val="el-GR" w:eastAsia="en-US"/>
              </w:rPr>
            </w:pPr>
            <w:r w:rsidRPr="00EA41DC">
              <w:rPr>
                <w:sz w:val="20"/>
                <w:szCs w:val="20"/>
                <w:lang w:val="el-GR" w:eastAsia="en-US"/>
              </w:rPr>
              <w:t xml:space="preserve">Συμμόρφωση στις απαιτήσεις της § 5.1, Συμβατότητα με </w:t>
            </w:r>
            <w:r w:rsidRPr="00EA41DC">
              <w:rPr>
                <w:sz w:val="20"/>
                <w:szCs w:val="20"/>
                <w:lang w:eastAsia="en-US"/>
              </w:rPr>
              <w:t>G</w:t>
            </w:r>
            <w:r w:rsidRPr="00EA41DC">
              <w:rPr>
                <w:sz w:val="20"/>
                <w:szCs w:val="20"/>
                <w:lang w:val="el-GR" w:eastAsia="en-US"/>
              </w:rPr>
              <w:t>-</w:t>
            </w:r>
            <w:r w:rsidRPr="00EA41DC">
              <w:rPr>
                <w:sz w:val="20"/>
                <w:szCs w:val="20"/>
                <w:lang w:eastAsia="en-US"/>
              </w:rPr>
              <w:t>Cloud</w:t>
            </w:r>
          </w:p>
        </w:tc>
        <w:tc>
          <w:tcPr>
            <w:tcW w:w="1342" w:type="dxa"/>
            <w:tcBorders>
              <w:top w:val="single" w:sz="4" w:space="0" w:color="000000"/>
              <w:left w:val="single" w:sz="4" w:space="0" w:color="000000"/>
              <w:bottom w:val="single" w:sz="4" w:space="0" w:color="000000"/>
              <w:right w:val="single" w:sz="4" w:space="0" w:color="000000"/>
            </w:tcBorders>
            <w:vAlign w:val="center"/>
          </w:tcPr>
          <w:p w14:paraId="57FCAEEF" w14:textId="77777777" w:rsidR="0063355B" w:rsidRPr="00EA41DC" w:rsidRDefault="0063355B" w:rsidP="009959BE">
            <w:pPr>
              <w:jc w:val="center"/>
              <w:rPr>
                <w:sz w:val="20"/>
                <w:szCs w:val="20"/>
                <w:lang w:val="en-US" w:eastAsia="en-US"/>
              </w:rPr>
            </w:pPr>
            <w:r w:rsidRPr="00EA41DC">
              <w:rPr>
                <w:sz w:val="20"/>
                <w:szCs w:val="20"/>
                <w:lang w:eastAsia="en-US"/>
              </w:rPr>
              <w:t>NAI</w:t>
            </w:r>
          </w:p>
        </w:tc>
        <w:tc>
          <w:tcPr>
            <w:tcW w:w="1452" w:type="dxa"/>
            <w:tcBorders>
              <w:top w:val="single" w:sz="4" w:space="0" w:color="000000"/>
              <w:left w:val="single" w:sz="4" w:space="0" w:color="000000"/>
              <w:bottom w:val="single" w:sz="4" w:space="0" w:color="000000"/>
              <w:right w:val="single" w:sz="4" w:space="0" w:color="000000"/>
            </w:tcBorders>
            <w:vAlign w:val="center"/>
          </w:tcPr>
          <w:p w14:paraId="13CFF7BF"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2C600399" w14:textId="77777777" w:rsidR="0063355B" w:rsidRPr="00EA41DC" w:rsidRDefault="0063355B" w:rsidP="009959BE">
            <w:pPr>
              <w:rPr>
                <w:b/>
                <w:bCs/>
                <w:sz w:val="20"/>
                <w:szCs w:val="20"/>
                <w:lang w:val="en-US" w:eastAsia="en-US"/>
              </w:rPr>
            </w:pPr>
          </w:p>
        </w:tc>
      </w:tr>
      <w:tr w:rsidR="00AF4CD8" w:rsidRPr="00EA41DC" w14:paraId="4A34F912" w14:textId="77777777" w:rsidTr="0063355B">
        <w:trPr>
          <w:trHeight w:val="899"/>
        </w:trPr>
        <w:tc>
          <w:tcPr>
            <w:tcW w:w="1006" w:type="dxa"/>
            <w:tcBorders>
              <w:top w:val="single" w:sz="4" w:space="0" w:color="000000"/>
              <w:left w:val="single" w:sz="4" w:space="0" w:color="000000"/>
              <w:bottom w:val="single" w:sz="4" w:space="0" w:color="000000"/>
              <w:right w:val="single" w:sz="4" w:space="0" w:color="000000"/>
            </w:tcBorders>
            <w:vAlign w:val="center"/>
          </w:tcPr>
          <w:p w14:paraId="3CAFED5F"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44323D23" w14:textId="7D5E3473"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 5.2, Ασφάλεια Συστήματος και προστασία ιδιωτικότητας</w:t>
            </w:r>
          </w:p>
        </w:tc>
        <w:tc>
          <w:tcPr>
            <w:tcW w:w="1342" w:type="dxa"/>
            <w:tcBorders>
              <w:top w:val="single" w:sz="4" w:space="0" w:color="000000"/>
              <w:left w:val="single" w:sz="4" w:space="0" w:color="000000"/>
              <w:bottom w:val="single" w:sz="4" w:space="0" w:color="000000"/>
              <w:right w:val="single" w:sz="4" w:space="0" w:color="000000"/>
            </w:tcBorders>
            <w:vAlign w:val="center"/>
          </w:tcPr>
          <w:p w14:paraId="56604992" w14:textId="77777777" w:rsidR="0063355B" w:rsidRPr="00EA41DC" w:rsidRDefault="0063355B" w:rsidP="009959BE">
            <w:pPr>
              <w:jc w:val="center"/>
              <w:rPr>
                <w:sz w:val="20"/>
                <w:szCs w:val="20"/>
                <w:lang w:val="en-US"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46F3486B"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7E2E1DAA" w14:textId="77777777" w:rsidR="0063355B" w:rsidRPr="00EA41DC" w:rsidRDefault="0063355B" w:rsidP="009959BE">
            <w:pPr>
              <w:rPr>
                <w:b/>
                <w:bCs/>
                <w:sz w:val="20"/>
                <w:szCs w:val="20"/>
                <w:lang w:val="en-US" w:eastAsia="en-US"/>
              </w:rPr>
            </w:pPr>
          </w:p>
        </w:tc>
      </w:tr>
      <w:tr w:rsidR="00AF4CD8" w:rsidRPr="00EA41DC" w14:paraId="67820131"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6D43FA2F"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63E1C453" w14:textId="5F8D869D"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 5.3, Απόδοση/Απόκριση Συστήματος</w:t>
            </w:r>
          </w:p>
        </w:tc>
        <w:tc>
          <w:tcPr>
            <w:tcW w:w="1342" w:type="dxa"/>
            <w:tcBorders>
              <w:top w:val="single" w:sz="4" w:space="0" w:color="000000"/>
              <w:left w:val="single" w:sz="4" w:space="0" w:color="000000"/>
              <w:bottom w:val="single" w:sz="4" w:space="0" w:color="000000"/>
              <w:right w:val="single" w:sz="4" w:space="0" w:color="000000"/>
            </w:tcBorders>
            <w:vAlign w:val="center"/>
          </w:tcPr>
          <w:p w14:paraId="673589AE"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0BEFB6C6"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06438640" w14:textId="77777777" w:rsidR="0063355B" w:rsidRPr="00EA41DC" w:rsidRDefault="0063355B" w:rsidP="009959BE">
            <w:pPr>
              <w:rPr>
                <w:b/>
                <w:bCs/>
                <w:sz w:val="20"/>
                <w:szCs w:val="20"/>
                <w:lang w:eastAsia="en-US"/>
              </w:rPr>
            </w:pPr>
          </w:p>
        </w:tc>
      </w:tr>
      <w:tr w:rsidR="00AF4CD8" w:rsidRPr="00EA41DC" w14:paraId="6B0860EA"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01749AA2"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715CE68E"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 5.4 Προσβασιμότητα και ευχρηστία</w:t>
            </w:r>
          </w:p>
        </w:tc>
        <w:tc>
          <w:tcPr>
            <w:tcW w:w="1342" w:type="dxa"/>
            <w:tcBorders>
              <w:top w:val="single" w:sz="4" w:space="0" w:color="000000"/>
              <w:left w:val="single" w:sz="4" w:space="0" w:color="000000"/>
              <w:bottom w:val="single" w:sz="4" w:space="0" w:color="000000"/>
              <w:right w:val="single" w:sz="4" w:space="0" w:color="000000"/>
            </w:tcBorders>
            <w:vAlign w:val="center"/>
          </w:tcPr>
          <w:p w14:paraId="1405CE26"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3DC250DC"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62A4E595" w14:textId="77777777" w:rsidR="0063355B" w:rsidRPr="00EA41DC" w:rsidRDefault="0063355B" w:rsidP="009959BE">
            <w:pPr>
              <w:rPr>
                <w:b/>
                <w:bCs/>
                <w:sz w:val="20"/>
                <w:szCs w:val="20"/>
                <w:lang w:eastAsia="en-US"/>
              </w:rPr>
            </w:pPr>
          </w:p>
        </w:tc>
      </w:tr>
      <w:tr w:rsidR="00AF4CD8" w:rsidRPr="00EA41DC" w14:paraId="404E2643"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3B7ADE67"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73B2F6BF"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 5.5, Ανοιχτά πρότυπα και δεδομένα</w:t>
            </w:r>
          </w:p>
        </w:tc>
        <w:tc>
          <w:tcPr>
            <w:tcW w:w="1342" w:type="dxa"/>
            <w:tcBorders>
              <w:top w:val="single" w:sz="4" w:space="0" w:color="000000"/>
              <w:left w:val="single" w:sz="4" w:space="0" w:color="000000"/>
              <w:bottom w:val="single" w:sz="4" w:space="0" w:color="000000"/>
              <w:right w:val="single" w:sz="4" w:space="0" w:color="000000"/>
            </w:tcBorders>
            <w:vAlign w:val="center"/>
          </w:tcPr>
          <w:p w14:paraId="33B0FBB8"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27B57EEA"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78D28BE7" w14:textId="77777777" w:rsidR="0063355B" w:rsidRPr="00EA41DC" w:rsidRDefault="0063355B" w:rsidP="009959BE">
            <w:pPr>
              <w:rPr>
                <w:b/>
                <w:bCs/>
                <w:sz w:val="20"/>
                <w:szCs w:val="20"/>
                <w:lang w:eastAsia="en-US"/>
              </w:rPr>
            </w:pPr>
          </w:p>
        </w:tc>
      </w:tr>
    </w:tbl>
    <w:p w14:paraId="111EB03C" w14:textId="5955B98B" w:rsidR="0063355B" w:rsidRPr="00EA41DC" w:rsidRDefault="0063355B" w:rsidP="1DC24BF2">
      <w:pPr>
        <w:pStyle w:val="3"/>
        <w:tabs>
          <w:tab w:val="left" w:pos="360"/>
          <w:tab w:val="left" w:pos="397"/>
        </w:tabs>
        <w:ind w:left="1560" w:hanging="1560"/>
        <w:rPr>
          <w:rFonts w:cs="Tahoma"/>
          <w:sz w:val="20"/>
          <w:szCs w:val="20"/>
          <w:lang w:val="el-GR"/>
        </w:rPr>
      </w:pPr>
      <w:bookmarkStart w:id="610" w:name="_Toc187401847"/>
      <w:bookmarkStart w:id="611" w:name="_Toc193464180"/>
      <w:r w:rsidRPr="00EA41DC">
        <w:rPr>
          <w:rFonts w:cs="Tahoma"/>
          <w:sz w:val="20"/>
          <w:szCs w:val="20"/>
          <w:u w:val="single"/>
          <w:lang w:val="el-GR"/>
        </w:rPr>
        <w:t xml:space="preserve">Λειτουργικές Απαιτήσεις </w:t>
      </w:r>
      <w:bookmarkEnd w:id="610"/>
      <w:bookmarkEnd w:id="611"/>
      <w:r w:rsidR="005947AE" w:rsidRPr="00EA41DC">
        <w:rPr>
          <w:rFonts w:cs="Tahoma"/>
          <w:sz w:val="20"/>
          <w:szCs w:val="20"/>
          <w:u w:val="single"/>
          <w:lang w:val="el-GR"/>
        </w:rPr>
        <w:t>Φάσεων</w:t>
      </w:r>
    </w:p>
    <w:tbl>
      <w:tblPr>
        <w:tblW w:w="9629" w:type="dxa"/>
        <w:tblInd w:w="113" w:type="dxa"/>
        <w:tblLayout w:type="fixed"/>
        <w:tblLook w:val="04A0" w:firstRow="1" w:lastRow="0" w:firstColumn="1" w:lastColumn="0" w:noHBand="0" w:noVBand="1"/>
      </w:tblPr>
      <w:tblGrid>
        <w:gridCol w:w="1006"/>
        <w:gridCol w:w="4293"/>
        <w:gridCol w:w="1342"/>
        <w:gridCol w:w="1452"/>
        <w:gridCol w:w="1536"/>
      </w:tblGrid>
      <w:tr w:rsidR="00AF4CD8" w:rsidRPr="00EA41DC" w14:paraId="02624ABA" w14:textId="77777777" w:rsidTr="009959BE">
        <w:trPr>
          <w:trHeight w:val="585"/>
        </w:trPr>
        <w:tc>
          <w:tcPr>
            <w:tcW w:w="1006"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615BA3BE" w14:textId="77777777" w:rsidR="0063355B" w:rsidRPr="00EA41DC" w:rsidRDefault="0063355B" w:rsidP="009959BE">
            <w:pPr>
              <w:jc w:val="center"/>
              <w:rPr>
                <w:b/>
                <w:bCs/>
                <w:sz w:val="20"/>
                <w:szCs w:val="20"/>
                <w:lang w:val="en-US" w:eastAsia="en-US"/>
              </w:rPr>
            </w:pPr>
            <w:r w:rsidRPr="00EA41DC">
              <w:rPr>
                <w:b/>
                <w:bCs/>
                <w:sz w:val="20"/>
                <w:szCs w:val="20"/>
                <w:lang w:eastAsia="en-US"/>
              </w:rPr>
              <w:t>Α/Α</w:t>
            </w:r>
          </w:p>
        </w:tc>
        <w:tc>
          <w:tcPr>
            <w:tcW w:w="4293"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13A5A7D6" w14:textId="77777777" w:rsidR="0063355B" w:rsidRPr="00EA41DC" w:rsidRDefault="0063355B" w:rsidP="009959BE">
            <w:pPr>
              <w:jc w:val="center"/>
              <w:rPr>
                <w:b/>
                <w:bCs/>
                <w:sz w:val="20"/>
                <w:szCs w:val="20"/>
                <w:lang w:val="en-US" w:eastAsia="en-US"/>
              </w:rPr>
            </w:pPr>
            <w:r w:rsidRPr="00EA41DC">
              <w:rPr>
                <w:b/>
                <w:bCs/>
                <w:sz w:val="20"/>
                <w:szCs w:val="20"/>
                <w:lang w:eastAsia="en-US"/>
              </w:rPr>
              <w:t>ΠΡΟΔΙΑΓΡΑΦΗ</w:t>
            </w:r>
          </w:p>
        </w:tc>
        <w:tc>
          <w:tcPr>
            <w:tcW w:w="1342"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5524813A" w14:textId="77777777" w:rsidR="0063355B" w:rsidRPr="00EA41DC" w:rsidRDefault="0063355B" w:rsidP="009959BE">
            <w:pPr>
              <w:jc w:val="center"/>
              <w:rPr>
                <w:sz w:val="20"/>
                <w:szCs w:val="20"/>
                <w:lang w:val="en-US" w:eastAsia="en-US"/>
              </w:rPr>
            </w:pPr>
            <w:r w:rsidRPr="00EA41DC">
              <w:rPr>
                <w:sz w:val="20"/>
                <w:szCs w:val="20"/>
                <w:lang w:eastAsia="en-US"/>
              </w:rPr>
              <w:t>ΑΠΑΙΤΗΣΗ</w:t>
            </w:r>
          </w:p>
        </w:tc>
        <w:tc>
          <w:tcPr>
            <w:tcW w:w="1452"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747E68A8" w14:textId="77777777" w:rsidR="0063355B" w:rsidRPr="00EA41DC" w:rsidRDefault="0063355B" w:rsidP="009959BE">
            <w:pPr>
              <w:jc w:val="center"/>
              <w:rPr>
                <w:sz w:val="20"/>
                <w:szCs w:val="20"/>
                <w:lang w:val="en-US" w:eastAsia="en-US"/>
              </w:rPr>
            </w:pPr>
            <w:r w:rsidRPr="00EA41DC">
              <w:rPr>
                <w:sz w:val="20"/>
                <w:szCs w:val="20"/>
                <w:lang w:eastAsia="en-US"/>
              </w:rPr>
              <w:t>ΑΠΑΝΤΗΣΗ</w:t>
            </w:r>
          </w:p>
        </w:tc>
        <w:tc>
          <w:tcPr>
            <w:tcW w:w="1536" w:type="dxa"/>
            <w:tcBorders>
              <w:top w:val="single" w:sz="4" w:space="0" w:color="000000"/>
              <w:left w:val="single" w:sz="4" w:space="0" w:color="000000"/>
              <w:bottom w:val="single" w:sz="4" w:space="0" w:color="000000"/>
              <w:right w:val="single" w:sz="4" w:space="0" w:color="000000"/>
            </w:tcBorders>
            <w:shd w:val="clear" w:color="auto" w:fill="AEAAAA" w:themeFill="background2" w:themeFillShade="BF"/>
            <w:vAlign w:val="center"/>
          </w:tcPr>
          <w:p w14:paraId="3081E606" w14:textId="77777777" w:rsidR="0063355B" w:rsidRPr="00EA41DC" w:rsidRDefault="0063355B" w:rsidP="009959BE">
            <w:pPr>
              <w:jc w:val="center"/>
              <w:rPr>
                <w:sz w:val="20"/>
                <w:szCs w:val="20"/>
                <w:lang w:val="en-US" w:eastAsia="en-US"/>
              </w:rPr>
            </w:pPr>
            <w:r w:rsidRPr="00EA41DC">
              <w:rPr>
                <w:sz w:val="20"/>
                <w:szCs w:val="20"/>
                <w:lang w:eastAsia="en-US"/>
              </w:rPr>
              <w:t>ΠΑΡΑΠΟΜΠΗ</w:t>
            </w:r>
          </w:p>
        </w:tc>
      </w:tr>
      <w:tr w:rsidR="00AF4CD8" w:rsidRPr="00EA41DC" w14:paraId="185CDE31" w14:textId="77777777" w:rsidTr="009959BE">
        <w:trPr>
          <w:trHeight w:val="484"/>
        </w:trPr>
        <w:tc>
          <w:tcPr>
            <w:tcW w:w="1006" w:type="dxa"/>
            <w:tcBorders>
              <w:top w:val="single" w:sz="4" w:space="0" w:color="000000"/>
              <w:left w:val="single" w:sz="4" w:space="0" w:color="000000"/>
              <w:bottom w:val="single" w:sz="4" w:space="0" w:color="000000"/>
              <w:right w:val="single" w:sz="4" w:space="0" w:color="000000"/>
            </w:tcBorders>
            <w:vAlign w:val="center"/>
          </w:tcPr>
          <w:p w14:paraId="0FD96D2F"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233E4C9D"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1.1</w:t>
            </w:r>
          </w:p>
        </w:tc>
        <w:tc>
          <w:tcPr>
            <w:tcW w:w="1342" w:type="dxa"/>
            <w:tcBorders>
              <w:top w:val="single" w:sz="4" w:space="0" w:color="000000"/>
              <w:left w:val="single" w:sz="4" w:space="0" w:color="000000"/>
              <w:bottom w:val="single" w:sz="4" w:space="0" w:color="000000"/>
              <w:right w:val="single" w:sz="4" w:space="0" w:color="000000"/>
            </w:tcBorders>
            <w:vAlign w:val="center"/>
          </w:tcPr>
          <w:p w14:paraId="280DF7C8" w14:textId="77777777" w:rsidR="0063355B" w:rsidRPr="00EA41DC" w:rsidRDefault="0063355B" w:rsidP="009959BE">
            <w:pPr>
              <w:jc w:val="center"/>
              <w:rPr>
                <w:sz w:val="20"/>
                <w:szCs w:val="20"/>
                <w:lang w:val="en-US"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3AE777D7" w14:textId="77777777" w:rsidR="0063355B" w:rsidRPr="00EA41DC" w:rsidRDefault="0063355B" w:rsidP="009959BE">
            <w:pPr>
              <w:jc w:val="cente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5CED582F" w14:textId="77777777" w:rsidR="0063355B" w:rsidRPr="00EA41DC" w:rsidRDefault="0063355B" w:rsidP="009959BE">
            <w:pPr>
              <w:jc w:val="center"/>
              <w:rPr>
                <w:b/>
                <w:bCs/>
                <w:sz w:val="20"/>
                <w:szCs w:val="20"/>
                <w:lang w:val="en-US" w:eastAsia="en-US"/>
              </w:rPr>
            </w:pPr>
          </w:p>
        </w:tc>
      </w:tr>
      <w:tr w:rsidR="00AF4CD8" w:rsidRPr="00EA41DC" w14:paraId="6A557DB8" w14:textId="77777777" w:rsidTr="009959BE">
        <w:trPr>
          <w:trHeight w:val="376"/>
        </w:trPr>
        <w:tc>
          <w:tcPr>
            <w:tcW w:w="1006" w:type="dxa"/>
            <w:tcBorders>
              <w:top w:val="single" w:sz="4" w:space="0" w:color="000000"/>
              <w:left w:val="single" w:sz="4" w:space="0" w:color="000000"/>
              <w:bottom w:val="single" w:sz="4" w:space="0" w:color="000000"/>
              <w:right w:val="single" w:sz="4" w:space="0" w:color="000000"/>
            </w:tcBorders>
            <w:vAlign w:val="center"/>
          </w:tcPr>
          <w:p w14:paraId="3DC4AC7B"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3D19CABE"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1.2</w:t>
            </w:r>
          </w:p>
        </w:tc>
        <w:tc>
          <w:tcPr>
            <w:tcW w:w="1342" w:type="dxa"/>
            <w:tcBorders>
              <w:top w:val="single" w:sz="4" w:space="0" w:color="000000"/>
              <w:left w:val="single" w:sz="4" w:space="0" w:color="000000"/>
              <w:bottom w:val="single" w:sz="4" w:space="0" w:color="000000"/>
              <w:right w:val="single" w:sz="4" w:space="0" w:color="000000"/>
            </w:tcBorders>
            <w:vAlign w:val="center"/>
          </w:tcPr>
          <w:p w14:paraId="2183AF9F" w14:textId="77777777" w:rsidR="0063355B" w:rsidRPr="00EA41DC" w:rsidRDefault="0063355B" w:rsidP="009959BE">
            <w:pPr>
              <w:jc w:val="center"/>
              <w:rPr>
                <w:sz w:val="20"/>
                <w:szCs w:val="20"/>
                <w:lang w:val="en-US"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53F51D02"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7D66C30B" w14:textId="77777777" w:rsidR="0063355B" w:rsidRPr="00EA41DC" w:rsidRDefault="0063355B" w:rsidP="009959BE">
            <w:pPr>
              <w:rPr>
                <w:b/>
                <w:bCs/>
                <w:sz w:val="20"/>
                <w:szCs w:val="20"/>
                <w:lang w:val="en-US" w:eastAsia="en-US"/>
              </w:rPr>
            </w:pPr>
          </w:p>
        </w:tc>
      </w:tr>
      <w:tr w:rsidR="00AF4CD8" w:rsidRPr="00EA41DC" w14:paraId="285B1987" w14:textId="77777777" w:rsidTr="009959BE">
        <w:trPr>
          <w:trHeight w:val="340"/>
        </w:trPr>
        <w:tc>
          <w:tcPr>
            <w:tcW w:w="1006" w:type="dxa"/>
            <w:tcBorders>
              <w:top w:val="single" w:sz="4" w:space="0" w:color="000000"/>
              <w:left w:val="single" w:sz="4" w:space="0" w:color="000000"/>
              <w:bottom w:val="single" w:sz="4" w:space="0" w:color="000000"/>
              <w:right w:val="single" w:sz="4" w:space="0" w:color="000000"/>
            </w:tcBorders>
            <w:vAlign w:val="center"/>
          </w:tcPr>
          <w:p w14:paraId="6CC4FE71"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5C6225E4"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1.3</w:t>
            </w:r>
          </w:p>
        </w:tc>
        <w:tc>
          <w:tcPr>
            <w:tcW w:w="1342" w:type="dxa"/>
            <w:tcBorders>
              <w:top w:val="single" w:sz="4" w:space="0" w:color="000000"/>
              <w:left w:val="single" w:sz="4" w:space="0" w:color="000000"/>
              <w:bottom w:val="single" w:sz="4" w:space="0" w:color="000000"/>
              <w:right w:val="single" w:sz="4" w:space="0" w:color="000000"/>
            </w:tcBorders>
            <w:vAlign w:val="center"/>
          </w:tcPr>
          <w:p w14:paraId="3C548AF3" w14:textId="77777777" w:rsidR="0063355B" w:rsidRPr="00EA41DC" w:rsidRDefault="0063355B" w:rsidP="009959BE">
            <w:pPr>
              <w:jc w:val="center"/>
              <w:rPr>
                <w:sz w:val="20"/>
                <w:szCs w:val="20"/>
                <w:lang w:val="en-US" w:eastAsia="en-US"/>
              </w:rPr>
            </w:pPr>
            <w:r w:rsidRPr="00EA41DC">
              <w:rPr>
                <w:sz w:val="20"/>
                <w:szCs w:val="20"/>
                <w:lang w:eastAsia="en-US"/>
              </w:rPr>
              <w:t>NAI</w:t>
            </w:r>
          </w:p>
        </w:tc>
        <w:tc>
          <w:tcPr>
            <w:tcW w:w="1452" w:type="dxa"/>
            <w:tcBorders>
              <w:top w:val="single" w:sz="4" w:space="0" w:color="000000"/>
              <w:left w:val="single" w:sz="4" w:space="0" w:color="000000"/>
              <w:bottom w:val="single" w:sz="4" w:space="0" w:color="000000"/>
              <w:right w:val="single" w:sz="4" w:space="0" w:color="000000"/>
            </w:tcBorders>
            <w:vAlign w:val="center"/>
          </w:tcPr>
          <w:p w14:paraId="12634E11"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06B6A816" w14:textId="77777777" w:rsidR="0063355B" w:rsidRPr="00EA41DC" w:rsidRDefault="0063355B" w:rsidP="009959BE">
            <w:pPr>
              <w:rPr>
                <w:b/>
                <w:bCs/>
                <w:sz w:val="20"/>
                <w:szCs w:val="20"/>
                <w:lang w:val="en-US" w:eastAsia="en-US"/>
              </w:rPr>
            </w:pPr>
          </w:p>
        </w:tc>
      </w:tr>
      <w:tr w:rsidR="00AF4CD8" w:rsidRPr="00EA41DC" w14:paraId="60EF9214"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49EF1919"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74A2B1BD"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2.1</w:t>
            </w:r>
          </w:p>
        </w:tc>
        <w:tc>
          <w:tcPr>
            <w:tcW w:w="1342" w:type="dxa"/>
            <w:tcBorders>
              <w:top w:val="single" w:sz="4" w:space="0" w:color="000000"/>
              <w:left w:val="single" w:sz="4" w:space="0" w:color="000000"/>
              <w:bottom w:val="single" w:sz="4" w:space="0" w:color="000000"/>
              <w:right w:val="single" w:sz="4" w:space="0" w:color="000000"/>
            </w:tcBorders>
            <w:vAlign w:val="center"/>
          </w:tcPr>
          <w:p w14:paraId="2089A1D0" w14:textId="77777777" w:rsidR="0063355B" w:rsidRPr="00EA41DC" w:rsidRDefault="0063355B" w:rsidP="009959BE">
            <w:pPr>
              <w:jc w:val="center"/>
              <w:rPr>
                <w:sz w:val="20"/>
                <w:szCs w:val="20"/>
                <w:lang w:val="en-US"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5B116FAB"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46F5DB6C" w14:textId="77777777" w:rsidR="0063355B" w:rsidRPr="00EA41DC" w:rsidRDefault="0063355B" w:rsidP="009959BE">
            <w:pPr>
              <w:rPr>
                <w:b/>
                <w:bCs/>
                <w:sz w:val="20"/>
                <w:szCs w:val="20"/>
                <w:lang w:val="en-US" w:eastAsia="en-US"/>
              </w:rPr>
            </w:pPr>
          </w:p>
        </w:tc>
      </w:tr>
      <w:tr w:rsidR="00AF4CD8" w:rsidRPr="00EA41DC" w14:paraId="7E2B45E4"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61C3ECEB"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3464E38A"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2.2</w:t>
            </w:r>
          </w:p>
        </w:tc>
        <w:tc>
          <w:tcPr>
            <w:tcW w:w="1342" w:type="dxa"/>
            <w:tcBorders>
              <w:top w:val="single" w:sz="4" w:space="0" w:color="000000"/>
              <w:left w:val="single" w:sz="4" w:space="0" w:color="000000"/>
              <w:bottom w:val="single" w:sz="4" w:space="0" w:color="000000"/>
              <w:right w:val="single" w:sz="4" w:space="0" w:color="000000"/>
            </w:tcBorders>
            <w:vAlign w:val="center"/>
          </w:tcPr>
          <w:p w14:paraId="1D79FBC1"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6BBBCDB0"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1ECECA15" w14:textId="77777777" w:rsidR="0063355B" w:rsidRPr="00EA41DC" w:rsidRDefault="0063355B" w:rsidP="009959BE">
            <w:pPr>
              <w:rPr>
                <w:b/>
                <w:bCs/>
                <w:sz w:val="20"/>
                <w:szCs w:val="20"/>
                <w:lang w:eastAsia="en-US"/>
              </w:rPr>
            </w:pPr>
          </w:p>
        </w:tc>
      </w:tr>
      <w:tr w:rsidR="00AF4CD8" w:rsidRPr="00EA41DC" w14:paraId="7C9356A4"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5D2539DB"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7829747A"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2.3</w:t>
            </w:r>
          </w:p>
        </w:tc>
        <w:tc>
          <w:tcPr>
            <w:tcW w:w="1342" w:type="dxa"/>
            <w:tcBorders>
              <w:top w:val="single" w:sz="4" w:space="0" w:color="000000"/>
              <w:left w:val="single" w:sz="4" w:space="0" w:color="000000"/>
              <w:bottom w:val="single" w:sz="4" w:space="0" w:color="000000"/>
              <w:right w:val="single" w:sz="4" w:space="0" w:color="000000"/>
            </w:tcBorders>
            <w:vAlign w:val="center"/>
          </w:tcPr>
          <w:p w14:paraId="69665811"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164D65CF"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324783AD" w14:textId="77777777" w:rsidR="0063355B" w:rsidRPr="00EA41DC" w:rsidRDefault="0063355B" w:rsidP="009959BE">
            <w:pPr>
              <w:rPr>
                <w:b/>
                <w:bCs/>
                <w:sz w:val="20"/>
                <w:szCs w:val="20"/>
                <w:lang w:eastAsia="en-US"/>
              </w:rPr>
            </w:pPr>
          </w:p>
        </w:tc>
      </w:tr>
      <w:tr w:rsidR="00AF4CD8" w:rsidRPr="00EA41DC" w14:paraId="4D279FEA"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3B6FC6C4" w14:textId="77777777" w:rsidR="0063355B" w:rsidRPr="00EA41DC" w:rsidRDefault="0063355B">
            <w:pPr>
              <w:pStyle w:val="aff"/>
              <w:numPr>
                <w:ilvl w:val="0"/>
                <w:numId w:val="76"/>
              </w:numPr>
              <w:spacing w:after="0"/>
              <w:jc w:val="center"/>
              <w:rPr>
                <w:sz w:val="20"/>
                <w:szCs w:val="20"/>
                <w:lang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4A292A57"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2.4</w:t>
            </w:r>
          </w:p>
        </w:tc>
        <w:tc>
          <w:tcPr>
            <w:tcW w:w="1342" w:type="dxa"/>
            <w:tcBorders>
              <w:top w:val="single" w:sz="4" w:space="0" w:color="000000"/>
              <w:left w:val="single" w:sz="4" w:space="0" w:color="000000"/>
              <w:bottom w:val="single" w:sz="4" w:space="0" w:color="000000"/>
              <w:right w:val="single" w:sz="4" w:space="0" w:color="000000"/>
            </w:tcBorders>
            <w:vAlign w:val="center"/>
          </w:tcPr>
          <w:p w14:paraId="284A1CFB"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3E4686B3"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32AA5FBD" w14:textId="77777777" w:rsidR="0063355B" w:rsidRPr="00EA41DC" w:rsidRDefault="0063355B" w:rsidP="009959BE">
            <w:pPr>
              <w:rPr>
                <w:b/>
                <w:bCs/>
                <w:sz w:val="20"/>
                <w:szCs w:val="20"/>
                <w:lang w:eastAsia="en-US"/>
              </w:rPr>
            </w:pPr>
          </w:p>
        </w:tc>
      </w:tr>
      <w:tr w:rsidR="00AF4CD8" w:rsidRPr="00FA7FD4" w14:paraId="34B4F993"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0979D570" w14:textId="77777777" w:rsidR="0063355B" w:rsidRPr="00EA41DC" w:rsidRDefault="0063355B">
            <w:pPr>
              <w:pStyle w:val="aff"/>
              <w:numPr>
                <w:ilvl w:val="0"/>
                <w:numId w:val="76"/>
              </w:numPr>
              <w:spacing w:after="0"/>
              <w:jc w:val="center"/>
              <w:rPr>
                <w:sz w:val="20"/>
                <w:szCs w:val="20"/>
                <w:lang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21FDEBB4" w14:textId="714E709D"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2.5</w:t>
            </w:r>
          </w:p>
        </w:tc>
        <w:tc>
          <w:tcPr>
            <w:tcW w:w="1342" w:type="dxa"/>
            <w:tcBorders>
              <w:top w:val="single" w:sz="4" w:space="0" w:color="000000"/>
              <w:left w:val="single" w:sz="4" w:space="0" w:color="000000"/>
              <w:bottom w:val="single" w:sz="4" w:space="0" w:color="000000"/>
              <w:right w:val="single" w:sz="4" w:space="0" w:color="000000"/>
            </w:tcBorders>
            <w:vAlign w:val="center"/>
          </w:tcPr>
          <w:p w14:paraId="25480CD8" w14:textId="77777777" w:rsidR="0063355B" w:rsidRPr="00EA41DC" w:rsidRDefault="0063355B" w:rsidP="009959BE">
            <w:pPr>
              <w:jc w:val="center"/>
              <w:rPr>
                <w:sz w:val="20"/>
                <w:szCs w:val="20"/>
                <w:lang w:val="el-GR" w:eastAsia="en-US"/>
              </w:rPr>
            </w:pPr>
          </w:p>
        </w:tc>
        <w:tc>
          <w:tcPr>
            <w:tcW w:w="1452" w:type="dxa"/>
            <w:tcBorders>
              <w:top w:val="single" w:sz="4" w:space="0" w:color="000000"/>
              <w:left w:val="single" w:sz="4" w:space="0" w:color="000000"/>
              <w:bottom w:val="single" w:sz="4" w:space="0" w:color="000000"/>
              <w:right w:val="single" w:sz="4" w:space="0" w:color="000000"/>
            </w:tcBorders>
            <w:vAlign w:val="center"/>
          </w:tcPr>
          <w:p w14:paraId="582173A3" w14:textId="77777777" w:rsidR="0063355B" w:rsidRPr="00EA41DC" w:rsidRDefault="0063355B" w:rsidP="009959BE">
            <w:pPr>
              <w:rPr>
                <w:b/>
                <w:bCs/>
                <w:sz w:val="20"/>
                <w:szCs w:val="20"/>
                <w:lang w:val="el-GR"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165E24C3" w14:textId="77777777" w:rsidR="0063355B" w:rsidRPr="00EA41DC" w:rsidRDefault="0063355B" w:rsidP="009959BE">
            <w:pPr>
              <w:rPr>
                <w:b/>
                <w:bCs/>
                <w:sz w:val="20"/>
                <w:szCs w:val="20"/>
                <w:lang w:val="el-GR" w:eastAsia="en-US"/>
              </w:rPr>
            </w:pPr>
          </w:p>
        </w:tc>
      </w:tr>
      <w:tr w:rsidR="00AF4CD8" w:rsidRPr="00EA41DC" w14:paraId="1FEF0B9F"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042EAE13" w14:textId="77777777" w:rsidR="0063355B" w:rsidRPr="00EA41DC" w:rsidRDefault="0063355B">
            <w:pPr>
              <w:pStyle w:val="aff"/>
              <w:numPr>
                <w:ilvl w:val="0"/>
                <w:numId w:val="76"/>
              </w:numPr>
              <w:spacing w:after="0"/>
              <w:jc w:val="center"/>
              <w:rPr>
                <w:sz w:val="20"/>
                <w:szCs w:val="20"/>
                <w:lang w:val="el-GR"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0DD8CF1F"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3.1</w:t>
            </w:r>
          </w:p>
        </w:tc>
        <w:tc>
          <w:tcPr>
            <w:tcW w:w="1342" w:type="dxa"/>
            <w:tcBorders>
              <w:top w:val="single" w:sz="4" w:space="0" w:color="000000"/>
              <w:left w:val="single" w:sz="4" w:space="0" w:color="000000"/>
              <w:bottom w:val="single" w:sz="4" w:space="0" w:color="000000"/>
              <w:right w:val="single" w:sz="4" w:space="0" w:color="000000"/>
            </w:tcBorders>
            <w:vAlign w:val="center"/>
          </w:tcPr>
          <w:p w14:paraId="518E7EED"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62A81972"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65E511F7" w14:textId="77777777" w:rsidR="0063355B" w:rsidRPr="00EA41DC" w:rsidRDefault="0063355B" w:rsidP="009959BE">
            <w:pPr>
              <w:rPr>
                <w:b/>
                <w:bCs/>
                <w:sz w:val="20"/>
                <w:szCs w:val="20"/>
                <w:lang w:eastAsia="en-US"/>
              </w:rPr>
            </w:pPr>
          </w:p>
        </w:tc>
      </w:tr>
      <w:tr w:rsidR="00AF4CD8" w:rsidRPr="00EA41DC" w14:paraId="13C1128A"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309D92E7" w14:textId="77777777" w:rsidR="0063355B" w:rsidRPr="00EA41DC" w:rsidRDefault="0063355B">
            <w:pPr>
              <w:pStyle w:val="aff"/>
              <w:numPr>
                <w:ilvl w:val="0"/>
                <w:numId w:val="76"/>
              </w:numPr>
              <w:spacing w:after="0"/>
              <w:jc w:val="center"/>
              <w:rPr>
                <w:sz w:val="20"/>
                <w:szCs w:val="20"/>
                <w:lang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28196DFA"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3.2</w:t>
            </w:r>
          </w:p>
        </w:tc>
        <w:tc>
          <w:tcPr>
            <w:tcW w:w="1342" w:type="dxa"/>
            <w:tcBorders>
              <w:top w:val="single" w:sz="4" w:space="0" w:color="000000"/>
              <w:left w:val="single" w:sz="4" w:space="0" w:color="000000"/>
              <w:bottom w:val="single" w:sz="4" w:space="0" w:color="000000"/>
              <w:right w:val="single" w:sz="4" w:space="0" w:color="000000"/>
            </w:tcBorders>
            <w:vAlign w:val="center"/>
          </w:tcPr>
          <w:p w14:paraId="729CE34A"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07C87510"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303F9EEF" w14:textId="77777777" w:rsidR="0063355B" w:rsidRPr="00EA41DC" w:rsidRDefault="0063355B" w:rsidP="009959BE">
            <w:pPr>
              <w:rPr>
                <w:b/>
                <w:bCs/>
                <w:sz w:val="20"/>
                <w:szCs w:val="20"/>
                <w:lang w:eastAsia="en-US"/>
              </w:rPr>
            </w:pPr>
          </w:p>
        </w:tc>
      </w:tr>
      <w:tr w:rsidR="00AF4CD8" w:rsidRPr="00EA41DC" w14:paraId="23292D31" w14:textId="77777777" w:rsidTr="009959BE">
        <w:trPr>
          <w:trHeight w:val="367"/>
        </w:trPr>
        <w:tc>
          <w:tcPr>
            <w:tcW w:w="1006" w:type="dxa"/>
            <w:tcBorders>
              <w:top w:val="single" w:sz="4" w:space="0" w:color="000000"/>
              <w:left w:val="single" w:sz="4" w:space="0" w:color="000000"/>
              <w:bottom w:val="single" w:sz="4" w:space="0" w:color="000000"/>
              <w:right w:val="single" w:sz="4" w:space="0" w:color="000000"/>
            </w:tcBorders>
            <w:vAlign w:val="center"/>
          </w:tcPr>
          <w:p w14:paraId="70F0F832" w14:textId="77777777" w:rsidR="0063355B" w:rsidRPr="00EA41DC" w:rsidRDefault="0063355B">
            <w:pPr>
              <w:pStyle w:val="aff"/>
              <w:numPr>
                <w:ilvl w:val="0"/>
                <w:numId w:val="76"/>
              </w:numPr>
              <w:spacing w:after="0"/>
              <w:jc w:val="center"/>
              <w:rPr>
                <w:sz w:val="20"/>
                <w:szCs w:val="20"/>
                <w:lang w:eastAsia="en-US"/>
              </w:rPr>
            </w:pPr>
          </w:p>
        </w:tc>
        <w:tc>
          <w:tcPr>
            <w:tcW w:w="4293" w:type="dxa"/>
            <w:tcBorders>
              <w:top w:val="single" w:sz="4" w:space="0" w:color="000000"/>
              <w:left w:val="single" w:sz="4" w:space="0" w:color="000000"/>
              <w:bottom w:val="single" w:sz="4" w:space="0" w:color="000000"/>
              <w:right w:val="single" w:sz="4" w:space="0" w:color="000000"/>
            </w:tcBorders>
            <w:vAlign w:val="center"/>
          </w:tcPr>
          <w:p w14:paraId="676E7B9D"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Δράσης 3.3</w:t>
            </w:r>
          </w:p>
        </w:tc>
        <w:tc>
          <w:tcPr>
            <w:tcW w:w="1342" w:type="dxa"/>
            <w:tcBorders>
              <w:top w:val="single" w:sz="4" w:space="0" w:color="000000"/>
              <w:left w:val="single" w:sz="4" w:space="0" w:color="000000"/>
              <w:bottom w:val="single" w:sz="4" w:space="0" w:color="000000"/>
              <w:right w:val="single" w:sz="4" w:space="0" w:color="000000"/>
            </w:tcBorders>
            <w:vAlign w:val="center"/>
          </w:tcPr>
          <w:p w14:paraId="14893424" w14:textId="77777777" w:rsidR="0063355B" w:rsidRPr="00EA41DC" w:rsidRDefault="0063355B" w:rsidP="009959BE">
            <w:pPr>
              <w:jc w:val="center"/>
              <w:rPr>
                <w:sz w:val="20"/>
                <w:szCs w:val="20"/>
                <w:lang w:eastAsia="en-US"/>
              </w:rPr>
            </w:pPr>
            <w:r w:rsidRPr="00EA41DC">
              <w:rPr>
                <w:sz w:val="20"/>
                <w:szCs w:val="20"/>
                <w:lang w:eastAsia="en-US"/>
              </w:rPr>
              <w:t>ΝΑΙ</w:t>
            </w:r>
          </w:p>
        </w:tc>
        <w:tc>
          <w:tcPr>
            <w:tcW w:w="1452" w:type="dxa"/>
            <w:tcBorders>
              <w:top w:val="single" w:sz="4" w:space="0" w:color="000000"/>
              <w:left w:val="single" w:sz="4" w:space="0" w:color="000000"/>
              <w:bottom w:val="single" w:sz="4" w:space="0" w:color="000000"/>
              <w:right w:val="single" w:sz="4" w:space="0" w:color="000000"/>
            </w:tcBorders>
            <w:vAlign w:val="center"/>
          </w:tcPr>
          <w:p w14:paraId="6EA21773" w14:textId="77777777" w:rsidR="0063355B" w:rsidRPr="00EA41DC" w:rsidRDefault="0063355B" w:rsidP="009959BE">
            <w:pPr>
              <w:rPr>
                <w:b/>
                <w:bCs/>
                <w:sz w:val="20"/>
                <w:szCs w:val="20"/>
                <w:lang w:eastAsia="en-US"/>
              </w:rPr>
            </w:pPr>
          </w:p>
        </w:tc>
        <w:tc>
          <w:tcPr>
            <w:tcW w:w="1536" w:type="dxa"/>
            <w:tcBorders>
              <w:top w:val="single" w:sz="4" w:space="0" w:color="000000"/>
              <w:left w:val="single" w:sz="4" w:space="0" w:color="000000"/>
              <w:bottom w:val="single" w:sz="4" w:space="0" w:color="000000"/>
              <w:right w:val="single" w:sz="4" w:space="0" w:color="000000"/>
            </w:tcBorders>
            <w:vAlign w:val="center"/>
          </w:tcPr>
          <w:p w14:paraId="5B6A96D4" w14:textId="77777777" w:rsidR="0063355B" w:rsidRPr="00EA41DC" w:rsidRDefault="0063355B" w:rsidP="009959BE">
            <w:pPr>
              <w:rPr>
                <w:b/>
                <w:bCs/>
                <w:sz w:val="20"/>
                <w:szCs w:val="20"/>
                <w:lang w:eastAsia="en-US"/>
              </w:rPr>
            </w:pPr>
          </w:p>
        </w:tc>
      </w:tr>
    </w:tbl>
    <w:p w14:paraId="7DB77309" w14:textId="77777777" w:rsidR="0063355B" w:rsidRPr="00EA41DC" w:rsidRDefault="0063355B" w:rsidP="1DC24BF2">
      <w:pPr>
        <w:pStyle w:val="3"/>
        <w:tabs>
          <w:tab w:val="left" w:pos="360"/>
          <w:tab w:val="left" w:pos="397"/>
        </w:tabs>
        <w:ind w:left="1560" w:hanging="1560"/>
        <w:rPr>
          <w:rFonts w:cs="Tahoma"/>
          <w:sz w:val="20"/>
          <w:szCs w:val="20"/>
          <w:lang w:val="el-GR"/>
        </w:rPr>
      </w:pPr>
      <w:bookmarkStart w:id="612" w:name="_Toc187401848"/>
      <w:bookmarkStart w:id="613" w:name="_Toc193464181"/>
      <w:r w:rsidRPr="00EA41DC">
        <w:rPr>
          <w:rFonts w:cs="Tahoma"/>
          <w:sz w:val="20"/>
          <w:szCs w:val="20"/>
          <w:u w:val="single"/>
          <w:lang w:val="el-GR"/>
        </w:rPr>
        <w:lastRenderedPageBreak/>
        <w:t>Απαιτήσεις Υλοποίησης</w:t>
      </w:r>
      <w:bookmarkEnd w:id="612"/>
      <w:bookmarkEnd w:id="613"/>
    </w:p>
    <w:tbl>
      <w:tblPr>
        <w:tblW w:w="9629" w:type="dxa"/>
        <w:tblInd w:w="118" w:type="dxa"/>
        <w:tblLayout w:type="fixed"/>
        <w:tblLook w:val="04A0" w:firstRow="1" w:lastRow="0" w:firstColumn="1" w:lastColumn="0" w:noHBand="0" w:noVBand="1"/>
      </w:tblPr>
      <w:tblGrid>
        <w:gridCol w:w="1006"/>
        <w:gridCol w:w="4293"/>
        <w:gridCol w:w="1342"/>
        <w:gridCol w:w="1452"/>
        <w:gridCol w:w="1536"/>
      </w:tblGrid>
      <w:tr w:rsidR="00AF4CD8" w:rsidRPr="00EA41DC" w14:paraId="14DE9499" w14:textId="77777777" w:rsidTr="0063355B">
        <w:trPr>
          <w:trHeight w:val="585"/>
        </w:trPr>
        <w:tc>
          <w:tcPr>
            <w:tcW w:w="1006" w:type="dxa"/>
            <w:tcBorders>
              <w:top w:val="single" w:sz="8" w:space="0" w:color="000000"/>
              <w:left w:val="single" w:sz="8" w:space="0" w:color="000000"/>
              <w:bottom w:val="single" w:sz="4" w:space="0" w:color="auto"/>
              <w:right w:val="single" w:sz="8" w:space="0" w:color="000000"/>
            </w:tcBorders>
            <w:shd w:val="clear" w:color="auto" w:fill="AEAAAA" w:themeFill="background2" w:themeFillShade="BF"/>
            <w:vAlign w:val="center"/>
          </w:tcPr>
          <w:p w14:paraId="01C50FFE" w14:textId="77777777" w:rsidR="0063355B" w:rsidRPr="00EA41DC" w:rsidRDefault="0063355B" w:rsidP="009959BE">
            <w:pPr>
              <w:jc w:val="center"/>
              <w:rPr>
                <w:b/>
                <w:bCs/>
                <w:sz w:val="20"/>
                <w:szCs w:val="20"/>
                <w:lang w:val="en-US" w:eastAsia="en-US"/>
              </w:rPr>
            </w:pPr>
            <w:r w:rsidRPr="00EA41DC">
              <w:rPr>
                <w:b/>
                <w:bCs/>
                <w:sz w:val="20"/>
                <w:szCs w:val="20"/>
                <w:lang w:eastAsia="en-US"/>
              </w:rPr>
              <w:t>Α/Α</w:t>
            </w:r>
          </w:p>
        </w:tc>
        <w:tc>
          <w:tcPr>
            <w:tcW w:w="4293" w:type="dxa"/>
            <w:tcBorders>
              <w:top w:val="single" w:sz="8" w:space="0" w:color="000000"/>
              <w:bottom w:val="single" w:sz="4" w:space="0" w:color="auto"/>
              <w:right w:val="single" w:sz="8" w:space="0" w:color="000000"/>
            </w:tcBorders>
            <w:shd w:val="clear" w:color="auto" w:fill="AEAAAA" w:themeFill="background2" w:themeFillShade="BF"/>
            <w:vAlign w:val="center"/>
          </w:tcPr>
          <w:p w14:paraId="00033029" w14:textId="77777777" w:rsidR="0063355B" w:rsidRPr="00EA41DC" w:rsidRDefault="0063355B" w:rsidP="009959BE">
            <w:pPr>
              <w:jc w:val="center"/>
              <w:rPr>
                <w:b/>
                <w:bCs/>
                <w:sz w:val="20"/>
                <w:szCs w:val="20"/>
                <w:lang w:val="en-US" w:eastAsia="en-US"/>
              </w:rPr>
            </w:pPr>
            <w:r w:rsidRPr="00EA41DC">
              <w:rPr>
                <w:b/>
                <w:bCs/>
                <w:sz w:val="20"/>
                <w:szCs w:val="20"/>
                <w:lang w:eastAsia="en-US"/>
              </w:rPr>
              <w:t>ΠΡΟΔΙΑΓΡΑΦΗ</w:t>
            </w:r>
          </w:p>
        </w:tc>
        <w:tc>
          <w:tcPr>
            <w:tcW w:w="1342" w:type="dxa"/>
            <w:tcBorders>
              <w:top w:val="single" w:sz="8" w:space="0" w:color="000000"/>
              <w:bottom w:val="single" w:sz="4" w:space="0" w:color="auto"/>
              <w:right w:val="single" w:sz="8" w:space="0" w:color="000000"/>
            </w:tcBorders>
            <w:shd w:val="clear" w:color="auto" w:fill="AEAAAA" w:themeFill="background2" w:themeFillShade="BF"/>
            <w:vAlign w:val="center"/>
          </w:tcPr>
          <w:p w14:paraId="155B40CF" w14:textId="77777777" w:rsidR="0063355B" w:rsidRPr="00EA41DC" w:rsidRDefault="0063355B" w:rsidP="009959BE">
            <w:pPr>
              <w:jc w:val="center"/>
              <w:rPr>
                <w:sz w:val="20"/>
                <w:szCs w:val="20"/>
                <w:lang w:val="en-US" w:eastAsia="en-US"/>
              </w:rPr>
            </w:pPr>
            <w:r w:rsidRPr="00EA41DC">
              <w:rPr>
                <w:sz w:val="20"/>
                <w:szCs w:val="20"/>
                <w:lang w:eastAsia="en-US"/>
              </w:rPr>
              <w:t>ΑΠΑΙΤΗΣΗ</w:t>
            </w:r>
          </w:p>
        </w:tc>
        <w:tc>
          <w:tcPr>
            <w:tcW w:w="1452" w:type="dxa"/>
            <w:tcBorders>
              <w:top w:val="single" w:sz="8" w:space="0" w:color="000000"/>
              <w:bottom w:val="single" w:sz="4" w:space="0" w:color="auto"/>
              <w:right w:val="single" w:sz="4" w:space="0" w:color="000000"/>
            </w:tcBorders>
            <w:shd w:val="clear" w:color="auto" w:fill="AEAAAA" w:themeFill="background2" w:themeFillShade="BF"/>
            <w:vAlign w:val="center"/>
          </w:tcPr>
          <w:p w14:paraId="68D1FA3E" w14:textId="77777777" w:rsidR="0063355B" w:rsidRPr="00EA41DC" w:rsidRDefault="0063355B" w:rsidP="009959BE">
            <w:pPr>
              <w:jc w:val="center"/>
              <w:rPr>
                <w:sz w:val="20"/>
                <w:szCs w:val="20"/>
                <w:lang w:val="en-US" w:eastAsia="en-US"/>
              </w:rPr>
            </w:pPr>
            <w:r w:rsidRPr="00EA41DC">
              <w:rPr>
                <w:sz w:val="20"/>
                <w:szCs w:val="20"/>
                <w:lang w:eastAsia="en-US"/>
              </w:rPr>
              <w:t>ΑΠΑΝΤΗΣΗ</w:t>
            </w:r>
          </w:p>
        </w:tc>
        <w:tc>
          <w:tcPr>
            <w:tcW w:w="1536" w:type="dxa"/>
            <w:tcBorders>
              <w:top w:val="single" w:sz="8" w:space="0" w:color="000000"/>
              <w:left w:val="single" w:sz="4" w:space="0" w:color="000000"/>
              <w:bottom w:val="single" w:sz="4" w:space="0" w:color="auto"/>
              <w:right w:val="single" w:sz="8" w:space="0" w:color="000000"/>
            </w:tcBorders>
            <w:shd w:val="clear" w:color="auto" w:fill="AEAAAA" w:themeFill="background2" w:themeFillShade="BF"/>
            <w:vAlign w:val="center"/>
          </w:tcPr>
          <w:p w14:paraId="5A79FCA8" w14:textId="77777777" w:rsidR="0063355B" w:rsidRPr="00EA41DC" w:rsidRDefault="0063355B" w:rsidP="009959BE">
            <w:pPr>
              <w:jc w:val="center"/>
              <w:rPr>
                <w:sz w:val="20"/>
                <w:szCs w:val="20"/>
                <w:lang w:val="en-US" w:eastAsia="en-US"/>
              </w:rPr>
            </w:pPr>
            <w:r w:rsidRPr="00EA41DC">
              <w:rPr>
                <w:sz w:val="20"/>
                <w:szCs w:val="20"/>
                <w:lang w:eastAsia="en-US"/>
              </w:rPr>
              <w:t>ΠΑΡΑΠΟΜΠΗ</w:t>
            </w:r>
          </w:p>
        </w:tc>
      </w:tr>
      <w:tr w:rsidR="00AF4CD8" w:rsidRPr="00EA41DC" w14:paraId="1DA29352" w14:textId="77777777" w:rsidTr="0063355B">
        <w:trPr>
          <w:trHeight w:val="484"/>
        </w:trPr>
        <w:tc>
          <w:tcPr>
            <w:tcW w:w="1006" w:type="dxa"/>
            <w:tcBorders>
              <w:top w:val="single" w:sz="4" w:space="0" w:color="auto"/>
              <w:left w:val="single" w:sz="4" w:space="0" w:color="auto"/>
              <w:bottom w:val="single" w:sz="4" w:space="0" w:color="auto"/>
              <w:right w:val="single" w:sz="4" w:space="0" w:color="auto"/>
            </w:tcBorders>
            <w:vAlign w:val="center"/>
          </w:tcPr>
          <w:p w14:paraId="39F763B6"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auto"/>
              <w:left w:val="single" w:sz="4" w:space="0" w:color="auto"/>
              <w:bottom w:val="single" w:sz="4" w:space="0" w:color="auto"/>
              <w:right w:val="single" w:sz="4" w:space="0" w:color="auto"/>
            </w:tcBorders>
            <w:vAlign w:val="center"/>
          </w:tcPr>
          <w:p w14:paraId="62B90472"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 7.1, Χρονοδιάγραμμα</w:t>
            </w:r>
          </w:p>
        </w:tc>
        <w:tc>
          <w:tcPr>
            <w:tcW w:w="1342" w:type="dxa"/>
            <w:tcBorders>
              <w:top w:val="single" w:sz="4" w:space="0" w:color="auto"/>
              <w:left w:val="single" w:sz="4" w:space="0" w:color="auto"/>
              <w:bottom w:val="single" w:sz="4" w:space="0" w:color="auto"/>
              <w:right w:val="single" w:sz="4" w:space="0" w:color="auto"/>
            </w:tcBorders>
            <w:vAlign w:val="center"/>
          </w:tcPr>
          <w:p w14:paraId="6EEC869E" w14:textId="77777777" w:rsidR="0063355B" w:rsidRPr="00EA41DC" w:rsidRDefault="0063355B" w:rsidP="009959BE">
            <w:pPr>
              <w:jc w:val="center"/>
              <w:rPr>
                <w:sz w:val="20"/>
                <w:szCs w:val="20"/>
                <w:lang w:val="en-US" w:eastAsia="en-US"/>
              </w:rPr>
            </w:pPr>
            <w:r w:rsidRPr="00EA41DC">
              <w:rPr>
                <w:sz w:val="20"/>
                <w:szCs w:val="20"/>
                <w:lang w:eastAsia="en-US"/>
              </w:rPr>
              <w:t>ΝΑΙ</w:t>
            </w:r>
          </w:p>
        </w:tc>
        <w:tc>
          <w:tcPr>
            <w:tcW w:w="1452" w:type="dxa"/>
            <w:tcBorders>
              <w:top w:val="single" w:sz="4" w:space="0" w:color="auto"/>
              <w:left w:val="single" w:sz="4" w:space="0" w:color="auto"/>
              <w:bottom w:val="single" w:sz="4" w:space="0" w:color="auto"/>
              <w:right w:val="single" w:sz="4" w:space="0" w:color="auto"/>
            </w:tcBorders>
            <w:vAlign w:val="center"/>
          </w:tcPr>
          <w:p w14:paraId="02F5493F" w14:textId="77777777" w:rsidR="0063355B" w:rsidRPr="00EA41DC" w:rsidRDefault="0063355B" w:rsidP="009959BE">
            <w:pPr>
              <w:jc w:val="center"/>
              <w:rPr>
                <w:b/>
                <w:bCs/>
                <w:sz w:val="20"/>
                <w:szCs w:val="20"/>
                <w:lang w:eastAsia="en-US"/>
              </w:rPr>
            </w:pPr>
          </w:p>
        </w:tc>
        <w:tc>
          <w:tcPr>
            <w:tcW w:w="1536" w:type="dxa"/>
            <w:tcBorders>
              <w:top w:val="single" w:sz="4" w:space="0" w:color="auto"/>
              <w:left w:val="single" w:sz="4" w:space="0" w:color="auto"/>
              <w:bottom w:val="single" w:sz="4" w:space="0" w:color="auto"/>
              <w:right w:val="single" w:sz="4" w:space="0" w:color="auto"/>
            </w:tcBorders>
            <w:vAlign w:val="center"/>
          </w:tcPr>
          <w:p w14:paraId="1707B474" w14:textId="77777777" w:rsidR="0063355B" w:rsidRPr="00EA41DC" w:rsidRDefault="0063355B" w:rsidP="009959BE">
            <w:pPr>
              <w:jc w:val="center"/>
              <w:rPr>
                <w:b/>
                <w:bCs/>
                <w:sz w:val="20"/>
                <w:szCs w:val="20"/>
                <w:lang w:val="en-US" w:eastAsia="en-US"/>
              </w:rPr>
            </w:pPr>
          </w:p>
        </w:tc>
      </w:tr>
      <w:tr w:rsidR="00AF4CD8" w:rsidRPr="00EA41DC" w14:paraId="053F781D" w14:textId="77777777" w:rsidTr="0063355B">
        <w:trPr>
          <w:trHeight w:val="376"/>
        </w:trPr>
        <w:tc>
          <w:tcPr>
            <w:tcW w:w="1006" w:type="dxa"/>
            <w:tcBorders>
              <w:top w:val="single" w:sz="4" w:space="0" w:color="auto"/>
              <w:left w:val="single" w:sz="4" w:space="0" w:color="auto"/>
              <w:bottom w:val="single" w:sz="4" w:space="0" w:color="auto"/>
              <w:right w:val="single" w:sz="4" w:space="0" w:color="auto"/>
            </w:tcBorders>
            <w:vAlign w:val="center"/>
          </w:tcPr>
          <w:p w14:paraId="00FA7EB8"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auto"/>
              <w:left w:val="single" w:sz="4" w:space="0" w:color="auto"/>
              <w:bottom w:val="single" w:sz="4" w:space="0" w:color="auto"/>
              <w:right w:val="single" w:sz="4" w:space="0" w:color="auto"/>
            </w:tcBorders>
            <w:vAlign w:val="center"/>
          </w:tcPr>
          <w:p w14:paraId="24DC08BA" w14:textId="77777777" w:rsidR="0063355B" w:rsidRPr="00EA41DC" w:rsidRDefault="0063355B" w:rsidP="009959BE">
            <w:pPr>
              <w:rPr>
                <w:sz w:val="20"/>
                <w:szCs w:val="20"/>
                <w:lang w:val="el-GR" w:eastAsia="en-US"/>
              </w:rPr>
            </w:pPr>
            <w:r w:rsidRPr="00EA41DC">
              <w:rPr>
                <w:sz w:val="20"/>
                <w:szCs w:val="20"/>
                <w:lang w:val="el-GR" w:eastAsia="en-US"/>
              </w:rPr>
              <w:t>Συμμόρφωση στις απαιτήσεις της § 7.2, Παραδοτέα</w:t>
            </w:r>
          </w:p>
        </w:tc>
        <w:tc>
          <w:tcPr>
            <w:tcW w:w="1342" w:type="dxa"/>
            <w:tcBorders>
              <w:top w:val="single" w:sz="4" w:space="0" w:color="auto"/>
              <w:left w:val="single" w:sz="4" w:space="0" w:color="auto"/>
              <w:bottom w:val="single" w:sz="4" w:space="0" w:color="auto"/>
              <w:right w:val="single" w:sz="4" w:space="0" w:color="auto"/>
            </w:tcBorders>
            <w:vAlign w:val="center"/>
          </w:tcPr>
          <w:p w14:paraId="28477DAC" w14:textId="77777777" w:rsidR="0063355B" w:rsidRPr="00EA41DC" w:rsidRDefault="0063355B" w:rsidP="009959BE">
            <w:pPr>
              <w:jc w:val="center"/>
              <w:rPr>
                <w:sz w:val="20"/>
                <w:szCs w:val="20"/>
                <w:lang w:val="en-US" w:eastAsia="en-US"/>
              </w:rPr>
            </w:pPr>
            <w:r w:rsidRPr="00EA41DC">
              <w:rPr>
                <w:sz w:val="20"/>
                <w:szCs w:val="20"/>
                <w:lang w:eastAsia="en-US"/>
              </w:rPr>
              <w:t>ΝΑΙ</w:t>
            </w:r>
          </w:p>
        </w:tc>
        <w:tc>
          <w:tcPr>
            <w:tcW w:w="1452" w:type="dxa"/>
            <w:tcBorders>
              <w:top w:val="single" w:sz="4" w:space="0" w:color="auto"/>
              <w:left w:val="single" w:sz="4" w:space="0" w:color="auto"/>
              <w:bottom w:val="single" w:sz="4" w:space="0" w:color="auto"/>
              <w:right w:val="single" w:sz="4" w:space="0" w:color="auto"/>
            </w:tcBorders>
            <w:vAlign w:val="center"/>
          </w:tcPr>
          <w:p w14:paraId="59ACF401" w14:textId="77777777" w:rsidR="0063355B" w:rsidRPr="00EA41DC" w:rsidRDefault="0063355B" w:rsidP="009959BE">
            <w:pPr>
              <w:rPr>
                <w:b/>
                <w:bCs/>
                <w:sz w:val="20"/>
                <w:szCs w:val="20"/>
                <w:lang w:eastAsia="en-US"/>
              </w:rPr>
            </w:pPr>
          </w:p>
        </w:tc>
        <w:tc>
          <w:tcPr>
            <w:tcW w:w="1536" w:type="dxa"/>
            <w:tcBorders>
              <w:top w:val="single" w:sz="4" w:space="0" w:color="auto"/>
              <w:left w:val="single" w:sz="4" w:space="0" w:color="auto"/>
              <w:bottom w:val="single" w:sz="4" w:space="0" w:color="auto"/>
              <w:right w:val="single" w:sz="4" w:space="0" w:color="auto"/>
            </w:tcBorders>
            <w:vAlign w:val="center"/>
          </w:tcPr>
          <w:p w14:paraId="5B19BB9E" w14:textId="77777777" w:rsidR="0063355B" w:rsidRPr="00EA41DC" w:rsidRDefault="0063355B" w:rsidP="009959BE">
            <w:pPr>
              <w:rPr>
                <w:b/>
                <w:bCs/>
                <w:sz w:val="20"/>
                <w:szCs w:val="20"/>
                <w:lang w:val="en-US" w:eastAsia="en-US"/>
              </w:rPr>
            </w:pPr>
          </w:p>
        </w:tc>
      </w:tr>
      <w:tr w:rsidR="00AF4CD8" w:rsidRPr="00EA41DC" w14:paraId="2F63A931" w14:textId="77777777" w:rsidTr="00A301F8">
        <w:trPr>
          <w:trHeight w:val="376"/>
        </w:trPr>
        <w:tc>
          <w:tcPr>
            <w:tcW w:w="1006" w:type="dxa"/>
            <w:tcBorders>
              <w:top w:val="single" w:sz="4" w:space="0" w:color="auto"/>
              <w:left w:val="single" w:sz="4" w:space="0" w:color="auto"/>
              <w:bottom w:val="single" w:sz="4" w:space="0" w:color="auto"/>
              <w:right w:val="single" w:sz="4" w:space="0" w:color="auto"/>
            </w:tcBorders>
            <w:vAlign w:val="center"/>
          </w:tcPr>
          <w:p w14:paraId="4DF90D10"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auto"/>
              <w:left w:val="single" w:sz="4" w:space="0" w:color="auto"/>
              <w:bottom w:val="single" w:sz="4" w:space="0" w:color="auto"/>
              <w:right w:val="single" w:sz="4" w:space="0" w:color="auto"/>
            </w:tcBorders>
            <w:vAlign w:val="center"/>
          </w:tcPr>
          <w:p w14:paraId="66770FBA" w14:textId="7012FE68" w:rsidR="0063355B" w:rsidRPr="00EA41DC" w:rsidRDefault="0063355B" w:rsidP="0063355B">
            <w:pPr>
              <w:rPr>
                <w:sz w:val="20"/>
                <w:szCs w:val="20"/>
                <w:lang w:val="el-GR" w:eastAsia="en-US"/>
              </w:rPr>
            </w:pPr>
            <w:r w:rsidRPr="00EA41DC">
              <w:rPr>
                <w:sz w:val="20"/>
                <w:szCs w:val="20"/>
                <w:lang w:val="el-GR" w:eastAsia="en-US"/>
              </w:rPr>
              <w:t>Συμμόρφωση στις απαιτήσεις της § 7.3, Ομάδα Έργου/Σχήμα Διοίκησης Έργου</w:t>
            </w:r>
          </w:p>
        </w:tc>
        <w:tc>
          <w:tcPr>
            <w:tcW w:w="1342" w:type="dxa"/>
            <w:tcBorders>
              <w:top w:val="single" w:sz="4" w:space="0" w:color="auto"/>
              <w:left w:val="single" w:sz="4" w:space="0" w:color="auto"/>
              <w:bottom w:val="single" w:sz="4" w:space="0" w:color="auto"/>
              <w:right w:val="single" w:sz="4" w:space="0" w:color="auto"/>
            </w:tcBorders>
          </w:tcPr>
          <w:p w14:paraId="00A34883" w14:textId="446D5400" w:rsidR="0063355B" w:rsidRPr="00EA41DC" w:rsidRDefault="0063355B" w:rsidP="0063355B">
            <w:pPr>
              <w:jc w:val="center"/>
              <w:rPr>
                <w:sz w:val="20"/>
                <w:szCs w:val="20"/>
                <w:lang w:val="el-GR" w:eastAsia="en-US"/>
              </w:rPr>
            </w:pPr>
            <w:r w:rsidRPr="00EA41DC">
              <w:rPr>
                <w:sz w:val="20"/>
                <w:szCs w:val="20"/>
                <w:lang w:eastAsia="en-US"/>
              </w:rPr>
              <w:t>ΝΑΙ</w:t>
            </w:r>
          </w:p>
        </w:tc>
        <w:tc>
          <w:tcPr>
            <w:tcW w:w="1452" w:type="dxa"/>
            <w:tcBorders>
              <w:top w:val="single" w:sz="4" w:space="0" w:color="auto"/>
              <w:left w:val="single" w:sz="4" w:space="0" w:color="auto"/>
              <w:bottom w:val="single" w:sz="4" w:space="0" w:color="auto"/>
              <w:right w:val="single" w:sz="4" w:space="0" w:color="auto"/>
            </w:tcBorders>
            <w:vAlign w:val="center"/>
          </w:tcPr>
          <w:p w14:paraId="13217952" w14:textId="77777777" w:rsidR="0063355B" w:rsidRPr="00EA41DC" w:rsidRDefault="0063355B" w:rsidP="0063355B">
            <w:pPr>
              <w:rPr>
                <w:b/>
                <w:bCs/>
                <w:sz w:val="20"/>
                <w:szCs w:val="20"/>
                <w:lang w:val="el-GR" w:eastAsia="en-US"/>
              </w:rPr>
            </w:pPr>
          </w:p>
        </w:tc>
        <w:tc>
          <w:tcPr>
            <w:tcW w:w="1536" w:type="dxa"/>
            <w:tcBorders>
              <w:top w:val="single" w:sz="4" w:space="0" w:color="auto"/>
              <w:left w:val="single" w:sz="4" w:space="0" w:color="auto"/>
              <w:bottom w:val="single" w:sz="4" w:space="0" w:color="auto"/>
              <w:right w:val="single" w:sz="4" w:space="0" w:color="auto"/>
            </w:tcBorders>
            <w:vAlign w:val="center"/>
          </w:tcPr>
          <w:p w14:paraId="06380D52" w14:textId="77777777" w:rsidR="0063355B" w:rsidRPr="00EA41DC" w:rsidRDefault="0063355B" w:rsidP="0063355B">
            <w:pPr>
              <w:rPr>
                <w:b/>
                <w:bCs/>
                <w:sz w:val="20"/>
                <w:szCs w:val="20"/>
                <w:lang w:val="el-GR" w:eastAsia="en-US"/>
              </w:rPr>
            </w:pPr>
          </w:p>
        </w:tc>
      </w:tr>
      <w:tr w:rsidR="0063355B" w:rsidRPr="00EA41DC" w14:paraId="17BD76A9" w14:textId="77777777" w:rsidTr="00A301F8">
        <w:trPr>
          <w:trHeight w:val="376"/>
        </w:trPr>
        <w:tc>
          <w:tcPr>
            <w:tcW w:w="1006" w:type="dxa"/>
            <w:tcBorders>
              <w:top w:val="single" w:sz="4" w:space="0" w:color="auto"/>
              <w:left w:val="single" w:sz="4" w:space="0" w:color="auto"/>
              <w:bottom w:val="single" w:sz="4" w:space="0" w:color="auto"/>
              <w:right w:val="single" w:sz="4" w:space="0" w:color="auto"/>
            </w:tcBorders>
            <w:vAlign w:val="center"/>
          </w:tcPr>
          <w:p w14:paraId="041E1CFA" w14:textId="77777777" w:rsidR="0063355B" w:rsidRPr="00EA41DC" w:rsidRDefault="0063355B">
            <w:pPr>
              <w:pStyle w:val="aff"/>
              <w:numPr>
                <w:ilvl w:val="0"/>
                <w:numId w:val="76"/>
              </w:numPr>
              <w:spacing w:after="0"/>
              <w:jc w:val="center"/>
              <w:rPr>
                <w:sz w:val="20"/>
                <w:szCs w:val="20"/>
                <w:lang w:val="en-US" w:eastAsia="en-US"/>
              </w:rPr>
            </w:pPr>
          </w:p>
        </w:tc>
        <w:tc>
          <w:tcPr>
            <w:tcW w:w="4293" w:type="dxa"/>
            <w:tcBorders>
              <w:top w:val="single" w:sz="4" w:space="0" w:color="auto"/>
              <w:left w:val="single" w:sz="4" w:space="0" w:color="auto"/>
              <w:bottom w:val="single" w:sz="4" w:space="0" w:color="auto"/>
              <w:right w:val="single" w:sz="4" w:space="0" w:color="auto"/>
            </w:tcBorders>
            <w:vAlign w:val="center"/>
          </w:tcPr>
          <w:p w14:paraId="124A4AE9" w14:textId="0200C138" w:rsidR="0063355B" w:rsidRPr="00EA41DC" w:rsidRDefault="0063355B" w:rsidP="0063355B">
            <w:pPr>
              <w:rPr>
                <w:sz w:val="20"/>
                <w:szCs w:val="20"/>
                <w:lang w:val="el-GR" w:eastAsia="en-US"/>
              </w:rPr>
            </w:pPr>
            <w:r w:rsidRPr="00EA41DC">
              <w:rPr>
                <w:sz w:val="20"/>
                <w:szCs w:val="20"/>
                <w:lang w:val="el-GR" w:eastAsia="en-US"/>
              </w:rPr>
              <w:t>Συμμόρφωση στις απαιτήσεις της § 7.4, Μεθοδολογία Διοίκησης και Διασφάλισης Ποιότητας</w:t>
            </w:r>
          </w:p>
        </w:tc>
        <w:tc>
          <w:tcPr>
            <w:tcW w:w="1342" w:type="dxa"/>
            <w:tcBorders>
              <w:top w:val="single" w:sz="4" w:space="0" w:color="auto"/>
              <w:left w:val="single" w:sz="4" w:space="0" w:color="auto"/>
              <w:bottom w:val="single" w:sz="4" w:space="0" w:color="auto"/>
              <w:right w:val="single" w:sz="4" w:space="0" w:color="auto"/>
            </w:tcBorders>
          </w:tcPr>
          <w:p w14:paraId="472886F0" w14:textId="313C5633" w:rsidR="0063355B" w:rsidRPr="00EA41DC" w:rsidRDefault="0063355B" w:rsidP="0063355B">
            <w:pPr>
              <w:jc w:val="center"/>
              <w:rPr>
                <w:sz w:val="20"/>
                <w:szCs w:val="20"/>
                <w:lang w:val="el-GR" w:eastAsia="en-US"/>
              </w:rPr>
            </w:pPr>
            <w:r w:rsidRPr="00EA41DC">
              <w:rPr>
                <w:sz w:val="20"/>
                <w:szCs w:val="20"/>
                <w:lang w:eastAsia="en-US"/>
              </w:rPr>
              <w:t>ΝΑΙ</w:t>
            </w:r>
          </w:p>
        </w:tc>
        <w:tc>
          <w:tcPr>
            <w:tcW w:w="1452" w:type="dxa"/>
            <w:tcBorders>
              <w:top w:val="single" w:sz="4" w:space="0" w:color="auto"/>
              <w:left w:val="single" w:sz="4" w:space="0" w:color="auto"/>
              <w:bottom w:val="single" w:sz="4" w:space="0" w:color="auto"/>
              <w:right w:val="single" w:sz="4" w:space="0" w:color="auto"/>
            </w:tcBorders>
            <w:vAlign w:val="center"/>
          </w:tcPr>
          <w:p w14:paraId="78CD8B29" w14:textId="77777777" w:rsidR="0063355B" w:rsidRPr="00EA41DC" w:rsidRDefault="0063355B" w:rsidP="0063355B">
            <w:pPr>
              <w:rPr>
                <w:b/>
                <w:bCs/>
                <w:sz w:val="20"/>
                <w:szCs w:val="20"/>
                <w:lang w:val="el-GR" w:eastAsia="en-US"/>
              </w:rPr>
            </w:pPr>
          </w:p>
        </w:tc>
        <w:tc>
          <w:tcPr>
            <w:tcW w:w="1536" w:type="dxa"/>
            <w:tcBorders>
              <w:top w:val="single" w:sz="4" w:space="0" w:color="auto"/>
              <w:left w:val="single" w:sz="4" w:space="0" w:color="auto"/>
              <w:bottom w:val="single" w:sz="4" w:space="0" w:color="auto"/>
              <w:right w:val="single" w:sz="4" w:space="0" w:color="auto"/>
            </w:tcBorders>
            <w:vAlign w:val="center"/>
          </w:tcPr>
          <w:p w14:paraId="0060AC45" w14:textId="77777777" w:rsidR="0063355B" w:rsidRPr="00EA41DC" w:rsidRDefault="0063355B" w:rsidP="0063355B">
            <w:pPr>
              <w:rPr>
                <w:b/>
                <w:bCs/>
                <w:sz w:val="20"/>
                <w:szCs w:val="20"/>
                <w:lang w:val="el-GR" w:eastAsia="en-US"/>
              </w:rPr>
            </w:pPr>
          </w:p>
        </w:tc>
      </w:tr>
    </w:tbl>
    <w:p w14:paraId="5D0ED6F7" w14:textId="77777777" w:rsidR="0063355B" w:rsidRPr="00EA41DC" w:rsidRDefault="0063355B" w:rsidP="0063355B">
      <w:pPr>
        <w:rPr>
          <w:lang w:val="el-GR"/>
        </w:rPr>
      </w:pPr>
    </w:p>
    <w:p w14:paraId="0FEF623A" w14:textId="77777777" w:rsidR="008338F0" w:rsidRPr="00EA41DC" w:rsidRDefault="003355E7" w:rsidP="25B0B5B6">
      <w:pPr>
        <w:pStyle w:val="2"/>
        <w:numPr>
          <w:ilvl w:val="0"/>
          <w:numId w:val="0"/>
        </w:numPr>
        <w:tabs>
          <w:tab w:val="clear" w:pos="567"/>
        </w:tabs>
        <w:rPr>
          <w:rFonts w:cs="Tahoma"/>
          <w:color w:val="auto"/>
          <w:lang w:val="el-GR"/>
        </w:rPr>
      </w:pPr>
      <w:bookmarkStart w:id="614" w:name="_Toc97194374"/>
      <w:bookmarkStart w:id="615" w:name="_Toc97194479"/>
      <w:bookmarkStart w:id="616" w:name="_Toc193464182"/>
      <w:bookmarkStart w:id="617" w:name="_Ref496624736"/>
      <w:bookmarkStart w:id="618" w:name="_Ref496624788"/>
      <w:r w:rsidRPr="00EA41DC">
        <w:rPr>
          <w:rFonts w:cs="Tahoma"/>
          <w:color w:val="auto"/>
          <w:lang w:val="el-GR"/>
        </w:rPr>
        <w:t xml:space="preserve">ΠΑΡΑΡΤΗΜΑ ΙΙI – </w:t>
      </w:r>
      <w:r w:rsidR="004A23B9" w:rsidRPr="00EA41DC">
        <w:rPr>
          <w:rFonts w:cs="Tahoma"/>
          <w:color w:val="auto"/>
          <w:lang w:val="el-GR"/>
        </w:rPr>
        <w:t>ΕΥΡΩΠΑΙΚΟ ΕΝΙΑΙΟ ΕΓΓΡΑΦΟ ΣΥΜΒΑΣΗΣ (ΕΕΕΣ)</w:t>
      </w:r>
      <w:bookmarkEnd w:id="614"/>
      <w:bookmarkEnd w:id="615"/>
      <w:bookmarkEnd w:id="616"/>
      <w:r w:rsidR="004A23B9" w:rsidRPr="00EA41DC">
        <w:rPr>
          <w:rFonts w:cs="Tahoma"/>
          <w:color w:val="auto"/>
          <w:lang w:val="el-GR"/>
        </w:rPr>
        <w:t xml:space="preserve"> </w:t>
      </w:r>
      <w:bookmarkEnd w:id="617"/>
      <w:bookmarkEnd w:id="618"/>
    </w:p>
    <w:p w14:paraId="6D97FBB2" w14:textId="77777777" w:rsidR="000F62F0" w:rsidRPr="00EA41DC" w:rsidRDefault="000F62F0" w:rsidP="25B0B5B6">
      <w:pPr>
        <w:pStyle w:val="4"/>
        <w:numPr>
          <w:ilvl w:val="0"/>
          <w:numId w:val="0"/>
        </w:numPr>
        <w:ind w:left="864" w:hanging="864"/>
        <w:rPr>
          <w:rFonts w:cs="Tahoma"/>
          <w:lang w:val="el-GR"/>
        </w:rPr>
      </w:pPr>
      <w:bookmarkStart w:id="619" w:name="_Ref510086970"/>
      <w:bookmarkStart w:id="620" w:name="_Toc97194375"/>
      <w:bookmarkStart w:id="621" w:name="_Toc193464183"/>
      <w:r w:rsidRPr="00EA41DC">
        <w:rPr>
          <w:rFonts w:cs="Tahoma"/>
          <w:lang w:val="el-GR"/>
        </w:rPr>
        <w:t>ΕΥΡΩΠΑΙΚΟ ΕΝΙΑΙΟ ΕΓΓΡΑΦΟ ΣΥΜΒΑΣΗΣ (ΕΕΕΣ)</w:t>
      </w:r>
      <w:bookmarkEnd w:id="619"/>
      <w:bookmarkEnd w:id="620"/>
      <w:bookmarkEnd w:id="621"/>
      <w:r w:rsidRPr="00EA41DC">
        <w:rPr>
          <w:rFonts w:cs="Tahoma"/>
          <w:lang w:val="el-GR"/>
        </w:rPr>
        <w:t xml:space="preserve"> </w:t>
      </w:r>
    </w:p>
    <w:p w14:paraId="7A9FD771" w14:textId="77777777" w:rsidR="00A4737C" w:rsidRPr="00EA41DC" w:rsidRDefault="00A4737C" w:rsidP="00A4737C">
      <w:pPr>
        <w:pStyle w:val="normalwithoutspacing"/>
      </w:pPr>
      <w:r w:rsidRPr="00EA41DC">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EA41DC" w:rsidRDefault="00A4737C" w:rsidP="00A4737C">
      <w:pPr>
        <w:pStyle w:val="normalwithoutspacing"/>
      </w:pPr>
      <w:r w:rsidRPr="00EA41DC">
        <w:t xml:space="preserve">Συνημμένα της παρούσας διακήρυξης περιλαμβάνονται: </w:t>
      </w:r>
    </w:p>
    <w:p w14:paraId="1912ACB5" w14:textId="77777777" w:rsidR="00A4737C" w:rsidRPr="00EA41DC" w:rsidRDefault="00A4737C">
      <w:pPr>
        <w:pStyle w:val="normalwithoutspacing"/>
        <w:numPr>
          <w:ilvl w:val="0"/>
          <w:numId w:val="53"/>
        </w:numPr>
      </w:pPr>
      <w:r w:rsidRPr="00EA41DC">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EA41DC" w:rsidRDefault="00A4737C">
      <w:pPr>
        <w:pStyle w:val="normalwithoutspacing"/>
        <w:numPr>
          <w:ilvl w:val="0"/>
          <w:numId w:val="53"/>
        </w:numPr>
      </w:pPr>
      <w:r w:rsidRPr="00EA41DC">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sidRPr="00EA41DC">
        <w:t>.</w:t>
      </w:r>
      <w:r w:rsidRPr="00EA41DC">
        <w:t xml:space="preserve"> </w:t>
      </w:r>
    </w:p>
    <w:p w14:paraId="3041E810" w14:textId="77777777" w:rsidR="00A4737C" w:rsidRPr="00EA41DC" w:rsidRDefault="00A4737C" w:rsidP="006D70E7">
      <w:pPr>
        <w:pStyle w:val="normalwithoutspacing"/>
      </w:pPr>
      <w:r w:rsidRPr="00EA41DC">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B706E53" w14:textId="77777777" w:rsidR="000F62F0" w:rsidRPr="00EA41DC" w:rsidRDefault="000F62F0">
      <w:pPr>
        <w:pStyle w:val="normalwithoutspacing"/>
        <w:rPr>
          <w:i/>
        </w:rPr>
      </w:pPr>
    </w:p>
    <w:p w14:paraId="53454F0D" w14:textId="77777777" w:rsidR="008338F0" w:rsidRPr="00EA41DC" w:rsidRDefault="008338F0">
      <w:pPr>
        <w:pStyle w:val="normalwithoutspacing"/>
        <w:rPr>
          <w:i/>
        </w:rPr>
      </w:pPr>
    </w:p>
    <w:p w14:paraId="24F68AF4" w14:textId="77777777" w:rsidR="00166662" w:rsidRPr="00EA41DC" w:rsidRDefault="00166662">
      <w:pPr>
        <w:pStyle w:val="normalwithoutspacing"/>
        <w:rPr>
          <w:i/>
        </w:rPr>
        <w:sectPr w:rsidR="00166662" w:rsidRPr="00EA41DC" w:rsidSect="00DF02B0">
          <w:pgSz w:w="11906" w:h="16838"/>
          <w:pgMar w:top="1134" w:right="1134" w:bottom="1134" w:left="1134" w:header="720" w:footer="709" w:gutter="0"/>
          <w:cols w:space="720"/>
          <w:titlePg/>
          <w:docGrid w:linePitch="360"/>
        </w:sectPr>
      </w:pPr>
    </w:p>
    <w:p w14:paraId="213D7554" w14:textId="77777777" w:rsidR="008338F0" w:rsidRPr="00EA41DC" w:rsidRDefault="008338F0">
      <w:pPr>
        <w:pStyle w:val="normalwithoutspacing"/>
        <w:rPr>
          <w:i/>
        </w:rPr>
      </w:pPr>
    </w:p>
    <w:p w14:paraId="4DCAE451" w14:textId="77777777" w:rsidR="006E4901" w:rsidRPr="00EA41DC" w:rsidRDefault="003355E7" w:rsidP="003329FF">
      <w:pPr>
        <w:pStyle w:val="2"/>
        <w:numPr>
          <w:ilvl w:val="0"/>
          <w:numId w:val="0"/>
        </w:numPr>
        <w:ind w:left="576" w:hanging="576"/>
        <w:rPr>
          <w:rFonts w:cs="Tahoma"/>
          <w:color w:val="auto"/>
          <w:lang w:val="el-GR"/>
        </w:rPr>
      </w:pPr>
      <w:bookmarkStart w:id="622" w:name="_Ref496624509"/>
      <w:bookmarkStart w:id="623" w:name="_Toc97194376"/>
      <w:bookmarkStart w:id="624" w:name="_Toc97194480"/>
      <w:bookmarkStart w:id="625" w:name="_Toc193464184"/>
      <w:r w:rsidRPr="00EA41DC">
        <w:rPr>
          <w:rFonts w:cs="Tahoma"/>
          <w:color w:val="auto"/>
          <w:lang w:val="el-GR"/>
        </w:rPr>
        <w:t>ΠΑΡΑΡΤΗΜΑ Ι</w:t>
      </w:r>
      <w:r w:rsidRPr="00EA41DC">
        <w:rPr>
          <w:rFonts w:cs="Tahoma"/>
          <w:color w:val="auto"/>
        </w:rPr>
        <w:t>V</w:t>
      </w:r>
      <w:r w:rsidRPr="00EA41DC">
        <w:rPr>
          <w:rFonts w:cs="Tahoma"/>
          <w:color w:val="auto"/>
          <w:lang w:val="el-GR"/>
        </w:rPr>
        <w:t xml:space="preserve"> – </w:t>
      </w:r>
      <w:r w:rsidR="006E4901" w:rsidRPr="00EA41DC">
        <w:rPr>
          <w:rFonts w:cs="Tahoma"/>
          <w:color w:val="auto"/>
          <w:lang w:val="el-GR"/>
        </w:rPr>
        <w:t>Υπόδειγμα Βιογραφικού Σημειώματος</w:t>
      </w:r>
      <w:bookmarkEnd w:id="622"/>
      <w:bookmarkEnd w:id="623"/>
      <w:bookmarkEnd w:id="624"/>
      <w:bookmarkEnd w:id="625"/>
    </w:p>
    <w:p w14:paraId="7BA5D83B" w14:textId="77777777" w:rsidR="006E4901" w:rsidRPr="00EA41DC" w:rsidRDefault="006E4901" w:rsidP="006E4901">
      <w:pPr>
        <w:pStyle w:val="normalwithoutspacing"/>
        <w:rPr>
          <w:i/>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AF4CD8" w:rsidRPr="00EA41DC" w14:paraId="5BD5872B" w14:textId="77777777" w:rsidTr="008B4966">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EA41DC" w:rsidRDefault="006E4901" w:rsidP="008B4966">
            <w:pPr>
              <w:spacing w:line="276" w:lineRule="auto"/>
              <w:jc w:val="center"/>
              <w:rPr>
                <w:b/>
              </w:rPr>
            </w:pPr>
            <w:r w:rsidRPr="00EA41DC">
              <w:rPr>
                <w:b/>
              </w:rPr>
              <w:t>ΒΙΟΓΡΑΦΙΚΟ ΣΗΜΕΙΩΜΑ</w:t>
            </w:r>
          </w:p>
        </w:tc>
      </w:tr>
      <w:tr w:rsidR="00AF4CD8" w:rsidRPr="00EA41DC" w14:paraId="4B1B2A6C" w14:textId="77777777" w:rsidTr="008B4966">
        <w:tc>
          <w:tcPr>
            <w:tcW w:w="5000" w:type="pct"/>
            <w:gridSpan w:val="13"/>
          </w:tcPr>
          <w:p w14:paraId="29AF74A8" w14:textId="77777777" w:rsidR="006E4901" w:rsidRPr="00EA41DC" w:rsidRDefault="006E4901" w:rsidP="008B4966">
            <w:pPr>
              <w:spacing w:line="276" w:lineRule="auto"/>
            </w:pPr>
          </w:p>
        </w:tc>
      </w:tr>
      <w:tr w:rsidR="00AF4CD8" w:rsidRPr="00EA41DC" w14:paraId="3D3668D0" w14:textId="77777777" w:rsidTr="008B4966">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EA41DC" w:rsidRDefault="006E4901" w:rsidP="008B4966">
            <w:pPr>
              <w:spacing w:line="276" w:lineRule="auto"/>
              <w:rPr>
                <w:b/>
              </w:rPr>
            </w:pPr>
            <w:r w:rsidRPr="00EA41DC">
              <w:rPr>
                <w:b/>
              </w:rPr>
              <w:t>ΠΡΟΣΩΠΙΚΑ ΣΤΟΙΧΕΙΑ</w:t>
            </w:r>
          </w:p>
        </w:tc>
        <w:tc>
          <w:tcPr>
            <w:tcW w:w="2942" w:type="pct"/>
            <w:gridSpan w:val="5"/>
            <w:vAlign w:val="center"/>
          </w:tcPr>
          <w:p w14:paraId="1E8A5D9F" w14:textId="77777777" w:rsidR="006E4901" w:rsidRPr="00EA41DC" w:rsidRDefault="006E4901" w:rsidP="008B4966">
            <w:pPr>
              <w:spacing w:line="276" w:lineRule="auto"/>
            </w:pPr>
          </w:p>
        </w:tc>
      </w:tr>
      <w:tr w:rsidR="00AF4CD8" w:rsidRPr="00EA41DC" w14:paraId="23532CAF" w14:textId="77777777" w:rsidTr="008B4966">
        <w:tc>
          <w:tcPr>
            <w:tcW w:w="850" w:type="pct"/>
            <w:gridSpan w:val="2"/>
            <w:tcBorders>
              <w:top w:val="double" w:sz="6" w:space="0" w:color="auto"/>
              <w:left w:val="double" w:sz="6" w:space="0" w:color="auto"/>
              <w:bottom w:val="nil"/>
              <w:right w:val="nil"/>
            </w:tcBorders>
            <w:vAlign w:val="center"/>
          </w:tcPr>
          <w:p w14:paraId="6B5FDB69" w14:textId="77777777" w:rsidR="006E4901" w:rsidRPr="00EA41DC" w:rsidRDefault="006E4901" w:rsidP="008B4966">
            <w:pPr>
              <w:spacing w:line="276" w:lineRule="auto"/>
              <w:rPr>
                <w:b/>
              </w:rPr>
            </w:pPr>
            <w:r w:rsidRPr="00EA41DC">
              <w:rPr>
                <w:b/>
              </w:rPr>
              <w:t>Επώνυμο:</w:t>
            </w:r>
          </w:p>
        </w:tc>
        <w:tc>
          <w:tcPr>
            <w:tcW w:w="1709" w:type="pct"/>
            <w:gridSpan w:val="6"/>
            <w:tcBorders>
              <w:top w:val="double" w:sz="6" w:space="0" w:color="auto"/>
              <w:left w:val="nil"/>
              <w:bottom w:val="single" w:sz="6" w:space="0" w:color="auto"/>
              <w:right w:val="nil"/>
            </w:tcBorders>
            <w:vAlign w:val="center"/>
          </w:tcPr>
          <w:p w14:paraId="577141E8" w14:textId="77777777" w:rsidR="006E4901" w:rsidRPr="00EA41DC" w:rsidRDefault="006E4901" w:rsidP="008B4966">
            <w:pPr>
              <w:spacing w:line="276" w:lineRule="auto"/>
            </w:pPr>
          </w:p>
        </w:tc>
        <w:tc>
          <w:tcPr>
            <w:tcW w:w="709" w:type="pct"/>
            <w:tcBorders>
              <w:top w:val="double" w:sz="6" w:space="0" w:color="auto"/>
              <w:left w:val="nil"/>
              <w:bottom w:val="nil"/>
              <w:right w:val="nil"/>
            </w:tcBorders>
            <w:vAlign w:val="center"/>
          </w:tcPr>
          <w:p w14:paraId="2EFA3760" w14:textId="77777777" w:rsidR="006E4901" w:rsidRPr="00EA41DC" w:rsidRDefault="006E4901" w:rsidP="008B4966">
            <w:pPr>
              <w:spacing w:line="276" w:lineRule="auto"/>
              <w:rPr>
                <w:b/>
              </w:rPr>
            </w:pPr>
            <w:r w:rsidRPr="00EA41DC">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502B2C66" w14:textId="77777777" w:rsidR="006E4901" w:rsidRPr="00EA41DC" w:rsidRDefault="006E4901" w:rsidP="008B4966">
            <w:pPr>
              <w:spacing w:line="276" w:lineRule="auto"/>
            </w:pPr>
          </w:p>
        </w:tc>
      </w:tr>
      <w:tr w:rsidR="00AF4CD8" w:rsidRPr="00EA41DC" w14:paraId="385DFB8F" w14:textId="77777777" w:rsidTr="008B4966">
        <w:trPr>
          <w:trHeight w:val="247"/>
        </w:trPr>
        <w:tc>
          <w:tcPr>
            <w:tcW w:w="5000" w:type="pct"/>
            <w:gridSpan w:val="13"/>
            <w:tcBorders>
              <w:top w:val="nil"/>
              <w:left w:val="double" w:sz="6" w:space="0" w:color="auto"/>
              <w:bottom w:val="nil"/>
              <w:right w:val="double" w:sz="6" w:space="0" w:color="auto"/>
            </w:tcBorders>
            <w:vAlign w:val="center"/>
          </w:tcPr>
          <w:p w14:paraId="48E5F111" w14:textId="77777777" w:rsidR="006E4901" w:rsidRPr="00EA41DC" w:rsidRDefault="006E4901" w:rsidP="008B4966">
            <w:pPr>
              <w:spacing w:line="276" w:lineRule="auto"/>
            </w:pPr>
          </w:p>
        </w:tc>
      </w:tr>
      <w:tr w:rsidR="00AF4CD8" w:rsidRPr="00EA41DC" w14:paraId="79146AC8" w14:textId="77777777" w:rsidTr="008B4966">
        <w:tc>
          <w:tcPr>
            <w:tcW w:w="1046" w:type="pct"/>
            <w:gridSpan w:val="3"/>
            <w:tcBorders>
              <w:top w:val="nil"/>
              <w:left w:val="double" w:sz="6" w:space="0" w:color="auto"/>
              <w:bottom w:val="nil"/>
              <w:right w:val="nil"/>
            </w:tcBorders>
            <w:vAlign w:val="center"/>
          </w:tcPr>
          <w:p w14:paraId="08886363" w14:textId="77777777" w:rsidR="006E4901" w:rsidRPr="00EA41DC" w:rsidRDefault="006E4901" w:rsidP="008B4966">
            <w:pPr>
              <w:spacing w:line="276" w:lineRule="auto"/>
              <w:rPr>
                <w:b/>
              </w:rPr>
            </w:pPr>
            <w:r w:rsidRPr="00EA41DC">
              <w:rPr>
                <w:b/>
              </w:rPr>
              <w:t>Πατρώνυμο:</w:t>
            </w:r>
          </w:p>
        </w:tc>
        <w:tc>
          <w:tcPr>
            <w:tcW w:w="1513" w:type="pct"/>
            <w:gridSpan w:val="5"/>
            <w:tcBorders>
              <w:top w:val="nil"/>
              <w:left w:val="nil"/>
              <w:bottom w:val="single" w:sz="6" w:space="0" w:color="auto"/>
              <w:right w:val="nil"/>
            </w:tcBorders>
            <w:vAlign w:val="center"/>
          </w:tcPr>
          <w:p w14:paraId="7359768C" w14:textId="77777777" w:rsidR="006E4901" w:rsidRPr="00EA41DC" w:rsidRDefault="006E4901" w:rsidP="008B4966">
            <w:pPr>
              <w:spacing w:line="276" w:lineRule="auto"/>
            </w:pPr>
          </w:p>
        </w:tc>
        <w:tc>
          <w:tcPr>
            <w:tcW w:w="1032" w:type="pct"/>
            <w:gridSpan w:val="3"/>
            <w:vAlign w:val="center"/>
          </w:tcPr>
          <w:p w14:paraId="4A25D1CB" w14:textId="77777777" w:rsidR="006E4901" w:rsidRPr="00EA41DC" w:rsidRDefault="006E4901" w:rsidP="008B4966">
            <w:pPr>
              <w:spacing w:line="276" w:lineRule="auto"/>
              <w:rPr>
                <w:b/>
              </w:rPr>
            </w:pPr>
            <w:r w:rsidRPr="00EA41DC">
              <w:rPr>
                <w:b/>
              </w:rPr>
              <w:t>Μητρώνυμο:</w:t>
            </w:r>
          </w:p>
        </w:tc>
        <w:tc>
          <w:tcPr>
            <w:tcW w:w="1409" w:type="pct"/>
            <w:gridSpan w:val="2"/>
            <w:tcBorders>
              <w:top w:val="nil"/>
              <w:left w:val="nil"/>
              <w:bottom w:val="single" w:sz="6" w:space="0" w:color="auto"/>
              <w:right w:val="double" w:sz="6" w:space="0" w:color="auto"/>
            </w:tcBorders>
            <w:vAlign w:val="center"/>
          </w:tcPr>
          <w:p w14:paraId="27EE392E" w14:textId="77777777" w:rsidR="006E4901" w:rsidRPr="00EA41DC" w:rsidRDefault="006E4901" w:rsidP="008B4966">
            <w:pPr>
              <w:spacing w:line="276" w:lineRule="auto"/>
            </w:pPr>
          </w:p>
        </w:tc>
      </w:tr>
      <w:tr w:rsidR="00AF4CD8" w:rsidRPr="00EA41DC" w14:paraId="1136FA74" w14:textId="77777777" w:rsidTr="008B4966">
        <w:tc>
          <w:tcPr>
            <w:tcW w:w="5000" w:type="pct"/>
            <w:gridSpan w:val="13"/>
            <w:tcBorders>
              <w:top w:val="nil"/>
              <w:left w:val="double" w:sz="6" w:space="0" w:color="auto"/>
              <w:bottom w:val="nil"/>
              <w:right w:val="double" w:sz="6" w:space="0" w:color="auto"/>
            </w:tcBorders>
            <w:vAlign w:val="center"/>
          </w:tcPr>
          <w:p w14:paraId="1F516907" w14:textId="77777777" w:rsidR="006E4901" w:rsidRPr="00EA41DC" w:rsidRDefault="006E4901" w:rsidP="008B4966">
            <w:pPr>
              <w:spacing w:line="276" w:lineRule="auto"/>
            </w:pPr>
          </w:p>
        </w:tc>
      </w:tr>
      <w:tr w:rsidR="00AF4CD8" w:rsidRPr="00EA41DC" w14:paraId="6E0265E0" w14:textId="77777777" w:rsidTr="008B4966">
        <w:tc>
          <w:tcPr>
            <w:tcW w:w="1242" w:type="pct"/>
            <w:gridSpan w:val="4"/>
            <w:tcBorders>
              <w:top w:val="nil"/>
              <w:left w:val="double" w:sz="6" w:space="0" w:color="auto"/>
              <w:bottom w:val="nil"/>
              <w:right w:val="nil"/>
            </w:tcBorders>
            <w:vAlign w:val="center"/>
          </w:tcPr>
          <w:p w14:paraId="0532DD81" w14:textId="77777777" w:rsidR="006E4901" w:rsidRPr="00EA41DC" w:rsidRDefault="006E4901" w:rsidP="008B4966">
            <w:pPr>
              <w:spacing w:line="276" w:lineRule="auto"/>
              <w:rPr>
                <w:b/>
              </w:rPr>
            </w:pPr>
            <w:r w:rsidRPr="00EA41DC">
              <w:rPr>
                <w:b/>
              </w:rPr>
              <w:t>Ημερομηνία Γέννησης:</w:t>
            </w:r>
          </w:p>
        </w:tc>
        <w:tc>
          <w:tcPr>
            <w:tcW w:w="1317" w:type="pct"/>
            <w:gridSpan w:val="4"/>
            <w:tcBorders>
              <w:top w:val="nil"/>
              <w:left w:val="nil"/>
              <w:bottom w:val="single" w:sz="6" w:space="0" w:color="auto"/>
              <w:right w:val="nil"/>
            </w:tcBorders>
            <w:vAlign w:val="center"/>
          </w:tcPr>
          <w:p w14:paraId="0B685B88" w14:textId="77777777" w:rsidR="006E4901" w:rsidRPr="00EA41DC" w:rsidRDefault="006E4901" w:rsidP="008B4966">
            <w:pPr>
              <w:spacing w:line="276" w:lineRule="auto"/>
            </w:pPr>
            <w:r w:rsidRPr="00EA41DC">
              <w:t>__ /__ / ____</w:t>
            </w:r>
          </w:p>
        </w:tc>
        <w:tc>
          <w:tcPr>
            <w:tcW w:w="1162" w:type="pct"/>
            <w:gridSpan w:val="4"/>
            <w:vAlign w:val="center"/>
          </w:tcPr>
          <w:p w14:paraId="3D8C36B1" w14:textId="77777777" w:rsidR="006E4901" w:rsidRPr="00EA41DC" w:rsidRDefault="006E4901" w:rsidP="008B4966">
            <w:pPr>
              <w:spacing w:line="276" w:lineRule="auto"/>
              <w:rPr>
                <w:b/>
              </w:rPr>
            </w:pPr>
            <w:r w:rsidRPr="00EA41DC">
              <w:rPr>
                <w:b/>
              </w:rPr>
              <w:t>Τόπος Γέννησης:</w:t>
            </w:r>
          </w:p>
        </w:tc>
        <w:tc>
          <w:tcPr>
            <w:tcW w:w="1279" w:type="pct"/>
            <w:tcBorders>
              <w:top w:val="nil"/>
              <w:left w:val="nil"/>
              <w:bottom w:val="single" w:sz="6" w:space="0" w:color="auto"/>
              <w:right w:val="double" w:sz="6" w:space="0" w:color="auto"/>
            </w:tcBorders>
            <w:vAlign w:val="center"/>
          </w:tcPr>
          <w:p w14:paraId="471AE650" w14:textId="77777777" w:rsidR="006E4901" w:rsidRPr="00EA41DC" w:rsidRDefault="006E4901" w:rsidP="008B4966">
            <w:pPr>
              <w:spacing w:line="276" w:lineRule="auto"/>
            </w:pPr>
          </w:p>
        </w:tc>
      </w:tr>
      <w:tr w:rsidR="00AF4CD8" w:rsidRPr="00EA41DC" w14:paraId="5F20B1E6" w14:textId="77777777" w:rsidTr="008B4966">
        <w:tc>
          <w:tcPr>
            <w:tcW w:w="5000" w:type="pct"/>
            <w:gridSpan w:val="13"/>
            <w:tcBorders>
              <w:top w:val="nil"/>
              <w:left w:val="double" w:sz="6" w:space="0" w:color="auto"/>
              <w:bottom w:val="nil"/>
              <w:right w:val="double" w:sz="6" w:space="0" w:color="auto"/>
            </w:tcBorders>
            <w:vAlign w:val="center"/>
          </w:tcPr>
          <w:p w14:paraId="6D0B21E8" w14:textId="77777777" w:rsidR="006E4901" w:rsidRPr="00EA41DC" w:rsidRDefault="006E4901" w:rsidP="008B4966">
            <w:pPr>
              <w:spacing w:line="276" w:lineRule="auto"/>
            </w:pPr>
          </w:p>
        </w:tc>
      </w:tr>
      <w:tr w:rsidR="00AF4CD8" w:rsidRPr="00EA41DC" w14:paraId="2E989FA2" w14:textId="77777777" w:rsidTr="008B4966">
        <w:tc>
          <w:tcPr>
            <w:tcW w:w="1643" w:type="pct"/>
            <w:gridSpan w:val="7"/>
            <w:tcBorders>
              <w:top w:val="nil"/>
              <w:left w:val="double" w:sz="6" w:space="0" w:color="auto"/>
              <w:bottom w:val="nil"/>
              <w:right w:val="nil"/>
            </w:tcBorders>
            <w:vAlign w:val="center"/>
          </w:tcPr>
          <w:p w14:paraId="04559EB3" w14:textId="77777777" w:rsidR="006E4901" w:rsidRPr="00EA41DC" w:rsidRDefault="006E4901" w:rsidP="008B4966">
            <w:pPr>
              <w:spacing w:line="276" w:lineRule="auto"/>
              <w:rPr>
                <w:b/>
              </w:rPr>
            </w:pPr>
            <w:r w:rsidRPr="00EA41DC">
              <w:rPr>
                <w:b/>
              </w:rPr>
              <w:t>Τηλέφωνο:</w:t>
            </w:r>
          </w:p>
        </w:tc>
        <w:tc>
          <w:tcPr>
            <w:tcW w:w="916" w:type="pct"/>
            <w:tcBorders>
              <w:top w:val="nil"/>
              <w:left w:val="nil"/>
              <w:bottom w:val="single" w:sz="6" w:space="0" w:color="auto"/>
              <w:right w:val="nil"/>
            </w:tcBorders>
            <w:vAlign w:val="center"/>
          </w:tcPr>
          <w:p w14:paraId="63B5D9D8" w14:textId="77777777" w:rsidR="006E4901" w:rsidRPr="00EA41DC" w:rsidRDefault="006E4901" w:rsidP="008B4966">
            <w:pPr>
              <w:spacing w:line="276" w:lineRule="auto"/>
            </w:pPr>
          </w:p>
        </w:tc>
        <w:tc>
          <w:tcPr>
            <w:tcW w:w="967" w:type="pct"/>
            <w:gridSpan w:val="2"/>
            <w:vAlign w:val="center"/>
          </w:tcPr>
          <w:p w14:paraId="527322BD" w14:textId="77777777" w:rsidR="006E4901" w:rsidRPr="00EA41DC" w:rsidRDefault="006E4901" w:rsidP="008B4966">
            <w:pPr>
              <w:spacing w:line="276" w:lineRule="auto"/>
              <w:rPr>
                <w:b/>
              </w:rPr>
            </w:pPr>
            <w:r w:rsidRPr="00EA41DC">
              <w:rPr>
                <w:b/>
              </w:rPr>
              <w:t>E-mail:</w:t>
            </w:r>
          </w:p>
        </w:tc>
        <w:tc>
          <w:tcPr>
            <w:tcW w:w="1474" w:type="pct"/>
            <w:gridSpan w:val="3"/>
            <w:tcBorders>
              <w:top w:val="nil"/>
              <w:left w:val="nil"/>
              <w:bottom w:val="single" w:sz="6" w:space="0" w:color="auto"/>
              <w:right w:val="double" w:sz="6" w:space="0" w:color="auto"/>
            </w:tcBorders>
            <w:vAlign w:val="center"/>
          </w:tcPr>
          <w:p w14:paraId="26087C63" w14:textId="77777777" w:rsidR="006E4901" w:rsidRPr="00EA41DC" w:rsidRDefault="006E4901" w:rsidP="008B4966">
            <w:pPr>
              <w:spacing w:line="276" w:lineRule="auto"/>
            </w:pPr>
          </w:p>
        </w:tc>
      </w:tr>
      <w:tr w:rsidR="00AF4CD8" w:rsidRPr="00EA41DC" w14:paraId="487ED5E5" w14:textId="77777777" w:rsidTr="008B4966">
        <w:tc>
          <w:tcPr>
            <w:tcW w:w="1643" w:type="pct"/>
            <w:gridSpan w:val="7"/>
            <w:tcBorders>
              <w:top w:val="nil"/>
              <w:left w:val="double" w:sz="6" w:space="0" w:color="auto"/>
              <w:bottom w:val="nil"/>
              <w:right w:val="nil"/>
            </w:tcBorders>
            <w:vAlign w:val="center"/>
          </w:tcPr>
          <w:p w14:paraId="3030D023" w14:textId="77777777" w:rsidR="006E4901" w:rsidRPr="00EA41DC" w:rsidRDefault="006E4901" w:rsidP="008B4966">
            <w:pPr>
              <w:spacing w:line="276" w:lineRule="auto"/>
              <w:rPr>
                <w:b/>
              </w:rPr>
            </w:pPr>
            <w:r w:rsidRPr="00EA41DC">
              <w:rPr>
                <w:b/>
              </w:rPr>
              <w:t>Fax:</w:t>
            </w:r>
          </w:p>
        </w:tc>
        <w:tc>
          <w:tcPr>
            <w:tcW w:w="916" w:type="pct"/>
            <w:tcBorders>
              <w:top w:val="nil"/>
              <w:left w:val="nil"/>
              <w:bottom w:val="single" w:sz="6" w:space="0" w:color="auto"/>
              <w:right w:val="nil"/>
            </w:tcBorders>
            <w:vAlign w:val="center"/>
          </w:tcPr>
          <w:p w14:paraId="5BAD90BA" w14:textId="77777777" w:rsidR="006E4901" w:rsidRPr="00EA41DC" w:rsidRDefault="006E4901" w:rsidP="008B4966">
            <w:pPr>
              <w:spacing w:line="276" w:lineRule="auto"/>
            </w:pPr>
          </w:p>
        </w:tc>
        <w:tc>
          <w:tcPr>
            <w:tcW w:w="967" w:type="pct"/>
            <w:gridSpan w:val="2"/>
            <w:vAlign w:val="center"/>
          </w:tcPr>
          <w:p w14:paraId="2C960A63" w14:textId="77777777" w:rsidR="006E4901" w:rsidRPr="00EA41DC" w:rsidRDefault="006E4901" w:rsidP="008B4966">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13193123" w14:textId="77777777" w:rsidR="006E4901" w:rsidRPr="00EA41DC" w:rsidRDefault="006E4901" w:rsidP="008B4966">
            <w:pPr>
              <w:spacing w:line="276" w:lineRule="auto"/>
            </w:pPr>
          </w:p>
        </w:tc>
      </w:tr>
      <w:tr w:rsidR="00AF4CD8" w:rsidRPr="00EA41DC" w14:paraId="247501E4" w14:textId="77777777" w:rsidTr="008B4966">
        <w:tc>
          <w:tcPr>
            <w:tcW w:w="1250" w:type="pct"/>
            <w:gridSpan w:val="5"/>
            <w:tcBorders>
              <w:top w:val="nil"/>
              <w:left w:val="double" w:sz="6" w:space="0" w:color="auto"/>
              <w:bottom w:val="nil"/>
              <w:right w:val="nil"/>
            </w:tcBorders>
            <w:vAlign w:val="center"/>
          </w:tcPr>
          <w:p w14:paraId="44E08549" w14:textId="77777777" w:rsidR="006E4901" w:rsidRPr="00EA41DC" w:rsidRDefault="006E4901" w:rsidP="008B4966">
            <w:pPr>
              <w:spacing w:line="276" w:lineRule="auto"/>
            </w:pPr>
          </w:p>
        </w:tc>
        <w:tc>
          <w:tcPr>
            <w:tcW w:w="1298" w:type="pct"/>
            <w:gridSpan w:val="3"/>
            <w:vAlign w:val="center"/>
          </w:tcPr>
          <w:p w14:paraId="74662C37" w14:textId="77777777" w:rsidR="006E4901" w:rsidRPr="00EA41DC" w:rsidRDefault="006E4901" w:rsidP="008B4966">
            <w:pPr>
              <w:spacing w:line="276" w:lineRule="auto"/>
            </w:pPr>
          </w:p>
        </w:tc>
        <w:tc>
          <w:tcPr>
            <w:tcW w:w="1201" w:type="pct"/>
            <w:gridSpan w:val="4"/>
            <w:vAlign w:val="center"/>
          </w:tcPr>
          <w:p w14:paraId="0EBB2D00" w14:textId="77777777" w:rsidR="006E4901" w:rsidRPr="00EA41DC" w:rsidRDefault="006E4901" w:rsidP="008B4966">
            <w:pPr>
              <w:spacing w:line="276" w:lineRule="auto"/>
            </w:pPr>
          </w:p>
        </w:tc>
        <w:tc>
          <w:tcPr>
            <w:tcW w:w="1251" w:type="pct"/>
            <w:tcBorders>
              <w:top w:val="nil"/>
              <w:left w:val="nil"/>
              <w:bottom w:val="nil"/>
              <w:right w:val="double" w:sz="6" w:space="0" w:color="auto"/>
            </w:tcBorders>
            <w:vAlign w:val="center"/>
          </w:tcPr>
          <w:p w14:paraId="3DBA0595" w14:textId="77777777" w:rsidR="006E4901" w:rsidRPr="00EA41DC" w:rsidRDefault="006E4901" w:rsidP="008B4966">
            <w:pPr>
              <w:spacing w:line="276" w:lineRule="auto"/>
            </w:pPr>
          </w:p>
        </w:tc>
      </w:tr>
      <w:tr w:rsidR="00AF4CD8" w:rsidRPr="00EA41DC" w14:paraId="550E51F3" w14:textId="77777777" w:rsidTr="008B4966">
        <w:tc>
          <w:tcPr>
            <w:tcW w:w="1477" w:type="pct"/>
            <w:gridSpan w:val="6"/>
            <w:tcBorders>
              <w:top w:val="nil"/>
              <w:left w:val="double" w:sz="6" w:space="0" w:color="auto"/>
              <w:bottom w:val="nil"/>
              <w:right w:val="nil"/>
            </w:tcBorders>
            <w:vAlign w:val="center"/>
          </w:tcPr>
          <w:p w14:paraId="37D65CB9" w14:textId="77777777" w:rsidR="006E4901" w:rsidRPr="00EA41DC" w:rsidRDefault="006E4901" w:rsidP="008B4966">
            <w:pPr>
              <w:spacing w:line="276" w:lineRule="auto"/>
              <w:rPr>
                <w:b/>
              </w:rPr>
            </w:pPr>
            <w:r w:rsidRPr="00EA41DC">
              <w:rPr>
                <w:b/>
              </w:rPr>
              <w:t>Διεύθυνση Κατοικίας:</w:t>
            </w:r>
          </w:p>
        </w:tc>
        <w:tc>
          <w:tcPr>
            <w:tcW w:w="1071" w:type="pct"/>
            <w:gridSpan w:val="2"/>
            <w:tcBorders>
              <w:top w:val="nil"/>
              <w:left w:val="nil"/>
              <w:bottom w:val="single" w:sz="6" w:space="0" w:color="auto"/>
              <w:right w:val="nil"/>
            </w:tcBorders>
            <w:vAlign w:val="center"/>
          </w:tcPr>
          <w:p w14:paraId="35AFF754" w14:textId="77777777" w:rsidR="006E4901" w:rsidRPr="00EA41DC" w:rsidRDefault="006E4901" w:rsidP="008B4966">
            <w:pPr>
              <w:spacing w:line="276" w:lineRule="auto"/>
            </w:pPr>
          </w:p>
        </w:tc>
        <w:tc>
          <w:tcPr>
            <w:tcW w:w="1201" w:type="pct"/>
            <w:gridSpan w:val="4"/>
            <w:tcBorders>
              <w:top w:val="nil"/>
              <w:left w:val="nil"/>
              <w:bottom w:val="single" w:sz="6" w:space="0" w:color="auto"/>
              <w:right w:val="nil"/>
            </w:tcBorders>
            <w:vAlign w:val="center"/>
          </w:tcPr>
          <w:p w14:paraId="3AB02E5A" w14:textId="77777777" w:rsidR="006E4901" w:rsidRPr="00EA41DC"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13EF0E8F" w14:textId="77777777" w:rsidR="006E4901" w:rsidRPr="00EA41DC" w:rsidRDefault="006E4901" w:rsidP="008B4966">
            <w:pPr>
              <w:spacing w:line="276" w:lineRule="auto"/>
            </w:pPr>
          </w:p>
        </w:tc>
      </w:tr>
      <w:tr w:rsidR="00AF4CD8" w:rsidRPr="00EA41DC" w14:paraId="02B7D5E0" w14:textId="77777777" w:rsidTr="008B4966">
        <w:tc>
          <w:tcPr>
            <w:tcW w:w="1477" w:type="pct"/>
            <w:gridSpan w:val="6"/>
            <w:tcBorders>
              <w:top w:val="nil"/>
              <w:left w:val="double" w:sz="6" w:space="0" w:color="auto"/>
              <w:bottom w:val="nil"/>
              <w:right w:val="nil"/>
            </w:tcBorders>
            <w:vAlign w:val="center"/>
          </w:tcPr>
          <w:p w14:paraId="216AB47E" w14:textId="77777777" w:rsidR="006E4901" w:rsidRPr="00EA41DC" w:rsidRDefault="006E4901" w:rsidP="008B4966">
            <w:pPr>
              <w:spacing w:line="276" w:lineRule="auto"/>
            </w:pPr>
          </w:p>
        </w:tc>
        <w:tc>
          <w:tcPr>
            <w:tcW w:w="1071" w:type="pct"/>
            <w:gridSpan w:val="2"/>
            <w:tcBorders>
              <w:top w:val="nil"/>
              <w:left w:val="nil"/>
              <w:bottom w:val="single" w:sz="6" w:space="0" w:color="auto"/>
              <w:right w:val="nil"/>
            </w:tcBorders>
            <w:vAlign w:val="center"/>
          </w:tcPr>
          <w:p w14:paraId="159AF7C1" w14:textId="77777777" w:rsidR="006E4901" w:rsidRPr="00EA41DC" w:rsidRDefault="006E4901" w:rsidP="008B4966">
            <w:pPr>
              <w:spacing w:line="276" w:lineRule="auto"/>
            </w:pPr>
          </w:p>
        </w:tc>
        <w:tc>
          <w:tcPr>
            <w:tcW w:w="1201" w:type="pct"/>
            <w:gridSpan w:val="4"/>
            <w:tcBorders>
              <w:top w:val="nil"/>
              <w:left w:val="nil"/>
              <w:bottom w:val="single" w:sz="6" w:space="0" w:color="auto"/>
              <w:right w:val="nil"/>
            </w:tcBorders>
            <w:vAlign w:val="center"/>
          </w:tcPr>
          <w:p w14:paraId="751F6081" w14:textId="77777777" w:rsidR="006E4901" w:rsidRPr="00EA41DC" w:rsidRDefault="006E4901" w:rsidP="008B4966">
            <w:pPr>
              <w:spacing w:line="276" w:lineRule="auto"/>
            </w:pPr>
          </w:p>
        </w:tc>
        <w:tc>
          <w:tcPr>
            <w:tcW w:w="1251" w:type="pct"/>
            <w:tcBorders>
              <w:top w:val="nil"/>
              <w:left w:val="nil"/>
              <w:bottom w:val="single" w:sz="6" w:space="0" w:color="auto"/>
              <w:right w:val="double" w:sz="6" w:space="0" w:color="auto"/>
            </w:tcBorders>
            <w:vAlign w:val="center"/>
          </w:tcPr>
          <w:p w14:paraId="4FC63A4F" w14:textId="77777777" w:rsidR="006E4901" w:rsidRPr="00EA41DC" w:rsidRDefault="006E4901" w:rsidP="008B4966">
            <w:pPr>
              <w:spacing w:line="276" w:lineRule="auto"/>
            </w:pPr>
          </w:p>
        </w:tc>
      </w:tr>
      <w:tr w:rsidR="00AF4CD8" w:rsidRPr="00EA41DC" w14:paraId="4DA4D10F" w14:textId="77777777" w:rsidTr="008B4966">
        <w:tc>
          <w:tcPr>
            <w:tcW w:w="1250" w:type="pct"/>
            <w:gridSpan w:val="5"/>
            <w:tcBorders>
              <w:top w:val="nil"/>
              <w:left w:val="double" w:sz="6" w:space="0" w:color="auto"/>
              <w:bottom w:val="double" w:sz="6" w:space="0" w:color="auto"/>
              <w:right w:val="nil"/>
            </w:tcBorders>
            <w:vAlign w:val="center"/>
          </w:tcPr>
          <w:p w14:paraId="61949870" w14:textId="77777777" w:rsidR="006E4901" w:rsidRPr="00EA41DC" w:rsidRDefault="006E4901" w:rsidP="008B4966">
            <w:pPr>
              <w:spacing w:line="276" w:lineRule="auto"/>
            </w:pPr>
          </w:p>
        </w:tc>
        <w:tc>
          <w:tcPr>
            <w:tcW w:w="1298" w:type="pct"/>
            <w:gridSpan w:val="3"/>
            <w:tcBorders>
              <w:top w:val="nil"/>
              <w:left w:val="nil"/>
              <w:bottom w:val="double" w:sz="6" w:space="0" w:color="auto"/>
              <w:right w:val="nil"/>
            </w:tcBorders>
            <w:vAlign w:val="center"/>
          </w:tcPr>
          <w:p w14:paraId="1CA8E505" w14:textId="77777777" w:rsidR="006E4901" w:rsidRPr="00EA41DC" w:rsidRDefault="006E4901" w:rsidP="008B4966">
            <w:pPr>
              <w:spacing w:line="276" w:lineRule="auto"/>
            </w:pPr>
          </w:p>
        </w:tc>
        <w:tc>
          <w:tcPr>
            <w:tcW w:w="1201" w:type="pct"/>
            <w:gridSpan w:val="4"/>
            <w:tcBorders>
              <w:top w:val="nil"/>
              <w:left w:val="nil"/>
              <w:bottom w:val="double" w:sz="6" w:space="0" w:color="auto"/>
              <w:right w:val="nil"/>
            </w:tcBorders>
            <w:vAlign w:val="center"/>
          </w:tcPr>
          <w:p w14:paraId="1666C39D" w14:textId="77777777" w:rsidR="006E4901" w:rsidRPr="00EA41DC" w:rsidRDefault="006E4901" w:rsidP="008B4966">
            <w:pPr>
              <w:spacing w:line="276" w:lineRule="auto"/>
            </w:pPr>
          </w:p>
        </w:tc>
        <w:tc>
          <w:tcPr>
            <w:tcW w:w="1251" w:type="pct"/>
            <w:tcBorders>
              <w:top w:val="nil"/>
              <w:left w:val="nil"/>
              <w:bottom w:val="double" w:sz="6" w:space="0" w:color="auto"/>
              <w:right w:val="double" w:sz="6" w:space="0" w:color="auto"/>
            </w:tcBorders>
            <w:vAlign w:val="center"/>
          </w:tcPr>
          <w:p w14:paraId="7F6B2CDB" w14:textId="77777777" w:rsidR="006E4901" w:rsidRPr="00EA41DC" w:rsidRDefault="006E4901" w:rsidP="008B4966">
            <w:pPr>
              <w:spacing w:line="276" w:lineRule="auto"/>
            </w:pPr>
          </w:p>
        </w:tc>
      </w:tr>
      <w:tr w:rsidR="00AF4CD8" w:rsidRPr="00EA41DC" w14:paraId="3FBD250A" w14:textId="77777777" w:rsidTr="008B4966">
        <w:tc>
          <w:tcPr>
            <w:tcW w:w="5000" w:type="pct"/>
            <w:gridSpan w:val="13"/>
          </w:tcPr>
          <w:p w14:paraId="46F4FDE5" w14:textId="77777777" w:rsidR="006E4901" w:rsidRPr="00EA41DC" w:rsidRDefault="006E4901" w:rsidP="008B4966">
            <w:pPr>
              <w:spacing w:line="276" w:lineRule="auto"/>
            </w:pPr>
          </w:p>
        </w:tc>
      </w:tr>
      <w:tr w:rsidR="00AF4CD8" w:rsidRPr="00EA41DC" w14:paraId="1BC7FDC9"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EA41DC" w:rsidRDefault="006E4901" w:rsidP="008B4966">
            <w:pPr>
              <w:spacing w:line="276" w:lineRule="auto"/>
              <w:rPr>
                <w:b/>
              </w:rPr>
            </w:pPr>
            <w:r w:rsidRPr="00EA41DC">
              <w:rPr>
                <w:b/>
              </w:rPr>
              <w:t>ΕΚΠΑΙΔΕΥΣΗ</w:t>
            </w:r>
          </w:p>
        </w:tc>
        <w:tc>
          <w:tcPr>
            <w:tcW w:w="3773" w:type="pct"/>
            <w:gridSpan w:val="9"/>
          </w:tcPr>
          <w:p w14:paraId="5B7B1456" w14:textId="77777777" w:rsidR="006E4901" w:rsidRPr="00EA41DC" w:rsidRDefault="006E4901" w:rsidP="008B4966">
            <w:pPr>
              <w:spacing w:line="276" w:lineRule="auto"/>
            </w:pPr>
          </w:p>
        </w:tc>
      </w:tr>
      <w:tr w:rsidR="00AF4CD8" w:rsidRPr="00EA41DC" w14:paraId="1602E1A4" w14:textId="77777777" w:rsidTr="008B4966">
        <w:tc>
          <w:tcPr>
            <w:tcW w:w="1699" w:type="pct"/>
            <w:gridSpan w:val="7"/>
            <w:tcBorders>
              <w:top w:val="double" w:sz="6" w:space="0" w:color="auto"/>
              <w:left w:val="double" w:sz="6" w:space="0" w:color="auto"/>
              <w:bottom w:val="nil"/>
              <w:right w:val="single" w:sz="6" w:space="0" w:color="auto"/>
            </w:tcBorders>
            <w:vAlign w:val="center"/>
          </w:tcPr>
          <w:p w14:paraId="625FD9FD" w14:textId="77777777" w:rsidR="006E4901" w:rsidRPr="00EA41DC" w:rsidRDefault="006E4901" w:rsidP="008B4966">
            <w:pPr>
              <w:spacing w:line="276" w:lineRule="auto"/>
              <w:jc w:val="center"/>
              <w:rPr>
                <w:b/>
              </w:rPr>
            </w:pPr>
            <w:r w:rsidRPr="00EA41DC">
              <w:rPr>
                <w:b/>
              </w:rPr>
              <w:t>Όνομα Ιδρύματος</w:t>
            </w:r>
          </w:p>
        </w:tc>
        <w:tc>
          <w:tcPr>
            <w:tcW w:w="1045" w:type="pct"/>
            <w:tcBorders>
              <w:top w:val="double" w:sz="6" w:space="0" w:color="auto"/>
              <w:left w:val="nil"/>
              <w:bottom w:val="nil"/>
              <w:right w:val="single" w:sz="6" w:space="0" w:color="auto"/>
            </w:tcBorders>
            <w:vAlign w:val="center"/>
          </w:tcPr>
          <w:p w14:paraId="123AB42D" w14:textId="77777777" w:rsidR="006E4901" w:rsidRPr="00EA41DC" w:rsidRDefault="006E4901" w:rsidP="008B4966">
            <w:pPr>
              <w:spacing w:line="276" w:lineRule="auto"/>
              <w:jc w:val="center"/>
              <w:rPr>
                <w:b/>
              </w:rPr>
            </w:pPr>
            <w:r w:rsidRPr="00EA41DC">
              <w:rPr>
                <w:b/>
              </w:rPr>
              <w:t>Τίτλος Πτυχίου</w:t>
            </w:r>
          </w:p>
        </w:tc>
        <w:tc>
          <w:tcPr>
            <w:tcW w:w="1240" w:type="pct"/>
            <w:gridSpan w:val="4"/>
            <w:tcBorders>
              <w:top w:val="double" w:sz="6" w:space="0" w:color="auto"/>
              <w:left w:val="nil"/>
              <w:bottom w:val="nil"/>
              <w:right w:val="single" w:sz="6" w:space="0" w:color="auto"/>
            </w:tcBorders>
            <w:vAlign w:val="center"/>
          </w:tcPr>
          <w:p w14:paraId="711EE016" w14:textId="77777777" w:rsidR="006E4901" w:rsidRPr="00EA41DC" w:rsidRDefault="006E4901" w:rsidP="008B4966">
            <w:pPr>
              <w:spacing w:line="276" w:lineRule="auto"/>
              <w:jc w:val="center"/>
              <w:rPr>
                <w:b/>
              </w:rPr>
            </w:pPr>
            <w:r w:rsidRPr="00EA41DC">
              <w:rPr>
                <w:b/>
              </w:rPr>
              <w:t>Ειδικότητα</w:t>
            </w:r>
          </w:p>
        </w:tc>
        <w:tc>
          <w:tcPr>
            <w:tcW w:w="1016" w:type="pct"/>
            <w:tcBorders>
              <w:top w:val="double" w:sz="6" w:space="0" w:color="auto"/>
              <w:left w:val="nil"/>
              <w:bottom w:val="nil"/>
              <w:right w:val="double" w:sz="6" w:space="0" w:color="auto"/>
            </w:tcBorders>
            <w:vAlign w:val="center"/>
          </w:tcPr>
          <w:p w14:paraId="48879F9B" w14:textId="77777777" w:rsidR="006E4901" w:rsidRPr="00EA41DC" w:rsidRDefault="006E4901" w:rsidP="008B4966">
            <w:pPr>
              <w:spacing w:line="276" w:lineRule="auto"/>
              <w:jc w:val="center"/>
              <w:rPr>
                <w:b/>
              </w:rPr>
            </w:pPr>
            <w:r w:rsidRPr="00EA41DC">
              <w:rPr>
                <w:b/>
              </w:rPr>
              <w:t>Ημερομηνία Απόκτησης Πτυχίου</w:t>
            </w:r>
          </w:p>
        </w:tc>
      </w:tr>
      <w:tr w:rsidR="00AF4CD8" w:rsidRPr="00EA41DC" w14:paraId="7F000094" w14:textId="77777777" w:rsidTr="008B4966">
        <w:tc>
          <w:tcPr>
            <w:tcW w:w="1699" w:type="pct"/>
            <w:gridSpan w:val="7"/>
            <w:tcBorders>
              <w:top w:val="double" w:sz="6" w:space="0" w:color="auto"/>
              <w:left w:val="double" w:sz="6" w:space="0" w:color="auto"/>
              <w:bottom w:val="single" w:sz="6" w:space="0" w:color="auto"/>
              <w:right w:val="single" w:sz="6" w:space="0" w:color="auto"/>
            </w:tcBorders>
          </w:tcPr>
          <w:p w14:paraId="07970C60" w14:textId="77777777" w:rsidR="006E4901" w:rsidRPr="00EA41DC" w:rsidRDefault="006E4901" w:rsidP="008B4966">
            <w:pPr>
              <w:spacing w:line="276" w:lineRule="auto"/>
            </w:pPr>
          </w:p>
          <w:p w14:paraId="48C27067" w14:textId="77777777" w:rsidR="006E4901" w:rsidRPr="00EA41DC" w:rsidRDefault="006E4901" w:rsidP="008B4966">
            <w:pPr>
              <w:spacing w:line="276" w:lineRule="auto"/>
            </w:pPr>
          </w:p>
        </w:tc>
        <w:tc>
          <w:tcPr>
            <w:tcW w:w="1045" w:type="pct"/>
            <w:tcBorders>
              <w:top w:val="double" w:sz="6" w:space="0" w:color="auto"/>
              <w:left w:val="nil"/>
              <w:bottom w:val="single" w:sz="6" w:space="0" w:color="auto"/>
              <w:right w:val="single" w:sz="6" w:space="0" w:color="auto"/>
            </w:tcBorders>
          </w:tcPr>
          <w:p w14:paraId="665EFBBA" w14:textId="77777777" w:rsidR="006E4901" w:rsidRPr="00EA41DC" w:rsidRDefault="006E4901" w:rsidP="008B4966">
            <w:pPr>
              <w:spacing w:line="276" w:lineRule="auto"/>
            </w:pPr>
          </w:p>
        </w:tc>
        <w:tc>
          <w:tcPr>
            <w:tcW w:w="1240" w:type="pct"/>
            <w:gridSpan w:val="4"/>
            <w:tcBorders>
              <w:top w:val="double" w:sz="6" w:space="0" w:color="auto"/>
              <w:left w:val="nil"/>
              <w:bottom w:val="single" w:sz="6" w:space="0" w:color="auto"/>
              <w:right w:val="single" w:sz="6" w:space="0" w:color="auto"/>
            </w:tcBorders>
          </w:tcPr>
          <w:p w14:paraId="64EC0661" w14:textId="77777777" w:rsidR="006E4901" w:rsidRPr="00EA41DC" w:rsidRDefault="006E4901" w:rsidP="008B4966">
            <w:pPr>
              <w:spacing w:line="276" w:lineRule="auto"/>
            </w:pPr>
          </w:p>
        </w:tc>
        <w:tc>
          <w:tcPr>
            <w:tcW w:w="1016" w:type="pct"/>
            <w:tcBorders>
              <w:top w:val="double" w:sz="6" w:space="0" w:color="auto"/>
              <w:left w:val="nil"/>
              <w:bottom w:val="single" w:sz="6" w:space="0" w:color="auto"/>
              <w:right w:val="double" w:sz="6" w:space="0" w:color="auto"/>
            </w:tcBorders>
          </w:tcPr>
          <w:p w14:paraId="4DBDA216" w14:textId="77777777" w:rsidR="006E4901" w:rsidRPr="00EA41DC" w:rsidRDefault="006E4901" w:rsidP="008B4966">
            <w:pPr>
              <w:spacing w:line="276" w:lineRule="auto"/>
            </w:pPr>
          </w:p>
        </w:tc>
      </w:tr>
      <w:tr w:rsidR="00AF4CD8" w:rsidRPr="00EA41DC" w14:paraId="07289598" w14:textId="77777777" w:rsidTr="008B4966">
        <w:tc>
          <w:tcPr>
            <w:tcW w:w="1699" w:type="pct"/>
            <w:gridSpan w:val="7"/>
            <w:tcBorders>
              <w:top w:val="nil"/>
              <w:left w:val="double" w:sz="6" w:space="0" w:color="auto"/>
              <w:bottom w:val="nil"/>
              <w:right w:val="single" w:sz="6" w:space="0" w:color="auto"/>
            </w:tcBorders>
          </w:tcPr>
          <w:p w14:paraId="3E231EC2" w14:textId="77777777" w:rsidR="006E4901" w:rsidRPr="00EA41DC" w:rsidRDefault="006E4901" w:rsidP="008B4966">
            <w:pPr>
              <w:spacing w:line="276" w:lineRule="auto"/>
            </w:pPr>
          </w:p>
          <w:p w14:paraId="645FCF04" w14:textId="77777777" w:rsidR="006E4901" w:rsidRPr="00EA41DC" w:rsidRDefault="006E4901" w:rsidP="008B4966">
            <w:pPr>
              <w:spacing w:line="276" w:lineRule="auto"/>
            </w:pPr>
          </w:p>
        </w:tc>
        <w:tc>
          <w:tcPr>
            <w:tcW w:w="1045" w:type="pct"/>
            <w:tcBorders>
              <w:top w:val="nil"/>
              <w:left w:val="nil"/>
              <w:bottom w:val="nil"/>
              <w:right w:val="single" w:sz="6" w:space="0" w:color="auto"/>
            </w:tcBorders>
          </w:tcPr>
          <w:p w14:paraId="4A95C4CA" w14:textId="77777777" w:rsidR="006E4901" w:rsidRPr="00EA41DC" w:rsidRDefault="006E4901" w:rsidP="008B4966">
            <w:pPr>
              <w:spacing w:line="276" w:lineRule="auto"/>
            </w:pPr>
          </w:p>
        </w:tc>
        <w:tc>
          <w:tcPr>
            <w:tcW w:w="1240" w:type="pct"/>
            <w:gridSpan w:val="4"/>
            <w:tcBorders>
              <w:top w:val="nil"/>
              <w:left w:val="nil"/>
              <w:bottom w:val="nil"/>
              <w:right w:val="single" w:sz="6" w:space="0" w:color="auto"/>
            </w:tcBorders>
          </w:tcPr>
          <w:p w14:paraId="6EAB4848" w14:textId="77777777" w:rsidR="006E4901" w:rsidRPr="00EA41DC" w:rsidRDefault="006E4901" w:rsidP="008B4966">
            <w:pPr>
              <w:spacing w:line="276" w:lineRule="auto"/>
            </w:pPr>
          </w:p>
        </w:tc>
        <w:tc>
          <w:tcPr>
            <w:tcW w:w="1016" w:type="pct"/>
            <w:tcBorders>
              <w:top w:val="nil"/>
              <w:left w:val="nil"/>
              <w:bottom w:val="nil"/>
              <w:right w:val="double" w:sz="6" w:space="0" w:color="auto"/>
            </w:tcBorders>
          </w:tcPr>
          <w:p w14:paraId="3C00D643" w14:textId="77777777" w:rsidR="006E4901" w:rsidRPr="00EA41DC" w:rsidRDefault="006E4901" w:rsidP="008B4966">
            <w:pPr>
              <w:spacing w:line="276" w:lineRule="auto"/>
            </w:pPr>
          </w:p>
        </w:tc>
      </w:tr>
      <w:tr w:rsidR="00AF4CD8" w:rsidRPr="00EA41DC" w14:paraId="06D824CB" w14:textId="77777777" w:rsidTr="008B4966">
        <w:tc>
          <w:tcPr>
            <w:tcW w:w="1699" w:type="pct"/>
            <w:gridSpan w:val="7"/>
            <w:tcBorders>
              <w:top w:val="single" w:sz="6" w:space="0" w:color="auto"/>
              <w:left w:val="double" w:sz="6" w:space="0" w:color="auto"/>
              <w:bottom w:val="double" w:sz="4" w:space="0" w:color="auto"/>
              <w:right w:val="single" w:sz="6" w:space="0" w:color="auto"/>
            </w:tcBorders>
          </w:tcPr>
          <w:p w14:paraId="3AFFA61C" w14:textId="77777777" w:rsidR="006E4901" w:rsidRPr="00EA41DC" w:rsidRDefault="006E4901" w:rsidP="008B4966">
            <w:pPr>
              <w:spacing w:line="276" w:lineRule="auto"/>
            </w:pPr>
          </w:p>
          <w:p w14:paraId="7C945B5B" w14:textId="77777777" w:rsidR="006E4901" w:rsidRPr="00EA41DC" w:rsidRDefault="006E4901" w:rsidP="008B4966">
            <w:pPr>
              <w:spacing w:line="276" w:lineRule="auto"/>
            </w:pPr>
          </w:p>
        </w:tc>
        <w:tc>
          <w:tcPr>
            <w:tcW w:w="1045" w:type="pct"/>
            <w:tcBorders>
              <w:top w:val="single" w:sz="6" w:space="0" w:color="auto"/>
              <w:left w:val="nil"/>
              <w:bottom w:val="double" w:sz="4" w:space="0" w:color="auto"/>
              <w:right w:val="single" w:sz="6" w:space="0" w:color="auto"/>
            </w:tcBorders>
          </w:tcPr>
          <w:p w14:paraId="6281B46F" w14:textId="77777777" w:rsidR="006E4901" w:rsidRPr="00EA41DC" w:rsidRDefault="006E4901" w:rsidP="008B4966">
            <w:pPr>
              <w:spacing w:line="276" w:lineRule="auto"/>
            </w:pPr>
          </w:p>
        </w:tc>
        <w:tc>
          <w:tcPr>
            <w:tcW w:w="1240" w:type="pct"/>
            <w:gridSpan w:val="4"/>
            <w:tcBorders>
              <w:top w:val="single" w:sz="6" w:space="0" w:color="auto"/>
              <w:left w:val="nil"/>
              <w:bottom w:val="double" w:sz="4" w:space="0" w:color="auto"/>
              <w:right w:val="single" w:sz="6" w:space="0" w:color="auto"/>
            </w:tcBorders>
          </w:tcPr>
          <w:p w14:paraId="24F3E243" w14:textId="77777777" w:rsidR="006E4901" w:rsidRPr="00EA41DC" w:rsidRDefault="006E4901" w:rsidP="008B4966">
            <w:pPr>
              <w:spacing w:line="276" w:lineRule="auto"/>
            </w:pPr>
          </w:p>
        </w:tc>
        <w:tc>
          <w:tcPr>
            <w:tcW w:w="1016" w:type="pct"/>
            <w:tcBorders>
              <w:top w:val="single" w:sz="6" w:space="0" w:color="auto"/>
              <w:left w:val="nil"/>
              <w:bottom w:val="double" w:sz="4" w:space="0" w:color="auto"/>
              <w:right w:val="double" w:sz="6" w:space="0" w:color="auto"/>
            </w:tcBorders>
          </w:tcPr>
          <w:p w14:paraId="3B3BF94F" w14:textId="77777777" w:rsidR="006E4901" w:rsidRPr="00EA41DC" w:rsidRDefault="006E4901" w:rsidP="008B4966">
            <w:pPr>
              <w:spacing w:line="276" w:lineRule="auto"/>
            </w:pPr>
          </w:p>
        </w:tc>
      </w:tr>
      <w:tr w:rsidR="00AF4CD8" w:rsidRPr="00FA7FD4" w14:paraId="51DD10A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EA41DC" w:rsidRDefault="006E4901" w:rsidP="008B4966">
            <w:pPr>
              <w:spacing w:after="0" w:line="276" w:lineRule="auto"/>
              <w:jc w:val="center"/>
              <w:rPr>
                <w:b/>
                <w:lang w:val="el-GR"/>
              </w:rPr>
            </w:pPr>
            <w:r w:rsidRPr="00EA41DC">
              <w:rPr>
                <w:b/>
                <w:lang w:val="el-GR"/>
              </w:rPr>
              <w:t xml:space="preserve">ΚΑΤΗΓΟΡΙΑ ΣΤΕΛΕΧΟΥΣ </w:t>
            </w:r>
          </w:p>
          <w:p w14:paraId="2E76C552" w14:textId="77777777" w:rsidR="006E4901" w:rsidRPr="00EA41DC" w:rsidRDefault="006E4901" w:rsidP="008B4966">
            <w:pPr>
              <w:spacing w:after="0" w:line="276" w:lineRule="auto"/>
              <w:jc w:val="center"/>
              <w:rPr>
                <w:lang w:val="el-GR"/>
              </w:rPr>
            </w:pPr>
            <w:r w:rsidRPr="00EA41DC">
              <w:rPr>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EA41DC" w:rsidRDefault="006E4901" w:rsidP="008B4966">
            <w:pPr>
              <w:spacing w:line="276" w:lineRule="auto"/>
              <w:rPr>
                <w:lang w:val="el-GR"/>
              </w:rPr>
            </w:pPr>
          </w:p>
        </w:tc>
      </w:tr>
    </w:tbl>
    <w:p w14:paraId="28D570B3" w14:textId="77777777" w:rsidR="006E4901" w:rsidRPr="00EA41DC" w:rsidRDefault="006E4901" w:rsidP="006E4901">
      <w:pPr>
        <w:rPr>
          <w:i/>
          <w:lang w:val="el-GR"/>
        </w:rPr>
        <w:sectPr w:rsidR="006E4901" w:rsidRPr="00EA41DC" w:rsidSect="00DF02B0">
          <w:pgSz w:w="11906" w:h="16838"/>
          <w:pgMar w:top="1134" w:right="1134" w:bottom="1134" w:left="1134" w:header="720" w:footer="709" w:gutter="0"/>
          <w:cols w:space="720"/>
          <w:titlePg/>
          <w:docGrid w:linePitch="360"/>
        </w:sectPr>
      </w:pPr>
    </w:p>
    <w:p w14:paraId="1F51512E" w14:textId="77777777" w:rsidR="006E4901" w:rsidRPr="00EA41DC" w:rsidRDefault="006E4901" w:rsidP="006E4901">
      <w:pPr>
        <w:rPr>
          <w:i/>
          <w:lang w:val="el-GR"/>
        </w:rPr>
      </w:pPr>
    </w:p>
    <w:p w14:paraId="0DA41680" w14:textId="77777777" w:rsidR="006E4901" w:rsidRPr="00EA41DC" w:rsidRDefault="006E4901" w:rsidP="006E4901">
      <w:pPr>
        <w:rPr>
          <w:i/>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AF4CD8" w:rsidRPr="00EA41DC" w14:paraId="73CA9C4D" w14:textId="77777777" w:rsidTr="008B4966">
        <w:trPr>
          <w:trHeight w:val="567"/>
        </w:trPr>
        <w:tc>
          <w:tcPr>
            <w:tcW w:w="5000" w:type="pct"/>
            <w:shd w:val="pct10" w:color="auto" w:fill="auto"/>
            <w:vAlign w:val="center"/>
          </w:tcPr>
          <w:p w14:paraId="6AFFD63C" w14:textId="77777777" w:rsidR="006E4901" w:rsidRPr="00EA41DC" w:rsidRDefault="006E4901" w:rsidP="008B4966">
            <w:pPr>
              <w:spacing w:line="276" w:lineRule="auto"/>
              <w:jc w:val="center"/>
            </w:pPr>
            <w:r w:rsidRPr="00EA41DC">
              <w:rPr>
                <w:b/>
              </w:rPr>
              <w:t>ΕΠΑΓΓΕΛΜΑΤΙΚΗ ΕΜΠΕΙΡΙΑ</w:t>
            </w:r>
          </w:p>
        </w:tc>
      </w:tr>
    </w:tbl>
    <w:p w14:paraId="3EDB3461" w14:textId="77777777" w:rsidR="006E4901" w:rsidRPr="00EA41DC"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AF4CD8" w:rsidRPr="00EA41DC" w14:paraId="63466DEE" w14:textId="77777777" w:rsidTr="3EC72E7F">
        <w:trPr>
          <w:cantSplit/>
        </w:trPr>
        <w:tc>
          <w:tcPr>
            <w:tcW w:w="1315" w:type="pct"/>
            <w:vMerge w:val="restart"/>
            <w:shd w:val="clear" w:color="auto" w:fill="E6E6E6"/>
            <w:vAlign w:val="center"/>
          </w:tcPr>
          <w:p w14:paraId="7A753132" w14:textId="77777777" w:rsidR="006E4901" w:rsidRPr="00EA41DC" w:rsidRDefault="006E4901" w:rsidP="008B4966">
            <w:pPr>
              <w:spacing w:before="120" w:after="0" w:line="276" w:lineRule="auto"/>
              <w:jc w:val="center"/>
              <w:rPr>
                <w:b/>
              </w:rPr>
            </w:pPr>
            <w:r w:rsidRPr="00EA41DC">
              <w:rPr>
                <w:b/>
              </w:rPr>
              <w:t>Έργο</w:t>
            </w:r>
          </w:p>
        </w:tc>
        <w:tc>
          <w:tcPr>
            <w:tcW w:w="730" w:type="pct"/>
            <w:vMerge w:val="restart"/>
            <w:shd w:val="clear" w:color="auto" w:fill="E6E6E6"/>
            <w:vAlign w:val="center"/>
          </w:tcPr>
          <w:p w14:paraId="7CED41B2" w14:textId="77777777" w:rsidR="006E4901" w:rsidRPr="00EA41DC" w:rsidRDefault="006E4901" w:rsidP="008B4966">
            <w:pPr>
              <w:spacing w:before="120" w:after="0" w:line="276" w:lineRule="auto"/>
              <w:jc w:val="center"/>
              <w:rPr>
                <w:b/>
              </w:rPr>
            </w:pPr>
            <w:r w:rsidRPr="00EA41DC">
              <w:rPr>
                <w:b/>
              </w:rPr>
              <w:t>Εργοδότης</w:t>
            </w:r>
          </w:p>
        </w:tc>
        <w:tc>
          <w:tcPr>
            <w:tcW w:w="2008" w:type="pct"/>
            <w:vMerge w:val="restart"/>
            <w:shd w:val="clear" w:color="auto" w:fill="E6E6E6"/>
            <w:vAlign w:val="center"/>
          </w:tcPr>
          <w:p w14:paraId="34FE57A7" w14:textId="4D9CCB2B" w:rsidR="006E4901" w:rsidRPr="00EA41DC" w:rsidRDefault="006E4901" w:rsidP="008B4966">
            <w:pPr>
              <w:spacing w:after="0" w:line="276" w:lineRule="auto"/>
              <w:jc w:val="center"/>
              <w:rPr>
                <w:lang w:val="el-GR"/>
              </w:rPr>
            </w:pPr>
            <w:r w:rsidRPr="00EA41DC">
              <w:rPr>
                <w:b/>
                <w:bCs/>
                <w:lang w:val="el-GR"/>
              </w:rPr>
              <w:t xml:space="preserve">Θέση και Καθήκοντα στο Έργο </w:t>
            </w:r>
          </w:p>
        </w:tc>
        <w:tc>
          <w:tcPr>
            <w:tcW w:w="947" w:type="pct"/>
            <w:gridSpan w:val="2"/>
            <w:shd w:val="clear" w:color="auto" w:fill="E6E6E6"/>
            <w:vAlign w:val="center"/>
          </w:tcPr>
          <w:p w14:paraId="1C75839A" w14:textId="77777777" w:rsidR="006E4901" w:rsidRPr="00EA41DC" w:rsidRDefault="006E4901" w:rsidP="008B4966">
            <w:pPr>
              <w:spacing w:before="120" w:after="0" w:line="276" w:lineRule="auto"/>
              <w:jc w:val="center"/>
              <w:rPr>
                <w:b/>
              </w:rPr>
            </w:pPr>
            <w:r w:rsidRPr="00EA41DC">
              <w:rPr>
                <w:b/>
              </w:rPr>
              <w:t>Απασχόληση στο Έργο</w:t>
            </w:r>
          </w:p>
        </w:tc>
      </w:tr>
      <w:tr w:rsidR="00AF4CD8" w:rsidRPr="00EA41DC" w14:paraId="6CD8234A" w14:textId="77777777" w:rsidTr="3EC72E7F">
        <w:trPr>
          <w:cantSplit/>
        </w:trPr>
        <w:tc>
          <w:tcPr>
            <w:tcW w:w="1315" w:type="pct"/>
            <w:vMerge/>
            <w:vAlign w:val="center"/>
          </w:tcPr>
          <w:p w14:paraId="1FF42C23" w14:textId="77777777" w:rsidR="006E4901" w:rsidRPr="00EA41DC" w:rsidRDefault="006E4901" w:rsidP="008B4966">
            <w:pPr>
              <w:spacing w:before="120" w:after="0" w:line="276" w:lineRule="auto"/>
              <w:jc w:val="left"/>
              <w:rPr>
                <w:b/>
              </w:rPr>
            </w:pPr>
          </w:p>
        </w:tc>
        <w:tc>
          <w:tcPr>
            <w:tcW w:w="730" w:type="pct"/>
            <w:vMerge/>
            <w:vAlign w:val="center"/>
          </w:tcPr>
          <w:p w14:paraId="754E0B09" w14:textId="77777777" w:rsidR="006E4901" w:rsidRPr="00EA41DC" w:rsidRDefault="006E4901" w:rsidP="008B4966">
            <w:pPr>
              <w:spacing w:before="120" w:after="0" w:line="276" w:lineRule="auto"/>
              <w:jc w:val="left"/>
              <w:rPr>
                <w:b/>
              </w:rPr>
            </w:pPr>
          </w:p>
        </w:tc>
        <w:tc>
          <w:tcPr>
            <w:tcW w:w="2008" w:type="pct"/>
            <w:vMerge/>
            <w:vAlign w:val="center"/>
          </w:tcPr>
          <w:p w14:paraId="4E0A4DAE" w14:textId="77777777" w:rsidR="006E4901" w:rsidRPr="00EA41DC"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EA41DC" w:rsidRDefault="006E4901" w:rsidP="008B4966">
            <w:pPr>
              <w:spacing w:after="0" w:line="276" w:lineRule="auto"/>
              <w:jc w:val="center"/>
              <w:rPr>
                <w:b/>
              </w:rPr>
            </w:pPr>
            <w:r w:rsidRPr="00EA41DC">
              <w:rPr>
                <w:b/>
              </w:rPr>
              <w:t>Περίοδος</w:t>
            </w:r>
          </w:p>
          <w:p w14:paraId="16F3A87F" w14:textId="77777777" w:rsidR="006E4901" w:rsidRPr="00EA41DC" w:rsidRDefault="006E4901" w:rsidP="008B4966">
            <w:pPr>
              <w:spacing w:after="0" w:line="276" w:lineRule="auto"/>
              <w:jc w:val="center"/>
              <w:rPr>
                <w:b/>
              </w:rPr>
            </w:pPr>
            <w:r w:rsidRPr="00EA41DC">
              <w:t xml:space="preserve">(από </w:t>
            </w:r>
            <w:r w:rsidRPr="00EA41DC">
              <w:rPr>
                <w:b/>
              </w:rPr>
              <w:t>-</w:t>
            </w:r>
            <w:r w:rsidRPr="00EA41DC">
              <w:t xml:space="preserve"> έως)</w:t>
            </w:r>
          </w:p>
        </w:tc>
        <w:tc>
          <w:tcPr>
            <w:tcW w:w="399" w:type="pct"/>
            <w:shd w:val="clear" w:color="auto" w:fill="E6E6E6"/>
            <w:vAlign w:val="center"/>
          </w:tcPr>
          <w:p w14:paraId="1C93CACF" w14:textId="77777777" w:rsidR="006E4901" w:rsidRPr="00EA41DC" w:rsidRDefault="006E4901" w:rsidP="008B4966">
            <w:pPr>
              <w:spacing w:before="120" w:after="0" w:line="276" w:lineRule="auto"/>
              <w:jc w:val="center"/>
              <w:rPr>
                <w:b/>
              </w:rPr>
            </w:pPr>
            <w:r w:rsidRPr="00EA41DC">
              <w:rPr>
                <w:b/>
              </w:rPr>
              <w:t>Α/Μ</w:t>
            </w:r>
          </w:p>
        </w:tc>
      </w:tr>
      <w:tr w:rsidR="00AF4CD8" w:rsidRPr="00EA41DC" w14:paraId="22A1F0E4" w14:textId="77777777" w:rsidTr="3EC72E7F">
        <w:tc>
          <w:tcPr>
            <w:tcW w:w="1315" w:type="pct"/>
          </w:tcPr>
          <w:p w14:paraId="3ACEC1A6" w14:textId="77777777" w:rsidR="006E4901" w:rsidRPr="00EA41DC" w:rsidRDefault="006E4901" w:rsidP="008B4966">
            <w:pPr>
              <w:spacing w:before="120" w:after="0" w:line="276" w:lineRule="auto"/>
            </w:pPr>
          </w:p>
          <w:p w14:paraId="28E7C935" w14:textId="77777777" w:rsidR="006E4901" w:rsidRPr="00EA41DC" w:rsidRDefault="006E4901" w:rsidP="008B4966">
            <w:pPr>
              <w:spacing w:before="120" w:after="0" w:line="276" w:lineRule="auto"/>
            </w:pPr>
          </w:p>
        </w:tc>
        <w:tc>
          <w:tcPr>
            <w:tcW w:w="730" w:type="pct"/>
          </w:tcPr>
          <w:p w14:paraId="5F1ED02B" w14:textId="77777777" w:rsidR="006E4901" w:rsidRPr="00EA41DC" w:rsidRDefault="006E4901" w:rsidP="008B4966">
            <w:pPr>
              <w:spacing w:before="120" w:after="0" w:line="276" w:lineRule="auto"/>
            </w:pPr>
          </w:p>
        </w:tc>
        <w:tc>
          <w:tcPr>
            <w:tcW w:w="2008" w:type="pct"/>
          </w:tcPr>
          <w:p w14:paraId="3C24DA43" w14:textId="77777777" w:rsidR="006E4901" w:rsidRPr="00EA41DC" w:rsidRDefault="006E4901" w:rsidP="008B4966">
            <w:pPr>
              <w:spacing w:before="120" w:after="0" w:line="276" w:lineRule="auto"/>
            </w:pPr>
          </w:p>
          <w:p w14:paraId="6CD6119B" w14:textId="77777777" w:rsidR="006E4901" w:rsidRPr="00EA41DC" w:rsidRDefault="006E4901" w:rsidP="008B4966">
            <w:pPr>
              <w:spacing w:before="120" w:after="0" w:line="276" w:lineRule="auto"/>
            </w:pPr>
          </w:p>
          <w:p w14:paraId="6B6E5C45" w14:textId="77777777" w:rsidR="006E4901" w:rsidRPr="00EA41DC" w:rsidRDefault="006E4901" w:rsidP="008B4966">
            <w:pPr>
              <w:spacing w:before="120" w:after="0" w:line="276" w:lineRule="auto"/>
            </w:pPr>
          </w:p>
        </w:tc>
        <w:tc>
          <w:tcPr>
            <w:tcW w:w="548" w:type="pct"/>
          </w:tcPr>
          <w:p w14:paraId="03D6B1BD" w14:textId="77777777" w:rsidR="006E4901" w:rsidRPr="00EA41DC" w:rsidRDefault="006E4901" w:rsidP="008B4966">
            <w:pPr>
              <w:spacing w:before="120" w:after="0" w:line="276" w:lineRule="auto"/>
              <w:jc w:val="center"/>
            </w:pPr>
            <w:r w:rsidRPr="00EA41DC">
              <w:t>__ /__ / ___</w:t>
            </w:r>
          </w:p>
          <w:p w14:paraId="5E6D5E13" w14:textId="77777777" w:rsidR="006E4901" w:rsidRPr="00EA41DC" w:rsidRDefault="006E4901" w:rsidP="008B4966">
            <w:pPr>
              <w:spacing w:before="120" w:after="0" w:line="276" w:lineRule="auto"/>
              <w:jc w:val="center"/>
            </w:pPr>
            <w:r w:rsidRPr="00EA41DC">
              <w:t>-</w:t>
            </w:r>
          </w:p>
          <w:p w14:paraId="24BEE482" w14:textId="77777777" w:rsidR="006E4901" w:rsidRPr="00EA41DC" w:rsidRDefault="006E4901" w:rsidP="008B4966">
            <w:pPr>
              <w:spacing w:before="120" w:after="0" w:line="276" w:lineRule="auto"/>
              <w:jc w:val="center"/>
            </w:pPr>
            <w:r w:rsidRPr="00EA41DC">
              <w:t>__ /__ / ___</w:t>
            </w:r>
          </w:p>
        </w:tc>
        <w:tc>
          <w:tcPr>
            <w:tcW w:w="399" w:type="pct"/>
          </w:tcPr>
          <w:p w14:paraId="4A510E64" w14:textId="77777777" w:rsidR="006E4901" w:rsidRPr="00EA41DC" w:rsidRDefault="006E4901" w:rsidP="008B4966">
            <w:pPr>
              <w:spacing w:before="120" w:after="0" w:line="276" w:lineRule="auto"/>
              <w:jc w:val="center"/>
            </w:pPr>
          </w:p>
        </w:tc>
      </w:tr>
      <w:tr w:rsidR="00AF4CD8" w:rsidRPr="00EA41DC" w14:paraId="2A8CC123" w14:textId="77777777" w:rsidTr="3EC72E7F">
        <w:tc>
          <w:tcPr>
            <w:tcW w:w="1315" w:type="pct"/>
          </w:tcPr>
          <w:p w14:paraId="39A31725" w14:textId="77777777" w:rsidR="006E4901" w:rsidRPr="00EA41DC" w:rsidRDefault="006E4901" w:rsidP="008B4966">
            <w:pPr>
              <w:spacing w:before="120" w:after="0" w:line="276" w:lineRule="auto"/>
            </w:pPr>
          </w:p>
        </w:tc>
        <w:tc>
          <w:tcPr>
            <w:tcW w:w="730" w:type="pct"/>
          </w:tcPr>
          <w:p w14:paraId="40BBC8BF" w14:textId="77777777" w:rsidR="006E4901" w:rsidRPr="00EA41DC" w:rsidRDefault="006E4901" w:rsidP="008B4966">
            <w:pPr>
              <w:spacing w:before="120" w:after="0" w:line="276" w:lineRule="auto"/>
            </w:pPr>
          </w:p>
        </w:tc>
        <w:tc>
          <w:tcPr>
            <w:tcW w:w="2008" w:type="pct"/>
          </w:tcPr>
          <w:p w14:paraId="7F112D36" w14:textId="77777777" w:rsidR="006E4901" w:rsidRPr="00EA41DC" w:rsidRDefault="006E4901" w:rsidP="008B4966">
            <w:pPr>
              <w:spacing w:before="120" w:after="0" w:line="276" w:lineRule="auto"/>
            </w:pPr>
          </w:p>
        </w:tc>
        <w:tc>
          <w:tcPr>
            <w:tcW w:w="548" w:type="pct"/>
          </w:tcPr>
          <w:p w14:paraId="51006B0D" w14:textId="77777777" w:rsidR="006E4901" w:rsidRPr="00EA41DC" w:rsidRDefault="006E4901" w:rsidP="008B4966">
            <w:pPr>
              <w:spacing w:before="120" w:after="0" w:line="276" w:lineRule="auto"/>
              <w:jc w:val="center"/>
            </w:pPr>
            <w:r w:rsidRPr="00EA41DC">
              <w:t>__ /__ / ___</w:t>
            </w:r>
          </w:p>
          <w:p w14:paraId="1817A412" w14:textId="77777777" w:rsidR="006E4901" w:rsidRPr="00EA41DC" w:rsidRDefault="006E4901" w:rsidP="008B4966">
            <w:pPr>
              <w:spacing w:before="120" w:after="0" w:line="276" w:lineRule="auto"/>
              <w:jc w:val="center"/>
            </w:pPr>
            <w:r w:rsidRPr="00EA41DC">
              <w:t>-</w:t>
            </w:r>
          </w:p>
          <w:p w14:paraId="5DFE11EA" w14:textId="77777777" w:rsidR="006E4901" w:rsidRPr="00EA41DC" w:rsidRDefault="006E4901" w:rsidP="008B4966">
            <w:pPr>
              <w:spacing w:before="120" w:after="0" w:line="276" w:lineRule="auto"/>
              <w:jc w:val="center"/>
            </w:pPr>
            <w:r w:rsidRPr="00EA41DC">
              <w:t>__ /__ / ___</w:t>
            </w:r>
          </w:p>
        </w:tc>
        <w:tc>
          <w:tcPr>
            <w:tcW w:w="399" w:type="pct"/>
          </w:tcPr>
          <w:p w14:paraId="770233DE" w14:textId="77777777" w:rsidR="006E4901" w:rsidRPr="00EA41DC" w:rsidRDefault="006E4901" w:rsidP="008B4966">
            <w:pPr>
              <w:spacing w:before="120" w:after="0" w:line="276" w:lineRule="auto"/>
              <w:jc w:val="center"/>
            </w:pPr>
          </w:p>
        </w:tc>
      </w:tr>
      <w:tr w:rsidR="00AF4CD8" w:rsidRPr="00EA41DC" w14:paraId="3CECC87D" w14:textId="77777777" w:rsidTr="3EC72E7F">
        <w:tc>
          <w:tcPr>
            <w:tcW w:w="1315" w:type="pct"/>
          </w:tcPr>
          <w:p w14:paraId="74DA2E5C" w14:textId="77777777" w:rsidR="006E4901" w:rsidRPr="00EA41DC" w:rsidRDefault="006E4901" w:rsidP="008B4966">
            <w:pPr>
              <w:spacing w:before="120" w:after="0" w:line="276" w:lineRule="auto"/>
            </w:pPr>
          </w:p>
        </w:tc>
        <w:tc>
          <w:tcPr>
            <w:tcW w:w="730" w:type="pct"/>
          </w:tcPr>
          <w:p w14:paraId="713166AC" w14:textId="77777777" w:rsidR="006E4901" w:rsidRPr="00EA41DC" w:rsidRDefault="006E4901" w:rsidP="008B4966">
            <w:pPr>
              <w:spacing w:before="120" w:after="0" w:line="276" w:lineRule="auto"/>
            </w:pPr>
          </w:p>
        </w:tc>
        <w:tc>
          <w:tcPr>
            <w:tcW w:w="2008" w:type="pct"/>
          </w:tcPr>
          <w:p w14:paraId="0F3CBA04" w14:textId="77777777" w:rsidR="006E4901" w:rsidRPr="00EA41DC" w:rsidRDefault="006E4901" w:rsidP="008B4966">
            <w:pPr>
              <w:spacing w:before="120" w:after="0" w:line="276" w:lineRule="auto"/>
            </w:pPr>
          </w:p>
        </w:tc>
        <w:tc>
          <w:tcPr>
            <w:tcW w:w="548" w:type="pct"/>
          </w:tcPr>
          <w:p w14:paraId="27B8E3BA" w14:textId="77777777" w:rsidR="006E4901" w:rsidRPr="00EA41DC" w:rsidRDefault="006E4901" w:rsidP="008B4966">
            <w:pPr>
              <w:spacing w:before="120" w:after="0" w:line="276" w:lineRule="auto"/>
              <w:jc w:val="center"/>
            </w:pPr>
            <w:r w:rsidRPr="00EA41DC">
              <w:t>__ /__ / ___</w:t>
            </w:r>
          </w:p>
          <w:p w14:paraId="7B0519DA" w14:textId="77777777" w:rsidR="006E4901" w:rsidRPr="00EA41DC" w:rsidRDefault="006E4901" w:rsidP="008B4966">
            <w:pPr>
              <w:spacing w:before="120" w:after="0" w:line="276" w:lineRule="auto"/>
              <w:jc w:val="center"/>
            </w:pPr>
            <w:r w:rsidRPr="00EA41DC">
              <w:t>-</w:t>
            </w:r>
          </w:p>
          <w:p w14:paraId="0DBDC4BF" w14:textId="77777777" w:rsidR="006E4901" w:rsidRPr="00EA41DC" w:rsidRDefault="006E4901" w:rsidP="008B4966">
            <w:pPr>
              <w:spacing w:before="120" w:after="0" w:line="276" w:lineRule="auto"/>
              <w:jc w:val="center"/>
            </w:pPr>
            <w:r w:rsidRPr="00EA41DC">
              <w:t>__ /__ / ___</w:t>
            </w:r>
          </w:p>
        </w:tc>
        <w:tc>
          <w:tcPr>
            <w:tcW w:w="399" w:type="pct"/>
          </w:tcPr>
          <w:p w14:paraId="4431934D" w14:textId="77777777" w:rsidR="006E4901" w:rsidRPr="00EA41DC" w:rsidRDefault="006E4901" w:rsidP="008B4966">
            <w:pPr>
              <w:spacing w:before="120" w:after="0" w:line="276" w:lineRule="auto"/>
              <w:jc w:val="center"/>
            </w:pPr>
          </w:p>
        </w:tc>
      </w:tr>
    </w:tbl>
    <w:p w14:paraId="62D4433E" w14:textId="77777777" w:rsidR="006E4901" w:rsidRPr="00EA41DC" w:rsidRDefault="006E4901" w:rsidP="006E4901">
      <w:pPr>
        <w:spacing w:line="276" w:lineRule="auto"/>
        <w:sectPr w:rsidR="006E4901" w:rsidRPr="00EA41DC" w:rsidSect="00DF02B0">
          <w:headerReference w:type="default" r:id="rId46"/>
          <w:footerReference w:type="default" r:id="rId47"/>
          <w:headerReference w:type="first" r:id="rId48"/>
          <w:pgSz w:w="16838" w:h="11906" w:orient="landscape"/>
          <w:pgMar w:top="1134" w:right="1134" w:bottom="1134" w:left="1134" w:header="720" w:footer="709" w:gutter="0"/>
          <w:cols w:space="720"/>
          <w:titlePg/>
          <w:docGrid w:linePitch="360"/>
        </w:sectPr>
      </w:pPr>
    </w:p>
    <w:p w14:paraId="04248794" w14:textId="77777777" w:rsidR="008338F0" w:rsidRPr="00EA41DC" w:rsidRDefault="003355E7" w:rsidP="003329FF">
      <w:pPr>
        <w:pStyle w:val="2"/>
        <w:numPr>
          <w:ilvl w:val="0"/>
          <w:numId w:val="0"/>
        </w:numPr>
        <w:ind w:left="576" w:hanging="576"/>
        <w:rPr>
          <w:rFonts w:cs="Tahoma"/>
          <w:color w:val="auto"/>
        </w:rPr>
      </w:pPr>
      <w:bookmarkStart w:id="626" w:name="_Ref510087097"/>
      <w:bookmarkStart w:id="627" w:name="_Ref40980475"/>
      <w:bookmarkStart w:id="628" w:name="_Ref55324393"/>
      <w:bookmarkStart w:id="629" w:name="_Toc97194377"/>
      <w:bookmarkStart w:id="630" w:name="_Toc97194481"/>
      <w:bookmarkStart w:id="631" w:name="_Toc193464185"/>
      <w:r w:rsidRPr="00EA41DC">
        <w:rPr>
          <w:rFonts w:cs="Tahoma"/>
          <w:color w:val="auto"/>
        </w:rPr>
        <w:lastRenderedPageBreak/>
        <w:t>ΠΑΡΑΡΤΗΜΑ V – Υπόδειγμα Τεχνικής Προσφοράς</w:t>
      </w:r>
      <w:bookmarkEnd w:id="626"/>
      <w:bookmarkEnd w:id="627"/>
      <w:bookmarkEnd w:id="628"/>
      <w:bookmarkEnd w:id="629"/>
      <w:bookmarkEnd w:id="630"/>
      <w:bookmarkEnd w:id="631"/>
      <w:r w:rsidRPr="00EA41DC">
        <w:rPr>
          <w:rFonts w:cs="Tahoma"/>
          <w:color w:val="auto"/>
        </w:rPr>
        <w:t xml:space="preserve"> </w:t>
      </w:r>
    </w:p>
    <w:p w14:paraId="17C57E13" w14:textId="77777777" w:rsidR="00E36548" w:rsidRPr="00EA41DC" w:rsidRDefault="00E36548" w:rsidP="00C93CF5">
      <w:pPr>
        <w:autoSpaceDE w:val="0"/>
        <w:autoSpaceDN w:val="0"/>
        <w:adjustRightInd w:val="0"/>
        <w:spacing w:after="0" w:line="276" w:lineRule="auto"/>
        <w:rPr>
          <w:bCs/>
          <w:i/>
          <w:iCs/>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AF4CD8" w:rsidRPr="00EA41DC" w14:paraId="3A4891C5" w14:textId="77777777" w:rsidTr="3EC72E7F">
        <w:trPr>
          <w:trHeight w:val="513"/>
        </w:trPr>
        <w:tc>
          <w:tcPr>
            <w:tcW w:w="5000" w:type="pct"/>
            <w:gridSpan w:val="3"/>
            <w:shd w:val="clear" w:color="auto" w:fill="B3B3B3"/>
            <w:vAlign w:val="center"/>
            <w:hideMark/>
          </w:tcPr>
          <w:p w14:paraId="0E825D79" w14:textId="77777777" w:rsidR="00E36548" w:rsidRPr="00EA41DC" w:rsidRDefault="00E36548" w:rsidP="00C4217E">
            <w:pPr>
              <w:spacing w:before="60" w:after="60"/>
              <w:jc w:val="center"/>
              <w:rPr>
                <w:b/>
                <w:lang w:val="el-GR" w:eastAsia="el-GR"/>
              </w:rPr>
            </w:pPr>
            <w:r w:rsidRPr="00EA41DC">
              <w:rPr>
                <w:b/>
                <w:lang w:val="el-GR"/>
              </w:rPr>
              <w:t>Περιεχόμενα Τεχνικής Προσφοράς</w:t>
            </w:r>
          </w:p>
        </w:tc>
      </w:tr>
      <w:tr w:rsidR="00AF4CD8" w:rsidRPr="00EA41DC" w14:paraId="39DFFA94" w14:textId="77777777" w:rsidTr="3EC72E7F">
        <w:trPr>
          <w:trHeight w:val="513"/>
        </w:trPr>
        <w:tc>
          <w:tcPr>
            <w:tcW w:w="431" w:type="pct"/>
            <w:shd w:val="clear" w:color="auto" w:fill="B3B3B3"/>
            <w:vAlign w:val="center"/>
          </w:tcPr>
          <w:p w14:paraId="0D0D0FDB" w14:textId="77777777" w:rsidR="00E36548" w:rsidRPr="00EA41DC" w:rsidRDefault="00E36548" w:rsidP="00C4217E">
            <w:pPr>
              <w:spacing w:before="60" w:after="60"/>
              <w:jc w:val="center"/>
              <w:rPr>
                <w:b/>
                <w:lang w:val="el-GR" w:eastAsia="el-GR"/>
              </w:rPr>
            </w:pPr>
            <w:r w:rsidRPr="00EA41DC">
              <w:rPr>
                <w:b/>
                <w:lang w:val="el-GR" w:eastAsia="el-GR"/>
              </w:rPr>
              <w:t>Α/Α</w:t>
            </w:r>
          </w:p>
        </w:tc>
        <w:tc>
          <w:tcPr>
            <w:tcW w:w="3513" w:type="pct"/>
            <w:shd w:val="clear" w:color="auto" w:fill="B3B3B3"/>
            <w:vAlign w:val="center"/>
          </w:tcPr>
          <w:p w14:paraId="4925FD81" w14:textId="77777777" w:rsidR="00E36548" w:rsidRPr="00EA41DC" w:rsidRDefault="00E36548" w:rsidP="00C4217E">
            <w:pPr>
              <w:spacing w:before="60" w:after="60"/>
              <w:jc w:val="center"/>
              <w:rPr>
                <w:b/>
              </w:rPr>
            </w:pPr>
            <w:r w:rsidRPr="00EA41DC">
              <w:rPr>
                <w:b/>
              </w:rPr>
              <w:t>Τίτλος Ενότητας</w:t>
            </w:r>
          </w:p>
        </w:tc>
        <w:tc>
          <w:tcPr>
            <w:tcW w:w="1056" w:type="pct"/>
            <w:shd w:val="clear" w:color="auto" w:fill="B3B3B3"/>
          </w:tcPr>
          <w:p w14:paraId="7A8E22F5" w14:textId="2AE0DDAD" w:rsidR="00E36548" w:rsidRPr="00EA41DC" w:rsidRDefault="09A2215E" w:rsidP="00E846AA">
            <w:pPr>
              <w:spacing w:before="60" w:after="60"/>
              <w:jc w:val="center"/>
              <w:rPr>
                <w:b/>
                <w:bCs/>
                <w:lang w:val="el-GR"/>
              </w:rPr>
            </w:pPr>
            <w:r w:rsidRPr="00EA41DC">
              <w:rPr>
                <w:b/>
                <w:bCs/>
                <w:lang w:val="el-GR"/>
              </w:rPr>
              <w:t>Σύμφωνα με παραγράφους:</w:t>
            </w:r>
          </w:p>
        </w:tc>
      </w:tr>
      <w:tr w:rsidR="00AF4CD8" w:rsidRPr="00EA41DC" w14:paraId="71DCECCE" w14:textId="77777777" w:rsidTr="3EC72E7F">
        <w:trPr>
          <w:trHeight w:val="315"/>
        </w:trPr>
        <w:tc>
          <w:tcPr>
            <w:tcW w:w="431" w:type="pct"/>
            <w:shd w:val="clear" w:color="auto" w:fill="FBE4D5" w:themeFill="accent2" w:themeFillTint="33"/>
            <w:vAlign w:val="center"/>
          </w:tcPr>
          <w:p w14:paraId="609CD70E" w14:textId="77777777" w:rsidR="00E36548" w:rsidRPr="00EA41DC" w:rsidRDefault="00E36548">
            <w:pPr>
              <w:pStyle w:val="aff"/>
              <w:numPr>
                <w:ilvl w:val="0"/>
                <w:numId w:val="55"/>
              </w:numPr>
              <w:spacing w:before="60" w:after="60"/>
              <w:contextualSpacing w:val="0"/>
              <w:jc w:val="center"/>
              <w:rPr>
                <w:b/>
                <w:lang w:val="el-GR" w:eastAsia="el-GR"/>
              </w:rPr>
            </w:pPr>
          </w:p>
        </w:tc>
        <w:tc>
          <w:tcPr>
            <w:tcW w:w="3513" w:type="pct"/>
            <w:shd w:val="clear" w:color="auto" w:fill="FBE4D5" w:themeFill="accent2" w:themeFillTint="33"/>
            <w:vAlign w:val="center"/>
          </w:tcPr>
          <w:p w14:paraId="7BF32560" w14:textId="77777777" w:rsidR="00E36548" w:rsidRPr="00EA41DC" w:rsidRDefault="00E36548" w:rsidP="00C4217E">
            <w:pPr>
              <w:spacing w:before="60" w:after="60"/>
              <w:rPr>
                <w:b/>
                <w:lang w:val="el-GR" w:eastAsia="el-GR"/>
              </w:rPr>
            </w:pPr>
            <w:r w:rsidRPr="00EA41DC">
              <w:rPr>
                <w:b/>
                <w:lang w:val="el-GR" w:eastAsia="el-GR"/>
              </w:rPr>
              <w:tab/>
              <w:t xml:space="preserve">Περιγραφή  Έργου </w:t>
            </w:r>
          </w:p>
        </w:tc>
        <w:tc>
          <w:tcPr>
            <w:tcW w:w="1056" w:type="pct"/>
            <w:shd w:val="clear" w:color="auto" w:fill="FBE4D5" w:themeFill="accent2" w:themeFillTint="33"/>
          </w:tcPr>
          <w:p w14:paraId="39EDC64B" w14:textId="77777777" w:rsidR="00E36548" w:rsidRPr="00EA41DC" w:rsidRDefault="00E36548" w:rsidP="00C4217E">
            <w:pPr>
              <w:spacing w:before="60" w:after="60"/>
              <w:rPr>
                <w:b/>
                <w:lang w:val="el-GR" w:eastAsia="el-GR"/>
              </w:rPr>
            </w:pPr>
          </w:p>
        </w:tc>
      </w:tr>
      <w:tr w:rsidR="00AF4CD8" w:rsidRPr="00EA41DC" w14:paraId="398D8FE3" w14:textId="77777777" w:rsidTr="3EC72E7F">
        <w:trPr>
          <w:trHeight w:val="315"/>
        </w:trPr>
        <w:tc>
          <w:tcPr>
            <w:tcW w:w="431" w:type="pct"/>
            <w:shd w:val="clear" w:color="auto" w:fill="auto"/>
            <w:vAlign w:val="center"/>
          </w:tcPr>
          <w:p w14:paraId="43759891" w14:textId="77777777" w:rsidR="00E36548" w:rsidRPr="00EA41DC" w:rsidRDefault="00E36548">
            <w:pPr>
              <w:pStyle w:val="aff"/>
              <w:numPr>
                <w:ilvl w:val="1"/>
                <w:numId w:val="55"/>
              </w:numPr>
              <w:spacing w:before="60" w:after="60"/>
              <w:ind w:left="0" w:firstLine="0"/>
              <w:contextualSpacing w:val="0"/>
              <w:jc w:val="center"/>
              <w:rPr>
                <w:lang w:val="el-GR" w:eastAsia="el-GR"/>
              </w:rPr>
            </w:pPr>
          </w:p>
        </w:tc>
        <w:tc>
          <w:tcPr>
            <w:tcW w:w="3513" w:type="pct"/>
            <w:shd w:val="clear" w:color="auto" w:fill="auto"/>
            <w:vAlign w:val="center"/>
          </w:tcPr>
          <w:p w14:paraId="116AC4BA" w14:textId="39B4C73F" w:rsidR="00E36548" w:rsidRPr="00EA41DC" w:rsidRDefault="00AB12DA" w:rsidP="00C4217E">
            <w:pPr>
              <w:spacing w:before="60" w:after="60"/>
              <w:rPr>
                <w:lang w:val="el-GR" w:eastAsia="el-GR"/>
              </w:rPr>
            </w:pPr>
            <w:r w:rsidRPr="00EA41DC">
              <w:rPr>
                <w:lang w:val="el-GR" w:eastAsia="el-GR"/>
              </w:rPr>
              <w:fldChar w:fldCharType="begin"/>
            </w:r>
            <w:r w:rsidRPr="00EA41DC">
              <w:rPr>
                <w:lang w:val="el-GR" w:eastAsia="el-GR"/>
              </w:rPr>
              <w:instrText xml:space="preserve"> REF _Ref97199257 \h </w:instrText>
            </w:r>
            <w:r w:rsidRPr="00EA41DC">
              <w:rPr>
                <w:lang w:val="el-GR" w:eastAsia="el-GR"/>
              </w:rPr>
            </w:r>
            <w:r w:rsidRPr="00EA41DC">
              <w:rPr>
                <w:lang w:val="el-GR" w:eastAsia="el-GR"/>
              </w:rPr>
              <w:fldChar w:fldCharType="separate"/>
            </w:r>
            <w:r w:rsidR="004C4A99" w:rsidRPr="00EA41DC">
              <w:rPr>
                <w:lang w:val="el-GR"/>
              </w:rPr>
              <w:t>1. Περιβάλλον της Σύμβασης</w:t>
            </w:r>
            <w:r w:rsidRPr="00EA41DC">
              <w:rPr>
                <w:lang w:val="el-GR" w:eastAsia="el-GR"/>
              </w:rPr>
              <w:fldChar w:fldCharType="end"/>
            </w:r>
          </w:p>
        </w:tc>
        <w:tc>
          <w:tcPr>
            <w:tcW w:w="1056" w:type="pct"/>
            <w:shd w:val="clear" w:color="auto" w:fill="auto"/>
          </w:tcPr>
          <w:p w14:paraId="4809C313" w14:textId="0FA508CC" w:rsidR="00E36548" w:rsidRPr="00EA41DC" w:rsidRDefault="00E846AA" w:rsidP="00C4217E">
            <w:pPr>
              <w:spacing w:before="60" w:after="60"/>
              <w:rPr>
                <w:lang w:val="el-GR" w:eastAsia="el-GR"/>
              </w:rPr>
            </w:pPr>
            <w:r w:rsidRPr="00EA41DC">
              <w:rPr>
                <w:lang w:val="el-GR" w:eastAsia="el-GR"/>
              </w:rPr>
              <w:t>1</w:t>
            </w:r>
          </w:p>
        </w:tc>
      </w:tr>
      <w:tr w:rsidR="00AF4CD8" w:rsidRPr="00EA41DC" w14:paraId="15923113" w14:textId="77777777" w:rsidTr="3EC72E7F">
        <w:trPr>
          <w:trHeight w:val="315"/>
        </w:trPr>
        <w:tc>
          <w:tcPr>
            <w:tcW w:w="431" w:type="pct"/>
            <w:shd w:val="clear" w:color="auto" w:fill="auto"/>
            <w:vAlign w:val="center"/>
          </w:tcPr>
          <w:p w14:paraId="06D5C518" w14:textId="77777777" w:rsidR="00E36548" w:rsidRPr="00EA41DC" w:rsidRDefault="00E36548">
            <w:pPr>
              <w:pStyle w:val="aff"/>
              <w:numPr>
                <w:ilvl w:val="1"/>
                <w:numId w:val="55"/>
              </w:numPr>
              <w:spacing w:before="60" w:after="60"/>
              <w:ind w:left="0" w:firstLine="0"/>
              <w:contextualSpacing w:val="0"/>
              <w:jc w:val="center"/>
              <w:rPr>
                <w:lang w:val="el-GR" w:eastAsia="el-GR"/>
              </w:rPr>
            </w:pPr>
          </w:p>
        </w:tc>
        <w:tc>
          <w:tcPr>
            <w:tcW w:w="3513" w:type="pct"/>
            <w:shd w:val="clear" w:color="auto" w:fill="auto"/>
            <w:vAlign w:val="center"/>
          </w:tcPr>
          <w:p w14:paraId="51F6E416" w14:textId="543671BF" w:rsidR="00E36548" w:rsidRPr="00EA41DC" w:rsidRDefault="002F4421" w:rsidP="00C4217E">
            <w:pPr>
              <w:spacing w:before="60" w:after="60"/>
              <w:rPr>
                <w:lang w:val="el-GR" w:eastAsia="el-GR"/>
              </w:rPr>
            </w:pPr>
            <w:r w:rsidRPr="00EA41DC">
              <w:rPr>
                <w:lang w:val="el-GR" w:eastAsia="el-GR"/>
              </w:rPr>
              <w:fldChar w:fldCharType="begin"/>
            </w:r>
            <w:r w:rsidRPr="00EA41DC">
              <w:rPr>
                <w:lang w:val="el-GR" w:eastAsia="el-GR"/>
              </w:rPr>
              <w:instrText xml:space="preserve"> REF _Ref190279872 \h </w:instrText>
            </w:r>
            <w:r w:rsidRPr="00EA41DC">
              <w:rPr>
                <w:lang w:val="el-GR" w:eastAsia="el-GR"/>
              </w:rPr>
            </w:r>
            <w:r w:rsidRPr="00EA41DC">
              <w:rPr>
                <w:lang w:val="el-GR" w:eastAsia="el-GR"/>
              </w:rPr>
              <w:fldChar w:fldCharType="separate"/>
            </w:r>
            <w:r w:rsidR="004C4A99" w:rsidRPr="00EA41DC">
              <w:rPr>
                <w:lang w:val="el-GR"/>
              </w:rPr>
              <w:t>2 Υφιστάμενη Κατάσταση</w:t>
            </w:r>
            <w:r w:rsidRPr="00EA41DC">
              <w:rPr>
                <w:lang w:val="el-GR" w:eastAsia="el-GR"/>
              </w:rPr>
              <w:fldChar w:fldCharType="end"/>
            </w:r>
          </w:p>
        </w:tc>
        <w:tc>
          <w:tcPr>
            <w:tcW w:w="1056" w:type="pct"/>
            <w:shd w:val="clear" w:color="auto" w:fill="auto"/>
          </w:tcPr>
          <w:p w14:paraId="07990CF1" w14:textId="494F3082" w:rsidR="00E36548" w:rsidRPr="00EA41DC" w:rsidRDefault="00E846AA" w:rsidP="00C4217E">
            <w:pPr>
              <w:spacing w:before="60" w:after="60"/>
              <w:rPr>
                <w:lang w:val="el-GR" w:eastAsia="el-GR"/>
              </w:rPr>
            </w:pPr>
            <w:r w:rsidRPr="00EA41DC">
              <w:rPr>
                <w:lang w:val="el-GR" w:eastAsia="el-GR"/>
              </w:rPr>
              <w:t>2</w:t>
            </w:r>
          </w:p>
        </w:tc>
      </w:tr>
      <w:tr w:rsidR="00AF4CD8" w:rsidRPr="00EA41DC" w14:paraId="3F165057" w14:textId="77777777" w:rsidTr="3EC72E7F">
        <w:trPr>
          <w:trHeight w:val="315"/>
        </w:trPr>
        <w:tc>
          <w:tcPr>
            <w:tcW w:w="431" w:type="pct"/>
            <w:shd w:val="clear" w:color="auto" w:fill="FBE4D5" w:themeFill="accent2" w:themeFillTint="33"/>
            <w:vAlign w:val="center"/>
          </w:tcPr>
          <w:p w14:paraId="2471703C" w14:textId="77777777" w:rsidR="00E36548" w:rsidRPr="00EA41DC" w:rsidRDefault="00E36548">
            <w:pPr>
              <w:pStyle w:val="aff"/>
              <w:numPr>
                <w:ilvl w:val="0"/>
                <w:numId w:val="55"/>
              </w:numPr>
              <w:spacing w:before="60" w:after="60"/>
              <w:contextualSpacing w:val="0"/>
              <w:jc w:val="center"/>
              <w:rPr>
                <w:b/>
                <w:lang w:val="el-GR" w:eastAsia="el-GR"/>
              </w:rPr>
            </w:pPr>
          </w:p>
        </w:tc>
        <w:tc>
          <w:tcPr>
            <w:tcW w:w="3513" w:type="pct"/>
            <w:shd w:val="clear" w:color="auto" w:fill="FBE4D5" w:themeFill="accent2" w:themeFillTint="33"/>
            <w:vAlign w:val="center"/>
          </w:tcPr>
          <w:p w14:paraId="2EEB6878" w14:textId="77777777" w:rsidR="00E36548" w:rsidRPr="00EA41DC" w:rsidRDefault="00E36548" w:rsidP="00C4217E">
            <w:pPr>
              <w:spacing w:before="60" w:after="60"/>
              <w:rPr>
                <w:b/>
                <w:lang w:val="el-GR" w:eastAsia="el-GR"/>
              </w:rPr>
            </w:pPr>
            <w:r w:rsidRPr="00EA41DC">
              <w:rPr>
                <w:b/>
                <w:lang w:val="el-GR" w:eastAsia="el-GR"/>
              </w:rPr>
              <w:tab/>
              <w:t>Γενικές Αρχές &amp; Απαιτήσεις</w:t>
            </w:r>
          </w:p>
        </w:tc>
        <w:tc>
          <w:tcPr>
            <w:tcW w:w="1056" w:type="pct"/>
            <w:shd w:val="clear" w:color="auto" w:fill="FBE4D5" w:themeFill="accent2" w:themeFillTint="33"/>
          </w:tcPr>
          <w:p w14:paraId="18137FB0" w14:textId="77777777" w:rsidR="00E36548" w:rsidRPr="00EA41DC" w:rsidRDefault="00E36548" w:rsidP="00C4217E">
            <w:pPr>
              <w:spacing w:before="60" w:after="60"/>
              <w:rPr>
                <w:b/>
                <w:lang w:val="el-GR" w:eastAsia="el-GR"/>
              </w:rPr>
            </w:pPr>
          </w:p>
        </w:tc>
      </w:tr>
      <w:tr w:rsidR="00AF4CD8" w:rsidRPr="00EA41DC" w14:paraId="78FE770E" w14:textId="77777777" w:rsidTr="3EC72E7F">
        <w:trPr>
          <w:trHeight w:val="315"/>
        </w:trPr>
        <w:tc>
          <w:tcPr>
            <w:tcW w:w="431" w:type="pct"/>
            <w:shd w:val="clear" w:color="auto" w:fill="auto"/>
            <w:vAlign w:val="center"/>
          </w:tcPr>
          <w:p w14:paraId="5614E56F" w14:textId="77777777" w:rsidR="00E36548" w:rsidRPr="00EA41DC" w:rsidRDefault="00E36548">
            <w:pPr>
              <w:pStyle w:val="aff"/>
              <w:numPr>
                <w:ilvl w:val="1"/>
                <w:numId w:val="55"/>
              </w:numPr>
              <w:spacing w:before="60" w:after="60"/>
              <w:ind w:left="0" w:firstLine="0"/>
              <w:contextualSpacing w:val="0"/>
              <w:jc w:val="center"/>
              <w:rPr>
                <w:lang w:val="el-GR" w:eastAsia="el-GR"/>
              </w:rPr>
            </w:pPr>
          </w:p>
        </w:tc>
        <w:tc>
          <w:tcPr>
            <w:tcW w:w="3513" w:type="pct"/>
            <w:shd w:val="clear" w:color="auto" w:fill="auto"/>
            <w:vAlign w:val="center"/>
            <w:hideMark/>
          </w:tcPr>
          <w:p w14:paraId="7AB2A644" w14:textId="1D0AF1FF" w:rsidR="00E36548" w:rsidRPr="00EA41DC" w:rsidRDefault="002F4421"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_Ref190279905 \h </w:instrText>
            </w:r>
            <w:r w:rsidRPr="00EA41DC">
              <w:rPr>
                <w:highlight w:val="cyan"/>
                <w:lang w:val="el-GR" w:eastAsia="el-GR"/>
              </w:rPr>
            </w:r>
            <w:r w:rsidRPr="00EA41DC">
              <w:rPr>
                <w:highlight w:val="cyan"/>
                <w:lang w:val="el-GR" w:eastAsia="el-GR"/>
              </w:rPr>
              <w:fldChar w:fldCharType="separate"/>
            </w:r>
            <w:r w:rsidR="004C4A99" w:rsidRPr="00EA41DC">
              <w:rPr>
                <w:lang w:val="el-GR"/>
              </w:rPr>
              <w:t>4. Αρχιτεκτονική</w:t>
            </w:r>
            <w:r w:rsidRPr="00EA41DC">
              <w:rPr>
                <w:highlight w:val="cyan"/>
                <w:lang w:val="el-GR" w:eastAsia="el-GR"/>
              </w:rPr>
              <w:fldChar w:fldCharType="end"/>
            </w:r>
          </w:p>
        </w:tc>
        <w:tc>
          <w:tcPr>
            <w:tcW w:w="1056" w:type="pct"/>
          </w:tcPr>
          <w:p w14:paraId="32A181D4" w14:textId="3B988770" w:rsidR="00E36548" w:rsidRPr="00EA41DC" w:rsidRDefault="00E846AA" w:rsidP="00C4217E">
            <w:pPr>
              <w:spacing w:before="60" w:after="60"/>
              <w:rPr>
                <w:lang w:val="el-GR" w:eastAsia="el-GR"/>
              </w:rPr>
            </w:pPr>
            <w:r w:rsidRPr="00EA41DC">
              <w:rPr>
                <w:lang w:val="el-GR" w:eastAsia="el-GR"/>
              </w:rPr>
              <w:t>4</w:t>
            </w:r>
          </w:p>
        </w:tc>
      </w:tr>
      <w:tr w:rsidR="00AF4CD8" w:rsidRPr="00EA41DC" w14:paraId="712385A7" w14:textId="77777777" w:rsidTr="3EC72E7F">
        <w:trPr>
          <w:trHeight w:val="315"/>
        </w:trPr>
        <w:tc>
          <w:tcPr>
            <w:tcW w:w="431" w:type="pct"/>
            <w:shd w:val="clear" w:color="auto" w:fill="auto"/>
            <w:vAlign w:val="center"/>
          </w:tcPr>
          <w:p w14:paraId="552A5A82" w14:textId="77777777" w:rsidR="00E36548" w:rsidRPr="00EA41DC" w:rsidRDefault="00E36548">
            <w:pPr>
              <w:pStyle w:val="aff"/>
              <w:numPr>
                <w:ilvl w:val="1"/>
                <w:numId w:val="55"/>
              </w:numPr>
              <w:spacing w:before="60" w:after="60"/>
              <w:ind w:left="0" w:firstLine="0"/>
              <w:contextualSpacing w:val="0"/>
              <w:jc w:val="center"/>
              <w:rPr>
                <w:lang w:val="el-GR" w:eastAsia="el-GR"/>
              </w:rPr>
            </w:pPr>
          </w:p>
        </w:tc>
        <w:tc>
          <w:tcPr>
            <w:tcW w:w="3513" w:type="pct"/>
            <w:shd w:val="clear" w:color="auto" w:fill="auto"/>
            <w:vAlign w:val="center"/>
          </w:tcPr>
          <w:p w14:paraId="54DF01F8" w14:textId="30DCAD8C" w:rsidR="00E36548" w:rsidRPr="00EA41DC" w:rsidRDefault="002F4421"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_Ref190279931 \h </w:instrText>
            </w:r>
            <w:r w:rsidRPr="00EA41DC">
              <w:rPr>
                <w:highlight w:val="cyan"/>
                <w:lang w:val="el-GR" w:eastAsia="el-GR"/>
              </w:rPr>
            </w:r>
            <w:r w:rsidRPr="00EA41DC">
              <w:rPr>
                <w:highlight w:val="cyan"/>
                <w:lang w:val="el-GR" w:eastAsia="el-GR"/>
              </w:rPr>
              <w:fldChar w:fldCharType="separate"/>
            </w:r>
            <w:r w:rsidR="004C4A99" w:rsidRPr="00EA41DC">
              <w:rPr>
                <w:lang w:val="el-GR"/>
              </w:rPr>
              <w:t>5.1 Συμβατότητα με G-Cloud</w:t>
            </w:r>
            <w:r w:rsidRPr="00EA41DC">
              <w:rPr>
                <w:highlight w:val="cyan"/>
                <w:lang w:val="el-GR" w:eastAsia="el-GR"/>
              </w:rPr>
              <w:fldChar w:fldCharType="end"/>
            </w:r>
          </w:p>
        </w:tc>
        <w:tc>
          <w:tcPr>
            <w:tcW w:w="1056" w:type="pct"/>
          </w:tcPr>
          <w:p w14:paraId="0A5B71A5" w14:textId="20AFA1EC" w:rsidR="00E36548" w:rsidRPr="00EA41DC" w:rsidRDefault="00E846AA" w:rsidP="00C4217E">
            <w:pPr>
              <w:spacing w:before="60" w:after="60"/>
              <w:rPr>
                <w:lang w:val="el-GR" w:eastAsia="el-GR"/>
              </w:rPr>
            </w:pPr>
            <w:r w:rsidRPr="00EA41DC">
              <w:rPr>
                <w:lang w:val="el-GR" w:eastAsia="el-GR"/>
              </w:rPr>
              <w:t>5.1</w:t>
            </w:r>
          </w:p>
        </w:tc>
      </w:tr>
      <w:tr w:rsidR="00AF4CD8" w:rsidRPr="00EA41DC" w14:paraId="31AD5E46" w14:textId="77777777" w:rsidTr="3EC72E7F">
        <w:trPr>
          <w:trHeight w:val="315"/>
        </w:trPr>
        <w:tc>
          <w:tcPr>
            <w:tcW w:w="431" w:type="pct"/>
            <w:shd w:val="clear" w:color="auto" w:fill="auto"/>
            <w:vAlign w:val="center"/>
          </w:tcPr>
          <w:p w14:paraId="7ACB5924" w14:textId="77777777" w:rsidR="00E36548" w:rsidRPr="00EA41DC" w:rsidRDefault="00E36548">
            <w:pPr>
              <w:pStyle w:val="aff"/>
              <w:numPr>
                <w:ilvl w:val="1"/>
                <w:numId w:val="55"/>
              </w:numPr>
              <w:spacing w:before="60" w:after="60"/>
              <w:ind w:left="0" w:firstLine="0"/>
              <w:contextualSpacing w:val="0"/>
              <w:jc w:val="center"/>
              <w:rPr>
                <w:lang w:val="el-GR" w:eastAsia="el-GR"/>
              </w:rPr>
            </w:pPr>
          </w:p>
        </w:tc>
        <w:tc>
          <w:tcPr>
            <w:tcW w:w="3513" w:type="pct"/>
            <w:shd w:val="clear" w:color="auto" w:fill="auto"/>
            <w:vAlign w:val="center"/>
            <w:hideMark/>
          </w:tcPr>
          <w:p w14:paraId="6627B57C" w14:textId="2F2BA707" w:rsidR="00E36548" w:rsidRPr="00EA41DC" w:rsidRDefault="002F4421"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_Ref190279941 \h </w:instrText>
            </w:r>
            <w:r w:rsidRPr="00EA41DC">
              <w:rPr>
                <w:highlight w:val="cyan"/>
                <w:lang w:val="el-GR" w:eastAsia="el-GR"/>
              </w:rPr>
            </w:r>
            <w:r w:rsidRPr="00EA41DC">
              <w:rPr>
                <w:highlight w:val="cyan"/>
                <w:lang w:val="el-GR" w:eastAsia="el-GR"/>
              </w:rPr>
              <w:fldChar w:fldCharType="separate"/>
            </w:r>
            <w:r w:rsidR="004C4A99" w:rsidRPr="00EA41DC">
              <w:rPr>
                <w:lang w:val="el-GR"/>
              </w:rPr>
              <w:t>5.2 Ασφάλεια Συστήματος  και Προστασία Ιδιωτικότητας</w:t>
            </w:r>
            <w:r w:rsidRPr="00EA41DC">
              <w:rPr>
                <w:highlight w:val="cyan"/>
                <w:lang w:val="el-GR" w:eastAsia="el-GR"/>
              </w:rPr>
              <w:fldChar w:fldCharType="end"/>
            </w:r>
          </w:p>
        </w:tc>
        <w:tc>
          <w:tcPr>
            <w:tcW w:w="1056" w:type="pct"/>
          </w:tcPr>
          <w:p w14:paraId="1C6A362F" w14:textId="21824F68" w:rsidR="00E36548" w:rsidRPr="00EA41DC" w:rsidRDefault="00E846AA" w:rsidP="00C4217E">
            <w:pPr>
              <w:spacing w:before="60" w:after="60"/>
              <w:rPr>
                <w:lang w:val="el-GR" w:eastAsia="el-GR"/>
              </w:rPr>
            </w:pPr>
            <w:r w:rsidRPr="00EA41DC">
              <w:rPr>
                <w:lang w:val="el-GR" w:eastAsia="el-GR"/>
              </w:rPr>
              <w:t>5.2</w:t>
            </w:r>
          </w:p>
        </w:tc>
      </w:tr>
      <w:tr w:rsidR="00AF4CD8" w:rsidRPr="00EA41DC" w14:paraId="17ACF24D" w14:textId="77777777" w:rsidTr="3EC72E7F">
        <w:trPr>
          <w:trHeight w:val="315"/>
        </w:trPr>
        <w:tc>
          <w:tcPr>
            <w:tcW w:w="431" w:type="pct"/>
            <w:shd w:val="clear" w:color="auto" w:fill="auto"/>
            <w:vAlign w:val="center"/>
          </w:tcPr>
          <w:p w14:paraId="63067BEB" w14:textId="77777777" w:rsidR="00E36548" w:rsidRPr="00EA41DC" w:rsidRDefault="00E36548">
            <w:pPr>
              <w:pStyle w:val="aff"/>
              <w:numPr>
                <w:ilvl w:val="1"/>
                <w:numId w:val="55"/>
              </w:numPr>
              <w:spacing w:before="60" w:after="60"/>
              <w:ind w:left="0" w:firstLine="0"/>
              <w:contextualSpacing w:val="0"/>
              <w:jc w:val="center"/>
              <w:rPr>
                <w:lang w:val="el-GR" w:eastAsia="el-GR"/>
              </w:rPr>
            </w:pPr>
          </w:p>
        </w:tc>
        <w:tc>
          <w:tcPr>
            <w:tcW w:w="3513" w:type="pct"/>
            <w:shd w:val="clear" w:color="auto" w:fill="auto"/>
            <w:vAlign w:val="center"/>
          </w:tcPr>
          <w:p w14:paraId="0ACCD412" w14:textId="643A2F21" w:rsidR="00E36548" w:rsidRPr="00EA41DC" w:rsidRDefault="002F4421"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_Ref190279950 \h </w:instrText>
            </w:r>
            <w:r w:rsidRPr="00EA41DC">
              <w:rPr>
                <w:highlight w:val="cyan"/>
                <w:lang w:val="el-GR" w:eastAsia="el-GR"/>
              </w:rPr>
            </w:r>
            <w:r w:rsidRPr="00EA41DC">
              <w:rPr>
                <w:highlight w:val="cyan"/>
                <w:lang w:val="el-GR" w:eastAsia="el-GR"/>
              </w:rPr>
              <w:fldChar w:fldCharType="separate"/>
            </w:r>
            <w:r w:rsidR="004C4A99" w:rsidRPr="00EA41DC">
              <w:rPr>
                <w:lang w:val="el"/>
              </w:rPr>
              <w:t>5.3 Απόδοση/ Απόκριση Συστήματος</w:t>
            </w:r>
            <w:r w:rsidRPr="00EA41DC">
              <w:rPr>
                <w:highlight w:val="cyan"/>
                <w:lang w:val="el-GR" w:eastAsia="el-GR"/>
              </w:rPr>
              <w:fldChar w:fldCharType="end"/>
            </w:r>
          </w:p>
        </w:tc>
        <w:tc>
          <w:tcPr>
            <w:tcW w:w="1056" w:type="pct"/>
          </w:tcPr>
          <w:p w14:paraId="6EF06704" w14:textId="0543FF61" w:rsidR="00E36548" w:rsidRPr="00EA41DC" w:rsidRDefault="00E846AA" w:rsidP="00C4217E">
            <w:pPr>
              <w:spacing w:before="60" w:after="60"/>
              <w:rPr>
                <w:lang w:val="el-GR" w:eastAsia="el-GR"/>
              </w:rPr>
            </w:pPr>
            <w:r w:rsidRPr="00EA41DC">
              <w:rPr>
                <w:lang w:val="el-GR" w:eastAsia="el-GR"/>
              </w:rPr>
              <w:t>5.3</w:t>
            </w:r>
          </w:p>
        </w:tc>
      </w:tr>
      <w:tr w:rsidR="00AF4CD8" w:rsidRPr="00EA41DC" w14:paraId="691F36DA" w14:textId="77777777" w:rsidTr="3EC72E7F">
        <w:trPr>
          <w:trHeight w:val="315"/>
        </w:trPr>
        <w:tc>
          <w:tcPr>
            <w:tcW w:w="431" w:type="pct"/>
            <w:shd w:val="clear" w:color="auto" w:fill="auto"/>
            <w:vAlign w:val="center"/>
          </w:tcPr>
          <w:p w14:paraId="60D83289" w14:textId="77777777" w:rsidR="00E36548" w:rsidRPr="00EA41DC" w:rsidRDefault="00E36548">
            <w:pPr>
              <w:pStyle w:val="aff"/>
              <w:numPr>
                <w:ilvl w:val="1"/>
                <w:numId w:val="55"/>
              </w:numPr>
              <w:spacing w:before="60" w:after="60"/>
              <w:ind w:left="0" w:firstLine="0"/>
              <w:contextualSpacing w:val="0"/>
              <w:jc w:val="center"/>
              <w:rPr>
                <w:lang w:val="el-GR" w:eastAsia="el-GR"/>
              </w:rPr>
            </w:pPr>
          </w:p>
        </w:tc>
        <w:tc>
          <w:tcPr>
            <w:tcW w:w="3513" w:type="pct"/>
            <w:shd w:val="clear" w:color="auto" w:fill="auto"/>
            <w:vAlign w:val="center"/>
            <w:hideMark/>
          </w:tcPr>
          <w:p w14:paraId="6117A54F" w14:textId="08A417DD" w:rsidR="00E36548" w:rsidRPr="00EA41DC" w:rsidRDefault="002F4421"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_Ref190279956 \h </w:instrText>
            </w:r>
            <w:r w:rsidRPr="00EA41DC">
              <w:rPr>
                <w:highlight w:val="cyan"/>
                <w:lang w:val="el-GR" w:eastAsia="el-GR"/>
              </w:rPr>
            </w:r>
            <w:r w:rsidRPr="00EA41DC">
              <w:rPr>
                <w:highlight w:val="cyan"/>
                <w:lang w:val="el-GR" w:eastAsia="el-GR"/>
              </w:rPr>
              <w:fldChar w:fldCharType="separate"/>
            </w:r>
            <w:r w:rsidR="004C4A99" w:rsidRPr="00EA41DC">
              <w:rPr>
                <w:lang w:val="el"/>
              </w:rPr>
              <w:t>5.4 Προσβασιμότητα – Ευχρηστία</w:t>
            </w:r>
            <w:r w:rsidRPr="00EA41DC">
              <w:rPr>
                <w:highlight w:val="cyan"/>
                <w:lang w:val="el-GR" w:eastAsia="el-GR"/>
              </w:rPr>
              <w:fldChar w:fldCharType="end"/>
            </w:r>
          </w:p>
        </w:tc>
        <w:tc>
          <w:tcPr>
            <w:tcW w:w="1056" w:type="pct"/>
          </w:tcPr>
          <w:p w14:paraId="632DA4FC" w14:textId="2A69F4D4" w:rsidR="00E36548" w:rsidRPr="00EA41DC" w:rsidRDefault="00E846AA" w:rsidP="00C4217E">
            <w:pPr>
              <w:spacing w:before="60" w:after="60"/>
              <w:rPr>
                <w:lang w:val="el-GR" w:eastAsia="el-GR"/>
              </w:rPr>
            </w:pPr>
            <w:r w:rsidRPr="00EA41DC">
              <w:rPr>
                <w:lang w:val="el-GR" w:eastAsia="el-GR"/>
              </w:rPr>
              <w:t>5.4</w:t>
            </w:r>
          </w:p>
        </w:tc>
      </w:tr>
      <w:tr w:rsidR="00AF4CD8" w:rsidRPr="00EA41DC" w14:paraId="3DE9BCFE" w14:textId="77777777" w:rsidTr="3EC72E7F">
        <w:trPr>
          <w:trHeight w:val="315"/>
        </w:trPr>
        <w:tc>
          <w:tcPr>
            <w:tcW w:w="431" w:type="pct"/>
            <w:shd w:val="clear" w:color="auto" w:fill="auto"/>
            <w:vAlign w:val="center"/>
          </w:tcPr>
          <w:p w14:paraId="0D723523" w14:textId="77777777" w:rsidR="002F4421" w:rsidRPr="00EA41DC" w:rsidRDefault="002F4421">
            <w:pPr>
              <w:pStyle w:val="aff"/>
              <w:numPr>
                <w:ilvl w:val="1"/>
                <w:numId w:val="55"/>
              </w:numPr>
              <w:spacing w:before="60" w:after="60"/>
              <w:ind w:left="0" w:firstLine="0"/>
              <w:contextualSpacing w:val="0"/>
              <w:jc w:val="center"/>
              <w:rPr>
                <w:lang w:val="el-GR" w:eastAsia="el-GR"/>
              </w:rPr>
            </w:pPr>
          </w:p>
        </w:tc>
        <w:tc>
          <w:tcPr>
            <w:tcW w:w="3513" w:type="pct"/>
            <w:shd w:val="clear" w:color="auto" w:fill="auto"/>
            <w:vAlign w:val="center"/>
          </w:tcPr>
          <w:p w14:paraId="716D2733" w14:textId="255872A8" w:rsidR="002F4421" w:rsidRPr="00EA41DC" w:rsidRDefault="002F4421"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_Ref190279965 \h </w:instrText>
            </w:r>
            <w:r w:rsidRPr="00EA41DC">
              <w:rPr>
                <w:highlight w:val="cyan"/>
                <w:lang w:val="el-GR" w:eastAsia="el-GR"/>
              </w:rPr>
            </w:r>
            <w:r w:rsidRPr="00EA41DC">
              <w:rPr>
                <w:highlight w:val="cyan"/>
                <w:lang w:val="el-GR" w:eastAsia="el-GR"/>
              </w:rPr>
              <w:fldChar w:fldCharType="separate"/>
            </w:r>
            <w:r w:rsidR="004C4A99" w:rsidRPr="00EA41DC">
              <w:rPr>
                <w:lang w:val="el"/>
              </w:rPr>
              <w:t>5.5 Ανοικτά Πρότυπα και Δεδομένα</w:t>
            </w:r>
            <w:r w:rsidRPr="00EA41DC">
              <w:rPr>
                <w:highlight w:val="cyan"/>
                <w:lang w:val="el-GR" w:eastAsia="el-GR"/>
              </w:rPr>
              <w:fldChar w:fldCharType="end"/>
            </w:r>
          </w:p>
        </w:tc>
        <w:tc>
          <w:tcPr>
            <w:tcW w:w="1056" w:type="pct"/>
          </w:tcPr>
          <w:p w14:paraId="0385C52B" w14:textId="2AD6341B" w:rsidR="002F4421" w:rsidRPr="00EA41DC" w:rsidRDefault="00E846AA" w:rsidP="00C4217E">
            <w:pPr>
              <w:spacing w:before="60" w:after="60"/>
              <w:rPr>
                <w:lang w:val="el-GR" w:eastAsia="el-GR"/>
              </w:rPr>
            </w:pPr>
            <w:r w:rsidRPr="00EA41DC">
              <w:rPr>
                <w:lang w:val="el-GR" w:eastAsia="el-GR"/>
              </w:rPr>
              <w:t>5.5</w:t>
            </w:r>
          </w:p>
        </w:tc>
      </w:tr>
      <w:tr w:rsidR="00AF4CD8" w:rsidRPr="00EA41DC" w14:paraId="096D9F34" w14:textId="77777777" w:rsidTr="3EC72E7F">
        <w:trPr>
          <w:trHeight w:val="315"/>
        </w:trPr>
        <w:tc>
          <w:tcPr>
            <w:tcW w:w="431" w:type="pct"/>
            <w:shd w:val="clear" w:color="auto" w:fill="FBE4D5" w:themeFill="accent2" w:themeFillTint="33"/>
            <w:vAlign w:val="center"/>
            <w:hideMark/>
          </w:tcPr>
          <w:p w14:paraId="6D884B32" w14:textId="77777777" w:rsidR="00E36548" w:rsidRPr="00EA41DC" w:rsidRDefault="00E36548">
            <w:pPr>
              <w:pStyle w:val="aff"/>
              <w:numPr>
                <w:ilvl w:val="0"/>
                <w:numId w:val="55"/>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20B99CA0" w14:textId="36F88019" w:rsidR="00E36548" w:rsidRPr="00EA41DC" w:rsidRDefault="002F4421" w:rsidP="00C4217E">
            <w:pPr>
              <w:spacing w:before="60" w:after="60"/>
              <w:rPr>
                <w:b/>
                <w:lang w:val="el-GR" w:eastAsia="el-GR"/>
              </w:rPr>
            </w:pPr>
            <w:r w:rsidRPr="00EA41DC">
              <w:rPr>
                <w:b/>
                <w:lang w:val="el-GR" w:eastAsia="el-GR"/>
              </w:rPr>
              <w:t>Αντικείμενο του Έργου</w:t>
            </w:r>
          </w:p>
        </w:tc>
        <w:tc>
          <w:tcPr>
            <w:tcW w:w="1056" w:type="pct"/>
            <w:shd w:val="clear" w:color="auto" w:fill="FBE4D5" w:themeFill="accent2" w:themeFillTint="33"/>
          </w:tcPr>
          <w:p w14:paraId="0BBA697D" w14:textId="77777777" w:rsidR="00E36548" w:rsidRPr="00EA41DC" w:rsidRDefault="00E36548" w:rsidP="00C4217E">
            <w:pPr>
              <w:spacing w:before="60" w:after="60"/>
              <w:rPr>
                <w:lang w:val="el-GR" w:eastAsia="el-GR"/>
              </w:rPr>
            </w:pPr>
          </w:p>
        </w:tc>
      </w:tr>
      <w:tr w:rsidR="00AF4CD8" w:rsidRPr="00EA41DC" w14:paraId="080968D2" w14:textId="77777777" w:rsidTr="3EC72E7F">
        <w:trPr>
          <w:trHeight w:val="315"/>
        </w:trPr>
        <w:tc>
          <w:tcPr>
            <w:tcW w:w="431" w:type="pct"/>
            <w:shd w:val="clear" w:color="auto" w:fill="auto"/>
            <w:vAlign w:val="center"/>
            <w:hideMark/>
          </w:tcPr>
          <w:p w14:paraId="4D81499C"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hideMark/>
          </w:tcPr>
          <w:p w14:paraId="73F1B697" w14:textId="270657A4" w:rsidR="00E36548"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_Ref190280002 \h </w:instrText>
            </w:r>
            <w:r w:rsidRPr="00EA41DC">
              <w:rPr>
                <w:highlight w:val="cyan"/>
                <w:lang w:val="el-GR" w:eastAsia="el-GR"/>
              </w:rPr>
            </w:r>
            <w:r w:rsidRPr="00EA41DC">
              <w:rPr>
                <w:highlight w:val="cyan"/>
                <w:lang w:val="el-GR" w:eastAsia="el-GR"/>
              </w:rPr>
              <w:fldChar w:fldCharType="separate"/>
            </w:r>
            <w:r w:rsidR="004C4A99" w:rsidRPr="00EA41DC">
              <w:rPr>
                <w:lang w:val="el"/>
              </w:rPr>
              <w:t>6.1.1 Δράση 1.1: Ανάλυση επιχειρησιακού περιβάλλοντος και μελέτη επιχειρησιακών διαδικασιών για την αποτύπωση καθορισμένων ροών εργασίας που θα ενταχθούν στο πληροφοριακό σύστημα</w:t>
            </w:r>
            <w:r w:rsidRPr="00EA41DC">
              <w:rPr>
                <w:highlight w:val="cyan"/>
                <w:lang w:val="el-GR" w:eastAsia="el-GR"/>
              </w:rPr>
              <w:fldChar w:fldCharType="end"/>
            </w:r>
          </w:p>
        </w:tc>
        <w:tc>
          <w:tcPr>
            <w:tcW w:w="1056" w:type="pct"/>
          </w:tcPr>
          <w:p w14:paraId="1AF6C5A7" w14:textId="5D61804B" w:rsidR="00E36548" w:rsidRPr="00EA41DC" w:rsidRDefault="00E846AA" w:rsidP="00C4217E">
            <w:pPr>
              <w:spacing w:before="60" w:after="60"/>
              <w:rPr>
                <w:lang w:val="el-GR" w:eastAsia="el-GR"/>
              </w:rPr>
            </w:pPr>
            <w:r w:rsidRPr="00EA41DC">
              <w:rPr>
                <w:lang w:val="el-GR" w:eastAsia="el-GR"/>
              </w:rPr>
              <w:t>6.1.1</w:t>
            </w:r>
          </w:p>
        </w:tc>
      </w:tr>
      <w:tr w:rsidR="00AF4CD8" w:rsidRPr="00EA41DC" w14:paraId="1D1690E6" w14:textId="77777777" w:rsidTr="3EC72E7F">
        <w:trPr>
          <w:trHeight w:val="315"/>
        </w:trPr>
        <w:tc>
          <w:tcPr>
            <w:tcW w:w="431" w:type="pct"/>
            <w:shd w:val="clear" w:color="auto" w:fill="auto"/>
            <w:vAlign w:val="center"/>
          </w:tcPr>
          <w:p w14:paraId="6C06E8E6"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6021AAA0" w14:textId="2DEF309F" w:rsidR="00E36548"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_Ref190280006 \h </w:instrText>
            </w:r>
            <w:r w:rsidRPr="00EA41DC">
              <w:rPr>
                <w:highlight w:val="cyan"/>
                <w:lang w:val="el-GR" w:eastAsia="el-GR"/>
              </w:rPr>
            </w:r>
            <w:r w:rsidRPr="00EA41DC">
              <w:rPr>
                <w:highlight w:val="cyan"/>
                <w:lang w:val="el-GR" w:eastAsia="el-GR"/>
              </w:rPr>
              <w:fldChar w:fldCharType="separate"/>
            </w:r>
            <w:r w:rsidR="004C4A99" w:rsidRPr="00EA41DC">
              <w:rPr>
                <w:lang w:val="el"/>
              </w:rPr>
              <w:t>6.1.2 Δράση 1.2: Μελέτη αρχιτεκτονικής συστήματος – υποδομών</w:t>
            </w:r>
            <w:r w:rsidRPr="00EA41DC">
              <w:rPr>
                <w:highlight w:val="cyan"/>
                <w:lang w:val="el-GR" w:eastAsia="el-GR"/>
              </w:rPr>
              <w:fldChar w:fldCharType="end"/>
            </w:r>
          </w:p>
        </w:tc>
        <w:tc>
          <w:tcPr>
            <w:tcW w:w="1056" w:type="pct"/>
          </w:tcPr>
          <w:p w14:paraId="069BABB2" w14:textId="5E141209" w:rsidR="00E36548" w:rsidRPr="00EA41DC" w:rsidRDefault="00E846AA" w:rsidP="00C4217E">
            <w:pPr>
              <w:spacing w:before="60" w:after="60"/>
              <w:rPr>
                <w:lang w:val="el-GR" w:eastAsia="el-GR"/>
              </w:rPr>
            </w:pPr>
            <w:r w:rsidRPr="00EA41DC">
              <w:rPr>
                <w:lang w:val="el-GR" w:eastAsia="el-GR"/>
              </w:rPr>
              <w:t>6.1.2</w:t>
            </w:r>
          </w:p>
        </w:tc>
      </w:tr>
      <w:tr w:rsidR="00AF4CD8" w:rsidRPr="00EA41DC" w14:paraId="6640F99D" w14:textId="77777777" w:rsidTr="3EC72E7F">
        <w:trPr>
          <w:trHeight w:val="315"/>
        </w:trPr>
        <w:tc>
          <w:tcPr>
            <w:tcW w:w="431" w:type="pct"/>
            <w:shd w:val="clear" w:color="auto" w:fill="auto"/>
            <w:vAlign w:val="center"/>
          </w:tcPr>
          <w:p w14:paraId="05C19B1B"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6F67FC39" w14:textId="078FD77C" w:rsidR="00E36548"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_Ref190280015 \h </w:instrText>
            </w:r>
            <w:r w:rsidRPr="00EA41DC">
              <w:rPr>
                <w:highlight w:val="cyan"/>
                <w:lang w:val="el-GR" w:eastAsia="el-GR"/>
              </w:rPr>
            </w:r>
            <w:r w:rsidRPr="00EA41DC">
              <w:rPr>
                <w:highlight w:val="cyan"/>
                <w:lang w:val="el-GR" w:eastAsia="el-GR"/>
              </w:rPr>
              <w:fldChar w:fldCharType="separate"/>
            </w:r>
            <w:r w:rsidR="004C4A99" w:rsidRPr="00EA41DC">
              <w:rPr>
                <w:lang w:val="el-GR"/>
              </w:rPr>
              <w:t>6.1.3 Δράση 1.3: Μελέτη διαλειτουργικότητας και δεδομένων, μοντελοποίηση και διακυβέρνηση δεδομένων</w:t>
            </w:r>
            <w:r w:rsidRPr="00EA41DC">
              <w:rPr>
                <w:highlight w:val="cyan"/>
                <w:lang w:val="el-GR" w:eastAsia="el-GR"/>
              </w:rPr>
              <w:fldChar w:fldCharType="end"/>
            </w:r>
            <w:r w:rsidRPr="00EA41DC">
              <w:rPr>
                <w:highlight w:val="cyan"/>
                <w:lang w:val="el-GR" w:eastAsia="el-GR"/>
              </w:rPr>
              <w:t xml:space="preserve"> </w:t>
            </w:r>
          </w:p>
        </w:tc>
        <w:tc>
          <w:tcPr>
            <w:tcW w:w="1056" w:type="pct"/>
          </w:tcPr>
          <w:p w14:paraId="0344175D" w14:textId="3F9FA58B" w:rsidR="00E36548" w:rsidRPr="00EA41DC" w:rsidRDefault="00E846AA" w:rsidP="00C4217E">
            <w:pPr>
              <w:spacing w:before="60" w:after="60"/>
              <w:rPr>
                <w:lang w:val="el-GR" w:eastAsia="el-GR"/>
              </w:rPr>
            </w:pPr>
            <w:r w:rsidRPr="00EA41DC">
              <w:rPr>
                <w:lang w:val="el-GR" w:eastAsia="el-GR"/>
              </w:rPr>
              <w:t>6.1.3</w:t>
            </w:r>
          </w:p>
        </w:tc>
      </w:tr>
      <w:tr w:rsidR="00AF4CD8" w:rsidRPr="00EA41DC" w14:paraId="170DABF5" w14:textId="77777777" w:rsidTr="3EC72E7F">
        <w:trPr>
          <w:trHeight w:val="315"/>
        </w:trPr>
        <w:tc>
          <w:tcPr>
            <w:tcW w:w="431" w:type="pct"/>
            <w:shd w:val="clear" w:color="auto" w:fill="auto"/>
            <w:vAlign w:val="center"/>
          </w:tcPr>
          <w:p w14:paraId="65B4EA08"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68831842" w14:textId="5C28BF30" w:rsidR="00E36548"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_Ref190280022 \h </w:instrText>
            </w:r>
            <w:r w:rsidRPr="00EA41DC">
              <w:rPr>
                <w:highlight w:val="cyan"/>
                <w:lang w:val="el-GR" w:eastAsia="el-GR"/>
              </w:rPr>
            </w:r>
            <w:r w:rsidRPr="00EA41DC">
              <w:rPr>
                <w:highlight w:val="cyan"/>
                <w:lang w:val="el-GR" w:eastAsia="el-GR"/>
              </w:rPr>
              <w:fldChar w:fldCharType="separate"/>
            </w:r>
            <w:r w:rsidR="004C4A99" w:rsidRPr="00EA41DC">
              <w:rPr>
                <w:lang w:val="el"/>
              </w:rPr>
              <w:t>6.2.1 Δράση 2.1: Ανάπτυξη πληροφοριακού συστήματος</w:t>
            </w:r>
            <w:r w:rsidRPr="00EA41DC">
              <w:rPr>
                <w:highlight w:val="cyan"/>
                <w:lang w:val="el-GR" w:eastAsia="el-GR"/>
              </w:rPr>
              <w:fldChar w:fldCharType="end"/>
            </w:r>
          </w:p>
        </w:tc>
        <w:tc>
          <w:tcPr>
            <w:tcW w:w="1056" w:type="pct"/>
          </w:tcPr>
          <w:p w14:paraId="084696A3" w14:textId="03BA3641" w:rsidR="00E36548" w:rsidRPr="00EA41DC" w:rsidRDefault="00E846AA" w:rsidP="00C4217E">
            <w:pPr>
              <w:spacing w:before="60" w:after="60"/>
              <w:rPr>
                <w:lang w:val="el-GR" w:eastAsia="el-GR"/>
              </w:rPr>
            </w:pPr>
            <w:r w:rsidRPr="00EA41DC">
              <w:rPr>
                <w:lang w:val="el-GR" w:eastAsia="el-GR"/>
              </w:rPr>
              <w:t>6.2.1</w:t>
            </w:r>
          </w:p>
        </w:tc>
      </w:tr>
      <w:tr w:rsidR="00AF4CD8" w:rsidRPr="00EA41DC" w14:paraId="49211384" w14:textId="77777777" w:rsidTr="3EC72E7F">
        <w:trPr>
          <w:trHeight w:val="315"/>
        </w:trPr>
        <w:tc>
          <w:tcPr>
            <w:tcW w:w="431" w:type="pct"/>
            <w:shd w:val="clear" w:color="auto" w:fill="auto"/>
            <w:vAlign w:val="center"/>
          </w:tcPr>
          <w:p w14:paraId="028A8716"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176D097F" w14:textId="42DA5BDB" w:rsidR="00E36548"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_Ref190280056 \h </w:instrText>
            </w:r>
            <w:r w:rsidRPr="00EA41DC">
              <w:rPr>
                <w:highlight w:val="cyan"/>
                <w:lang w:val="el-GR" w:eastAsia="el-GR"/>
              </w:rPr>
            </w:r>
            <w:r w:rsidRPr="00EA41DC">
              <w:rPr>
                <w:highlight w:val="cyan"/>
                <w:lang w:val="el-GR" w:eastAsia="el-GR"/>
              </w:rPr>
              <w:fldChar w:fldCharType="separate"/>
            </w:r>
            <w:r w:rsidR="004C4A99" w:rsidRPr="00EA41DC">
              <w:rPr>
                <w:lang w:val="el"/>
              </w:rPr>
              <w:t>6.2.2 Δράση 2.2: Σχεδιασμός και υλοποίηση διασυνδέσεων με τρίτα συστήματα</w:t>
            </w:r>
            <w:r w:rsidRPr="00EA41DC">
              <w:rPr>
                <w:highlight w:val="cyan"/>
                <w:lang w:val="el-GR" w:eastAsia="el-GR"/>
              </w:rPr>
              <w:fldChar w:fldCharType="end"/>
            </w:r>
          </w:p>
        </w:tc>
        <w:tc>
          <w:tcPr>
            <w:tcW w:w="1056" w:type="pct"/>
          </w:tcPr>
          <w:p w14:paraId="4D1210F3" w14:textId="4F2B5F2F" w:rsidR="00E36548" w:rsidRPr="00EA41DC" w:rsidRDefault="00E846AA" w:rsidP="00C4217E">
            <w:pPr>
              <w:spacing w:before="60" w:after="60"/>
              <w:rPr>
                <w:lang w:val="el-GR" w:eastAsia="el-GR"/>
              </w:rPr>
            </w:pPr>
            <w:r w:rsidRPr="00EA41DC">
              <w:rPr>
                <w:lang w:val="el-GR" w:eastAsia="el-GR"/>
              </w:rPr>
              <w:t>6.2.2</w:t>
            </w:r>
          </w:p>
        </w:tc>
      </w:tr>
      <w:tr w:rsidR="00AF4CD8" w:rsidRPr="00EA41DC" w14:paraId="5127123D" w14:textId="77777777" w:rsidTr="3EC72E7F">
        <w:trPr>
          <w:trHeight w:val="315"/>
        </w:trPr>
        <w:tc>
          <w:tcPr>
            <w:tcW w:w="431" w:type="pct"/>
            <w:shd w:val="clear" w:color="auto" w:fill="auto"/>
            <w:vAlign w:val="center"/>
          </w:tcPr>
          <w:p w14:paraId="14F6959C"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52D62F4D" w14:textId="2C19ECB3" w:rsidR="00E36548"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_Ref190280061 \h </w:instrText>
            </w:r>
            <w:r w:rsidRPr="00EA41DC">
              <w:rPr>
                <w:highlight w:val="cyan"/>
                <w:lang w:val="el-GR" w:eastAsia="el-GR"/>
              </w:rPr>
            </w:r>
            <w:r w:rsidRPr="00EA41DC">
              <w:rPr>
                <w:highlight w:val="cyan"/>
                <w:lang w:val="el-GR" w:eastAsia="el-GR"/>
              </w:rPr>
              <w:fldChar w:fldCharType="separate"/>
            </w:r>
            <w:r w:rsidR="004C4A99" w:rsidRPr="00EA41DC">
              <w:rPr>
                <w:lang w:val="el"/>
              </w:rPr>
              <w:t>6.2.3 Δράση 2.3: Ανάπτυξη συστήματος διοικητικής πληροφόρησης – ΒΙ</w:t>
            </w:r>
            <w:r w:rsidRPr="00EA41DC">
              <w:rPr>
                <w:highlight w:val="cyan"/>
                <w:lang w:val="el-GR" w:eastAsia="el-GR"/>
              </w:rPr>
              <w:fldChar w:fldCharType="end"/>
            </w:r>
          </w:p>
        </w:tc>
        <w:tc>
          <w:tcPr>
            <w:tcW w:w="1056" w:type="pct"/>
          </w:tcPr>
          <w:p w14:paraId="7DE18E8F" w14:textId="4083B967" w:rsidR="00E36548" w:rsidRPr="00EA41DC" w:rsidRDefault="00E846AA" w:rsidP="00C4217E">
            <w:pPr>
              <w:spacing w:before="60" w:after="60"/>
              <w:rPr>
                <w:lang w:val="el-GR" w:eastAsia="el-GR"/>
              </w:rPr>
            </w:pPr>
            <w:r w:rsidRPr="00EA41DC">
              <w:rPr>
                <w:lang w:val="el-GR" w:eastAsia="el-GR"/>
              </w:rPr>
              <w:t>6.2.3</w:t>
            </w:r>
          </w:p>
        </w:tc>
      </w:tr>
      <w:tr w:rsidR="00AF4CD8" w:rsidRPr="00EA41DC" w14:paraId="35A4DD1D" w14:textId="77777777" w:rsidTr="3EC72E7F">
        <w:trPr>
          <w:trHeight w:val="315"/>
        </w:trPr>
        <w:tc>
          <w:tcPr>
            <w:tcW w:w="431" w:type="pct"/>
            <w:shd w:val="clear" w:color="auto" w:fill="auto"/>
            <w:vAlign w:val="center"/>
          </w:tcPr>
          <w:p w14:paraId="62F3859A"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33593DD0" w14:textId="085345F3" w:rsidR="00E36548"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_Ref190280065 \h </w:instrText>
            </w:r>
            <w:r w:rsidRPr="00EA41DC">
              <w:rPr>
                <w:highlight w:val="cyan"/>
                <w:lang w:val="el-GR" w:eastAsia="el-GR"/>
              </w:rPr>
            </w:r>
            <w:r w:rsidRPr="00EA41DC">
              <w:rPr>
                <w:highlight w:val="cyan"/>
                <w:lang w:val="el-GR" w:eastAsia="el-GR"/>
              </w:rPr>
              <w:fldChar w:fldCharType="separate"/>
            </w:r>
            <w:r w:rsidR="004C4A99" w:rsidRPr="00EA41DC">
              <w:rPr>
                <w:lang w:val="el-GR"/>
              </w:rPr>
              <w:t>6.2.4 Δράση 2.4: Πιλοτική λειτουργία, UI/UX tests, βελτιστοποιήσεις και αποσφαλματώσεις</w:t>
            </w:r>
            <w:r w:rsidRPr="00EA41DC">
              <w:rPr>
                <w:highlight w:val="cyan"/>
                <w:lang w:val="el-GR" w:eastAsia="el-GR"/>
              </w:rPr>
              <w:fldChar w:fldCharType="end"/>
            </w:r>
          </w:p>
        </w:tc>
        <w:tc>
          <w:tcPr>
            <w:tcW w:w="1056" w:type="pct"/>
          </w:tcPr>
          <w:p w14:paraId="01A51860" w14:textId="6BE81975" w:rsidR="00E36548" w:rsidRPr="00EA41DC" w:rsidRDefault="00E846AA" w:rsidP="00C4217E">
            <w:pPr>
              <w:spacing w:before="60" w:after="60"/>
              <w:rPr>
                <w:lang w:val="el-GR" w:eastAsia="el-GR"/>
              </w:rPr>
            </w:pPr>
            <w:r w:rsidRPr="00EA41DC">
              <w:rPr>
                <w:lang w:val="el-GR" w:eastAsia="el-GR"/>
              </w:rPr>
              <w:t>6.2.4</w:t>
            </w:r>
          </w:p>
        </w:tc>
      </w:tr>
      <w:tr w:rsidR="00AF4CD8" w:rsidRPr="00EA41DC" w14:paraId="25020124" w14:textId="77777777" w:rsidTr="3EC72E7F">
        <w:trPr>
          <w:trHeight w:val="315"/>
        </w:trPr>
        <w:tc>
          <w:tcPr>
            <w:tcW w:w="431" w:type="pct"/>
            <w:shd w:val="clear" w:color="auto" w:fill="auto"/>
            <w:vAlign w:val="center"/>
          </w:tcPr>
          <w:p w14:paraId="10C36AE5"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33E88B77" w14:textId="4EC21E83" w:rsidR="00E36548"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_Ref190280074 \h </w:instrText>
            </w:r>
            <w:r w:rsidRPr="00EA41DC">
              <w:rPr>
                <w:highlight w:val="cyan"/>
                <w:lang w:val="el-GR" w:eastAsia="el-GR"/>
              </w:rPr>
            </w:r>
            <w:r w:rsidRPr="00EA41DC">
              <w:rPr>
                <w:highlight w:val="cyan"/>
                <w:lang w:val="el-GR" w:eastAsia="el-GR"/>
              </w:rPr>
              <w:fldChar w:fldCharType="separate"/>
            </w:r>
            <w:r w:rsidR="004C4A99" w:rsidRPr="00EA41DC">
              <w:rPr>
                <w:lang w:val="el-GR"/>
              </w:rPr>
              <w:t>6.2.5 Δράση 2.5: Παραγωγική λειτουργία</w:t>
            </w:r>
            <w:r w:rsidRPr="00EA41DC">
              <w:rPr>
                <w:highlight w:val="cyan"/>
                <w:lang w:val="el-GR" w:eastAsia="el-GR"/>
              </w:rPr>
              <w:fldChar w:fldCharType="end"/>
            </w:r>
          </w:p>
        </w:tc>
        <w:tc>
          <w:tcPr>
            <w:tcW w:w="1056" w:type="pct"/>
          </w:tcPr>
          <w:p w14:paraId="7B3B1783" w14:textId="05A0B062" w:rsidR="00E36548" w:rsidRPr="00EA41DC" w:rsidRDefault="00E846AA" w:rsidP="00C4217E">
            <w:pPr>
              <w:spacing w:before="60" w:after="60"/>
              <w:rPr>
                <w:lang w:val="el-GR" w:eastAsia="el-GR"/>
              </w:rPr>
            </w:pPr>
            <w:r w:rsidRPr="00EA41DC">
              <w:rPr>
                <w:lang w:val="el-GR" w:eastAsia="el-GR"/>
              </w:rPr>
              <w:t>6.2.5</w:t>
            </w:r>
          </w:p>
        </w:tc>
      </w:tr>
      <w:tr w:rsidR="00AF4CD8" w:rsidRPr="00EA41DC" w14:paraId="2333D677" w14:textId="77777777" w:rsidTr="3EC72E7F">
        <w:trPr>
          <w:trHeight w:val="315"/>
        </w:trPr>
        <w:tc>
          <w:tcPr>
            <w:tcW w:w="431" w:type="pct"/>
            <w:shd w:val="clear" w:color="auto" w:fill="auto"/>
            <w:vAlign w:val="center"/>
          </w:tcPr>
          <w:p w14:paraId="4B092225" w14:textId="77777777" w:rsidR="00E846AA" w:rsidRPr="00EA41DC" w:rsidRDefault="00E846AA">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386FB863" w14:textId="7D3915FD" w:rsidR="00E846AA"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_Ref190280086 \h </w:instrText>
            </w:r>
            <w:r w:rsidRPr="00EA41DC">
              <w:rPr>
                <w:highlight w:val="cyan"/>
                <w:lang w:val="el-GR" w:eastAsia="el-GR"/>
              </w:rPr>
            </w:r>
            <w:r w:rsidRPr="00EA41DC">
              <w:rPr>
                <w:highlight w:val="cyan"/>
                <w:lang w:val="el-GR" w:eastAsia="el-GR"/>
              </w:rPr>
              <w:fldChar w:fldCharType="separate"/>
            </w:r>
            <w:r w:rsidR="004C4A99" w:rsidRPr="00EA41DC">
              <w:rPr>
                <w:lang w:val="el-GR"/>
              </w:rPr>
              <w:t>6.2.6 Υπηρεσίες Εγγύησης και Συντήρησης</w:t>
            </w:r>
            <w:r w:rsidRPr="00EA41DC">
              <w:rPr>
                <w:highlight w:val="cyan"/>
                <w:lang w:val="el-GR" w:eastAsia="el-GR"/>
              </w:rPr>
              <w:fldChar w:fldCharType="end"/>
            </w:r>
          </w:p>
        </w:tc>
        <w:tc>
          <w:tcPr>
            <w:tcW w:w="1056" w:type="pct"/>
          </w:tcPr>
          <w:p w14:paraId="31018ABA" w14:textId="314ED51B" w:rsidR="00E846AA" w:rsidRPr="00EA41DC" w:rsidRDefault="00E846AA" w:rsidP="00C4217E">
            <w:pPr>
              <w:spacing w:before="60" w:after="60"/>
              <w:rPr>
                <w:lang w:val="el-GR" w:eastAsia="el-GR"/>
              </w:rPr>
            </w:pPr>
            <w:r w:rsidRPr="00EA41DC">
              <w:rPr>
                <w:lang w:val="el-GR" w:eastAsia="el-GR"/>
              </w:rPr>
              <w:t>6.2.6</w:t>
            </w:r>
          </w:p>
        </w:tc>
      </w:tr>
      <w:tr w:rsidR="00AF4CD8" w:rsidRPr="00EA41DC" w14:paraId="05B25599" w14:textId="77777777" w:rsidTr="3EC72E7F">
        <w:trPr>
          <w:trHeight w:val="315"/>
        </w:trPr>
        <w:tc>
          <w:tcPr>
            <w:tcW w:w="431" w:type="pct"/>
            <w:shd w:val="clear" w:color="auto" w:fill="auto"/>
            <w:vAlign w:val="center"/>
          </w:tcPr>
          <w:p w14:paraId="02E4EC74" w14:textId="77777777" w:rsidR="00E846AA" w:rsidRPr="00EA41DC" w:rsidRDefault="00E846AA">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234FDAC2" w14:textId="4D575617" w:rsidR="00E846AA"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_Ref190280106 \h </w:instrText>
            </w:r>
            <w:r w:rsidRPr="00EA41DC">
              <w:rPr>
                <w:highlight w:val="cyan"/>
                <w:lang w:val="el-GR" w:eastAsia="el-GR"/>
              </w:rPr>
            </w:r>
            <w:r w:rsidRPr="00EA41DC">
              <w:rPr>
                <w:highlight w:val="cyan"/>
                <w:lang w:val="el-GR" w:eastAsia="el-GR"/>
              </w:rPr>
              <w:fldChar w:fldCharType="separate"/>
            </w:r>
            <w:r w:rsidR="004C4A99" w:rsidRPr="00EA41DC">
              <w:rPr>
                <w:lang w:val="el"/>
              </w:rPr>
              <w:t>6.3.1 Δράση 3.1: Γενικός Συντονισμός έργου - Μεθοδολογία διαχείρισης &amp; υλοποίησης -  Παρακολούθηση και Διασφάλιση Ποιότητας Υλοποίησης &amp; Αποτελεσμάτων</w:t>
            </w:r>
            <w:r w:rsidRPr="00EA41DC">
              <w:rPr>
                <w:highlight w:val="cyan"/>
                <w:lang w:val="el-GR" w:eastAsia="el-GR"/>
              </w:rPr>
              <w:fldChar w:fldCharType="end"/>
            </w:r>
          </w:p>
        </w:tc>
        <w:tc>
          <w:tcPr>
            <w:tcW w:w="1056" w:type="pct"/>
          </w:tcPr>
          <w:p w14:paraId="49881C4B" w14:textId="6BE9989D" w:rsidR="00E846AA" w:rsidRPr="00EA41DC" w:rsidRDefault="00E846AA" w:rsidP="00C4217E">
            <w:pPr>
              <w:spacing w:before="60" w:after="60"/>
              <w:rPr>
                <w:lang w:val="el-GR" w:eastAsia="el-GR"/>
              </w:rPr>
            </w:pPr>
            <w:r w:rsidRPr="00EA41DC">
              <w:rPr>
                <w:lang w:val="el-GR" w:eastAsia="el-GR"/>
              </w:rPr>
              <w:t>6.3.1</w:t>
            </w:r>
          </w:p>
        </w:tc>
      </w:tr>
      <w:tr w:rsidR="00AF4CD8" w:rsidRPr="00EA41DC" w14:paraId="51635037" w14:textId="77777777" w:rsidTr="3EC72E7F">
        <w:trPr>
          <w:trHeight w:val="315"/>
        </w:trPr>
        <w:tc>
          <w:tcPr>
            <w:tcW w:w="431" w:type="pct"/>
            <w:shd w:val="clear" w:color="auto" w:fill="auto"/>
            <w:vAlign w:val="center"/>
          </w:tcPr>
          <w:p w14:paraId="62CAB9CD" w14:textId="77777777" w:rsidR="00E846AA" w:rsidRPr="00EA41DC" w:rsidRDefault="00E846AA">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1646C644" w14:textId="52B4077B" w:rsidR="00E846AA"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_Ref190280110 \h </w:instrText>
            </w:r>
            <w:r w:rsidRPr="00EA41DC">
              <w:rPr>
                <w:highlight w:val="cyan"/>
                <w:lang w:val="el-GR" w:eastAsia="el-GR"/>
              </w:rPr>
            </w:r>
            <w:r w:rsidRPr="00EA41DC">
              <w:rPr>
                <w:highlight w:val="cyan"/>
                <w:lang w:val="el-GR" w:eastAsia="el-GR"/>
              </w:rPr>
              <w:fldChar w:fldCharType="separate"/>
            </w:r>
            <w:r w:rsidR="004C4A99" w:rsidRPr="00EA41DC">
              <w:rPr>
                <w:lang w:val="el"/>
              </w:rPr>
              <w:t>6.3.2 Δράση 3.2: Εκπαιδεύσεις στα συστήματα χρηστών και διαχειριστών</w:t>
            </w:r>
            <w:r w:rsidRPr="00EA41DC">
              <w:rPr>
                <w:highlight w:val="cyan"/>
                <w:lang w:val="el-GR" w:eastAsia="el-GR"/>
              </w:rPr>
              <w:fldChar w:fldCharType="end"/>
            </w:r>
          </w:p>
        </w:tc>
        <w:tc>
          <w:tcPr>
            <w:tcW w:w="1056" w:type="pct"/>
          </w:tcPr>
          <w:p w14:paraId="3430DB8C" w14:textId="798FFF99" w:rsidR="00E846AA" w:rsidRPr="00EA41DC" w:rsidRDefault="00E846AA" w:rsidP="00C4217E">
            <w:pPr>
              <w:spacing w:before="60" w:after="60"/>
              <w:rPr>
                <w:lang w:val="el-GR" w:eastAsia="el-GR"/>
              </w:rPr>
            </w:pPr>
            <w:r w:rsidRPr="00EA41DC">
              <w:rPr>
                <w:lang w:val="el-GR" w:eastAsia="el-GR"/>
              </w:rPr>
              <w:t>6.3.2</w:t>
            </w:r>
          </w:p>
        </w:tc>
      </w:tr>
      <w:tr w:rsidR="00AF4CD8" w:rsidRPr="00EA41DC" w14:paraId="7B75B7D2" w14:textId="77777777" w:rsidTr="3EC72E7F">
        <w:trPr>
          <w:trHeight w:val="315"/>
        </w:trPr>
        <w:tc>
          <w:tcPr>
            <w:tcW w:w="431" w:type="pct"/>
            <w:shd w:val="clear" w:color="auto" w:fill="auto"/>
            <w:vAlign w:val="center"/>
          </w:tcPr>
          <w:p w14:paraId="6C1AFCE5" w14:textId="77777777" w:rsidR="00E846AA" w:rsidRPr="00EA41DC" w:rsidRDefault="00E846AA">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6264C20B" w14:textId="2F6E9D67" w:rsidR="00E846AA" w:rsidRPr="00EA41DC" w:rsidRDefault="00E846AA" w:rsidP="00C4217E">
            <w:pPr>
              <w:spacing w:before="60" w:after="60"/>
              <w:rPr>
                <w:highlight w:val="cyan"/>
                <w:lang w:val="el-GR" w:eastAsia="el-GR"/>
              </w:rPr>
            </w:pPr>
            <w:r w:rsidRPr="00EA41DC">
              <w:rPr>
                <w:highlight w:val="cyan"/>
                <w:lang w:val="el-GR" w:eastAsia="el-GR"/>
              </w:rPr>
              <w:fldChar w:fldCharType="begin"/>
            </w:r>
            <w:r w:rsidRPr="00EA41DC">
              <w:rPr>
                <w:highlight w:val="cyan"/>
                <w:lang w:val="el-GR" w:eastAsia="el-GR"/>
              </w:rPr>
              <w:instrText xml:space="preserve"> REF _Ref190280114 \h </w:instrText>
            </w:r>
            <w:r w:rsidRPr="00EA41DC">
              <w:rPr>
                <w:highlight w:val="cyan"/>
                <w:lang w:val="el-GR" w:eastAsia="el-GR"/>
              </w:rPr>
            </w:r>
            <w:r w:rsidRPr="00EA41DC">
              <w:rPr>
                <w:highlight w:val="cyan"/>
                <w:lang w:val="el-GR" w:eastAsia="el-GR"/>
              </w:rPr>
              <w:fldChar w:fldCharType="separate"/>
            </w:r>
            <w:r w:rsidR="004C4A99" w:rsidRPr="00EA41DC">
              <w:rPr>
                <w:lang w:val="el"/>
              </w:rPr>
              <w:t>6.3.2.1 Δράση 3.3: Εκπαιδευτικό υλικό</w:t>
            </w:r>
            <w:r w:rsidRPr="00EA41DC">
              <w:rPr>
                <w:highlight w:val="cyan"/>
                <w:lang w:val="el-GR" w:eastAsia="el-GR"/>
              </w:rPr>
              <w:fldChar w:fldCharType="end"/>
            </w:r>
          </w:p>
        </w:tc>
        <w:tc>
          <w:tcPr>
            <w:tcW w:w="1056" w:type="pct"/>
          </w:tcPr>
          <w:p w14:paraId="4E750CB7" w14:textId="6C22B419" w:rsidR="00E846AA" w:rsidRPr="00EA41DC" w:rsidRDefault="00E846AA" w:rsidP="00C4217E">
            <w:pPr>
              <w:spacing w:before="60" w:after="60"/>
              <w:rPr>
                <w:lang w:val="el-GR" w:eastAsia="el-GR"/>
              </w:rPr>
            </w:pPr>
            <w:r w:rsidRPr="00EA41DC">
              <w:rPr>
                <w:lang w:val="el-GR" w:eastAsia="el-GR"/>
              </w:rPr>
              <w:t>6.3.2.1</w:t>
            </w:r>
          </w:p>
        </w:tc>
      </w:tr>
      <w:tr w:rsidR="00AF4CD8" w:rsidRPr="00EA41DC" w14:paraId="05A6F9DF" w14:textId="77777777" w:rsidTr="3EC72E7F">
        <w:trPr>
          <w:trHeight w:val="315"/>
        </w:trPr>
        <w:tc>
          <w:tcPr>
            <w:tcW w:w="431" w:type="pct"/>
            <w:shd w:val="clear" w:color="auto" w:fill="FBE4D5" w:themeFill="accent2" w:themeFillTint="33"/>
            <w:vAlign w:val="center"/>
          </w:tcPr>
          <w:p w14:paraId="73AAB707" w14:textId="77777777" w:rsidR="00E36548" w:rsidRPr="00EA41DC" w:rsidRDefault="00E36548">
            <w:pPr>
              <w:pStyle w:val="aff"/>
              <w:numPr>
                <w:ilvl w:val="0"/>
                <w:numId w:val="55"/>
              </w:numPr>
              <w:spacing w:before="60" w:after="60"/>
              <w:ind w:left="0" w:firstLine="0"/>
              <w:contextualSpacing w:val="0"/>
              <w:jc w:val="center"/>
              <w:rPr>
                <w:b/>
                <w:lang w:val="el-GR" w:eastAsia="el-GR"/>
              </w:rPr>
            </w:pPr>
          </w:p>
        </w:tc>
        <w:tc>
          <w:tcPr>
            <w:tcW w:w="3513" w:type="pct"/>
            <w:shd w:val="clear" w:color="auto" w:fill="FBE4D5" w:themeFill="accent2" w:themeFillTint="33"/>
            <w:vAlign w:val="center"/>
          </w:tcPr>
          <w:p w14:paraId="773C85B8" w14:textId="77777777" w:rsidR="00E36548" w:rsidRPr="00EA41DC" w:rsidRDefault="00E36548" w:rsidP="00C4217E">
            <w:pPr>
              <w:spacing w:before="60" w:after="60"/>
              <w:rPr>
                <w:b/>
                <w:lang w:val="el-GR" w:eastAsia="el-GR"/>
              </w:rPr>
            </w:pPr>
            <w:r w:rsidRPr="00EA41DC">
              <w:rPr>
                <w:b/>
                <w:bCs/>
              </w:rPr>
              <w:t>Μεθοδολογία Υλοποίησης Έργου</w:t>
            </w:r>
          </w:p>
        </w:tc>
        <w:tc>
          <w:tcPr>
            <w:tcW w:w="1056" w:type="pct"/>
            <w:shd w:val="clear" w:color="auto" w:fill="FBE4D5" w:themeFill="accent2" w:themeFillTint="33"/>
          </w:tcPr>
          <w:p w14:paraId="67E2DF8C" w14:textId="77777777" w:rsidR="00E36548" w:rsidRPr="00EA41DC" w:rsidRDefault="00E36548" w:rsidP="00C4217E">
            <w:pPr>
              <w:spacing w:before="60" w:after="60"/>
              <w:rPr>
                <w:lang w:val="el-GR" w:eastAsia="el-GR"/>
              </w:rPr>
            </w:pPr>
          </w:p>
        </w:tc>
      </w:tr>
      <w:tr w:rsidR="00AF4CD8" w:rsidRPr="00EA41DC" w14:paraId="44B5ECF8" w14:textId="77777777" w:rsidTr="3EC72E7F">
        <w:trPr>
          <w:trHeight w:val="315"/>
        </w:trPr>
        <w:tc>
          <w:tcPr>
            <w:tcW w:w="431" w:type="pct"/>
            <w:shd w:val="clear" w:color="auto" w:fill="auto"/>
            <w:vAlign w:val="center"/>
            <w:hideMark/>
          </w:tcPr>
          <w:p w14:paraId="71CC84B9"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hideMark/>
          </w:tcPr>
          <w:p w14:paraId="4E0CAD8F" w14:textId="6D3C3165" w:rsidR="00E36548" w:rsidRPr="00EA41DC" w:rsidRDefault="00E846AA" w:rsidP="00C4217E">
            <w:pPr>
              <w:spacing w:before="60" w:after="60"/>
              <w:rPr>
                <w:highlight w:val="cyan"/>
                <w:lang w:val="el-GR" w:eastAsia="el-GR"/>
              </w:rPr>
            </w:pPr>
            <w:r w:rsidRPr="00EA41DC">
              <w:rPr>
                <w:highlight w:val="cyan"/>
                <w:lang w:val="el-GR"/>
              </w:rPr>
              <w:fldChar w:fldCharType="begin"/>
            </w:r>
            <w:r w:rsidRPr="00EA41DC">
              <w:rPr>
                <w:highlight w:val="cyan"/>
                <w:lang w:val="el-GR" w:eastAsia="el-GR"/>
              </w:rPr>
              <w:instrText xml:space="preserve"> REF _Ref190280148 \h </w:instrText>
            </w:r>
            <w:r w:rsidRPr="00EA41DC">
              <w:rPr>
                <w:highlight w:val="cyan"/>
                <w:lang w:val="el-GR"/>
              </w:rPr>
            </w:r>
            <w:r w:rsidRPr="00EA41DC">
              <w:rPr>
                <w:highlight w:val="cyan"/>
                <w:lang w:val="el-GR"/>
              </w:rPr>
              <w:fldChar w:fldCharType="separate"/>
            </w:r>
            <w:r w:rsidR="004C4A99" w:rsidRPr="00EA41DC">
              <w:rPr>
                <w:lang w:val="el-GR"/>
              </w:rPr>
              <w:t>7.1 Χρονοδιάγραμμα</w:t>
            </w:r>
            <w:r w:rsidRPr="00EA41DC">
              <w:rPr>
                <w:highlight w:val="cyan"/>
                <w:lang w:val="el-GR"/>
              </w:rPr>
              <w:fldChar w:fldCharType="end"/>
            </w:r>
          </w:p>
        </w:tc>
        <w:tc>
          <w:tcPr>
            <w:tcW w:w="1056" w:type="pct"/>
          </w:tcPr>
          <w:p w14:paraId="576B26A2" w14:textId="44A4A2B4" w:rsidR="00E36548" w:rsidRPr="00EA41DC" w:rsidRDefault="00E846AA" w:rsidP="00C4217E">
            <w:pPr>
              <w:spacing w:before="60" w:after="60"/>
              <w:rPr>
                <w:lang w:val="el-GR" w:eastAsia="el-GR"/>
              </w:rPr>
            </w:pPr>
            <w:r w:rsidRPr="00EA41DC">
              <w:rPr>
                <w:lang w:val="el-GR" w:eastAsia="el-GR"/>
              </w:rPr>
              <w:t>7.1</w:t>
            </w:r>
          </w:p>
        </w:tc>
      </w:tr>
      <w:tr w:rsidR="00AF4CD8" w:rsidRPr="00EA41DC" w14:paraId="1A120AB8" w14:textId="77777777" w:rsidTr="3EC72E7F">
        <w:trPr>
          <w:trHeight w:val="525"/>
        </w:trPr>
        <w:tc>
          <w:tcPr>
            <w:tcW w:w="431" w:type="pct"/>
            <w:shd w:val="clear" w:color="auto" w:fill="auto"/>
            <w:vAlign w:val="center"/>
            <w:hideMark/>
          </w:tcPr>
          <w:p w14:paraId="1250B0F3" w14:textId="77777777" w:rsidR="00E36548" w:rsidRPr="00EA41DC" w:rsidRDefault="00E36548">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hideMark/>
          </w:tcPr>
          <w:p w14:paraId="3CA11F5D" w14:textId="18AF1ADD" w:rsidR="00E36548" w:rsidRPr="00EA41DC" w:rsidRDefault="00E846AA" w:rsidP="00C4217E">
            <w:pPr>
              <w:spacing w:before="60" w:after="60"/>
              <w:jc w:val="left"/>
              <w:rPr>
                <w:highlight w:val="cyan"/>
                <w:lang w:val="el-GR" w:eastAsia="el-GR"/>
              </w:rPr>
            </w:pPr>
            <w:r w:rsidRPr="00EA41DC">
              <w:rPr>
                <w:highlight w:val="cyan"/>
              </w:rPr>
              <w:fldChar w:fldCharType="begin"/>
            </w:r>
            <w:r w:rsidRPr="00EA41DC">
              <w:rPr>
                <w:highlight w:val="cyan"/>
                <w:lang w:val="el-GR" w:eastAsia="el-GR"/>
              </w:rPr>
              <w:instrText xml:space="preserve"> REF _Ref190280155 \h </w:instrText>
            </w:r>
            <w:r w:rsidRPr="00EA41DC">
              <w:rPr>
                <w:highlight w:val="cyan"/>
              </w:rPr>
            </w:r>
            <w:r w:rsidRPr="00EA41DC">
              <w:rPr>
                <w:highlight w:val="cyan"/>
              </w:rPr>
              <w:fldChar w:fldCharType="separate"/>
            </w:r>
            <w:r w:rsidR="004C4A99" w:rsidRPr="00EA41DC">
              <w:rPr>
                <w:lang w:val="el-GR"/>
              </w:rPr>
              <w:t>7.2 Φάσεις – Παραδοτέα</w:t>
            </w:r>
            <w:r w:rsidRPr="00EA41DC">
              <w:rPr>
                <w:highlight w:val="cyan"/>
              </w:rPr>
              <w:fldChar w:fldCharType="end"/>
            </w:r>
          </w:p>
        </w:tc>
        <w:tc>
          <w:tcPr>
            <w:tcW w:w="1056" w:type="pct"/>
          </w:tcPr>
          <w:p w14:paraId="0C3CF866" w14:textId="096838BE" w:rsidR="00E36548" w:rsidRPr="00EA41DC" w:rsidRDefault="00E846AA" w:rsidP="00C4217E">
            <w:pPr>
              <w:spacing w:before="60" w:after="60"/>
              <w:rPr>
                <w:lang w:val="el-GR" w:eastAsia="el-GR"/>
              </w:rPr>
            </w:pPr>
            <w:r w:rsidRPr="00EA41DC">
              <w:rPr>
                <w:lang w:val="el-GR" w:eastAsia="el-GR"/>
              </w:rPr>
              <w:t>7.2</w:t>
            </w:r>
          </w:p>
        </w:tc>
      </w:tr>
      <w:tr w:rsidR="00AF4CD8" w:rsidRPr="00EA41DC" w14:paraId="07E1B697" w14:textId="77777777" w:rsidTr="3EC72E7F">
        <w:trPr>
          <w:trHeight w:val="525"/>
        </w:trPr>
        <w:tc>
          <w:tcPr>
            <w:tcW w:w="431" w:type="pct"/>
            <w:shd w:val="clear" w:color="auto" w:fill="auto"/>
            <w:vAlign w:val="center"/>
          </w:tcPr>
          <w:p w14:paraId="49CF2A07" w14:textId="77777777" w:rsidR="00E846AA" w:rsidRPr="00EA41DC" w:rsidRDefault="00E846AA">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2B8C27DC" w14:textId="4BD5116A" w:rsidR="00E846AA" w:rsidRPr="00EA41DC" w:rsidRDefault="00E846AA" w:rsidP="00C4217E">
            <w:pPr>
              <w:spacing w:before="60" w:after="60"/>
              <w:jc w:val="left"/>
              <w:rPr>
                <w:highlight w:val="cyan"/>
                <w:lang w:val="el-GR"/>
              </w:rPr>
            </w:pPr>
            <w:r w:rsidRPr="00EA41DC">
              <w:rPr>
                <w:highlight w:val="cyan"/>
              </w:rPr>
              <w:fldChar w:fldCharType="begin"/>
            </w:r>
            <w:r w:rsidRPr="00EA41DC">
              <w:rPr>
                <w:highlight w:val="cyan"/>
                <w:lang w:val="el-GR"/>
              </w:rPr>
              <w:instrText xml:space="preserve"> </w:instrText>
            </w:r>
            <w:r w:rsidRPr="00EA41DC">
              <w:rPr>
                <w:highlight w:val="cyan"/>
              </w:rPr>
              <w:instrText>REF</w:instrText>
            </w:r>
            <w:r w:rsidRPr="00EA41DC">
              <w:rPr>
                <w:highlight w:val="cyan"/>
                <w:lang w:val="el-GR"/>
              </w:rPr>
              <w:instrText xml:space="preserve"> _</w:instrText>
            </w:r>
            <w:r w:rsidRPr="00EA41DC">
              <w:rPr>
                <w:highlight w:val="cyan"/>
              </w:rPr>
              <w:instrText>Ref</w:instrText>
            </w:r>
            <w:r w:rsidRPr="00EA41DC">
              <w:rPr>
                <w:highlight w:val="cyan"/>
                <w:lang w:val="el-GR"/>
              </w:rPr>
              <w:instrText>190280174 \</w:instrText>
            </w:r>
            <w:r w:rsidRPr="00EA41DC">
              <w:rPr>
                <w:highlight w:val="cyan"/>
              </w:rPr>
              <w:instrText>h</w:instrText>
            </w:r>
            <w:r w:rsidRPr="00EA41DC">
              <w:rPr>
                <w:highlight w:val="cyan"/>
                <w:lang w:val="el-GR"/>
              </w:rPr>
              <w:instrText xml:space="preserve"> </w:instrText>
            </w:r>
            <w:r w:rsidRPr="00EA41DC">
              <w:rPr>
                <w:highlight w:val="cyan"/>
              </w:rPr>
            </w:r>
            <w:r w:rsidRPr="00EA41DC">
              <w:rPr>
                <w:highlight w:val="cyan"/>
              </w:rPr>
              <w:fldChar w:fldCharType="separate"/>
            </w:r>
            <w:r w:rsidR="004C4A99" w:rsidRPr="00EA41DC">
              <w:rPr>
                <w:lang w:val="el-GR"/>
              </w:rPr>
              <w:t>7.3 Ομάδα Έργου/Σχήμα Διοίκησης Έργου</w:t>
            </w:r>
            <w:r w:rsidRPr="00EA41DC">
              <w:rPr>
                <w:highlight w:val="cyan"/>
              </w:rPr>
              <w:fldChar w:fldCharType="end"/>
            </w:r>
          </w:p>
        </w:tc>
        <w:tc>
          <w:tcPr>
            <w:tcW w:w="1056" w:type="pct"/>
          </w:tcPr>
          <w:p w14:paraId="3AE1EA2E" w14:textId="5FD2E80F" w:rsidR="00E846AA" w:rsidRPr="00EA41DC" w:rsidRDefault="00E846AA" w:rsidP="00C4217E">
            <w:pPr>
              <w:spacing w:before="60" w:after="60"/>
              <w:rPr>
                <w:lang w:val="el-GR" w:eastAsia="el-GR"/>
              </w:rPr>
            </w:pPr>
            <w:r w:rsidRPr="00EA41DC">
              <w:rPr>
                <w:lang w:val="el-GR" w:eastAsia="el-GR"/>
              </w:rPr>
              <w:t>7.3</w:t>
            </w:r>
          </w:p>
        </w:tc>
      </w:tr>
      <w:tr w:rsidR="00AF4CD8" w:rsidRPr="00EA41DC" w14:paraId="5103AB16" w14:textId="77777777" w:rsidTr="3EC72E7F">
        <w:trPr>
          <w:trHeight w:val="525"/>
        </w:trPr>
        <w:tc>
          <w:tcPr>
            <w:tcW w:w="431" w:type="pct"/>
            <w:shd w:val="clear" w:color="auto" w:fill="auto"/>
            <w:vAlign w:val="center"/>
          </w:tcPr>
          <w:p w14:paraId="7F5C9117" w14:textId="77777777" w:rsidR="00E846AA" w:rsidRPr="00EA41DC" w:rsidRDefault="00E846AA">
            <w:pPr>
              <w:pStyle w:val="aff"/>
              <w:numPr>
                <w:ilvl w:val="1"/>
                <w:numId w:val="56"/>
              </w:numPr>
              <w:spacing w:before="60" w:after="60"/>
              <w:ind w:left="0" w:firstLine="0"/>
              <w:contextualSpacing w:val="0"/>
              <w:jc w:val="center"/>
              <w:rPr>
                <w:lang w:val="el-GR" w:eastAsia="el-GR"/>
              </w:rPr>
            </w:pPr>
          </w:p>
        </w:tc>
        <w:tc>
          <w:tcPr>
            <w:tcW w:w="3513" w:type="pct"/>
            <w:shd w:val="clear" w:color="auto" w:fill="auto"/>
            <w:vAlign w:val="center"/>
          </w:tcPr>
          <w:p w14:paraId="1D372242" w14:textId="75CE7A06" w:rsidR="00E846AA" w:rsidRPr="00EA41DC" w:rsidRDefault="00E846AA" w:rsidP="00C4217E">
            <w:pPr>
              <w:spacing w:before="60" w:after="60"/>
              <w:jc w:val="left"/>
              <w:rPr>
                <w:highlight w:val="cyan"/>
                <w:lang w:val="el-GR"/>
              </w:rPr>
            </w:pPr>
            <w:r w:rsidRPr="00EA41DC">
              <w:rPr>
                <w:highlight w:val="cyan"/>
              </w:rPr>
              <w:fldChar w:fldCharType="begin"/>
            </w:r>
            <w:r w:rsidRPr="00EA41DC">
              <w:rPr>
                <w:highlight w:val="cyan"/>
                <w:lang w:val="el-GR"/>
              </w:rPr>
              <w:instrText xml:space="preserve"> </w:instrText>
            </w:r>
            <w:r w:rsidRPr="00EA41DC">
              <w:rPr>
                <w:highlight w:val="cyan"/>
              </w:rPr>
              <w:instrText>REF</w:instrText>
            </w:r>
            <w:r w:rsidRPr="00EA41DC">
              <w:rPr>
                <w:highlight w:val="cyan"/>
                <w:lang w:val="el-GR"/>
              </w:rPr>
              <w:instrText xml:space="preserve"> _</w:instrText>
            </w:r>
            <w:r w:rsidRPr="00EA41DC">
              <w:rPr>
                <w:highlight w:val="cyan"/>
              </w:rPr>
              <w:instrText>Ref</w:instrText>
            </w:r>
            <w:r w:rsidRPr="00EA41DC">
              <w:rPr>
                <w:highlight w:val="cyan"/>
                <w:lang w:val="el-GR"/>
              </w:rPr>
              <w:instrText>190280181 \</w:instrText>
            </w:r>
            <w:r w:rsidRPr="00EA41DC">
              <w:rPr>
                <w:highlight w:val="cyan"/>
              </w:rPr>
              <w:instrText>h</w:instrText>
            </w:r>
            <w:r w:rsidRPr="00EA41DC">
              <w:rPr>
                <w:highlight w:val="cyan"/>
                <w:lang w:val="el-GR"/>
              </w:rPr>
              <w:instrText xml:space="preserve"> </w:instrText>
            </w:r>
            <w:r w:rsidRPr="00EA41DC">
              <w:rPr>
                <w:highlight w:val="cyan"/>
              </w:rPr>
            </w:r>
            <w:r w:rsidRPr="00EA41DC">
              <w:rPr>
                <w:highlight w:val="cyan"/>
              </w:rPr>
              <w:fldChar w:fldCharType="separate"/>
            </w:r>
            <w:r w:rsidR="004C4A99" w:rsidRPr="00EA41DC">
              <w:rPr>
                <w:lang w:val="el-GR"/>
              </w:rPr>
              <w:t>7.4 Μεθοδολογία διοίκησης και διασφάλισης ποιότητας</w:t>
            </w:r>
            <w:r w:rsidRPr="00EA41DC">
              <w:rPr>
                <w:highlight w:val="cyan"/>
              </w:rPr>
              <w:fldChar w:fldCharType="end"/>
            </w:r>
          </w:p>
        </w:tc>
        <w:tc>
          <w:tcPr>
            <w:tcW w:w="1056" w:type="pct"/>
          </w:tcPr>
          <w:p w14:paraId="6729FE0A" w14:textId="768409CE" w:rsidR="00E846AA" w:rsidRPr="00EA41DC" w:rsidRDefault="00E846AA" w:rsidP="00C4217E">
            <w:pPr>
              <w:spacing w:before="60" w:after="60"/>
              <w:rPr>
                <w:lang w:val="el-GR" w:eastAsia="el-GR"/>
              </w:rPr>
            </w:pPr>
            <w:r w:rsidRPr="00EA41DC">
              <w:rPr>
                <w:lang w:val="el-GR" w:eastAsia="el-GR"/>
              </w:rPr>
              <w:t>7.4</w:t>
            </w:r>
          </w:p>
        </w:tc>
      </w:tr>
      <w:tr w:rsidR="00AF4CD8" w:rsidRPr="00EA41DC" w14:paraId="600B9464" w14:textId="77777777" w:rsidTr="3EC72E7F">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131E805" w14:textId="77777777" w:rsidR="00E36548" w:rsidRPr="00EA41DC" w:rsidRDefault="00E36548">
            <w:pPr>
              <w:pStyle w:val="aff"/>
              <w:numPr>
                <w:ilvl w:val="0"/>
                <w:numId w:val="55"/>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29EE3FB" w14:textId="77777777" w:rsidR="00E36548" w:rsidRPr="00EA41DC" w:rsidRDefault="00E36548" w:rsidP="00C4217E">
            <w:pPr>
              <w:pStyle w:val="aff"/>
              <w:spacing w:before="60" w:after="60"/>
              <w:ind w:left="0"/>
              <w:contextualSpacing w:val="0"/>
              <w:jc w:val="left"/>
              <w:rPr>
                <w:b/>
                <w:lang w:val="el-GR" w:eastAsia="el-GR"/>
              </w:rPr>
            </w:pPr>
            <w:r w:rsidRPr="00EA41DC">
              <w:rPr>
                <w:b/>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9CD7B2" w14:textId="77777777" w:rsidR="00E36548" w:rsidRPr="00EA41DC" w:rsidRDefault="00E36548" w:rsidP="00C4217E">
            <w:pPr>
              <w:pStyle w:val="aff"/>
              <w:spacing w:before="60" w:after="60"/>
              <w:ind w:left="0"/>
              <w:contextualSpacing w:val="0"/>
              <w:jc w:val="left"/>
              <w:rPr>
                <w:b/>
                <w:lang w:val="el-GR" w:eastAsia="el-GR"/>
              </w:rPr>
            </w:pPr>
          </w:p>
        </w:tc>
      </w:tr>
      <w:tr w:rsidR="00AF4CD8" w:rsidRPr="00FA7FD4" w14:paraId="5B8458AC" w14:textId="77777777" w:rsidTr="3EC72E7F">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E36548" w:rsidRPr="00EA41DC" w:rsidRDefault="00E36548">
            <w:pPr>
              <w:pStyle w:val="aff"/>
              <w:numPr>
                <w:ilvl w:val="0"/>
                <w:numId w:val="55"/>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E36548" w:rsidRPr="00EA41DC" w:rsidRDefault="00E36548" w:rsidP="00C4217E">
            <w:pPr>
              <w:spacing w:before="60" w:after="60"/>
              <w:jc w:val="left"/>
              <w:rPr>
                <w:b/>
                <w:u w:val="single"/>
              </w:rPr>
            </w:pPr>
            <w:r w:rsidRPr="00EA41DC">
              <w:rPr>
                <w:b/>
              </w:rPr>
              <w:t xml:space="preserve">Πίνακες Οικονομικής Προσφοράς, </w:t>
            </w:r>
            <w:r w:rsidRPr="00EA41DC">
              <w:rPr>
                <w:b/>
                <w:u w:val="single"/>
              </w:rPr>
              <w:t>χωρίς τιμές</w:t>
            </w:r>
          </w:p>
          <w:p w14:paraId="34BC57A3" w14:textId="77777777" w:rsidR="00E36548" w:rsidRPr="00EA41DC" w:rsidRDefault="00E36548" w:rsidP="00C4217E">
            <w:pPr>
              <w:pStyle w:val="aff"/>
              <w:spacing w:before="60" w:after="60"/>
              <w:ind w:left="0"/>
              <w:contextualSpacing w:val="0"/>
              <w:jc w:val="left"/>
              <w:rPr>
                <w:b/>
                <w:lang w:val="el-GR" w:eastAsia="el-GR"/>
              </w:rPr>
            </w:pPr>
            <w:r w:rsidRPr="00EA41DC">
              <w:rPr>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7AD684" w14:textId="77777777" w:rsidR="00E36548" w:rsidRPr="00EA41DC" w:rsidRDefault="00E36548" w:rsidP="00C4217E">
            <w:pPr>
              <w:pStyle w:val="aff"/>
              <w:spacing w:before="60" w:after="60"/>
              <w:ind w:left="0"/>
              <w:contextualSpacing w:val="0"/>
              <w:jc w:val="left"/>
              <w:rPr>
                <w:b/>
                <w:lang w:val="el-GR" w:eastAsia="el-GR"/>
              </w:rPr>
            </w:pPr>
          </w:p>
        </w:tc>
      </w:tr>
    </w:tbl>
    <w:p w14:paraId="7F4AACB3" w14:textId="77777777" w:rsidR="00E36548" w:rsidRPr="00EA41DC" w:rsidRDefault="00E36548" w:rsidP="00C93CF5">
      <w:pPr>
        <w:autoSpaceDE w:val="0"/>
        <w:autoSpaceDN w:val="0"/>
        <w:adjustRightInd w:val="0"/>
        <w:spacing w:after="0" w:line="276" w:lineRule="auto"/>
        <w:rPr>
          <w:bCs/>
          <w:i/>
          <w:iCs/>
          <w:lang w:val="el-GR"/>
        </w:rPr>
      </w:pPr>
    </w:p>
    <w:p w14:paraId="6ED056A5" w14:textId="77777777" w:rsidR="00E36548" w:rsidRPr="00EA41DC" w:rsidRDefault="00E36548" w:rsidP="00C93CF5">
      <w:pPr>
        <w:autoSpaceDE w:val="0"/>
        <w:autoSpaceDN w:val="0"/>
        <w:adjustRightInd w:val="0"/>
        <w:spacing w:after="0" w:line="276" w:lineRule="auto"/>
        <w:rPr>
          <w:lang w:val="el-GR"/>
        </w:rPr>
      </w:pPr>
    </w:p>
    <w:p w14:paraId="4998EF74" w14:textId="77777777" w:rsidR="00C93CF5" w:rsidRPr="00EA41DC" w:rsidRDefault="00C93CF5" w:rsidP="00C93CF5">
      <w:pPr>
        <w:rPr>
          <w:lang w:val="el-GR"/>
        </w:rPr>
      </w:pPr>
    </w:p>
    <w:p w14:paraId="0B270432" w14:textId="77777777" w:rsidR="003D154A" w:rsidRPr="00EA41DC" w:rsidRDefault="003D154A">
      <w:pPr>
        <w:pStyle w:val="normalwithoutspacing"/>
        <w:sectPr w:rsidR="003D154A" w:rsidRPr="00EA41DC" w:rsidSect="00DF02B0">
          <w:pgSz w:w="11906" w:h="16838"/>
          <w:pgMar w:top="1134" w:right="1134" w:bottom="1134" w:left="1134" w:header="720" w:footer="709" w:gutter="0"/>
          <w:cols w:space="720"/>
          <w:titlePg/>
          <w:docGrid w:linePitch="360"/>
        </w:sectPr>
      </w:pPr>
    </w:p>
    <w:p w14:paraId="72D8977A" w14:textId="77777777" w:rsidR="008338F0" w:rsidRPr="00EA41DC" w:rsidRDefault="008338F0">
      <w:pPr>
        <w:rPr>
          <w:lang w:val="el-GR"/>
        </w:rPr>
      </w:pPr>
    </w:p>
    <w:p w14:paraId="7A380EB0" w14:textId="77777777" w:rsidR="008338F0" w:rsidRPr="00EA41DC" w:rsidRDefault="003355E7" w:rsidP="00F82A8D">
      <w:pPr>
        <w:pStyle w:val="2"/>
        <w:numPr>
          <w:ilvl w:val="0"/>
          <w:numId w:val="0"/>
        </w:numPr>
        <w:ind w:left="576" w:hanging="576"/>
        <w:rPr>
          <w:rFonts w:cs="Tahoma"/>
          <w:color w:val="auto"/>
          <w:lang w:val="el-GR"/>
        </w:rPr>
      </w:pPr>
      <w:bookmarkStart w:id="632" w:name="_Ref510087099"/>
      <w:bookmarkStart w:id="633" w:name="_Ref40980023"/>
      <w:bookmarkStart w:id="634" w:name="_Ref40980058"/>
      <w:bookmarkStart w:id="635" w:name="_Ref40980548"/>
      <w:bookmarkStart w:id="636" w:name="_Ref55324421"/>
      <w:bookmarkStart w:id="637" w:name="_Toc97194378"/>
      <w:bookmarkStart w:id="638" w:name="_Toc97194482"/>
      <w:bookmarkStart w:id="639" w:name="_Toc193464186"/>
      <w:r w:rsidRPr="00EA41DC">
        <w:rPr>
          <w:rFonts w:cs="Tahoma"/>
          <w:color w:val="auto"/>
          <w:lang w:val="el-GR"/>
        </w:rPr>
        <w:t xml:space="preserve">ΠΑΡΑΡΤΗΜΑ </w:t>
      </w:r>
      <w:r w:rsidRPr="00EA41DC">
        <w:rPr>
          <w:rFonts w:cs="Tahoma"/>
          <w:color w:val="auto"/>
        </w:rPr>
        <w:t>VI</w:t>
      </w:r>
      <w:r w:rsidRPr="00EA41DC">
        <w:rPr>
          <w:rFonts w:cs="Tahoma"/>
          <w:color w:val="auto"/>
          <w:lang w:val="el-GR"/>
        </w:rPr>
        <w:t xml:space="preserve"> – </w:t>
      </w:r>
      <w:r w:rsidR="006E4901" w:rsidRPr="00EA41DC">
        <w:rPr>
          <w:rFonts w:cs="Tahoma"/>
          <w:color w:val="auto"/>
          <w:lang w:val="el-GR"/>
        </w:rPr>
        <w:t>Υπόδειγμα Οικονομικής Προσφοράς</w:t>
      </w:r>
      <w:bookmarkEnd w:id="632"/>
      <w:bookmarkEnd w:id="633"/>
      <w:bookmarkEnd w:id="634"/>
      <w:bookmarkEnd w:id="635"/>
      <w:bookmarkEnd w:id="636"/>
      <w:bookmarkEnd w:id="637"/>
      <w:bookmarkEnd w:id="638"/>
      <w:bookmarkEnd w:id="639"/>
      <w:r w:rsidR="00E1337D" w:rsidRPr="00EA41DC">
        <w:rPr>
          <w:rFonts w:cs="Tahoma"/>
          <w:color w:val="auto"/>
          <w:lang w:val="el-GR"/>
        </w:rPr>
        <w:t xml:space="preserve"> </w:t>
      </w:r>
    </w:p>
    <w:p w14:paraId="53988161" w14:textId="77777777" w:rsidR="008338F0" w:rsidRPr="00EA41DC" w:rsidRDefault="008338F0">
      <w:pPr>
        <w:pStyle w:val="normalwithoutspacing"/>
        <w:rPr>
          <w:i/>
        </w:rPr>
      </w:pPr>
    </w:p>
    <w:p w14:paraId="1EF5B6CC" w14:textId="29047E74" w:rsidR="00C34C7B" w:rsidRPr="00EA41DC" w:rsidRDefault="00C34C7B">
      <w:pPr>
        <w:pStyle w:val="2"/>
        <w:numPr>
          <w:ilvl w:val="1"/>
          <w:numId w:val="85"/>
        </w:numPr>
        <w:rPr>
          <w:color w:val="auto"/>
          <w:lang w:val="el-GR"/>
        </w:rPr>
      </w:pPr>
      <w:bookmarkStart w:id="640" w:name="_Hlk167319410"/>
      <w:bookmarkStart w:id="641" w:name="_Toc193464187"/>
      <w:r w:rsidRPr="00EA41DC">
        <w:rPr>
          <w:color w:val="auto"/>
          <w:lang w:val="el-GR"/>
        </w:rPr>
        <w:t>Υπηρεσίες</w:t>
      </w:r>
      <w:bookmarkStart w:id="642" w:name="_Toc240445879"/>
      <w:bookmarkStart w:id="643" w:name="_Toc366852700"/>
      <w:bookmarkStart w:id="644" w:name="_Ref508304072"/>
      <w:bookmarkStart w:id="645" w:name="_Toc10632753"/>
      <w:bookmarkStart w:id="646" w:name="_Toc42167520"/>
      <w:bookmarkEnd w:id="640"/>
      <w:bookmarkEnd w:id="641"/>
    </w:p>
    <w:tbl>
      <w:tblPr>
        <w:tblW w:w="499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505"/>
        <w:gridCol w:w="3359"/>
        <w:gridCol w:w="716"/>
        <w:gridCol w:w="720"/>
        <w:gridCol w:w="8"/>
        <w:gridCol w:w="705"/>
        <w:gridCol w:w="10"/>
        <w:gridCol w:w="926"/>
        <w:gridCol w:w="10"/>
        <w:gridCol w:w="803"/>
        <w:gridCol w:w="77"/>
        <w:gridCol w:w="803"/>
        <w:gridCol w:w="173"/>
        <w:gridCol w:w="811"/>
      </w:tblGrid>
      <w:tr w:rsidR="00AF4CD8" w:rsidRPr="00EA41DC" w14:paraId="4E172BF2" w14:textId="77777777" w:rsidTr="004550BB">
        <w:tc>
          <w:tcPr>
            <w:tcW w:w="262" w:type="pct"/>
            <w:vMerge w:val="restart"/>
            <w:shd w:val="pct15" w:color="auto" w:fill="FFFFFF"/>
            <w:vAlign w:val="center"/>
          </w:tcPr>
          <w:p w14:paraId="53728082" w14:textId="77777777" w:rsidR="008E58CC" w:rsidRPr="00EA41DC" w:rsidRDefault="008E58CC" w:rsidP="004550BB">
            <w:pPr>
              <w:keepNext/>
              <w:keepLines/>
              <w:jc w:val="center"/>
              <w:rPr>
                <w:sz w:val="18"/>
                <w:szCs w:val="18"/>
              </w:rPr>
            </w:pPr>
            <w:r w:rsidRPr="00EA41DC">
              <w:rPr>
                <w:sz w:val="18"/>
                <w:szCs w:val="18"/>
              </w:rPr>
              <w:t>Α/Α</w:t>
            </w:r>
          </w:p>
        </w:tc>
        <w:tc>
          <w:tcPr>
            <w:tcW w:w="1745" w:type="pct"/>
            <w:vMerge w:val="restart"/>
            <w:shd w:val="pct15" w:color="auto" w:fill="FFFFFF"/>
            <w:vAlign w:val="center"/>
          </w:tcPr>
          <w:p w14:paraId="6AB8D13E" w14:textId="77777777" w:rsidR="008E58CC" w:rsidRPr="00EA41DC" w:rsidRDefault="008E58CC" w:rsidP="008E58CC">
            <w:pPr>
              <w:keepNext/>
              <w:keepLines/>
              <w:jc w:val="center"/>
              <w:rPr>
                <w:sz w:val="18"/>
                <w:szCs w:val="18"/>
              </w:rPr>
            </w:pPr>
            <w:r w:rsidRPr="00EA41DC">
              <w:rPr>
                <w:sz w:val="18"/>
                <w:szCs w:val="18"/>
              </w:rPr>
              <w:t>ΠΕΡΙΓΡΑΦΗ</w:t>
            </w:r>
          </w:p>
        </w:tc>
        <w:tc>
          <w:tcPr>
            <w:tcW w:w="372" w:type="pct"/>
            <w:vMerge w:val="restart"/>
            <w:shd w:val="pct15" w:color="auto" w:fill="FFFFFF"/>
            <w:vAlign w:val="center"/>
          </w:tcPr>
          <w:p w14:paraId="4F402571" w14:textId="3A1F06B5" w:rsidR="008E58CC" w:rsidRPr="00EA41DC" w:rsidRDefault="008E58CC" w:rsidP="008E58CC">
            <w:pPr>
              <w:keepNext/>
              <w:keepLines/>
              <w:ind w:left="-100" w:right="-11"/>
              <w:jc w:val="center"/>
              <w:rPr>
                <w:sz w:val="18"/>
                <w:szCs w:val="18"/>
              </w:rPr>
            </w:pPr>
            <w:r w:rsidRPr="00EA41DC">
              <w:rPr>
                <w:sz w:val="20"/>
                <w:szCs w:val="20"/>
                <w:lang w:val="el-GR"/>
              </w:rPr>
              <w:t>ΦΑΣΗ</w:t>
            </w:r>
            <w:r w:rsidRPr="00EA41DC">
              <w:rPr>
                <w:sz w:val="20"/>
                <w:szCs w:val="20"/>
              </w:rPr>
              <w:t xml:space="preserve"> ΈΡΓΟΥ</w:t>
            </w:r>
          </w:p>
        </w:tc>
        <w:tc>
          <w:tcPr>
            <w:tcW w:w="374" w:type="pct"/>
            <w:vMerge w:val="restart"/>
            <w:shd w:val="pct15" w:color="auto" w:fill="FFFFFF"/>
            <w:vAlign w:val="center"/>
          </w:tcPr>
          <w:p w14:paraId="6AE94BCC" w14:textId="77777777" w:rsidR="008E58CC" w:rsidRPr="00EA41DC" w:rsidRDefault="008E58CC" w:rsidP="008E58CC">
            <w:pPr>
              <w:keepNext/>
              <w:keepLines/>
              <w:ind w:left="-100" w:right="-11"/>
              <w:jc w:val="center"/>
              <w:rPr>
                <w:sz w:val="18"/>
                <w:szCs w:val="18"/>
              </w:rPr>
            </w:pPr>
            <w:r w:rsidRPr="00EA41DC">
              <w:rPr>
                <w:sz w:val="20"/>
                <w:szCs w:val="20"/>
              </w:rPr>
              <w:t>ΚΩΔ. ΠΑΡΑΔΟΤΕΟΥ</w:t>
            </w:r>
          </w:p>
        </w:tc>
        <w:tc>
          <w:tcPr>
            <w:tcW w:w="370" w:type="pct"/>
            <w:gridSpan w:val="2"/>
            <w:vMerge w:val="restart"/>
            <w:shd w:val="pct15" w:color="auto" w:fill="FFFFFF"/>
            <w:vAlign w:val="center"/>
          </w:tcPr>
          <w:p w14:paraId="130DB298" w14:textId="77777777" w:rsidR="008E58CC" w:rsidRPr="00EA41DC" w:rsidRDefault="008E58CC" w:rsidP="008E58CC">
            <w:pPr>
              <w:keepNext/>
              <w:keepLines/>
              <w:ind w:left="-100" w:right="-11"/>
              <w:jc w:val="center"/>
              <w:rPr>
                <w:sz w:val="18"/>
                <w:szCs w:val="18"/>
              </w:rPr>
            </w:pPr>
            <w:r w:rsidRPr="00EA41DC">
              <w:rPr>
                <w:sz w:val="18"/>
                <w:szCs w:val="18"/>
              </w:rPr>
              <w:t>Ανθρωπομήνες</w:t>
            </w:r>
          </w:p>
        </w:tc>
        <w:tc>
          <w:tcPr>
            <w:tcW w:w="908" w:type="pct"/>
            <w:gridSpan w:val="4"/>
            <w:tcBorders>
              <w:bottom w:val="single" w:sz="4" w:space="0" w:color="auto"/>
            </w:tcBorders>
            <w:shd w:val="pct15" w:color="auto" w:fill="FFFFFF"/>
            <w:vAlign w:val="center"/>
          </w:tcPr>
          <w:p w14:paraId="0F8930D6" w14:textId="77777777" w:rsidR="008E58CC" w:rsidRPr="00EA41DC" w:rsidRDefault="008E58CC" w:rsidP="004550BB">
            <w:pPr>
              <w:keepNext/>
              <w:keepLines/>
              <w:jc w:val="center"/>
              <w:rPr>
                <w:sz w:val="18"/>
                <w:szCs w:val="18"/>
              </w:rPr>
            </w:pPr>
            <w:r w:rsidRPr="00EA41DC">
              <w:rPr>
                <w:sz w:val="18"/>
                <w:szCs w:val="18"/>
              </w:rPr>
              <w:t>ΑΞΙΑ ΧΩΡΙΣ ΦΠΑ [€]</w:t>
            </w:r>
          </w:p>
        </w:tc>
        <w:tc>
          <w:tcPr>
            <w:tcW w:w="457" w:type="pct"/>
            <w:gridSpan w:val="2"/>
            <w:vMerge w:val="restart"/>
            <w:shd w:val="pct15" w:color="auto" w:fill="FFFFFF"/>
            <w:vAlign w:val="center"/>
          </w:tcPr>
          <w:p w14:paraId="1D233D63" w14:textId="20B37796" w:rsidR="008E58CC" w:rsidRPr="00EA41DC" w:rsidRDefault="008E58CC" w:rsidP="004550BB">
            <w:pPr>
              <w:keepNext/>
              <w:keepLines/>
              <w:jc w:val="center"/>
              <w:rPr>
                <w:sz w:val="18"/>
                <w:szCs w:val="18"/>
              </w:rPr>
            </w:pPr>
            <w:r w:rsidRPr="00EA41DC">
              <w:rPr>
                <w:sz w:val="18"/>
                <w:szCs w:val="18"/>
              </w:rPr>
              <w:t>ΦΠΑ [€]</w:t>
            </w:r>
          </w:p>
        </w:tc>
        <w:tc>
          <w:tcPr>
            <w:tcW w:w="511" w:type="pct"/>
            <w:gridSpan w:val="2"/>
            <w:vMerge w:val="restart"/>
            <w:shd w:val="pct15" w:color="auto" w:fill="FFFFFF"/>
            <w:vAlign w:val="center"/>
          </w:tcPr>
          <w:p w14:paraId="6BF6C8EB" w14:textId="00AD096F" w:rsidR="008E58CC" w:rsidRPr="00EA41DC" w:rsidRDefault="008E58CC" w:rsidP="004550BB">
            <w:pPr>
              <w:keepNext/>
              <w:keepLines/>
              <w:jc w:val="center"/>
              <w:rPr>
                <w:sz w:val="18"/>
                <w:szCs w:val="18"/>
              </w:rPr>
            </w:pPr>
            <w:r w:rsidRPr="00EA41DC">
              <w:rPr>
                <w:sz w:val="18"/>
                <w:szCs w:val="18"/>
              </w:rPr>
              <w:t>ΣΥΝΟΛΙΚΗ ΑΞΙΑ</w:t>
            </w:r>
          </w:p>
          <w:p w14:paraId="7586C3EC" w14:textId="77777777" w:rsidR="008E58CC" w:rsidRPr="00EA41DC" w:rsidRDefault="008E58CC" w:rsidP="004550BB">
            <w:pPr>
              <w:keepNext/>
              <w:keepLines/>
              <w:jc w:val="center"/>
              <w:rPr>
                <w:sz w:val="18"/>
                <w:szCs w:val="18"/>
              </w:rPr>
            </w:pPr>
            <w:r w:rsidRPr="00EA41DC">
              <w:rPr>
                <w:sz w:val="18"/>
                <w:szCs w:val="18"/>
              </w:rPr>
              <w:t>ΜΕ ΦΠΑ [€]</w:t>
            </w:r>
          </w:p>
        </w:tc>
      </w:tr>
      <w:tr w:rsidR="00AF4CD8" w:rsidRPr="00EA41DC" w14:paraId="1BF84EE8" w14:textId="77777777" w:rsidTr="004550BB">
        <w:tc>
          <w:tcPr>
            <w:tcW w:w="262" w:type="pct"/>
            <w:vMerge/>
            <w:shd w:val="clear" w:color="auto" w:fill="FFFFFF"/>
            <w:vAlign w:val="center"/>
          </w:tcPr>
          <w:p w14:paraId="69FDBC73" w14:textId="77777777" w:rsidR="008E58CC" w:rsidRPr="00EA41DC" w:rsidRDefault="008E58CC" w:rsidP="009959BE">
            <w:pPr>
              <w:keepNext/>
              <w:keepLines/>
              <w:spacing w:before="100" w:beforeAutospacing="1" w:after="100" w:afterAutospacing="1"/>
              <w:rPr>
                <w:sz w:val="18"/>
                <w:szCs w:val="18"/>
              </w:rPr>
            </w:pPr>
          </w:p>
        </w:tc>
        <w:tc>
          <w:tcPr>
            <w:tcW w:w="1745" w:type="pct"/>
            <w:vMerge/>
            <w:shd w:val="clear" w:color="auto" w:fill="FFFFFF"/>
            <w:vAlign w:val="center"/>
          </w:tcPr>
          <w:p w14:paraId="46338A4D" w14:textId="77777777" w:rsidR="008E58CC" w:rsidRPr="00EA41DC" w:rsidRDefault="008E58CC" w:rsidP="009959BE">
            <w:pPr>
              <w:keepNext/>
              <w:keepLines/>
              <w:spacing w:before="100" w:beforeAutospacing="1" w:after="100" w:afterAutospacing="1"/>
              <w:rPr>
                <w:sz w:val="18"/>
                <w:szCs w:val="18"/>
              </w:rPr>
            </w:pPr>
          </w:p>
        </w:tc>
        <w:tc>
          <w:tcPr>
            <w:tcW w:w="372" w:type="pct"/>
            <w:vMerge/>
            <w:shd w:val="clear" w:color="auto" w:fill="FFFFFF"/>
          </w:tcPr>
          <w:p w14:paraId="424D95D9" w14:textId="77777777" w:rsidR="008E58CC" w:rsidRPr="00EA41DC" w:rsidRDefault="008E58CC" w:rsidP="009959BE">
            <w:pPr>
              <w:keepNext/>
              <w:keepLines/>
              <w:spacing w:before="100" w:beforeAutospacing="1" w:after="100" w:afterAutospacing="1"/>
              <w:rPr>
                <w:sz w:val="18"/>
                <w:szCs w:val="18"/>
              </w:rPr>
            </w:pPr>
          </w:p>
        </w:tc>
        <w:tc>
          <w:tcPr>
            <w:tcW w:w="374" w:type="pct"/>
            <w:vMerge/>
            <w:shd w:val="clear" w:color="auto" w:fill="FFFFFF"/>
          </w:tcPr>
          <w:p w14:paraId="357A728F" w14:textId="77777777" w:rsidR="008E58CC" w:rsidRPr="00EA41DC" w:rsidRDefault="008E58CC" w:rsidP="009959BE">
            <w:pPr>
              <w:keepNext/>
              <w:keepLines/>
              <w:spacing w:before="100" w:beforeAutospacing="1" w:after="100" w:afterAutospacing="1"/>
              <w:rPr>
                <w:sz w:val="18"/>
                <w:szCs w:val="18"/>
              </w:rPr>
            </w:pPr>
          </w:p>
        </w:tc>
        <w:tc>
          <w:tcPr>
            <w:tcW w:w="370" w:type="pct"/>
            <w:gridSpan w:val="2"/>
            <w:vMerge/>
            <w:shd w:val="clear" w:color="auto" w:fill="FFFFFF"/>
            <w:vAlign w:val="center"/>
          </w:tcPr>
          <w:p w14:paraId="3589B1CA" w14:textId="77777777" w:rsidR="008E58CC" w:rsidRPr="00EA41DC" w:rsidRDefault="008E58CC" w:rsidP="009959BE">
            <w:pPr>
              <w:keepNext/>
              <w:keepLines/>
              <w:spacing w:before="100" w:beforeAutospacing="1" w:after="100" w:afterAutospacing="1"/>
              <w:rPr>
                <w:sz w:val="18"/>
                <w:szCs w:val="18"/>
              </w:rPr>
            </w:pPr>
          </w:p>
        </w:tc>
        <w:tc>
          <w:tcPr>
            <w:tcW w:w="486" w:type="pct"/>
            <w:gridSpan w:val="2"/>
            <w:shd w:val="pct15" w:color="auto" w:fill="FFFFFF"/>
            <w:vAlign w:val="center"/>
          </w:tcPr>
          <w:p w14:paraId="7E76640D" w14:textId="77777777" w:rsidR="008E58CC" w:rsidRPr="00EA41DC" w:rsidRDefault="008E58CC" w:rsidP="009959BE">
            <w:pPr>
              <w:keepNext/>
              <w:keepLines/>
              <w:jc w:val="center"/>
              <w:rPr>
                <w:sz w:val="18"/>
                <w:szCs w:val="18"/>
              </w:rPr>
            </w:pPr>
            <w:r w:rsidRPr="00EA41DC">
              <w:rPr>
                <w:sz w:val="18"/>
                <w:szCs w:val="18"/>
              </w:rPr>
              <w:t>ΤΙΜΗ ΜΟΝΑΔΑΣ</w:t>
            </w:r>
          </w:p>
        </w:tc>
        <w:tc>
          <w:tcPr>
            <w:tcW w:w="422" w:type="pct"/>
            <w:gridSpan w:val="2"/>
            <w:shd w:val="pct15" w:color="auto" w:fill="FFFFFF"/>
            <w:vAlign w:val="center"/>
          </w:tcPr>
          <w:p w14:paraId="1EE9467A" w14:textId="77777777" w:rsidR="008E58CC" w:rsidRPr="00EA41DC" w:rsidRDefault="008E58CC" w:rsidP="009959BE">
            <w:pPr>
              <w:keepNext/>
              <w:keepLines/>
              <w:jc w:val="center"/>
              <w:rPr>
                <w:sz w:val="18"/>
                <w:szCs w:val="18"/>
              </w:rPr>
            </w:pPr>
            <w:r w:rsidRPr="00EA41DC">
              <w:rPr>
                <w:sz w:val="18"/>
                <w:szCs w:val="18"/>
              </w:rPr>
              <w:t>ΣΥΝΟΛΟ</w:t>
            </w:r>
          </w:p>
        </w:tc>
        <w:tc>
          <w:tcPr>
            <w:tcW w:w="457" w:type="pct"/>
            <w:gridSpan w:val="2"/>
            <w:vMerge/>
            <w:shd w:val="clear" w:color="auto" w:fill="FFFFFF"/>
            <w:vAlign w:val="center"/>
          </w:tcPr>
          <w:p w14:paraId="7641849E" w14:textId="26BAE920" w:rsidR="008E58CC" w:rsidRPr="00EA41DC" w:rsidRDefault="008E58CC" w:rsidP="009959BE">
            <w:pPr>
              <w:keepNext/>
              <w:keepLines/>
              <w:spacing w:before="100" w:beforeAutospacing="1" w:after="100" w:afterAutospacing="1"/>
              <w:rPr>
                <w:sz w:val="18"/>
                <w:szCs w:val="18"/>
              </w:rPr>
            </w:pPr>
          </w:p>
        </w:tc>
        <w:tc>
          <w:tcPr>
            <w:tcW w:w="511" w:type="pct"/>
            <w:gridSpan w:val="2"/>
            <w:vMerge/>
            <w:shd w:val="clear" w:color="auto" w:fill="FFFFFF"/>
            <w:vAlign w:val="center"/>
          </w:tcPr>
          <w:p w14:paraId="4A899A7B" w14:textId="77777777" w:rsidR="008E58CC" w:rsidRPr="00EA41DC" w:rsidRDefault="008E58CC" w:rsidP="009959BE">
            <w:pPr>
              <w:keepNext/>
              <w:keepLines/>
              <w:spacing w:before="100" w:beforeAutospacing="1" w:after="100" w:afterAutospacing="1"/>
              <w:rPr>
                <w:sz w:val="18"/>
                <w:szCs w:val="18"/>
              </w:rPr>
            </w:pPr>
          </w:p>
        </w:tc>
      </w:tr>
      <w:tr w:rsidR="00AF4CD8" w:rsidRPr="00EA41DC" w14:paraId="77C70B7C" w14:textId="77777777" w:rsidTr="004550BB">
        <w:trPr>
          <w:trHeight w:val="589"/>
        </w:trPr>
        <w:tc>
          <w:tcPr>
            <w:tcW w:w="262" w:type="pct"/>
            <w:vMerge w:val="restart"/>
            <w:shd w:val="clear" w:color="auto" w:fill="FFFFFF"/>
            <w:vAlign w:val="center"/>
          </w:tcPr>
          <w:p w14:paraId="1FF7D52D" w14:textId="740477C7" w:rsidR="00B367A0" w:rsidRPr="00EA41DC" w:rsidRDefault="00B367A0" w:rsidP="004550BB">
            <w:pPr>
              <w:keepNext/>
              <w:keepLines/>
              <w:spacing w:before="100" w:beforeAutospacing="1" w:after="100" w:afterAutospacing="1"/>
              <w:jc w:val="center"/>
              <w:rPr>
                <w:sz w:val="18"/>
                <w:szCs w:val="18"/>
                <w:lang w:val="el-GR"/>
              </w:rPr>
            </w:pPr>
            <w:r w:rsidRPr="00EA41DC">
              <w:rPr>
                <w:sz w:val="18"/>
                <w:szCs w:val="18"/>
              </w:rPr>
              <w:t>1</w:t>
            </w:r>
          </w:p>
        </w:tc>
        <w:tc>
          <w:tcPr>
            <w:tcW w:w="1745" w:type="pct"/>
            <w:vMerge w:val="restart"/>
            <w:shd w:val="clear" w:color="auto" w:fill="FFFFFF"/>
            <w:vAlign w:val="center"/>
          </w:tcPr>
          <w:p w14:paraId="01B9F059" w14:textId="10EB6027" w:rsidR="00B367A0" w:rsidRPr="00EA41DC" w:rsidRDefault="00B367A0" w:rsidP="004550BB">
            <w:pPr>
              <w:keepNext/>
              <w:keepLines/>
              <w:spacing w:before="100" w:beforeAutospacing="1" w:after="100" w:afterAutospacing="1"/>
              <w:jc w:val="left"/>
              <w:rPr>
                <w:sz w:val="18"/>
                <w:szCs w:val="18"/>
                <w:lang w:val="el-GR"/>
              </w:rPr>
            </w:pPr>
            <w:r w:rsidRPr="00EA41DC">
              <w:rPr>
                <w:sz w:val="18"/>
                <w:szCs w:val="18"/>
                <w:lang w:val="el-GR"/>
              </w:rPr>
              <w:t>Ανάλυση επιχειρησιακού περιβάλλοντος &amp; μελέτη επιχειρησιακών διαδικασιών για την αποτύπωση καθορισμένων ροών εργασίας που θα ενταχθούν στο πληροφοριακό σύστημα</w:t>
            </w:r>
          </w:p>
        </w:tc>
        <w:tc>
          <w:tcPr>
            <w:tcW w:w="372" w:type="pct"/>
            <w:shd w:val="clear" w:color="auto" w:fill="FFFFFF"/>
            <w:vAlign w:val="center"/>
          </w:tcPr>
          <w:p w14:paraId="5546475E"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1</w:t>
            </w:r>
          </w:p>
        </w:tc>
        <w:tc>
          <w:tcPr>
            <w:tcW w:w="374" w:type="pct"/>
            <w:shd w:val="clear" w:color="auto" w:fill="FFFFFF"/>
            <w:vAlign w:val="center"/>
          </w:tcPr>
          <w:p w14:paraId="042CD478"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1.1.1</w:t>
            </w:r>
          </w:p>
        </w:tc>
        <w:tc>
          <w:tcPr>
            <w:tcW w:w="370" w:type="pct"/>
            <w:gridSpan w:val="2"/>
            <w:shd w:val="clear" w:color="auto" w:fill="FFFFFF"/>
            <w:vAlign w:val="center"/>
          </w:tcPr>
          <w:p w14:paraId="46DFB89D" w14:textId="77777777" w:rsidR="00B367A0" w:rsidRPr="00EA41DC" w:rsidRDefault="00B367A0"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0FBA41A5" w14:textId="77777777" w:rsidR="00B367A0" w:rsidRPr="00EA41DC" w:rsidRDefault="00B367A0"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77750BEA" w14:textId="77777777" w:rsidR="00B367A0" w:rsidRPr="00EA41DC" w:rsidRDefault="00B367A0"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6056F9F4" w14:textId="4BFC9237" w:rsidR="00B367A0" w:rsidRPr="00EA41DC" w:rsidRDefault="00B367A0"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03BFFFDA" w14:textId="77777777" w:rsidR="00B367A0" w:rsidRPr="00EA41DC" w:rsidRDefault="00B367A0" w:rsidP="004550BB">
            <w:pPr>
              <w:keepNext/>
              <w:keepLines/>
              <w:spacing w:before="100" w:beforeAutospacing="1" w:after="100" w:afterAutospacing="1"/>
              <w:jc w:val="center"/>
              <w:rPr>
                <w:sz w:val="18"/>
                <w:szCs w:val="18"/>
              </w:rPr>
            </w:pPr>
          </w:p>
        </w:tc>
      </w:tr>
      <w:tr w:rsidR="00AF4CD8" w:rsidRPr="00EA41DC" w14:paraId="0D0645E6" w14:textId="77777777" w:rsidTr="004550BB">
        <w:trPr>
          <w:trHeight w:val="284"/>
        </w:trPr>
        <w:tc>
          <w:tcPr>
            <w:tcW w:w="262" w:type="pct"/>
            <w:vMerge/>
            <w:shd w:val="clear" w:color="auto" w:fill="FFFFFF"/>
            <w:vAlign w:val="center"/>
          </w:tcPr>
          <w:p w14:paraId="2A108437" w14:textId="767F703C" w:rsidR="00B367A0" w:rsidRPr="00EA41DC" w:rsidRDefault="00B367A0" w:rsidP="004550BB">
            <w:pPr>
              <w:keepNext/>
              <w:keepLines/>
              <w:spacing w:before="100" w:beforeAutospacing="1" w:after="100" w:afterAutospacing="1"/>
              <w:jc w:val="center"/>
              <w:rPr>
                <w:sz w:val="18"/>
                <w:szCs w:val="18"/>
              </w:rPr>
            </w:pPr>
          </w:p>
        </w:tc>
        <w:tc>
          <w:tcPr>
            <w:tcW w:w="1745" w:type="pct"/>
            <w:vMerge/>
            <w:shd w:val="clear" w:color="auto" w:fill="FFFFFF"/>
            <w:vAlign w:val="center"/>
          </w:tcPr>
          <w:p w14:paraId="56AD08AC" w14:textId="16ABFD4A" w:rsidR="00B367A0" w:rsidRPr="00EA41DC" w:rsidRDefault="00B367A0" w:rsidP="004550BB">
            <w:pPr>
              <w:keepNext/>
              <w:keepLines/>
              <w:spacing w:before="100" w:beforeAutospacing="1" w:after="100" w:afterAutospacing="1"/>
              <w:jc w:val="left"/>
              <w:rPr>
                <w:sz w:val="18"/>
                <w:szCs w:val="18"/>
                <w:lang w:val="el-GR"/>
              </w:rPr>
            </w:pPr>
          </w:p>
        </w:tc>
        <w:tc>
          <w:tcPr>
            <w:tcW w:w="372" w:type="pct"/>
            <w:shd w:val="clear" w:color="auto" w:fill="FFFFFF"/>
            <w:vAlign w:val="center"/>
          </w:tcPr>
          <w:p w14:paraId="47328E64"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1</w:t>
            </w:r>
          </w:p>
        </w:tc>
        <w:tc>
          <w:tcPr>
            <w:tcW w:w="374" w:type="pct"/>
            <w:shd w:val="clear" w:color="auto" w:fill="FFFFFF"/>
            <w:vAlign w:val="center"/>
          </w:tcPr>
          <w:p w14:paraId="798D7F58"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1.1.2</w:t>
            </w:r>
          </w:p>
        </w:tc>
        <w:tc>
          <w:tcPr>
            <w:tcW w:w="370" w:type="pct"/>
            <w:gridSpan w:val="2"/>
            <w:shd w:val="clear" w:color="auto" w:fill="FFFFFF"/>
            <w:vAlign w:val="center"/>
          </w:tcPr>
          <w:p w14:paraId="445B5E30" w14:textId="77777777" w:rsidR="00B367A0" w:rsidRPr="00EA41DC" w:rsidRDefault="00B367A0"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00391DCD" w14:textId="77777777" w:rsidR="00B367A0" w:rsidRPr="00EA41DC" w:rsidRDefault="00B367A0"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2A38E417" w14:textId="77777777" w:rsidR="00B367A0" w:rsidRPr="00EA41DC" w:rsidRDefault="00B367A0"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63931D0C" w14:textId="20C5D912" w:rsidR="00B367A0" w:rsidRPr="00EA41DC" w:rsidRDefault="00B367A0"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1DCE43A8" w14:textId="77777777" w:rsidR="00B367A0" w:rsidRPr="00EA41DC" w:rsidRDefault="00B367A0" w:rsidP="004550BB">
            <w:pPr>
              <w:keepNext/>
              <w:keepLines/>
              <w:spacing w:before="100" w:beforeAutospacing="1" w:after="100" w:afterAutospacing="1"/>
              <w:jc w:val="center"/>
              <w:rPr>
                <w:sz w:val="18"/>
                <w:szCs w:val="18"/>
              </w:rPr>
            </w:pPr>
          </w:p>
        </w:tc>
      </w:tr>
      <w:tr w:rsidR="00AF4CD8" w:rsidRPr="00EA41DC" w14:paraId="64933656" w14:textId="77777777" w:rsidTr="004550BB">
        <w:trPr>
          <w:trHeight w:val="284"/>
        </w:trPr>
        <w:tc>
          <w:tcPr>
            <w:tcW w:w="262" w:type="pct"/>
            <w:shd w:val="clear" w:color="auto" w:fill="FFFFFF"/>
            <w:vAlign w:val="center"/>
          </w:tcPr>
          <w:p w14:paraId="44B42F11" w14:textId="6A7405A0" w:rsidR="008E58CC" w:rsidRPr="00EA41DC" w:rsidRDefault="00B367A0" w:rsidP="004550BB">
            <w:pPr>
              <w:keepNext/>
              <w:keepLines/>
              <w:spacing w:before="100" w:beforeAutospacing="1" w:after="100" w:afterAutospacing="1"/>
              <w:jc w:val="center"/>
              <w:rPr>
                <w:sz w:val="18"/>
                <w:szCs w:val="18"/>
                <w:lang w:val="el-GR"/>
              </w:rPr>
            </w:pPr>
            <w:r w:rsidRPr="00EA41DC">
              <w:rPr>
                <w:sz w:val="18"/>
                <w:szCs w:val="18"/>
                <w:lang w:val="el-GR"/>
              </w:rPr>
              <w:t>2</w:t>
            </w:r>
          </w:p>
        </w:tc>
        <w:tc>
          <w:tcPr>
            <w:tcW w:w="1745" w:type="pct"/>
            <w:shd w:val="clear" w:color="auto" w:fill="FFFFFF"/>
            <w:vAlign w:val="center"/>
          </w:tcPr>
          <w:p w14:paraId="4F7E86F3" w14:textId="5232B0A8" w:rsidR="008E58CC" w:rsidRPr="00EA41DC" w:rsidRDefault="008E58CC" w:rsidP="004550BB">
            <w:pPr>
              <w:keepNext/>
              <w:keepLines/>
              <w:spacing w:before="100" w:beforeAutospacing="1" w:after="100" w:afterAutospacing="1"/>
              <w:jc w:val="left"/>
              <w:rPr>
                <w:sz w:val="18"/>
                <w:szCs w:val="18"/>
                <w:lang w:val="el-GR"/>
              </w:rPr>
            </w:pPr>
            <w:r w:rsidRPr="00EA41DC">
              <w:rPr>
                <w:sz w:val="18"/>
                <w:szCs w:val="18"/>
                <w:lang w:val="el-GR"/>
              </w:rPr>
              <w:t xml:space="preserve">Μελέτη αρχιτεκτονικής συστήματος – υποδομών </w:t>
            </w:r>
          </w:p>
        </w:tc>
        <w:tc>
          <w:tcPr>
            <w:tcW w:w="372" w:type="pct"/>
            <w:shd w:val="clear" w:color="auto" w:fill="FFFFFF"/>
            <w:vAlign w:val="center"/>
          </w:tcPr>
          <w:p w14:paraId="440C0812"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1</w:t>
            </w:r>
          </w:p>
        </w:tc>
        <w:tc>
          <w:tcPr>
            <w:tcW w:w="374" w:type="pct"/>
            <w:shd w:val="clear" w:color="auto" w:fill="FFFFFF"/>
            <w:vAlign w:val="center"/>
          </w:tcPr>
          <w:p w14:paraId="1C9E74AE"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1.2.1</w:t>
            </w:r>
          </w:p>
        </w:tc>
        <w:tc>
          <w:tcPr>
            <w:tcW w:w="370" w:type="pct"/>
            <w:gridSpan w:val="2"/>
            <w:shd w:val="clear" w:color="auto" w:fill="FFFFFF"/>
            <w:vAlign w:val="center"/>
          </w:tcPr>
          <w:p w14:paraId="05EEFE66" w14:textId="77777777" w:rsidR="008E58CC" w:rsidRPr="00EA41DC" w:rsidRDefault="008E58CC"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3CA23199" w14:textId="77777777" w:rsidR="008E58CC" w:rsidRPr="00EA41DC" w:rsidRDefault="008E58CC"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35558A4F" w14:textId="77777777" w:rsidR="008E58CC" w:rsidRPr="00EA41DC" w:rsidRDefault="008E58CC"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2DA7B65E" w14:textId="6C7E1850" w:rsidR="008E58CC" w:rsidRPr="00EA41DC" w:rsidRDefault="008E58CC"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160BFA6F" w14:textId="77777777" w:rsidR="008E58CC" w:rsidRPr="00EA41DC" w:rsidRDefault="008E58CC" w:rsidP="004550BB">
            <w:pPr>
              <w:keepNext/>
              <w:keepLines/>
              <w:spacing w:before="100" w:beforeAutospacing="1" w:after="100" w:afterAutospacing="1"/>
              <w:jc w:val="center"/>
              <w:rPr>
                <w:sz w:val="18"/>
                <w:szCs w:val="18"/>
              </w:rPr>
            </w:pPr>
          </w:p>
        </w:tc>
      </w:tr>
      <w:tr w:rsidR="00AF4CD8" w:rsidRPr="00EA41DC" w14:paraId="78775508" w14:textId="77777777" w:rsidTr="004550BB">
        <w:trPr>
          <w:trHeight w:val="455"/>
        </w:trPr>
        <w:tc>
          <w:tcPr>
            <w:tcW w:w="262" w:type="pct"/>
            <w:vMerge w:val="restart"/>
            <w:shd w:val="clear" w:color="auto" w:fill="FFFFFF"/>
            <w:vAlign w:val="center"/>
          </w:tcPr>
          <w:p w14:paraId="7E985C0D" w14:textId="6D65FD79" w:rsidR="00B367A0" w:rsidRPr="00EA41DC" w:rsidRDefault="00B367A0" w:rsidP="004550BB">
            <w:pPr>
              <w:keepNext/>
              <w:keepLines/>
              <w:spacing w:before="100" w:beforeAutospacing="1" w:after="100" w:afterAutospacing="1"/>
              <w:jc w:val="center"/>
              <w:rPr>
                <w:sz w:val="18"/>
                <w:szCs w:val="18"/>
                <w:lang w:val="el-GR"/>
              </w:rPr>
            </w:pPr>
            <w:r w:rsidRPr="00EA41DC">
              <w:rPr>
                <w:sz w:val="18"/>
                <w:szCs w:val="18"/>
                <w:lang w:val="el-GR"/>
              </w:rPr>
              <w:t>3</w:t>
            </w:r>
          </w:p>
        </w:tc>
        <w:tc>
          <w:tcPr>
            <w:tcW w:w="1745" w:type="pct"/>
            <w:vMerge w:val="restart"/>
            <w:shd w:val="clear" w:color="auto" w:fill="FFFFFF"/>
            <w:vAlign w:val="center"/>
          </w:tcPr>
          <w:p w14:paraId="3610649F" w14:textId="5AC4D068" w:rsidR="00B367A0" w:rsidRPr="00EA41DC" w:rsidRDefault="00B367A0" w:rsidP="004550BB">
            <w:pPr>
              <w:keepNext/>
              <w:keepLines/>
              <w:spacing w:before="100" w:beforeAutospacing="1" w:after="100" w:afterAutospacing="1"/>
              <w:jc w:val="left"/>
              <w:rPr>
                <w:sz w:val="18"/>
                <w:szCs w:val="18"/>
                <w:lang w:val="el-GR"/>
              </w:rPr>
            </w:pPr>
            <w:r w:rsidRPr="00EA41DC">
              <w:rPr>
                <w:sz w:val="18"/>
                <w:szCs w:val="18"/>
                <w:lang w:val="el-GR"/>
              </w:rPr>
              <w:t>Μελέτη διαλειτουργικότητας και δεδομένων &amp; Μοντελοποίηση και διακυβέρνηση δεδομένων</w:t>
            </w:r>
          </w:p>
        </w:tc>
        <w:tc>
          <w:tcPr>
            <w:tcW w:w="372" w:type="pct"/>
            <w:shd w:val="clear" w:color="auto" w:fill="FFFFFF"/>
            <w:vAlign w:val="center"/>
          </w:tcPr>
          <w:p w14:paraId="2DF0F204"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1</w:t>
            </w:r>
          </w:p>
        </w:tc>
        <w:tc>
          <w:tcPr>
            <w:tcW w:w="374" w:type="pct"/>
            <w:shd w:val="clear" w:color="auto" w:fill="FFFFFF"/>
            <w:vAlign w:val="center"/>
          </w:tcPr>
          <w:p w14:paraId="0F815D85"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1.3.1</w:t>
            </w:r>
          </w:p>
        </w:tc>
        <w:tc>
          <w:tcPr>
            <w:tcW w:w="370" w:type="pct"/>
            <w:gridSpan w:val="2"/>
            <w:shd w:val="clear" w:color="auto" w:fill="FFFFFF"/>
            <w:vAlign w:val="center"/>
          </w:tcPr>
          <w:p w14:paraId="70ED7787" w14:textId="77777777" w:rsidR="00B367A0" w:rsidRPr="00EA41DC" w:rsidRDefault="00B367A0"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610F696E" w14:textId="77777777" w:rsidR="00B367A0" w:rsidRPr="00EA41DC" w:rsidRDefault="00B367A0"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274C96AD" w14:textId="77777777" w:rsidR="00B367A0" w:rsidRPr="00EA41DC" w:rsidRDefault="00B367A0"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403D2C09" w14:textId="547AE597" w:rsidR="00B367A0" w:rsidRPr="00EA41DC" w:rsidRDefault="00B367A0"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05CF3029" w14:textId="77777777" w:rsidR="00B367A0" w:rsidRPr="00EA41DC" w:rsidRDefault="00B367A0" w:rsidP="004550BB">
            <w:pPr>
              <w:keepNext/>
              <w:keepLines/>
              <w:spacing w:before="100" w:beforeAutospacing="1" w:after="100" w:afterAutospacing="1"/>
              <w:jc w:val="center"/>
              <w:rPr>
                <w:sz w:val="18"/>
                <w:szCs w:val="18"/>
              </w:rPr>
            </w:pPr>
          </w:p>
        </w:tc>
      </w:tr>
      <w:tr w:rsidR="00AF4CD8" w:rsidRPr="00EA41DC" w14:paraId="3679A26B" w14:textId="77777777" w:rsidTr="004550BB">
        <w:trPr>
          <w:trHeight w:val="419"/>
        </w:trPr>
        <w:tc>
          <w:tcPr>
            <w:tcW w:w="262" w:type="pct"/>
            <w:vMerge/>
            <w:shd w:val="clear" w:color="auto" w:fill="FFFFFF"/>
            <w:vAlign w:val="center"/>
          </w:tcPr>
          <w:p w14:paraId="15060055" w14:textId="4F230375" w:rsidR="00B367A0" w:rsidRPr="00EA41DC" w:rsidRDefault="00B367A0" w:rsidP="004550BB">
            <w:pPr>
              <w:keepNext/>
              <w:keepLines/>
              <w:spacing w:before="100" w:beforeAutospacing="1" w:after="100" w:afterAutospacing="1"/>
              <w:jc w:val="center"/>
              <w:rPr>
                <w:sz w:val="18"/>
                <w:szCs w:val="18"/>
                <w:lang w:val="el-GR"/>
              </w:rPr>
            </w:pPr>
          </w:p>
        </w:tc>
        <w:tc>
          <w:tcPr>
            <w:tcW w:w="1745" w:type="pct"/>
            <w:vMerge/>
            <w:shd w:val="clear" w:color="auto" w:fill="FFFFFF"/>
            <w:vAlign w:val="center"/>
          </w:tcPr>
          <w:p w14:paraId="22476A10" w14:textId="4486653F" w:rsidR="00B367A0" w:rsidRPr="00EA41DC" w:rsidRDefault="00B367A0" w:rsidP="004550BB">
            <w:pPr>
              <w:keepNext/>
              <w:keepLines/>
              <w:spacing w:before="100" w:beforeAutospacing="1" w:after="100" w:afterAutospacing="1"/>
              <w:jc w:val="left"/>
              <w:rPr>
                <w:sz w:val="18"/>
                <w:szCs w:val="18"/>
              </w:rPr>
            </w:pPr>
          </w:p>
        </w:tc>
        <w:tc>
          <w:tcPr>
            <w:tcW w:w="372" w:type="pct"/>
            <w:shd w:val="clear" w:color="auto" w:fill="FFFFFF"/>
            <w:vAlign w:val="center"/>
          </w:tcPr>
          <w:p w14:paraId="28BCAF98"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1</w:t>
            </w:r>
          </w:p>
        </w:tc>
        <w:tc>
          <w:tcPr>
            <w:tcW w:w="374" w:type="pct"/>
            <w:shd w:val="clear" w:color="auto" w:fill="FFFFFF"/>
            <w:vAlign w:val="center"/>
          </w:tcPr>
          <w:p w14:paraId="69A93481"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1.3.2</w:t>
            </w:r>
          </w:p>
        </w:tc>
        <w:tc>
          <w:tcPr>
            <w:tcW w:w="370" w:type="pct"/>
            <w:gridSpan w:val="2"/>
            <w:shd w:val="clear" w:color="auto" w:fill="FFFFFF"/>
            <w:vAlign w:val="center"/>
          </w:tcPr>
          <w:p w14:paraId="1B503459" w14:textId="77777777" w:rsidR="00B367A0" w:rsidRPr="00EA41DC" w:rsidRDefault="00B367A0"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6EF4FAFE" w14:textId="77777777" w:rsidR="00B367A0" w:rsidRPr="00EA41DC" w:rsidRDefault="00B367A0"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474DD91C" w14:textId="77777777" w:rsidR="00B367A0" w:rsidRPr="00EA41DC" w:rsidRDefault="00B367A0"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108EE450" w14:textId="28C09A4A" w:rsidR="00B367A0" w:rsidRPr="00EA41DC" w:rsidRDefault="00B367A0"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54D97C12" w14:textId="77777777" w:rsidR="00B367A0" w:rsidRPr="00EA41DC" w:rsidRDefault="00B367A0" w:rsidP="004550BB">
            <w:pPr>
              <w:keepNext/>
              <w:keepLines/>
              <w:spacing w:before="100" w:beforeAutospacing="1" w:after="100" w:afterAutospacing="1"/>
              <w:jc w:val="center"/>
              <w:rPr>
                <w:sz w:val="18"/>
                <w:szCs w:val="18"/>
              </w:rPr>
            </w:pPr>
          </w:p>
        </w:tc>
      </w:tr>
      <w:tr w:rsidR="00AF4CD8" w:rsidRPr="00EA41DC" w14:paraId="40AF215E" w14:textId="77777777" w:rsidTr="004550BB">
        <w:trPr>
          <w:trHeight w:val="284"/>
        </w:trPr>
        <w:tc>
          <w:tcPr>
            <w:tcW w:w="262" w:type="pct"/>
            <w:shd w:val="clear" w:color="auto" w:fill="FFFFFF"/>
            <w:vAlign w:val="center"/>
          </w:tcPr>
          <w:p w14:paraId="7358C194" w14:textId="7CB9F13B" w:rsidR="008E58CC" w:rsidRPr="00EA41DC" w:rsidRDefault="00B367A0" w:rsidP="004550BB">
            <w:pPr>
              <w:keepNext/>
              <w:keepLines/>
              <w:spacing w:before="100" w:beforeAutospacing="1" w:after="100" w:afterAutospacing="1"/>
              <w:jc w:val="center"/>
              <w:rPr>
                <w:sz w:val="18"/>
                <w:szCs w:val="18"/>
                <w:lang w:val="el-GR"/>
              </w:rPr>
            </w:pPr>
            <w:r w:rsidRPr="00EA41DC">
              <w:rPr>
                <w:sz w:val="18"/>
                <w:szCs w:val="18"/>
                <w:lang w:val="el-GR"/>
              </w:rPr>
              <w:t>4</w:t>
            </w:r>
          </w:p>
        </w:tc>
        <w:tc>
          <w:tcPr>
            <w:tcW w:w="1745" w:type="pct"/>
            <w:shd w:val="clear" w:color="auto" w:fill="FFFFFF"/>
            <w:vAlign w:val="center"/>
          </w:tcPr>
          <w:p w14:paraId="2F073B62" w14:textId="57DCE8A9" w:rsidR="008E58CC" w:rsidRPr="00EA41DC" w:rsidRDefault="008E58CC" w:rsidP="004550BB">
            <w:pPr>
              <w:keepNext/>
              <w:keepLines/>
              <w:spacing w:before="100" w:beforeAutospacing="1" w:after="100" w:afterAutospacing="1"/>
              <w:jc w:val="left"/>
              <w:rPr>
                <w:sz w:val="18"/>
                <w:szCs w:val="18"/>
                <w:lang w:val="el-GR"/>
              </w:rPr>
            </w:pPr>
            <w:r w:rsidRPr="00EA41DC">
              <w:rPr>
                <w:sz w:val="18"/>
                <w:szCs w:val="18"/>
                <w:lang w:val="el-GR"/>
              </w:rPr>
              <w:t xml:space="preserve">Ανάπτυξη πληροφοριακού συστήματος </w:t>
            </w:r>
          </w:p>
        </w:tc>
        <w:tc>
          <w:tcPr>
            <w:tcW w:w="372" w:type="pct"/>
            <w:shd w:val="clear" w:color="auto" w:fill="FFFFFF"/>
            <w:vAlign w:val="center"/>
          </w:tcPr>
          <w:p w14:paraId="437DF8BE"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2</w:t>
            </w:r>
          </w:p>
        </w:tc>
        <w:tc>
          <w:tcPr>
            <w:tcW w:w="374" w:type="pct"/>
            <w:shd w:val="clear" w:color="auto" w:fill="FFFFFF"/>
            <w:vAlign w:val="center"/>
          </w:tcPr>
          <w:p w14:paraId="52BC5834"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2.1.1</w:t>
            </w:r>
          </w:p>
        </w:tc>
        <w:tc>
          <w:tcPr>
            <w:tcW w:w="370" w:type="pct"/>
            <w:gridSpan w:val="2"/>
            <w:shd w:val="clear" w:color="auto" w:fill="FFFFFF"/>
            <w:vAlign w:val="center"/>
          </w:tcPr>
          <w:p w14:paraId="1E90B229" w14:textId="77777777" w:rsidR="008E58CC" w:rsidRPr="00EA41DC" w:rsidRDefault="008E58CC"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300F9E9F" w14:textId="77777777" w:rsidR="008E58CC" w:rsidRPr="00EA41DC" w:rsidRDefault="008E58CC"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6244F76D" w14:textId="77777777" w:rsidR="008E58CC" w:rsidRPr="00EA41DC" w:rsidRDefault="008E58CC"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0AD4FD3F" w14:textId="16B08D07" w:rsidR="008E58CC" w:rsidRPr="00EA41DC" w:rsidRDefault="008E58CC"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28041BE6" w14:textId="77777777" w:rsidR="008E58CC" w:rsidRPr="00EA41DC" w:rsidRDefault="008E58CC" w:rsidP="004550BB">
            <w:pPr>
              <w:keepNext/>
              <w:keepLines/>
              <w:spacing w:before="100" w:beforeAutospacing="1" w:after="100" w:afterAutospacing="1"/>
              <w:jc w:val="center"/>
              <w:rPr>
                <w:sz w:val="18"/>
                <w:szCs w:val="18"/>
              </w:rPr>
            </w:pPr>
          </w:p>
        </w:tc>
      </w:tr>
      <w:tr w:rsidR="00AF4CD8" w:rsidRPr="00EA41DC" w14:paraId="136BCFB7" w14:textId="77777777" w:rsidTr="004550BB">
        <w:trPr>
          <w:trHeight w:val="284"/>
        </w:trPr>
        <w:tc>
          <w:tcPr>
            <w:tcW w:w="262" w:type="pct"/>
            <w:vMerge w:val="restart"/>
            <w:shd w:val="clear" w:color="auto" w:fill="FFFFFF"/>
            <w:vAlign w:val="center"/>
          </w:tcPr>
          <w:p w14:paraId="199FF2AF" w14:textId="245F1FE8" w:rsidR="00B367A0" w:rsidRPr="00EA41DC" w:rsidRDefault="00B367A0" w:rsidP="004550BB">
            <w:pPr>
              <w:keepNext/>
              <w:keepLines/>
              <w:spacing w:before="100" w:beforeAutospacing="1" w:after="100" w:afterAutospacing="1"/>
              <w:jc w:val="center"/>
              <w:rPr>
                <w:sz w:val="18"/>
                <w:szCs w:val="18"/>
                <w:lang w:val="el-GR"/>
              </w:rPr>
            </w:pPr>
            <w:r w:rsidRPr="00EA41DC">
              <w:rPr>
                <w:sz w:val="18"/>
                <w:szCs w:val="18"/>
                <w:lang w:val="el-GR"/>
              </w:rPr>
              <w:t>5</w:t>
            </w:r>
          </w:p>
        </w:tc>
        <w:tc>
          <w:tcPr>
            <w:tcW w:w="1745" w:type="pct"/>
            <w:vMerge w:val="restart"/>
            <w:shd w:val="clear" w:color="auto" w:fill="FFFFFF"/>
            <w:vAlign w:val="center"/>
          </w:tcPr>
          <w:p w14:paraId="282DEDC1" w14:textId="77777777" w:rsidR="00B367A0" w:rsidRPr="00EA41DC" w:rsidRDefault="00B367A0" w:rsidP="004550BB">
            <w:pPr>
              <w:keepNext/>
              <w:keepLines/>
              <w:spacing w:before="100" w:beforeAutospacing="1" w:after="100" w:afterAutospacing="1"/>
              <w:jc w:val="left"/>
              <w:rPr>
                <w:sz w:val="18"/>
                <w:szCs w:val="18"/>
                <w:lang w:val="el-GR"/>
              </w:rPr>
            </w:pPr>
            <w:r w:rsidRPr="00EA41DC">
              <w:rPr>
                <w:sz w:val="18"/>
                <w:szCs w:val="18"/>
                <w:lang w:val="el-GR"/>
              </w:rPr>
              <w:t>Σχεδιασμός και υλοποίηση διασυνδέσεων με τρίτα συστήματα</w:t>
            </w:r>
          </w:p>
        </w:tc>
        <w:tc>
          <w:tcPr>
            <w:tcW w:w="372" w:type="pct"/>
            <w:shd w:val="clear" w:color="auto" w:fill="FFFFFF"/>
            <w:vAlign w:val="center"/>
          </w:tcPr>
          <w:p w14:paraId="0506D836"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2</w:t>
            </w:r>
          </w:p>
        </w:tc>
        <w:tc>
          <w:tcPr>
            <w:tcW w:w="374" w:type="pct"/>
            <w:shd w:val="clear" w:color="auto" w:fill="FFFFFF"/>
            <w:vAlign w:val="center"/>
          </w:tcPr>
          <w:p w14:paraId="72A153F3"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2.2.1</w:t>
            </w:r>
          </w:p>
        </w:tc>
        <w:tc>
          <w:tcPr>
            <w:tcW w:w="370" w:type="pct"/>
            <w:gridSpan w:val="2"/>
            <w:shd w:val="clear" w:color="auto" w:fill="FFFFFF"/>
            <w:vAlign w:val="center"/>
          </w:tcPr>
          <w:p w14:paraId="321E844B" w14:textId="77777777" w:rsidR="00B367A0" w:rsidRPr="00EA41DC" w:rsidRDefault="00B367A0"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57C60431" w14:textId="77777777" w:rsidR="00B367A0" w:rsidRPr="00EA41DC" w:rsidRDefault="00B367A0"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629BA88F" w14:textId="77777777" w:rsidR="00B367A0" w:rsidRPr="00EA41DC" w:rsidRDefault="00B367A0"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089E7136" w14:textId="599F544F" w:rsidR="00B367A0" w:rsidRPr="00EA41DC" w:rsidRDefault="00B367A0"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4169D060" w14:textId="77777777" w:rsidR="00B367A0" w:rsidRPr="00EA41DC" w:rsidRDefault="00B367A0" w:rsidP="004550BB">
            <w:pPr>
              <w:keepNext/>
              <w:keepLines/>
              <w:spacing w:before="100" w:beforeAutospacing="1" w:after="100" w:afterAutospacing="1"/>
              <w:jc w:val="center"/>
              <w:rPr>
                <w:sz w:val="18"/>
                <w:szCs w:val="18"/>
              </w:rPr>
            </w:pPr>
          </w:p>
        </w:tc>
      </w:tr>
      <w:tr w:rsidR="00AF4CD8" w:rsidRPr="00EA41DC" w14:paraId="3567DE15" w14:textId="77777777" w:rsidTr="004550BB">
        <w:trPr>
          <w:trHeight w:val="284"/>
        </w:trPr>
        <w:tc>
          <w:tcPr>
            <w:tcW w:w="262" w:type="pct"/>
            <w:vMerge/>
            <w:shd w:val="clear" w:color="auto" w:fill="FFFFFF"/>
            <w:vAlign w:val="center"/>
          </w:tcPr>
          <w:p w14:paraId="2A0C54FB" w14:textId="7A151A2C" w:rsidR="00B367A0" w:rsidRPr="00EA41DC" w:rsidRDefault="00B367A0" w:rsidP="004550BB">
            <w:pPr>
              <w:keepNext/>
              <w:keepLines/>
              <w:spacing w:before="100" w:beforeAutospacing="1" w:after="100" w:afterAutospacing="1"/>
              <w:jc w:val="center"/>
              <w:rPr>
                <w:sz w:val="18"/>
                <w:szCs w:val="18"/>
              </w:rPr>
            </w:pPr>
          </w:p>
        </w:tc>
        <w:tc>
          <w:tcPr>
            <w:tcW w:w="1745" w:type="pct"/>
            <w:vMerge/>
            <w:shd w:val="clear" w:color="auto" w:fill="FFFFFF"/>
            <w:vAlign w:val="center"/>
          </w:tcPr>
          <w:p w14:paraId="3624EF2F" w14:textId="77777777" w:rsidR="00B367A0" w:rsidRPr="00EA41DC" w:rsidRDefault="00B367A0" w:rsidP="004550BB">
            <w:pPr>
              <w:keepNext/>
              <w:keepLines/>
              <w:spacing w:before="100" w:beforeAutospacing="1" w:after="100" w:afterAutospacing="1"/>
              <w:jc w:val="left"/>
              <w:rPr>
                <w:sz w:val="18"/>
                <w:szCs w:val="18"/>
              </w:rPr>
            </w:pPr>
          </w:p>
        </w:tc>
        <w:tc>
          <w:tcPr>
            <w:tcW w:w="372" w:type="pct"/>
            <w:shd w:val="clear" w:color="auto" w:fill="FFFFFF"/>
            <w:vAlign w:val="center"/>
          </w:tcPr>
          <w:p w14:paraId="41F8BB49"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2</w:t>
            </w:r>
          </w:p>
        </w:tc>
        <w:tc>
          <w:tcPr>
            <w:tcW w:w="374" w:type="pct"/>
            <w:shd w:val="clear" w:color="auto" w:fill="FFFFFF"/>
            <w:vAlign w:val="center"/>
          </w:tcPr>
          <w:p w14:paraId="7E35B7DB" w14:textId="77777777" w:rsidR="00B367A0" w:rsidRPr="00EA41DC" w:rsidRDefault="00B367A0" w:rsidP="004550BB">
            <w:pPr>
              <w:keepNext/>
              <w:keepLines/>
              <w:spacing w:before="100" w:beforeAutospacing="1" w:after="100" w:afterAutospacing="1"/>
              <w:jc w:val="center"/>
              <w:rPr>
                <w:sz w:val="18"/>
                <w:szCs w:val="18"/>
              </w:rPr>
            </w:pPr>
            <w:r w:rsidRPr="00EA41DC">
              <w:rPr>
                <w:sz w:val="18"/>
                <w:szCs w:val="18"/>
              </w:rPr>
              <w:t>2.2.2</w:t>
            </w:r>
          </w:p>
        </w:tc>
        <w:tc>
          <w:tcPr>
            <w:tcW w:w="370" w:type="pct"/>
            <w:gridSpan w:val="2"/>
            <w:shd w:val="clear" w:color="auto" w:fill="FFFFFF"/>
            <w:vAlign w:val="center"/>
          </w:tcPr>
          <w:p w14:paraId="6DDB52AE" w14:textId="77777777" w:rsidR="00B367A0" w:rsidRPr="00EA41DC" w:rsidRDefault="00B367A0"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11FFBC73" w14:textId="77777777" w:rsidR="00B367A0" w:rsidRPr="00EA41DC" w:rsidRDefault="00B367A0"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1AED3629" w14:textId="77777777" w:rsidR="00B367A0" w:rsidRPr="00EA41DC" w:rsidRDefault="00B367A0"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19438715" w14:textId="4A1C8F5F" w:rsidR="00B367A0" w:rsidRPr="00EA41DC" w:rsidRDefault="00B367A0"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4EA1EF58" w14:textId="77777777" w:rsidR="00B367A0" w:rsidRPr="00EA41DC" w:rsidRDefault="00B367A0" w:rsidP="004550BB">
            <w:pPr>
              <w:keepNext/>
              <w:keepLines/>
              <w:spacing w:before="100" w:beforeAutospacing="1" w:after="100" w:afterAutospacing="1"/>
              <w:jc w:val="center"/>
              <w:rPr>
                <w:sz w:val="18"/>
                <w:szCs w:val="18"/>
              </w:rPr>
            </w:pPr>
          </w:p>
        </w:tc>
      </w:tr>
      <w:tr w:rsidR="00AF4CD8" w:rsidRPr="00EA41DC" w14:paraId="30122181" w14:textId="77777777" w:rsidTr="004550BB">
        <w:trPr>
          <w:trHeight w:val="284"/>
        </w:trPr>
        <w:tc>
          <w:tcPr>
            <w:tcW w:w="262" w:type="pct"/>
            <w:shd w:val="clear" w:color="auto" w:fill="FFFFFF"/>
            <w:vAlign w:val="center"/>
          </w:tcPr>
          <w:p w14:paraId="6CBFA0AC" w14:textId="7057D415" w:rsidR="008E58CC" w:rsidRPr="00EA41DC" w:rsidRDefault="004F6C6F" w:rsidP="004550BB">
            <w:pPr>
              <w:keepNext/>
              <w:keepLines/>
              <w:spacing w:before="100" w:beforeAutospacing="1" w:after="100" w:afterAutospacing="1"/>
              <w:jc w:val="center"/>
              <w:rPr>
                <w:sz w:val="18"/>
                <w:szCs w:val="18"/>
              </w:rPr>
            </w:pPr>
            <w:r w:rsidRPr="00EA41DC">
              <w:rPr>
                <w:sz w:val="18"/>
                <w:szCs w:val="18"/>
                <w:lang w:val="el-GR"/>
              </w:rPr>
              <w:t>6</w:t>
            </w:r>
          </w:p>
        </w:tc>
        <w:tc>
          <w:tcPr>
            <w:tcW w:w="1745" w:type="pct"/>
            <w:shd w:val="clear" w:color="auto" w:fill="FFFFFF"/>
            <w:vAlign w:val="center"/>
          </w:tcPr>
          <w:p w14:paraId="0E83C68C" w14:textId="77777777" w:rsidR="008E58CC" w:rsidRPr="00EA41DC" w:rsidRDefault="008E58CC" w:rsidP="004550BB">
            <w:pPr>
              <w:keepNext/>
              <w:keepLines/>
              <w:spacing w:before="100" w:beforeAutospacing="1" w:after="100" w:afterAutospacing="1"/>
              <w:jc w:val="left"/>
              <w:rPr>
                <w:sz w:val="18"/>
                <w:szCs w:val="18"/>
                <w:lang w:val="el-GR"/>
              </w:rPr>
            </w:pPr>
            <w:r w:rsidRPr="00EA41DC">
              <w:rPr>
                <w:sz w:val="18"/>
                <w:szCs w:val="18"/>
                <w:lang w:val="el-GR"/>
              </w:rPr>
              <w:t>Ανάπτυξη συστήματος διοικητικής πληροφόρησης – ΒΙ</w:t>
            </w:r>
          </w:p>
        </w:tc>
        <w:tc>
          <w:tcPr>
            <w:tcW w:w="372" w:type="pct"/>
            <w:shd w:val="clear" w:color="auto" w:fill="FFFFFF"/>
            <w:vAlign w:val="center"/>
          </w:tcPr>
          <w:p w14:paraId="7064973D"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2</w:t>
            </w:r>
          </w:p>
        </w:tc>
        <w:tc>
          <w:tcPr>
            <w:tcW w:w="374" w:type="pct"/>
            <w:shd w:val="clear" w:color="auto" w:fill="FFFFFF"/>
            <w:vAlign w:val="center"/>
          </w:tcPr>
          <w:p w14:paraId="5E0AE9B5"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2.3.1</w:t>
            </w:r>
          </w:p>
        </w:tc>
        <w:tc>
          <w:tcPr>
            <w:tcW w:w="370" w:type="pct"/>
            <w:gridSpan w:val="2"/>
            <w:shd w:val="clear" w:color="auto" w:fill="FFFFFF"/>
            <w:vAlign w:val="center"/>
          </w:tcPr>
          <w:p w14:paraId="63B4A9FB" w14:textId="77777777" w:rsidR="008E58CC" w:rsidRPr="00EA41DC" w:rsidRDefault="008E58CC"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24E9EB3C" w14:textId="77777777" w:rsidR="008E58CC" w:rsidRPr="00EA41DC" w:rsidRDefault="008E58CC"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3CF22999" w14:textId="77777777" w:rsidR="008E58CC" w:rsidRPr="00EA41DC" w:rsidRDefault="008E58CC"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3132B364" w14:textId="704B9254" w:rsidR="008E58CC" w:rsidRPr="00EA41DC" w:rsidRDefault="008E58CC"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0118D0E2" w14:textId="77777777" w:rsidR="008E58CC" w:rsidRPr="00EA41DC" w:rsidRDefault="008E58CC" w:rsidP="004550BB">
            <w:pPr>
              <w:keepNext/>
              <w:keepLines/>
              <w:spacing w:before="100" w:beforeAutospacing="1" w:after="100" w:afterAutospacing="1"/>
              <w:jc w:val="center"/>
              <w:rPr>
                <w:sz w:val="18"/>
                <w:szCs w:val="18"/>
              </w:rPr>
            </w:pPr>
          </w:p>
        </w:tc>
      </w:tr>
      <w:tr w:rsidR="00AF4CD8" w:rsidRPr="00EA41DC" w14:paraId="0AF4BE5B" w14:textId="77777777" w:rsidTr="004550BB">
        <w:trPr>
          <w:trHeight w:val="284"/>
        </w:trPr>
        <w:tc>
          <w:tcPr>
            <w:tcW w:w="262" w:type="pct"/>
            <w:vMerge w:val="restart"/>
            <w:shd w:val="clear" w:color="auto" w:fill="FFFFFF"/>
            <w:vAlign w:val="center"/>
          </w:tcPr>
          <w:p w14:paraId="429C1C91" w14:textId="14A4587C" w:rsidR="004F6C6F"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7</w:t>
            </w:r>
          </w:p>
        </w:tc>
        <w:tc>
          <w:tcPr>
            <w:tcW w:w="1745" w:type="pct"/>
            <w:vMerge w:val="restart"/>
            <w:shd w:val="clear" w:color="auto" w:fill="FFFFFF"/>
            <w:vAlign w:val="center"/>
          </w:tcPr>
          <w:p w14:paraId="7A00CFAF" w14:textId="77777777" w:rsidR="004F6C6F" w:rsidRPr="00EA41DC" w:rsidRDefault="004F6C6F" w:rsidP="004550BB">
            <w:pPr>
              <w:keepNext/>
              <w:keepLines/>
              <w:spacing w:before="100" w:beforeAutospacing="1" w:after="100" w:afterAutospacing="1"/>
              <w:jc w:val="left"/>
              <w:rPr>
                <w:sz w:val="18"/>
                <w:szCs w:val="18"/>
                <w:lang w:val="el-GR"/>
              </w:rPr>
            </w:pPr>
            <w:r w:rsidRPr="00EA41DC">
              <w:rPr>
                <w:sz w:val="18"/>
                <w:szCs w:val="18"/>
                <w:lang w:val="el-GR"/>
              </w:rPr>
              <w:t xml:space="preserve">Πιλοτική λειτουργία, </w:t>
            </w:r>
            <w:r w:rsidRPr="00EA41DC">
              <w:rPr>
                <w:sz w:val="18"/>
                <w:szCs w:val="18"/>
              </w:rPr>
              <w:t>UI</w:t>
            </w:r>
            <w:r w:rsidRPr="00EA41DC">
              <w:rPr>
                <w:sz w:val="18"/>
                <w:szCs w:val="18"/>
                <w:lang w:val="el-GR"/>
              </w:rPr>
              <w:t>/</w:t>
            </w:r>
            <w:r w:rsidRPr="00EA41DC">
              <w:rPr>
                <w:sz w:val="18"/>
                <w:szCs w:val="18"/>
              </w:rPr>
              <w:t>UX</w:t>
            </w:r>
            <w:r w:rsidRPr="00EA41DC">
              <w:rPr>
                <w:sz w:val="18"/>
                <w:szCs w:val="18"/>
                <w:lang w:val="el-GR"/>
              </w:rPr>
              <w:t xml:space="preserve"> </w:t>
            </w:r>
            <w:r w:rsidRPr="00EA41DC">
              <w:rPr>
                <w:sz w:val="18"/>
                <w:szCs w:val="18"/>
              </w:rPr>
              <w:t>tests</w:t>
            </w:r>
            <w:r w:rsidRPr="00EA41DC">
              <w:rPr>
                <w:sz w:val="18"/>
                <w:szCs w:val="18"/>
                <w:lang w:val="el-GR"/>
              </w:rPr>
              <w:t>, βελτιστοποιήσεις και αποσφαλματώσεις</w:t>
            </w:r>
          </w:p>
        </w:tc>
        <w:tc>
          <w:tcPr>
            <w:tcW w:w="372" w:type="pct"/>
            <w:shd w:val="clear" w:color="auto" w:fill="FFFFFF"/>
            <w:vAlign w:val="center"/>
          </w:tcPr>
          <w:p w14:paraId="0C2C6F67" w14:textId="77777777" w:rsidR="004F6C6F" w:rsidRPr="00EA41DC" w:rsidRDefault="004F6C6F" w:rsidP="004550BB">
            <w:pPr>
              <w:keepNext/>
              <w:keepLines/>
              <w:spacing w:before="100" w:beforeAutospacing="1" w:after="100" w:afterAutospacing="1"/>
              <w:jc w:val="center"/>
              <w:rPr>
                <w:sz w:val="18"/>
                <w:szCs w:val="18"/>
              </w:rPr>
            </w:pPr>
            <w:r w:rsidRPr="00EA41DC">
              <w:rPr>
                <w:sz w:val="18"/>
                <w:szCs w:val="18"/>
              </w:rPr>
              <w:t>2</w:t>
            </w:r>
          </w:p>
        </w:tc>
        <w:tc>
          <w:tcPr>
            <w:tcW w:w="374" w:type="pct"/>
            <w:shd w:val="clear" w:color="auto" w:fill="FFFFFF"/>
            <w:vAlign w:val="center"/>
          </w:tcPr>
          <w:p w14:paraId="1FBA7B97" w14:textId="77777777" w:rsidR="004F6C6F" w:rsidRPr="00EA41DC" w:rsidRDefault="004F6C6F" w:rsidP="004550BB">
            <w:pPr>
              <w:keepNext/>
              <w:keepLines/>
              <w:spacing w:before="100" w:beforeAutospacing="1" w:after="100" w:afterAutospacing="1"/>
              <w:jc w:val="center"/>
              <w:rPr>
                <w:sz w:val="18"/>
                <w:szCs w:val="18"/>
              </w:rPr>
            </w:pPr>
            <w:r w:rsidRPr="00EA41DC">
              <w:rPr>
                <w:sz w:val="18"/>
                <w:szCs w:val="18"/>
              </w:rPr>
              <w:t>2.4.1</w:t>
            </w:r>
          </w:p>
        </w:tc>
        <w:tc>
          <w:tcPr>
            <w:tcW w:w="370" w:type="pct"/>
            <w:gridSpan w:val="2"/>
            <w:shd w:val="clear" w:color="auto" w:fill="FFFFFF"/>
            <w:vAlign w:val="center"/>
          </w:tcPr>
          <w:p w14:paraId="50241A09" w14:textId="77777777" w:rsidR="004F6C6F" w:rsidRPr="00EA41DC" w:rsidRDefault="004F6C6F"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14079E5E" w14:textId="77777777" w:rsidR="004F6C6F" w:rsidRPr="00EA41DC" w:rsidRDefault="004F6C6F"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0353407D" w14:textId="77777777" w:rsidR="004F6C6F" w:rsidRPr="00EA41DC" w:rsidRDefault="004F6C6F"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2BDDA1B3" w14:textId="24953C0F" w:rsidR="004F6C6F" w:rsidRPr="00EA41DC" w:rsidRDefault="004F6C6F"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709122E6" w14:textId="77777777" w:rsidR="004F6C6F" w:rsidRPr="00EA41DC" w:rsidRDefault="004F6C6F" w:rsidP="004550BB">
            <w:pPr>
              <w:keepNext/>
              <w:keepLines/>
              <w:spacing w:before="100" w:beforeAutospacing="1" w:after="100" w:afterAutospacing="1"/>
              <w:jc w:val="center"/>
              <w:rPr>
                <w:sz w:val="18"/>
                <w:szCs w:val="18"/>
              </w:rPr>
            </w:pPr>
          </w:p>
        </w:tc>
      </w:tr>
      <w:tr w:rsidR="00AF4CD8" w:rsidRPr="00EA41DC" w14:paraId="4E656CD1" w14:textId="77777777" w:rsidTr="004550BB">
        <w:trPr>
          <w:trHeight w:val="284"/>
        </w:trPr>
        <w:tc>
          <w:tcPr>
            <w:tcW w:w="262" w:type="pct"/>
            <w:vMerge/>
            <w:shd w:val="clear" w:color="auto" w:fill="FFFFFF"/>
            <w:vAlign w:val="center"/>
          </w:tcPr>
          <w:p w14:paraId="6A3752A4" w14:textId="3F8700F8" w:rsidR="004F6C6F" w:rsidRPr="00EA41DC" w:rsidRDefault="004F6C6F" w:rsidP="004550BB">
            <w:pPr>
              <w:keepNext/>
              <w:keepLines/>
              <w:spacing w:before="100" w:beforeAutospacing="1" w:after="100" w:afterAutospacing="1"/>
              <w:jc w:val="center"/>
              <w:rPr>
                <w:sz w:val="18"/>
                <w:szCs w:val="18"/>
              </w:rPr>
            </w:pPr>
          </w:p>
        </w:tc>
        <w:tc>
          <w:tcPr>
            <w:tcW w:w="1745" w:type="pct"/>
            <w:vMerge/>
            <w:shd w:val="clear" w:color="auto" w:fill="FFFFFF"/>
            <w:vAlign w:val="center"/>
          </w:tcPr>
          <w:p w14:paraId="676A5683" w14:textId="77777777" w:rsidR="004F6C6F" w:rsidRPr="00EA41DC" w:rsidRDefault="004F6C6F" w:rsidP="004550BB">
            <w:pPr>
              <w:keepNext/>
              <w:keepLines/>
              <w:spacing w:before="100" w:beforeAutospacing="1" w:after="100" w:afterAutospacing="1"/>
              <w:jc w:val="left"/>
              <w:rPr>
                <w:sz w:val="18"/>
                <w:szCs w:val="18"/>
              </w:rPr>
            </w:pPr>
          </w:p>
        </w:tc>
        <w:tc>
          <w:tcPr>
            <w:tcW w:w="372" w:type="pct"/>
            <w:shd w:val="clear" w:color="auto" w:fill="FFFFFF"/>
            <w:vAlign w:val="center"/>
          </w:tcPr>
          <w:p w14:paraId="7585BFDF" w14:textId="77777777" w:rsidR="004F6C6F" w:rsidRPr="00EA41DC" w:rsidRDefault="004F6C6F" w:rsidP="004550BB">
            <w:pPr>
              <w:keepNext/>
              <w:keepLines/>
              <w:spacing w:before="100" w:beforeAutospacing="1" w:after="100" w:afterAutospacing="1"/>
              <w:jc w:val="center"/>
              <w:rPr>
                <w:sz w:val="18"/>
                <w:szCs w:val="18"/>
              </w:rPr>
            </w:pPr>
            <w:r w:rsidRPr="00EA41DC">
              <w:rPr>
                <w:sz w:val="18"/>
                <w:szCs w:val="18"/>
              </w:rPr>
              <w:t>2</w:t>
            </w:r>
          </w:p>
        </w:tc>
        <w:tc>
          <w:tcPr>
            <w:tcW w:w="374" w:type="pct"/>
            <w:shd w:val="clear" w:color="auto" w:fill="FFFFFF"/>
            <w:vAlign w:val="center"/>
          </w:tcPr>
          <w:p w14:paraId="271EB783" w14:textId="77777777" w:rsidR="004F6C6F" w:rsidRPr="00EA41DC" w:rsidRDefault="004F6C6F" w:rsidP="004550BB">
            <w:pPr>
              <w:keepNext/>
              <w:keepLines/>
              <w:spacing w:before="100" w:beforeAutospacing="1" w:after="100" w:afterAutospacing="1"/>
              <w:jc w:val="center"/>
              <w:rPr>
                <w:sz w:val="18"/>
                <w:szCs w:val="18"/>
              </w:rPr>
            </w:pPr>
            <w:r w:rsidRPr="00EA41DC">
              <w:rPr>
                <w:sz w:val="18"/>
                <w:szCs w:val="18"/>
              </w:rPr>
              <w:t>2.4.2</w:t>
            </w:r>
          </w:p>
        </w:tc>
        <w:tc>
          <w:tcPr>
            <w:tcW w:w="370" w:type="pct"/>
            <w:gridSpan w:val="2"/>
            <w:shd w:val="clear" w:color="auto" w:fill="FFFFFF"/>
            <w:vAlign w:val="center"/>
          </w:tcPr>
          <w:p w14:paraId="6072ECD6" w14:textId="77777777" w:rsidR="004F6C6F" w:rsidRPr="00EA41DC" w:rsidRDefault="004F6C6F"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33F4BC30" w14:textId="77777777" w:rsidR="004F6C6F" w:rsidRPr="00EA41DC" w:rsidRDefault="004F6C6F"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4EE44D3C" w14:textId="77777777" w:rsidR="004F6C6F" w:rsidRPr="00EA41DC" w:rsidRDefault="004F6C6F"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2773E1CC" w14:textId="52783677" w:rsidR="004F6C6F" w:rsidRPr="00EA41DC" w:rsidRDefault="004F6C6F"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23AA1146" w14:textId="77777777" w:rsidR="004F6C6F" w:rsidRPr="00EA41DC" w:rsidRDefault="004F6C6F" w:rsidP="004550BB">
            <w:pPr>
              <w:keepNext/>
              <w:keepLines/>
              <w:spacing w:before="100" w:beforeAutospacing="1" w:after="100" w:afterAutospacing="1"/>
              <w:jc w:val="center"/>
              <w:rPr>
                <w:sz w:val="18"/>
                <w:szCs w:val="18"/>
              </w:rPr>
            </w:pPr>
          </w:p>
        </w:tc>
      </w:tr>
      <w:tr w:rsidR="00AF4CD8" w:rsidRPr="00EA41DC" w14:paraId="43886577" w14:textId="77777777" w:rsidTr="004550BB">
        <w:trPr>
          <w:trHeight w:val="284"/>
        </w:trPr>
        <w:tc>
          <w:tcPr>
            <w:tcW w:w="262" w:type="pct"/>
            <w:vMerge/>
            <w:shd w:val="clear" w:color="auto" w:fill="FFFFFF"/>
            <w:vAlign w:val="center"/>
          </w:tcPr>
          <w:p w14:paraId="240C6538" w14:textId="67403776" w:rsidR="004F6C6F" w:rsidRPr="00EA41DC" w:rsidRDefault="004F6C6F" w:rsidP="004550BB">
            <w:pPr>
              <w:keepNext/>
              <w:keepLines/>
              <w:spacing w:before="100" w:beforeAutospacing="1" w:after="100" w:afterAutospacing="1"/>
              <w:jc w:val="center"/>
              <w:rPr>
                <w:sz w:val="18"/>
                <w:szCs w:val="18"/>
              </w:rPr>
            </w:pPr>
          </w:p>
        </w:tc>
        <w:tc>
          <w:tcPr>
            <w:tcW w:w="1745" w:type="pct"/>
            <w:vMerge/>
            <w:shd w:val="clear" w:color="auto" w:fill="FFFFFF"/>
            <w:vAlign w:val="center"/>
          </w:tcPr>
          <w:p w14:paraId="0A93E047" w14:textId="77777777" w:rsidR="004F6C6F" w:rsidRPr="00EA41DC" w:rsidRDefault="004F6C6F" w:rsidP="004550BB">
            <w:pPr>
              <w:keepNext/>
              <w:keepLines/>
              <w:spacing w:before="100" w:beforeAutospacing="1" w:after="100" w:afterAutospacing="1"/>
              <w:jc w:val="left"/>
              <w:rPr>
                <w:sz w:val="18"/>
                <w:szCs w:val="18"/>
              </w:rPr>
            </w:pPr>
          </w:p>
        </w:tc>
        <w:tc>
          <w:tcPr>
            <w:tcW w:w="372" w:type="pct"/>
            <w:shd w:val="clear" w:color="auto" w:fill="FFFFFF"/>
            <w:vAlign w:val="center"/>
          </w:tcPr>
          <w:p w14:paraId="660FA97B" w14:textId="77777777" w:rsidR="004F6C6F" w:rsidRPr="00EA41DC" w:rsidRDefault="004F6C6F" w:rsidP="004550BB">
            <w:pPr>
              <w:keepNext/>
              <w:keepLines/>
              <w:spacing w:before="100" w:beforeAutospacing="1" w:after="100" w:afterAutospacing="1"/>
              <w:jc w:val="center"/>
              <w:rPr>
                <w:sz w:val="18"/>
                <w:szCs w:val="18"/>
              </w:rPr>
            </w:pPr>
            <w:r w:rsidRPr="00EA41DC">
              <w:rPr>
                <w:sz w:val="18"/>
                <w:szCs w:val="18"/>
              </w:rPr>
              <w:t>2</w:t>
            </w:r>
          </w:p>
        </w:tc>
        <w:tc>
          <w:tcPr>
            <w:tcW w:w="374" w:type="pct"/>
            <w:shd w:val="clear" w:color="auto" w:fill="FFFFFF"/>
            <w:vAlign w:val="center"/>
          </w:tcPr>
          <w:p w14:paraId="01E5BB8A" w14:textId="77777777" w:rsidR="004F6C6F" w:rsidRPr="00EA41DC" w:rsidRDefault="004F6C6F" w:rsidP="004550BB">
            <w:pPr>
              <w:keepNext/>
              <w:keepLines/>
              <w:spacing w:before="100" w:beforeAutospacing="1" w:after="100" w:afterAutospacing="1"/>
              <w:jc w:val="center"/>
              <w:rPr>
                <w:sz w:val="18"/>
                <w:szCs w:val="18"/>
              </w:rPr>
            </w:pPr>
            <w:r w:rsidRPr="00EA41DC">
              <w:rPr>
                <w:sz w:val="18"/>
                <w:szCs w:val="18"/>
              </w:rPr>
              <w:t>2.4.3</w:t>
            </w:r>
          </w:p>
        </w:tc>
        <w:tc>
          <w:tcPr>
            <w:tcW w:w="370" w:type="pct"/>
            <w:gridSpan w:val="2"/>
            <w:shd w:val="clear" w:color="auto" w:fill="FFFFFF"/>
            <w:vAlign w:val="center"/>
          </w:tcPr>
          <w:p w14:paraId="6558472A" w14:textId="77777777" w:rsidR="004F6C6F" w:rsidRPr="00EA41DC" w:rsidRDefault="004F6C6F"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06AF12A5" w14:textId="77777777" w:rsidR="004F6C6F" w:rsidRPr="00EA41DC" w:rsidRDefault="004F6C6F"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056AFC24" w14:textId="77777777" w:rsidR="004F6C6F" w:rsidRPr="00EA41DC" w:rsidRDefault="004F6C6F"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7457AD64" w14:textId="50CAF68B" w:rsidR="004F6C6F" w:rsidRPr="00EA41DC" w:rsidRDefault="004F6C6F"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62A3DDFF" w14:textId="77777777" w:rsidR="004F6C6F" w:rsidRPr="00EA41DC" w:rsidRDefault="004F6C6F" w:rsidP="004550BB">
            <w:pPr>
              <w:keepNext/>
              <w:keepLines/>
              <w:spacing w:before="100" w:beforeAutospacing="1" w:after="100" w:afterAutospacing="1"/>
              <w:jc w:val="center"/>
              <w:rPr>
                <w:sz w:val="18"/>
                <w:szCs w:val="18"/>
              </w:rPr>
            </w:pPr>
          </w:p>
        </w:tc>
      </w:tr>
      <w:tr w:rsidR="00AF4CD8" w:rsidRPr="00EA41DC" w14:paraId="3C988A7B" w14:textId="77777777" w:rsidTr="004550BB">
        <w:trPr>
          <w:trHeight w:val="284"/>
        </w:trPr>
        <w:tc>
          <w:tcPr>
            <w:tcW w:w="262" w:type="pct"/>
            <w:vMerge w:val="restart"/>
            <w:shd w:val="clear" w:color="auto" w:fill="FFFFFF"/>
            <w:vAlign w:val="center"/>
          </w:tcPr>
          <w:p w14:paraId="1A9726D2" w14:textId="1F03F876" w:rsidR="0037306D"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8</w:t>
            </w:r>
          </w:p>
        </w:tc>
        <w:tc>
          <w:tcPr>
            <w:tcW w:w="1745" w:type="pct"/>
            <w:vMerge w:val="restart"/>
            <w:shd w:val="clear" w:color="auto" w:fill="FFFFFF"/>
            <w:vAlign w:val="center"/>
          </w:tcPr>
          <w:p w14:paraId="33B91830" w14:textId="3322EF31" w:rsidR="0037306D" w:rsidRPr="00EA41DC" w:rsidRDefault="0037306D" w:rsidP="004550BB">
            <w:pPr>
              <w:keepNext/>
              <w:keepLines/>
              <w:spacing w:before="100" w:beforeAutospacing="1" w:after="100" w:afterAutospacing="1"/>
              <w:jc w:val="left"/>
              <w:rPr>
                <w:sz w:val="18"/>
                <w:szCs w:val="18"/>
                <w:lang w:val="el-GR"/>
              </w:rPr>
            </w:pPr>
            <w:r w:rsidRPr="00EA41DC">
              <w:rPr>
                <w:sz w:val="18"/>
                <w:szCs w:val="18"/>
                <w:lang w:val="el-GR"/>
              </w:rPr>
              <w:t>Παραγωγική λειτουργία</w:t>
            </w:r>
          </w:p>
        </w:tc>
        <w:tc>
          <w:tcPr>
            <w:tcW w:w="372" w:type="pct"/>
            <w:shd w:val="clear" w:color="auto" w:fill="FFFFFF"/>
            <w:vAlign w:val="center"/>
          </w:tcPr>
          <w:p w14:paraId="5EE1B15E" w14:textId="38ECA429" w:rsidR="0037306D"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2</w:t>
            </w:r>
          </w:p>
        </w:tc>
        <w:tc>
          <w:tcPr>
            <w:tcW w:w="374" w:type="pct"/>
            <w:shd w:val="clear" w:color="auto" w:fill="FFFFFF"/>
            <w:vAlign w:val="center"/>
          </w:tcPr>
          <w:p w14:paraId="135E4B60" w14:textId="2141DD29" w:rsidR="0037306D"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2.5.1</w:t>
            </w:r>
          </w:p>
        </w:tc>
        <w:tc>
          <w:tcPr>
            <w:tcW w:w="370" w:type="pct"/>
            <w:gridSpan w:val="2"/>
            <w:shd w:val="clear" w:color="auto" w:fill="FFFFFF"/>
            <w:vAlign w:val="center"/>
          </w:tcPr>
          <w:p w14:paraId="237E6EC1" w14:textId="77777777" w:rsidR="0037306D" w:rsidRPr="00EA41DC" w:rsidRDefault="0037306D"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446BA387" w14:textId="77777777" w:rsidR="0037306D" w:rsidRPr="00EA41DC" w:rsidRDefault="0037306D"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706D3B78" w14:textId="77777777" w:rsidR="0037306D" w:rsidRPr="00EA41DC" w:rsidRDefault="0037306D"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298F6B19" w14:textId="46627994" w:rsidR="0037306D" w:rsidRPr="00EA41DC" w:rsidRDefault="0037306D"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7E0C6556" w14:textId="77777777" w:rsidR="0037306D" w:rsidRPr="00EA41DC" w:rsidRDefault="0037306D" w:rsidP="004550BB">
            <w:pPr>
              <w:keepNext/>
              <w:keepLines/>
              <w:spacing w:before="100" w:beforeAutospacing="1" w:after="100" w:afterAutospacing="1"/>
              <w:jc w:val="center"/>
              <w:rPr>
                <w:sz w:val="18"/>
                <w:szCs w:val="18"/>
              </w:rPr>
            </w:pPr>
          </w:p>
        </w:tc>
      </w:tr>
      <w:tr w:rsidR="00AF4CD8" w:rsidRPr="00EA41DC" w14:paraId="129638FC" w14:textId="77777777" w:rsidTr="004550BB">
        <w:trPr>
          <w:trHeight w:val="284"/>
        </w:trPr>
        <w:tc>
          <w:tcPr>
            <w:tcW w:w="262" w:type="pct"/>
            <w:vMerge/>
            <w:shd w:val="clear" w:color="auto" w:fill="FFFFFF"/>
            <w:vAlign w:val="center"/>
          </w:tcPr>
          <w:p w14:paraId="17DABEBB" w14:textId="01EBF236" w:rsidR="0037306D" w:rsidRPr="00EA41DC" w:rsidRDefault="0037306D" w:rsidP="004550BB">
            <w:pPr>
              <w:keepNext/>
              <w:keepLines/>
              <w:spacing w:before="100" w:beforeAutospacing="1" w:after="100" w:afterAutospacing="1"/>
              <w:jc w:val="center"/>
              <w:rPr>
                <w:sz w:val="18"/>
                <w:szCs w:val="18"/>
                <w:lang w:val="el-GR"/>
              </w:rPr>
            </w:pPr>
          </w:p>
        </w:tc>
        <w:tc>
          <w:tcPr>
            <w:tcW w:w="1745" w:type="pct"/>
            <w:vMerge/>
            <w:shd w:val="clear" w:color="auto" w:fill="FFFFFF"/>
            <w:vAlign w:val="center"/>
          </w:tcPr>
          <w:p w14:paraId="3DD3D0A5" w14:textId="77777777" w:rsidR="0037306D" w:rsidRPr="00EA41DC" w:rsidRDefault="0037306D" w:rsidP="004550BB">
            <w:pPr>
              <w:keepNext/>
              <w:keepLines/>
              <w:spacing w:before="100" w:beforeAutospacing="1" w:after="100" w:afterAutospacing="1"/>
              <w:jc w:val="left"/>
              <w:rPr>
                <w:sz w:val="18"/>
                <w:szCs w:val="18"/>
              </w:rPr>
            </w:pPr>
          </w:p>
        </w:tc>
        <w:tc>
          <w:tcPr>
            <w:tcW w:w="372" w:type="pct"/>
            <w:shd w:val="clear" w:color="auto" w:fill="FFFFFF"/>
            <w:vAlign w:val="center"/>
          </w:tcPr>
          <w:p w14:paraId="01F81313" w14:textId="69629641" w:rsidR="0037306D"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2</w:t>
            </w:r>
          </w:p>
        </w:tc>
        <w:tc>
          <w:tcPr>
            <w:tcW w:w="374" w:type="pct"/>
            <w:shd w:val="clear" w:color="auto" w:fill="FFFFFF"/>
            <w:vAlign w:val="center"/>
          </w:tcPr>
          <w:p w14:paraId="25007E2B" w14:textId="0251793C" w:rsidR="0037306D"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2.5.2</w:t>
            </w:r>
          </w:p>
        </w:tc>
        <w:tc>
          <w:tcPr>
            <w:tcW w:w="370" w:type="pct"/>
            <w:gridSpan w:val="2"/>
            <w:shd w:val="clear" w:color="auto" w:fill="FFFFFF"/>
            <w:vAlign w:val="center"/>
          </w:tcPr>
          <w:p w14:paraId="1EF50F4B" w14:textId="77777777" w:rsidR="0037306D" w:rsidRPr="00EA41DC" w:rsidRDefault="0037306D"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3A58684B" w14:textId="77777777" w:rsidR="0037306D" w:rsidRPr="00EA41DC" w:rsidRDefault="0037306D"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6CA5D9FD" w14:textId="77777777" w:rsidR="0037306D" w:rsidRPr="00EA41DC" w:rsidRDefault="0037306D"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31A8A976" w14:textId="689EABB1" w:rsidR="0037306D" w:rsidRPr="00EA41DC" w:rsidRDefault="0037306D"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2E79D2BC" w14:textId="77777777" w:rsidR="0037306D" w:rsidRPr="00EA41DC" w:rsidRDefault="0037306D" w:rsidP="004550BB">
            <w:pPr>
              <w:keepNext/>
              <w:keepLines/>
              <w:spacing w:before="100" w:beforeAutospacing="1" w:after="100" w:afterAutospacing="1"/>
              <w:jc w:val="center"/>
              <w:rPr>
                <w:sz w:val="18"/>
                <w:szCs w:val="18"/>
              </w:rPr>
            </w:pPr>
          </w:p>
        </w:tc>
      </w:tr>
      <w:tr w:rsidR="00AF4CD8" w:rsidRPr="00EA41DC" w14:paraId="2FF7E9D7" w14:textId="77777777" w:rsidTr="004550BB">
        <w:trPr>
          <w:trHeight w:val="284"/>
        </w:trPr>
        <w:tc>
          <w:tcPr>
            <w:tcW w:w="262" w:type="pct"/>
            <w:vMerge/>
            <w:shd w:val="clear" w:color="auto" w:fill="FFFFFF"/>
            <w:vAlign w:val="center"/>
          </w:tcPr>
          <w:p w14:paraId="7328F34B" w14:textId="524F4699" w:rsidR="0037306D" w:rsidRPr="00EA41DC" w:rsidRDefault="0037306D" w:rsidP="004550BB">
            <w:pPr>
              <w:keepNext/>
              <w:keepLines/>
              <w:spacing w:before="100" w:beforeAutospacing="1" w:after="100" w:afterAutospacing="1"/>
              <w:jc w:val="center"/>
              <w:rPr>
                <w:sz w:val="18"/>
                <w:szCs w:val="18"/>
                <w:lang w:val="el-GR"/>
              </w:rPr>
            </w:pPr>
          </w:p>
        </w:tc>
        <w:tc>
          <w:tcPr>
            <w:tcW w:w="1745" w:type="pct"/>
            <w:vMerge/>
            <w:shd w:val="clear" w:color="auto" w:fill="FFFFFF"/>
            <w:vAlign w:val="center"/>
          </w:tcPr>
          <w:p w14:paraId="050A6A61" w14:textId="77777777" w:rsidR="0037306D" w:rsidRPr="00EA41DC" w:rsidRDefault="0037306D" w:rsidP="004550BB">
            <w:pPr>
              <w:keepNext/>
              <w:keepLines/>
              <w:spacing w:before="100" w:beforeAutospacing="1" w:after="100" w:afterAutospacing="1"/>
              <w:jc w:val="left"/>
              <w:rPr>
                <w:sz w:val="18"/>
                <w:szCs w:val="18"/>
              </w:rPr>
            </w:pPr>
          </w:p>
        </w:tc>
        <w:tc>
          <w:tcPr>
            <w:tcW w:w="372" w:type="pct"/>
            <w:shd w:val="clear" w:color="auto" w:fill="FFFFFF"/>
            <w:vAlign w:val="center"/>
          </w:tcPr>
          <w:p w14:paraId="7B9FAE87" w14:textId="062B21E5" w:rsidR="0037306D"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2</w:t>
            </w:r>
          </w:p>
        </w:tc>
        <w:tc>
          <w:tcPr>
            <w:tcW w:w="374" w:type="pct"/>
            <w:shd w:val="clear" w:color="auto" w:fill="FFFFFF"/>
            <w:vAlign w:val="center"/>
          </w:tcPr>
          <w:p w14:paraId="37F76016" w14:textId="540FE12D" w:rsidR="0037306D"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2.5.3</w:t>
            </w:r>
          </w:p>
        </w:tc>
        <w:tc>
          <w:tcPr>
            <w:tcW w:w="370" w:type="pct"/>
            <w:gridSpan w:val="2"/>
            <w:shd w:val="clear" w:color="auto" w:fill="FFFFFF"/>
            <w:vAlign w:val="center"/>
          </w:tcPr>
          <w:p w14:paraId="282E0D53" w14:textId="77777777" w:rsidR="0037306D" w:rsidRPr="00EA41DC" w:rsidRDefault="0037306D"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09C2011F" w14:textId="77777777" w:rsidR="0037306D" w:rsidRPr="00EA41DC" w:rsidRDefault="0037306D"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72B1BF2D" w14:textId="77777777" w:rsidR="0037306D" w:rsidRPr="00EA41DC" w:rsidRDefault="0037306D"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2800150A" w14:textId="32F405E4" w:rsidR="0037306D" w:rsidRPr="00EA41DC" w:rsidRDefault="0037306D"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2633E57E" w14:textId="77777777" w:rsidR="0037306D" w:rsidRPr="00EA41DC" w:rsidRDefault="0037306D" w:rsidP="004550BB">
            <w:pPr>
              <w:keepNext/>
              <w:keepLines/>
              <w:spacing w:before="100" w:beforeAutospacing="1" w:after="100" w:afterAutospacing="1"/>
              <w:jc w:val="center"/>
              <w:rPr>
                <w:sz w:val="18"/>
                <w:szCs w:val="18"/>
              </w:rPr>
            </w:pPr>
          </w:p>
        </w:tc>
      </w:tr>
      <w:tr w:rsidR="00AF4CD8" w:rsidRPr="00EA41DC" w14:paraId="53066CDC" w14:textId="77777777" w:rsidTr="004550BB">
        <w:trPr>
          <w:trHeight w:val="284"/>
        </w:trPr>
        <w:tc>
          <w:tcPr>
            <w:tcW w:w="262" w:type="pct"/>
            <w:shd w:val="clear" w:color="auto" w:fill="FFFFFF"/>
            <w:vAlign w:val="center"/>
          </w:tcPr>
          <w:p w14:paraId="62A95A4C" w14:textId="765F820F" w:rsidR="008E58CC" w:rsidRPr="00EA41DC" w:rsidRDefault="0037306D" w:rsidP="004550BB">
            <w:pPr>
              <w:keepNext/>
              <w:keepLines/>
              <w:spacing w:before="100" w:beforeAutospacing="1" w:after="100" w:afterAutospacing="1"/>
              <w:jc w:val="center"/>
              <w:rPr>
                <w:sz w:val="18"/>
                <w:szCs w:val="18"/>
                <w:lang w:val="el-GR"/>
              </w:rPr>
            </w:pPr>
            <w:r w:rsidRPr="00EA41DC">
              <w:rPr>
                <w:sz w:val="18"/>
                <w:szCs w:val="18"/>
                <w:lang w:val="el-GR"/>
              </w:rPr>
              <w:t>9</w:t>
            </w:r>
          </w:p>
        </w:tc>
        <w:tc>
          <w:tcPr>
            <w:tcW w:w="1745" w:type="pct"/>
            <w:vAlign w:val="center"/>
          </w:tcPr>
          <w:p w14:paraId="15FA0E2C" w14:textId="77777777" w:rsidR="008E58CC" w:rsidRPr="00EA41DC" w:rsidRDefault="008E58CC" w:rsidP="004550BB">
            <w:pPr>
              <w:keepNext/>
              <w:keepLines/>
              <w:spacing w:before="100" w:beforeAutospacing="1" w:after="100" w:afterAutospacing="1"/>
              <w:jc w:val="left"/>
              <w:rPr>
                <w:sz w:val="18"/>
                <w:szCs w:val="18"/>
                <w:lang w:val="el-GR"/>
              </w:rPr>
            </w:pPr>
            <w:r w:rsidRPr="00EA41DC">
              <w:rPr>
                <w:sz w:val="18"/>
                <w:szCs w:val="18"/>
                <w:lang w:val="el-GR"/>
              </w:rPr>
              <w:t>Γενικός Συντονισμός έργου - Μεθοδολογία διαχείρισης &amp; υλοποίησης -  Παρακολούθηση και Διασφάλιση Ποιότητας Υλοποίησης &amp; Αποτελεσμάτων</w:t>
            </w:r>
            <w:r w:rsidRPr="00EA41DC" w:rsidDel="004925AE">
              <w:rPr>
                <w:sz w:val="18"/>
                <w:szCs w:val="18"/>
                <w:lang w:val="el-GR"/>
              </w:rPr>
              <w:t xml:space="preserve"> </w:t>
            </w:r>
          </w:p>
        </w:tc>
        <w:tc>
          <w:tcPr>
            <w:tcW w:w="372" w:type="pct"/>
            <w:shd w:val="clear" w:color="auto" w:fill="FFFFFF"/>
            <w:vAlign w:val="center"/>
          </w:tcPr>
          <w:p w14:paraId="34FE6B6D"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3</w:t>
            </w:r>
          </w:p>
        </w:tc>
        <w:tc>
          <w:tcPr>
            <w:tcW w:w="374" w:type="pct"/>
            <w:shd w:val="clear" w:color="auto" w:fill="FFFFFF"/>
            <w:vAlign w:val="center"/>
          </w:tcPr>
          <w:p w14:paraId="1F6C0C57"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3.1.1</w:t>
            </w:r>
          </w:p>
        </w:tc>
        <w:tc>
          <w:tcPr>
            <w:tcW w:w="370" w:type="pct"/>
            <w:gridSpan w:val="2"/>
            <w:shd w:val="clear" w:color="auto" w:fill="FFFFFF"/>
            <w:vAlign w:val="center"/>
          </w:tcPr>
          <w:p w14:paraId="0F2233FC" w14:textId="77777777" w:rsidR="008E58CC" w:rsidRPr="00EA41DC" w:rsidRDefault="008E58CC" w:rsidP="004550BB">
            <w:pPr>
              <w:keepNext/>
              <w:keepLines/>
              <w:spacing w:before="100" w:beforeAutospacing="1" w:after="100" w:afterAutospacing="1"/>
              <w:jc w:val="center"/>
              <w:rPr>
                <w:sz w:val="18"/>
                <w:szCs w:val="18"/>
              </w:rPr>
            </w:pPr>
          </w:p>
        </w:tc>
        <w:tc>
          <w:tcPr>
            <w:tcW w:w="486" w:type="pct"/>
            <w:gridSpan w:val="2"/>
            <w:shd w:val="clear" w:color="auto" w:fill="FFFFFF"/>
            <w:vAlign w:val="center"/>
          </w:tcPr>
          <w:p w14:paraId="2E30FDE0" w14:textId="77777777" w:rsidR="008E58CC" w:rsidRPr="00EA41DC" w:rsidRDefault="008E58CC" w:rsidP="004550BB">
            <w:pPr>
              <w:keepNext/>
              <w:keepLines/>
              <w:spacing w:before="100" w:beforeAutospacing="1" w:after="100" w:afterAutospacing="1"/>
              <w:jc w:val="center"/>
              <w:rPr>
                <w:sz w:val="18"/>
                <w:szCs w:val="18"/>
              </w:rPr>
            </w:pPr>
          </w:p>
        </w:tc>
        <w:tc>
          <w:tcPr>
            <w:tcW w:w="422" w:type="pct"/>
            <w:gridSpan w:val="2"/>
            <w:shd w:val="clear" w:color="auto" w:fill="FFFFFF"/>
            <w:vAlign w:val="center"/>
          </w:tcPr>
          <w:p w14:paraId="28883E1D" w14:textId="77777777" w:rsidR="008E58CC" w:rsidRPr="00EA41DC" w:rsidRDefault="008E58CC" w:rsidP="004550BB">
            <w:pPr>
              <w:keepNext/>
              <w:keepLines/>
              <w:spacing w:before="100" w:beforeAutospacing="1" w:after="100" w:afterAutospacing="1"/>
              <w:jc w:val="center"/>
              <w:rPr>
                <w:sz w:val="18"/>
                <w:szCs w:val="18"/>
              </w:rPr>
            </w:pPr>
          </w:p>
        </w:tc>
        <w:tc>
          <w:tcPr>
            <w:tcW w:w="457" w:type="pct"/>
            <w:gridSpan w:val="2"/>
            <w:shd w:val="clear" w:color="auto" w:fill="FFFFFF"/>
            <w:vAlign w:val="center"/>
          </w:tcPr>
          <w:p w14:paraId="0DC399CF" w14:textId="599A789D" w:rsidR="008E58CC" w:rsidRPr="00EA41DC" w:rsidRDefault="008E58CC" w:rsidP="004550BB">
            <w:pPr>
              <w:keepNext/>
              <w:keepLines/>
              <w:spacing w:before="100" w:beforeAutospacing="1" w:after="100" w:afterAutospacing="1"/>
              <w:jc w:val="center"/>
              <w:rPr>
                <w:sz w:val="18"/>
                <w:szCs w:val="18"/>
              </w:rPr>
            </w:pPr>
          </w:p>
        </w:tc>
        <w:tc>
          <w:tcPr>
            <w:tcW w:w="511" w:type="pct"/>
            <w:gridSpan w:val="2"/>
            <w:shd w:val="clear" w:color="auto" w:fill="FFFFFF"/>
            <w:vAlign w:val="center"/>
          </w:tcPr>
          <w:p w14:paraId="23F04150" w14:textId="77777777" w:rsidR="008E58CC" w:rsidRPr="00EA41DC" w:rsidRDefault="008E58CC" w:rsidP="004550BB">
            <w:pPr>
              <w:keepNext/>
              <w:keepLines/>
              <w:spacing w:before="100" w:beforeAutospacing="1" w:after="100" w:afterAutospacing="1"/>
              <w:jc w:val="center"/>
              <w:rPr>
                <w:sz w:val="18"/>
                <w:szCs w:val="18"/>
              </w:rPr>
            </w:pPr>
          </w:p>
        </w:tc>
      </w:tr>
      <w:tr w:rsidR="00AF4CD8" w:rsidRPr="00EA41DC" w14:paraId="179A6B02" w14:textId="77777777" w:rsidTr="004550BB">
        <w:trPr>
          <w:trHeight w:val="284"/>
        </w:trPr>
        <w:tc>
          <w:tcPr>
            <w:tcW w:w="262" w:type="pct"/>
            <w:shd w:val="clear" w:color="auto" w:fill="FFFFFF"/>
            <w:vAlign w:val="center"/>
          </w:tcPr>
          <w:p w14:paraId="388B02BF" w14:textId="490D6652" w:rsidR="008E58CC" w:rsidRPr="00EA41DC" w:rsidRDefault="008E58CC" w:rsidP="004550BB">
            <w:pPr>
              <w:keepNext/>
              <w:keepLines/>
              <w:spacing w:before="100" w:beforeAutospacing="1" w:after="100" w:afterAutospacing="1"/>
              <w:jc w:val="center"/>
              <w:rPr>
                <w:sz w:val="18"/>
                <w:szCs w:val="18"/>
                <w:lang w:val="el-GR"/>
              </w:rPr>
            </w:pPr>
            <w:r w:rsidRPr="00EA41DC">
              <w:rPr>
                <w:sz w:val="18"/>
                <w:szCs w:val="18"/>
              </w:rPr>
              <w:t>1</w:t>
            </w:r>
            <w:r w:rsidR="0037306D" w:rsidRPr="00EA41DC">
              <w:rPr>
                <w:sz w:val="18"/>
                <w:szCs w:val="18"/>
                <w:lang w:val="el-GR"/>
              </w:rPr>
              <w:t>0</w:t>
            </w:r>
          </w:p>
        </w:tc>
        <w:tc>
          <w:tcPr>
            <w:tcW w:w="1745" w:type="pct"/>
            <w:vAlign w:val="center"/>
          </w:tcPr>
          <w:p w14:paraId="47F53686" w14:textId="77777777" w:rsidR="008E58CC" w:rsidRPr="00EA41DC" w:rsidRDefault="008E58CC" w:rsidP="004550BB">
            <w:pPr>
              <w:keepNext/>
              <w:keepLines/>
              <w:spacing w:before="100" w:beforeAutospacing="1" w:after="100" w:afterAutospacing="1"/>
              <w:jc w:val="left"/>
              <w:rPr>
                <w:sz w:val="18"/>
                <w:szCs w:val="18"/>
                <w:lang w:val="el-GR"/>
              </w:rPr>
            </w:pPr>
            <w:r w:rsidRPr="00EA41DC">
              <w:rPr>
                <w:sz w:val="18"/>
                <w:szCs w:val="18"/>
                <w:lang w:val="el-GR"/>
              </w:rPr>
              <w:t>Εκπαιδεύσεις στα συστήματα χρηστών και διαχειριστών</w:t>
            </w:r>
          </w:p>
        </w:tc>
        <w:tc>
          <w:tcPr>
            <w:tcW w:w="372" w:type="pct"/>
            <w:shd w:val="clear" w:color="auto" w:fill="FFFFFF"/>
            <w:vAlign w:val="center"/>
          </w:tcPr>
          <w:p w14:paraId="2539840E"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3</w:t>
            </w:r>
          </w:p>
        </w:tc>
        <w:tc>
          <w:tcPr>
            <w:tcW w:w="374" w:type="pct"/>
            <w:shd w:val="clear" w:color="auto" w:fill="FFFFFF"/>
            <w:vAlign w:val="center"/>
          </w:tcPr>
          <w:p w14:paraId="2A8BCA9B" w14:textId="4EDE8838" w:rsidR="008E58CC" w:rsidRPr="00EA41DC" w:rsidRDefault="008E58CC" w:rsidP="004550BB">
            <w:pPr>
              <w:keepNext/>
              <w:keepLines/>
              <w:spacing w:before="100" w:beforeAutospacing="1" w:after="100" w:afterAutospacing="1"/>
              <w:jc w:val="center"/>
              <w:rPr>
                <w:sz w:val="18"/>
                <w:szCs w:val="18"/>
                <w:lang w:val="el-GR"/>
              </w:rPr>
            </w:pPr>
            <w:r w:rsidRPr="00EA41DC">
              <w:rPr>
                <w:sz w:val="18"/>
                <w:szCs w:val="18"/>
              </w:rPr>
              <w:t>3.</w:t>
            </w:r>
            <w:r w:rsidRPr="00EA41DC">
              <w:rPr>
                <w:sz w:val="18"/>
                <w:szCs w:val="18"/>
                <w:lang w:val="el-GR"/>
              </w:rPr>
              <w:t>2.1</w:t>
            </w:r>
          </w:p>
        </w:tc>
        <w:tc>
          <w:tcPr>
            <w:tcW w:w="370" w:type="pct"/>
            <w:gridSpan w:val="2"/>
            <w:shd w:val="clear" w:color="auto" w:fill="FFFFFF"/>
            <w:vAlign w:val="center"/>
          </w:tcPr>
          <w:p w14:paraId="4FE854A7" w14:textId="77777777" w:rsidR="008E58CC" w:rsidRPr="00EA41DC" w:rsidRDefault="008E58CC" w:rsidP="009959BE">
            <w:pPr>
              <w:keepNext/>
              <w:keepLines/>
              <w:spacing w:before="100" w:beforeAutospacing="1" w:after="100" w:afterAutospacing="1"/>
              <w:rPr>
                <w:sz w:val="18"/>
                <w:szCs w:val="18"/>
              </w:rPr>
            </w:pPr>
          </w:p>
        </w:tc>
        <w:tc>
          <w:tcPr>
            <w:tcW w:w="486" w:type="pct"/>
            <w:gridSpan w:val="2"/>
            <w:shd w:val="clear" w:color="auto" w:fill="FFFFFF"/>
            <w:vAlign w:val="center"/>
          </w:tcPr>
          <w:p w14:paraId="1F047B4A" w14:textId="77777777" w:rsidR="008E58CC" w:rsidRPr="00EA41DC" w:rsidRDefault="008E58CC" w:rsidP="009959BE">
            <w:pPr>
              <w:keepNext/>
              <w:keepLines/>
              <w:spacing w:before="100" w:beforeAutospacing="1" w:after="100" w:afterAutospacing="1"/>
              <w:rPr>
                <w:sz w:val="18"/>
                <w:szCs w:val="18"/>
              </w:rPr>
            </w:pPr>
          </w:p>
        </w:tc>
        <w:tc>
          <w:tcPr>
            <w:tcW w:w="422" w:type="pct"/>
            <w:gridSpan w:val="2"/>
            <w:shd w:val="clear" w:color="auto" w:fill="FFFFFF"/>
            <w:vAlign w:val="center"/>
          </w:tcPr>
          <w:p w14:paraId="09FA7996" w14:textId="77777777" w:rsidR="008E58CC" w:rsidRPr="00EA41DC" w:rsidRDefault="008E58CC" w:rsidP="009959BE">
            <w:pPr>
              <w:keepNext/>
              <w:keepLines/>
              <w:spacing w:before="100" w:beforeAutospacing="1" w:after="100" w:afterAutospacing="1"/>
              <w:rPr>
                <w:sz w:val="18"/>
                <w:szCs w:val="18"/>
              </w:rPr>
            </w:pPr>
          </w:p>
        </w:tc>
        <w:tc>
          <w:tcPr>
            <w:tcW w:w="457" w:type="pct"/>
            <w:gridSpan w:val="2"/>
            <w:shd w:val="clear" w:color="auto" w:fill="FFFFFF"/>
            <w:vAlign w:val="center"/>
          </w:tcPr>
          <w:p w14:paraId="69172FB4" w14:textId="497FE6D1" w:rsidR="008E58CC" w:rsidRPr="00EA41DC" w:rsidRDefault="008E58CC" w:rsidP="009959BE">
            <w:pPr>
              <w:keepNext/>
              <w:keepLines/>
              <w:spacing w:before="100" w:beforeAutospacing="1" w:after="100" w:afterAutospacing="1"/>
              <w:rPr>
                <w:sz w:val="18"/>
                <w:szCs w:val="18"/>
              </w:rPr>
            </w:pPr>
          </w:p>
        </w:tc>
        <w:tc>
          <w:tcPr>
            <w:tcW w:w="511" w:type="pct"/>
            <w:gridSpan w:val="2"/>
            <w:shd w:val="clear" w:color="auto" w:fill="FFFFFF"/>
            <w:vAlign w:val="center"/>
          </w:tcPr>
          <w:p w14:paraId="398DFFC8" w14:textId="77777777" w:rsidR="008E58CC" w:rsidRPr="00EA41DC" w:rsidRDefault="008E58CC" w:rsidP="009959BE">
            <w:pPr>
              <w:keepNext/>
              <w:keepLines/>
              <w:spacing w:before="100" w:beforeAutospacing="1" w:after="100" w:afterAutospacing="1"/>
              <w:rPr>
                <w:sz w:val="18"/>
                <w:szCs w:val="18"/>
              </w:rPr>
            </w:pPr>
          </w:p>
        </w:tc>
      </w:tr>
      <w:tr w:rsidR="00AF4CD8" w:rsidRPr="00EA41DC" w14:paraId="0D3E9EFA" w14:textId="77777777" w:rsidTr="004550BB">
        <w:trPr>
          <w:trHeight w:val="284"/>
        </w:trPr>
        <w:tc>
          <w:tcPr>
            <w:tcW w:w="262" w:type="pct"/>
            <w:shd w:val="clear" w:color="auto" w:fill="FFFFFF"/>
            <w:vAlign w:val="center"/>
          </w:tcPr>
          <w:p w14:paraId="1A07ECEB" w14:textId="221B2EC8" w:rsidR="008E58CC" w:rsidRPr="00EA41DC" w:rsidRDefault="008E58CC" w:rsidP="004550BB">
            <w:pPr>
              <w:keepNext/>
              <w:keepLines/>
              <w:spacing w:before="100" w:beforeAutospacing="1" w:after="100" w:afterAutospacing="1"/>
              <w:jc w:val="center"/>
              <w:rPr>
                <w:sz w:val="18"/>
                <w:szCs w:val="18"/>
                <w:lang w:val="el-GR"/>
              </w:rPr>
            </w:pPr>
            <w:r w:rsidRPr="00EA41DC">
              <w:rPr>
                <w:sz w:val="18"/>
                <w:szCs w:val="18"/>
              </w:rPr>
              <w:t>1</w:t>
            </w:r>
            <w:r w:rsidR="0037306D" w:rsidRPr="00EA41DC">
              <w:rPr>
                <w:sz w:val="18"/>
                <w:szCs w:val="18"/>
                <w:lang w:val="el-GR"/>
              </w:rPr>
              <w:t>1</w:t>
            </w:r>
          </w:p>
        </w:tc>
        <w:tc>
          <w:tcPr>
            <w:tcW w:w="1745" w:type="pct"/>
            <w:vAlign w:val="center"/>
          </w:tcPr>
          <w:p w14:paraId="3D18A7E5" w14:textId="77777777" w:rsidR="008E58CC" w:rsidRPr="00EA41DC" w:rsidRDefault="008E58CC" w:rsidP="004550BB">
            <w:pPr>
              <w:keepNext/>
              <w:keepLines/>
              <w:spacing w:before="100" w:beforeAutospacing="1" w:after="100" w:afterAutospacing="1"/>
              <w:jc w:val="left"/>
              <w:rPr>
                <w:sz w:val="18"/>
                <w:szCs w:val="18"/>
              </w:rPr>
            </w:pPr>
            <w:r w:rsidRPr="00EA41DC">
              <w:rPr>
                <w:sz w:val="18"/>
                <w:szCs w:val="18"/>
              </w:rPr>
              <w:t>Εκπαιδευτικό υλικό</w:t>
            </w:r>
            <w:r w:rsidRPr="00EA41DC" w:rsidDel="004925AE">
              <w:rPr>
                <w:sz w:val="18"/>
                <w:szCs w:val="18"/>
              </w:rPr>
              <w:t xml:space="preserve"> </w:t>
            </w:r>
          </w:p>
        </w:tc>
        <w:tc>
          <w:tcPr>
            <w:tcW w:w="372" w:type="pct"/>
            <w:shd w:val="clear" w:color="auto" w:fill="FFFFFF"/>
            <w:vAlign w:val="center"/>
          </w:tcPr>
          <w:p w14:paraId="75EDE2B1" w14:textId="77777777" w:rsidR="008E58CC" w:rsidRPr="00EA41DC" w:rsidRDefault="008E58CC" w:rsidP="004550BB">
            <w:pPr>
              <w:keepNext/>
              <w:keepLines/>
              <w:spacing w:before="100" w:beforeAutospacing="1" w:after="100" w:afterAutospacing="1"/>
              <w:jc w:val="center"/>
              <w:rPr>
                <w:sz w:val="18"/>
                <w:szCs w:val="18"/>
              </w:rPr>
            </w:pPr>
            <w:r w:rsidRPr="00EA41DC">
              <w:rPr>
                <w:sz w:val="18"/>
                <w:szCs w:val="18"/>
              </w:rPr>
              <w:t>3</w:t>
            </w:r>
          </w:p>
        </w:tc>
        <w:tc>
          <w:tcPr>
            <w:tcW w:w="374" w:type="pct"/>
            <w:shd w:val="clear" w:color="auto" w:fill="FFFFFF"/>
            <w:vAlign w:val="center"/>
          </w:tcPr>
          <w:p w14:paraId="421E8CB9" w14:textId="57EE6A6D" w:rsidR="008E58CC" w:rsidRPr="00EA41DC" w:rsidRDefault="008E58CC" w:rsidP="004550BB">
            <w:pPr>
              <w:keepNext/>
              <w:keepLines/>
              <w:spacing w:before="100" w:beforeAutospacing="1" w:after="100" w:afterAutospacing="1"/>
              <w:jc w:val="center"/>
              <w:rPr>
                <w:sz w:val="18"/>
                <w:szCs w:val="18"/>
                <w:lang w:val="el-GR"/>
              </w:rPr>
            </w:pPr>
            <w:r w:rsidRPr="00EA41DC">
              <w:rPr>
                <w:sz w:val="18"/>
                <w:szCs w:val="18"/>
              </w:rPr>
              <w:t>3.</w:t>
            </w:r>
            <w:r w:rsidRPr="00EA41DC">
              <w:rPr>
                <w:sz w:val="18"/>
                <w:szCs w:val="18"/>
                <w:lang w:val="el-GR"/>
              </w:rPr>
              <w:t>3.1</w:t>
            </w:r>
          </w:p>
        </w:tc>
        <w:tc>
          <w:tcPr>
            <w:tcW w:w="370" w:type="pct"/>
            <w:gridSpan w:val="2"/>
            <w:shd w:val="clear" w:color="auto" w:fill="FFFFFF"/>
            <w:vAlign w:val="center"/>
          </w:tcPr>
          <w:p w14:paraId="290968C1" w14:textId="77777777" w:rsidR="008E58CC" w:rsidRPr="00EA41DC" w:rsidRDefault="008E58CC" w:rsidP="009959BE">
            <w:pPr>
              <w:keepNext/>
              <w:keepLines/>
              <w:spacing w:before="100" w:beforeAutospacing="1" w:after="100" w:afterAutospacing="1"/>
              <w:rPr>
                <w:sz w:val="18"/>
                <w:szCs w:val="18"/>
              </w:rPr>
            </w:pPr>
          </w:p>
        </w:tc>
        <w:tc>
          <w:tcPr>
            <w:tcW w:w="486" w:type="pct"/>
            <w:gridSpan w:val="2"/>
            <w:shd w:val="clear" w:color="auto" w:fill="FFFFFF"/>
            <w:vAlign w:val="center"/>
          </w:tcPr>
          <w:p w14:paraId="69047BE4" w14:textId="77777777" w:rsidR="008E58CC" w:rsidRPr="00EA41DC" w:rsidRDefault="008E58CC" w:rsidP="009959BE">
            <w:pPr>
              <w:keepNext/>
              <w:keepLines/>
              <w:spacing w:before="100" w:beforeAutospacing="1" w:after="100" w:afterAutospacing="1"/>
              <w:rPr>
                <w:sz w:val="18"/>
                <w:szCs w:val="18"/>
              </w:rPr>
            </w:pPr>
          </w:p>
        </w:tc>
        <w:tc>
          <w:tcPr>
            <w:tcW w:w="422" w:type="pct"/>
            <w:gridSpan w:val="2"/>
            <w:shd w:val="clear" w:color="auto" w:fill="FFFFFF"/>
            <w:vAlign w:val="center"/>
          </w:tcPr>
          <w:p w14:paraId="6C11DA7A" w14:textId="77777777" w:rsidR="008E58CC" w:rsidRPr="00EA41DC" w:rsidRDefault="008E58CC" w:rsidP="009959BE">
            <w:pPr>
              <w:keepNext/>
              <w:keepLines/>
              <w:spacing w:before="100" w:beforeAutospacing="1" w:after="100" w:afterAutospacing="1"/>
              <w:rPr>
                <w:sz w:val="18"/>
                <w:szCs w:val="18"/>
              </w:rPr>
            </w:pPr>
          </w:p>
        </w:tc>
        <w:tc>
          <w:tcPr>
            <w:tcW w:w="457" w:type="pct"/>
            <w:gridSpan w:val="2"/>
            <w:shd w:val="clear" w:color="auto" w:fill="FFFFFF"/>
            <w:vAlign w:val="center"/>
          </w:tcPr>
          <w:p w14:paraId="03F775CE" w14:textId="43759586" w:rsidR="008E58CC" w:rsidRPr="00EA41DC" w:rsidRDefault="008E58CC" w:rsidP="009959BE">
            <w:pPr>
              <w:keepNext/>
              <w:keepLines/>
              <w:spacing w:before="100" w:beforeAutospacing="1" w:after="100" w:afterAutospacing="1"/>
              <w:rPr>
                <w:sz w:val="18"/>
                <w:szCs w:val="18"/>
              </w:rPr>
            </w:pPr>
          </w:p>
        </w:tc>
        <w:tc>
          <w:tcPr>
            <w:tcW w:w="511" w:type="pct"/>
            <w:gridSpan w:val="2"/>
            <w:shd w:val="clear" w:color="auto" w:fill="FFFFFF"/>
            <w:vAlign w:val="center"/>
          </w:tcPr>
          <w:p w14:paraId="476F2080" w14:textId="77777777" w:rsidR="008E58CC" w:rsidRPr="00EA41DC" w:rsidRDefault="008E58CC" w:rsidP="009959BE">
            <w:pPr>
              <w:keepNext/>
              <w:keepLines/>
              <w:spacing w:before="100" w:beforeAutospacing="1" w:after="100" w:afterAutospacing="1"/>
              <w:rPr>
                <w:sz w:val="18"/>
                <w:szCs w:val="18"/>
              </w:rPr>
            </w:pPr>
          </w:p>
        </w:tc>
      </w:tr>
      <w:tr w:rsidR="00AF4CD8" w:rsidRPr="00EA41DC" w14:paraId="40CB35E8" w14:textId="77777777" w:rsidTr="004550BB">
        <w:trPr>
          <w:trHeight w:val="284"/>
        </w:trPr>
        <w:tc>
          <w:tcPr>
            <w:tcW w:w="262" w:type="pct"/>
            <w:shd w:val="clear" w:color="auto" w:fill="FFFFFF"/>
            <w:vAlign w:val="center"/>
          </w:tcPr>
          <w:p w14:paraId="36659372" w14:textId="77777777" w:rsidR="008E58CC" w:rsidRPr="00EA41DC" w:rsidRDefault="008E58CC" w:rsidP="004550BB">
            <w:pPr>
              <w:keepNext/>
              <w:keepLines/>
              <w:spacing w:before="100" w:beforeAutospacing="1" w:after="100" w:afterAutospacing="1"/>
              <w:jc w:val="left"/>
              <w:rPr>
                <w:i/>
                <w:iCs/>
                <w:sz w:val="18"/>
                <w:szCs w:val="20"/>
              </w:rPr>
            </w:pPr>
            <w:r w:rsidRPr="00EA41DC">
              <w:rPr>
                <w:i/>
                <w:iCs/>
                <w:sz w:val="18"/>
                <w:szCs w:val="20"/>
              </w:rPr>
              <w:t>…</w:t>
            </w:r>
          </w:p>
        </w:tc>
        <w:tc>
          <w:tcPr>
            <w:tcW w:w="1745" w:type="pct"/>
            <w:shd w:val="clear" w:color="auto" w:fill="FFFFFF"/>
            <w:vAlign w:val="center"/>
          </w:tcPr>
          <w:p w14:paraId="71D63FD9" w14:textId="77777777" w:rsidR="008E58CC" w:rsidRPr="00EA41DC" w:rsidRDefault="008E58CC" w:rsidP="004550BB">
            <w:pPr>
              <w:keepNext/>
              <w:keepLines/>
              <w:spacing w:before="100" w:beforeAutospacing="1" w:after="100" w:afterAutospacing="1"/>
              <w:jc w:val="left"/>
              <w:rPr>
                <w:i/>
                <w:iCs/>
                <w:sz w:val="18"/>
                <w:szCs w:val="20"/>
              </w:rPr>
            </w:pPr>
            <w:r w:rsidRPr="00EA41DC">
              <w:rPr>
                <w:i/>
                <w:iCs/>
                <w:sz w:val="18"/>
                <w:szCs w:val="20"/>
              </w:rPr>
              <w:t>Άλλες Υπηρεσίες …</w:t>
            </w:r>
          </w:p>
        </w:tc>
        <w:tc>
          <w:tcPr>
            <w:tcW w:w="372" w:type="pct"/>
            <w:shd w:val="clear" w:color="auto" w:fill="FFFFFF"/>
          </w:tcPr>
          <w:p w14:paraId="435C53F4" w14:textId="77777777" w:rsidR="008E58CC" w:rsidRPr="00EA41DC" w:rsidRDefault="008E58CC" w:rsidP="009959BE">
            <w:pPr>
              <w:keepNext/>
              <w:keepLines/>
              <w:spacing w:before="100" w:beforeAutospacing="1" w:after="100" w:afterAutospacing="1"/>
              <w:rPr>
                <w:i/>
                <w:iCs/>
                <w:sz w:val="18"/>
                <w:szCs w:val="20"/>
              </w:rPr>
            </w:pPr>
          </w:p>
        </w:tc>
        <w:tc>
          <w:tcPr>
            <w:tcW w:w="374" w:type="pct"/>
            <w:shd w:val="clear" w:color="auto" w:fill="FFFFFF"/>
          </w:tcPr>
          <w:p w14:paraId="480D95AD" w14:textId="77777777" w:rsidR="008E58CC" w:rsidRPr="00EA41DC" w:rsidRDefault="008E58CC" w:rsidP="009959BE">
            <w:pPr>
              <w:keepNext/>
              <w:keepLines/>
              <w:spacing w:before="100" w:beforeAutospacing="1" w:after="100" w:afterAutospacing="1"/>
              <w:rPr>
                <w:i/>
                <w:iCs/>
                <w:sz w:val="18"/>
                <w:szCs w:val="20"/>
              </w:rPr>
            </w:pPr>
          </w:p>
        </w:tc>
        <w:tc>
          <w:tcPr>
            <w:tcW w:w="370" w:type="pct"/>
            <w:gridSpan w:val="2"/>
            <w:tcBorders>
              <w:bottom w:val="single" w:sz="4" w:space="0" w:color="auto"/>
              <w:right w:val="single" w:sz="4" w:space="0" w:color="auto"/>
            </w:tcBorders>
            <w:shd w:val="clear" w:color="auto" w:fill="FFFFFF"/>
            <w:vAlign w:val="center"/>
          </w:tcPr>
          <w:p w14:paraId="4C33E61D" w14:textId="77777777" w:rsidR="008E58CC" w:rsidRPr="00EA41DC" w:rsidRDefault="008E58CC" w:rsidP="009959BE">
            <w:pPr>
              <w:keepNext/>
              <w:keepLines/>
              <w:spacing w:before="100" w:beforeAutospacing="1" w:after="100" w:afterAutospacing="1"/>
              <w:rPr>
                <w:i/>
                <w:iCs/>
                <w:sz w:val="18"/>
                <w:szCs w:val="20"/>
              </w:rPr>
            </w:pPr>
          </w:p>
        </w:tc>
        <w:tc>
          <w:tcPr>
            <w:tcW w:w="486" w:type="pct"/>
            <w:gridSpan w:val="2"/>
            <w:tcBorders>
              <w:left w:val="single" w:sz="4" w:space="0" w:color="auto"/>
              <w:bottom w:val="single" w:sz="4" w:space="0" w:color="auto"/>
            </w:tcBorders>
            <w:shd w:val="clear" w:color="auto" w:fill="FFFFFF"/>
            <w:vAlign w:val="center"/>
          </w:tcPr>
          <w:p w14:paraId="7E0FBF52" w14:textId="77777777" w:rsidR="008E58CC" w:rsidRPr="00EA41DC" w:rsidRDefault="008E58CC" w:rsidP="009959BE">
            <w:pPr>
              <w:keepNext/>
              <w:keepLines/>
              <w:spacing w:before="100" w:beforeAutospacing="1" w:after="100" w:afterAutospacing="1"/>
              <w:rPr>
                <w:i/>
                <w:iCs/>
                <w:sz w:val="18"/>
                <w:szCs w:val="20"/>
              </w:rPr>
            </w:pPr>
          </w:p>
        </w:tc>
        <w:tc>
          <w:tcPr>
            <w:tcW w:w="422" w:type="pct"/>
            <w:gridSpan w:val="2"/>
            <w:tcBorders>
              <w:bottom w:val="single" w:sz="4" w:space="0" w:color="auto"/>
            </w:tcBorders>
            <w:shd w:val="clear" w:color="auto" w:fill="FFFFFF"/>
            <w:vAlign w:val="center"/>
          </w:tcPr>
          <w:p w14:paraId="3D2BB65C" w14:textId="77777777" w:rsidR="008E58CC" w:rsidRPr="00EA41DC" w:rsidRDefault="008E58CC" w:rsidP="009959BE">
            <w:pPr>
              <w:keepNext/>
              <w:keepLines/>
              <w:spacing w:before="100" w:beforeAutospacing="1" w:after="100" w:afterAutospacing="1"/>
              <w:rPr>
                <w:i/>
                <w:iCs/>
                <w:sz w:val="18"/>
                <w:szCs w:val="20"/>
              </w:rPr>
            </w:pPr>
          </w:p>
        </w:tc>
        <w:tc>
          <w:tcPr>
            <w:tcW w:w="457" w:type="pct"/>
            <w:gridSpan w:val="2"/>
            <w:tcBorders>
              <w:bottom w:val="single" w:sz="4" w:space="0" w:color="auto"/>
            </w:tcBorders>
            <w:shd w:val="clear" w:color="auto" w:fill="FFFFFF"/>
            <w:vAlign w:val="center"/>
          </w:tcPr>
          <w:p w14:paraId="50FFADC7" w14:textId="4AAA13E5" w:rsidR="008E58CC" w:rsidRPr="00EA41DC" w:rsidRDefault="008E58CC" w:rsidP="009959BE">
            <w:pPr>
              <w:keepNext/>
              <w:keepLines/>
              <w:spacing w:before="100" w:beforeAutospacing="1" w:after="100" w:afterAutospacing="1"/>
              <w:rPr>
                <w:i/>
                <w:iCs/>
                <w:sz w:val="18"/>
                <w:szCs w:val="20"/>
              </w:rPr>
            </w:pPr>
          </w:p>
        </w:tc>
        <w:tc>
          <w:tcPr>
            <w:tcW w:w="511" w:type="pct"/>
            <w:gridSpan w:val="2"/>
            <w:tcBorders>
              <w:bottom w:val="single" w:sz="4" w:space="0" w:color="auto"/>
            </w:tcBorders>
            <w:shd w:val="clear" w:color="auto" w:fill="FFFFFF"/>
            <w:vAlign w:val="center"/>
          </w:tcPr>
          <w:p w14:paraId="7BBA9AA2" w14:textId="77777777" w:rsidR="008E58CC" w:rsidRPr="00EA41DC" w:rsidRDefault="008E58CC" w:rsidP="009959BE">
            <w:pPr>
              <w:keepNext/>
              <w:keepLines/>
              <w:spacing w:before="100" w:beforeAutospacing="1" w:after="100" w:afterAutospacing="1"/>
              <w:rPr>
                <w:i/>
                <w:iCs/>
                <w:sz w:val="18"/>
                <w:szCs w:val="20"/>
              </w:rPr>
            </w:pPr>
          </w:p>
        </w:tc>
      </w:tr>
      <w:tr w:rsidR="00AF4CD8" w:rsidRPr="00EA41DC" w14:paraId="424C4908" w14:textId="77777777" w:rsidTr="004550BB">
        <w:trPr>
          <w:gridAfter w:val="1"/>
          <w:wAfter w:w="421" w:type="pct"/>
          <w:trHeight w:val="284"/>
        </w:trPr>
        <w:tc>
          <w:tcPr>
            <w:tcW w:w="2757" w:type="pct"/>
            <w:gridSpan w:val="5"/>
            <w:tcBorders>
              <w:right w:val="single" w:sz="4" w:space="0" w:color="auto"/>
            </w:tcBorders>
            <w:shd w:val="pct15" w:color="auto" w:fill="auto"/>
          </w:tcPr>
          <w:p w14:paraId="4EDFE544" w14:textId="77777777" w:rsidR="008E58CC" w:rsidRPr="00EA41DC" w:rsidRDefault="008E58CC" w:rsidP="009959BE">
            <w:pPr>
              <w:keepNext/>
              <w:keepLines/>
              <w:spacing w:before="100" w:beforeAutospacing="1" w:after="100" w:afterAutospacing="1"/>
              <w:jc w:val="center"/>
              <w:rPr>
                <w:sz w:val="18"/>
                <w:szCs w:val="18"/>
              </w:rPr>
            </w:pPr>
            <w:r w:rsidRPr="00EA41DC">
              <w:rPr>
                <w:b/>
                <w:sz w:val="18"/>
                <w:szCs w:val="18"/>
              </w:rPr>
              <w:t>ΣΥΝΟΛΟ</w:t>
            </w:r>
          </w:p>
        </w:tc>
        <w:tc>
          <w:tcPr>
            <w:tcW w:w="371" w:type="pct"/>
            <w:gridSpan w:val="2"/>
            <w:tcBorders>
              <w:right w:val="single" w:sz="4" w:space="0" w:color="auto"/>
            </w:tcBorders>
            <w:shd w:val="pct15" w:color="auto" w:fill="auto"/>
            <w:vAlign w:val="center"/>
          </w:tcPr>
          <w:p w14:paraId="7E6B2F53" w14:textId="77777777" w:rsidR="008E58CC" w:rsidRPr="00EA41DC" w:rsidRDefault="008E58CC" w:rsidP="009959BE">
            <w:pPr>
              <w:keepNext/>
              <w:keepLines/>
              <w:spacing w:before="100" w:beforeAutospacing="1" w:after="100" w:afterAutospacing="1"/>
              <w:jc w:val="center"/>
              <w:rPr>
                <w:sz w:val="18"/>
                <w:szCs w:val="18"/>
              </w:rPr>
            </w:pPr>
          </w:p>
        </w:tc>
        <w:tc>
          <w:tcPr>
            <w:tcW w:w="486" w:type="pct"/>
            <w:gridSpan w:val="2"/>
            <w:tcBorders>
              <w:right w:val="single" w:sz="4" w:space="0" w:color="auto"/>
            </w:tcBorders>
            <w:shd w:val="clear" w:color="auto" w:fill="808080" w:themeFill="background1" w:themeFillShade="80"/>
            <w:vAlign w:val="center"/>
          </w:tcPr>
          <w:p w14:paraId="71038A3F" w14:textId="77777777" w:rsidR="008E58CC" w:rsidRPr="00EA41DC" w:rsidRDefault="008E58CC" w:rsidP="009959BE">
            <w:pPr>
              <w:keepNext/>
              <w:keepLines/>
              <w:spacing w:before="100" w:beforeAutospacing="1" w:after="100" w:afterAutospacing="1"/>
              <w:jc w:val="center"/>
              <w:rPr>
                <w:sz w:val="18"/>
                <w:szCs w:val="18"/>
              </w:rPr>
            </w:pPr>
          </w:p>
        </w:tc>
        <w:tc>
          <w:tcPr>
            <w:tcW w:w="457" w:type="pct"/>
            <w:gridSpan w:val="2"/>
            <w:shd w:val="clear" w:color="auto" w:fill="D9D9D9" w:themeFill="background1" w:themeFillShade="D9"/>
            <w:vAlign w:val="center"/>
          </w:tcPr>
          <w:p w14:paraId="12C6CC36" w14:textId="77777777" w:rsidR="008E58CC" w:rsidRPr="00EA41DC" w:rsidRDefault="008E58CC" w:rsidP="009959BE">
            <w:pPr>
              <w:keepNext/>
              <w:keepLines/>
              <w:spacing w:before="100" w:beforeAutospacing="1" w:after="100" w:afterAutospacing="1"/>
              <w:rPr>
                <w:sz w:val="18"/>
                <w:szCs w:val="18"/>
              </w:rPr>
            </w:pPr>
          </w:p>
        </w:tc>
        <w:tc>
          <w:tcPr>
            <w:tcW w:w="507" w:type="pct"/>
            <w:gridSpan w:val="2"/>
            <w:shd w:val="clear" w:color="auto" w:fill="D9D9D9" w:themeFill="background1" w:themeFillShade="D9"/>
            <w:vAlign w:val="center"/>
          </w:tcPr>
          <w:p w14:paraId="6F9500CA" w14:textId="77777777" w:rsidR="008E58CC" w:rsidRPr="00EA41DC" w:rsidRDefault="008E58CC" w:rsidP="009959BE">
            <w:pPr>
              <w:keepNext/>
              <w:keepLines/>
              <w:spacing w:before="100" w:beforeAutospacing="1" w:after="100" w:afterAutospacing="1"/>
              <w:rPr>
                <w:sz w:val="18"/>
                <w:szCs w:val="18"/>
              </w:rPr>
            </w:pPr>
          </w:p>
        </w:tc>
      </w:tr>
    </w:tbl>
    <w:p w14:paraId="2B98CE10" w14:textId="77777777" w:rsidR="00C34C7B" w:rsidRPr="00EA41DC" w:rsidRDefault="00C34C7B" w:rsidP="00623457">
      <w:pPr>
        <w:rPr>
          <w:lang w:val="el-GR"/>
        </w:rPr>
      </w:pPr>
    </w:p>
    <w:p w14:paraId="3B86A679" w14:textId="4AF904BC" w:rsidR="00623457" w:rsidRPr="00EA41DC" w:rsidRDefault="00623457">
      <w:pPr>
        <w:pStyle w:val="2"/>
        <w:numPr>
          <w:ilvl w:val="1"/>
          <w:numId w:val="85"/>
        </w:numPr>
        <w:rPr>
          <w:color w:val="auto"/>
          <w:lang w:val="el-GR"/>
        </w:rPr>
      </w:pPr>
      <w:bookmarkStart w:id="647" w:name="_Toc53671373"/>
      <w:bookmarkStart w:id="648" w:name="_Toc97194383"/>
      <w:bookmarkStart w:id="649" w:name="_Toc97194487"/>
      <w:bookmarkStart w:id="650" w:name="_Toc193464188"/>
      <w:r w:rsidRPr="00EA41DC">
        <w:rPr>
          <w:color w:val="auto"/>
          <w:lang w:val="el-GR"/>
        </w:rPr>
        <w:t>Άλλες δαπάνες</w:t>
      </w:r>
      <w:bookmarkEnd w:id="642"/>
      <w:bookmarkEnd w:id="643"/>
      <w:bookmarkEnd w:id="644"/>
      <w:bookmarkEnd w:id="645"/>
      <w:bookmarkEnd w:id="646"/>
      <w:bookmarkEnd w:id="647"/>
      <w:bookmarkEnd w:id="648"/>
      <w:bookmarkEnd w:id="649"/>
      <w:bookmarkEnd w:id="650"/>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1774"/>
        <w:gridCol w:w="1075"/>
        <w:gridCol w:w="1453"/>
        <w:gridCol w:w="1133"/>
        <w:gridCol w:w="1030"/>
        <w:gridCol w:w="903"/>
        <w:gridCol w:w="581"/>
        <w:gridCol w:w="1070"/>
      </w:tblGrid>
      <w:tr w:rsidR="00AF4CD8" w:rsidRPr="00EA41DC" w14:paraId="45405C0F" w14:textId="77777777" w:rsidTr="007113DC">
        <w:trPr>
          <w:cantSplit/>
        </w:trPr>
        <w:tc>
          <w:tcPr>
            <w:tcW w:w="263" w:type="pct"/>
            <w:vMerge w:val="restart"/>
            <w:shd w:val="clear" w:color="auto" w:fill="E6E6E6"/>
            <w:vAlign w:val="center"/>
          </w:tcPr>
          <w:p w14:paraId="37AD3A49" w14:textId="77777777" w:rsidR="00630AEA" w:rsidRPr="00EA41DC" w:rsidRDefault="00630AEA" w:rsidP="00630AEA">
            <w:pPr>
              <w:keepNext/>
              <w:keepLines/>
              <w:spacing w:before="60" w:after="60"/>
              <w:jc w:val="center"/>
              <w:rPr>
                <w:sz w:val="18"/>
                <w:szCs w:val="18"/>
                <w:lang w:val="el-GR"/>
              </w:rPr>
            </w:pPr>
            <w:r w:rsidRPr="00EA41DC">
              <w:rPr>
                <w:sz w:val="18"/>
                <w:szCs w:val="18"/>
                <w:lang w:val="el-GR"/>
              </w:rPr>
              <w:t>Α/Α</w:t>
            </w:r>
          </w:p>
        </w:tc>
        <w:tc>
          <w:tcPr>
            <w:tcW w:w="1065" w:type="pct"/>
            <w:vMerge w:val="restart"/>
            <w:shd w:val="clear" w:color="auto" w:fill="E6E6E6"/>
            <w:vAlign w:val="center"/>
          </w:tcPr>
          <w:p w14:paraId="0BA1E38E" w14:textId="77777777" w:rsidR="00630AEA" w:rsidRPr="00EA41DC" w:rsidRDefault="00630AEA" w:rsidP="00630AEA">
            <w:pPr>
              <w:keepNext/>
              <w:keepLines/>
              <w:spacing w:before="60" w:after="60"/>
              <w:jc w:val="center"/>
              <w:rPr>
                <w:sz w:val="18"/>
                <w:szCs w:val="18"/>
                <w:lang w:val="el-GR"/>
              </w:rPr>
            </w:pPr>
            <w:r w:rsidRPr="00EA41DC">
              <w:rPr>
                <w:sz w:val="18"/>
                <w:szCs w:val="18"/>
                <w:lang w:val="el-GR"/>
              </w:rPr>
              <w:t>ΠΕΡΙΓΡΑΦΗ</w:t>
            </w:r>
          </w:p>
        </w:tc>
        <w:tc>
          <w:tcPr>
            <w:tcW w:w="697" w:type="pct"/>
            <w:vMerge w:val="restart"/>
            <w:shd w:val="clear" w:color="auto" w:fill="E6E6E6"/>
            <w:vAlign w:val="center"/>
          </w:tcPr>
          <w:p w14:paraId="1CF3D85E" w14:textId="7A6BD2DD" w:rsidR="00630AEA" w:rsidRPr="00EA41DC" w:rsidRDefault="00630AEA" w:rsidP="00630AEA">
            <w:pPr>
              <w:keepNext/>
              <w:keepLines/>
              <w:spacing w:before="60" w:after="60"/>
              <w:jc w:val="center"/>
              <w:rPr>
                <w:sz w:val="18"/>
                <w:szCs w:val="18"/>
                <w:lang w:val="el-GR"/>
              </w:rPr>
            </w:pPr>
            <w:r w:rsidRPr="00EA41DC">
              <w:rPr>
                <w:sz w:val="20"/>
                <w:szCs w:val="20"/>
                <w:lang w:val="el-GR"/>
              </w:rPr>
              <w:t>ΦΑΣΗ ΈΡΓΟΥ</w:t>
            </w:r>
          </w:p>
        </w:tc>
        <w:tc>
          <w:tcPr>
            <w:tcW w:w="497" w:type="pct"/>
            <w:vMerge w:val="restart"/>
            <w:shd w:val="clear" w:color="auto" w:fill="E6E6E6"/>
            <w:vAlign w:val="center"/>
          </w:tcPr>
          <w:p w14:paraId="7DACC90E" w14:textId="15855768" w:rsidR="00630AEA" w:rsidRPr="00EA41DC" w:rsidRDefault="00630AEA" w:rsidP="00630AEA">
            <w:pPr>
              <w:keepNext/>
              <w:keepLines/>
              <w:spacing w:before="60" w:after="60"/>
              <w:jc w:val="center"/>
              <w:rPr>
                <w:sz w:val="18"/>
                <w:szCs w:val="18"/>
                <w:lang w:val="el-GR"/>
              </w:rPr>
            </w:pPr>
            <w:r w:rsidRPr="00EA41DC">
              <w:rPr>
                <w:sz w:val="20"/>
                <w:szCs w:val="20"/>
                <w:lang w:val="el-GR"/>
              </w:rPr>
              <w:t>ΚΩΔ. ΠΑΡΑΔΟΤΕΟΥ</w:t>
            </w:r>
          </w:p>
        </w:tc>
        <w:tc>
          <w:tcPr>
            <w:tcW w:w="595" w:type="pct"/>
            <w:vMerge w:val="restart"/>
            <w:shd w:val="clear" w:color="auto" w:fill="E6E6E6"/>
            <w:vAlign w:val="center"/>
          </w:tcPr>
          <w:p w14:paraId="5CA37AAD" w14:textId="310A92C1" w:rsidR="00630AEA" w:rsidRPr="00EA41DC" w:rsidRDefault="00630AEA" w:rsidP="00630AEA">
            <w:pPr>
              <w:keepNext/>
              <w:keepLines/>
              <w:spacing w:before="60" w:after="60"/>
              <w:jc w:val="center"/>
              <w:rPr>
                <w:sz w:val="18"/>
                <w:szCs w:val="18"/>
                <w:lang w:val="el-GR"/>
              </w:rPr>
            </w:pPr>
            <w:r w:rsidRPr="00EA41DC">
              <w:rPr>
                <w:sz w:val="18"/>
                <w:szCs w:val="18"/>
                <w:lang w:val="el-GR"/>
              </w:rPr>
              <w:t>ΠΟΣΟΤΗΤΑ</w:t>
            </w:r>
          </w:p>
        </w:tc>
        <w:tc>
          <w:tcPr>
            <w:tcW w:w="1015" w:type="pct"/>
            <w:gridSpan w:val="2"/>
            <w:shd w:val="clear" w:color="auto" w:fill="E6E6E6"/>
            <w:vAlign w:val="center"/>
          </w:tcPr>
          <w:p w14:paraId="06A6329E" w14:textId="77777777" w:rsidR="00630AEA" w:rsidRPr="00EA41DC" w:rsidRDefault="00630AEA" w:rsidP="00630AEA">
            <w:pPr>
              <w:keepNext/>
              <w:keepLines/>
              <w:spacing w:before="60" w:after="60"/>
              <w:jc w:val="center"/>
              <w:rPr>
                <w:sz w:val="18"/>
                <w:szCs w:val="18"/>
                <w:lang w:val="el-GR"/>
              </w:rPr>
            </w:pPr>
            <w:r w:rsidRPr="00EA41DC">
              <w:rPr>
                <w:sz w:val="18"/>
                <w:szCs w:val="18"/>
                <w:lang w:val="el-GR"/>
              </w:rPr>
              <w:t>ΑΞΙΑ ΧΩΡΙΣ ΦΠΑ [€]</w:t>
            </w:r>
          </w:p>
        </w:tc>
        <w:tc>
          <w:tcPr>
            <w:tcW w:w="305" w:type="pct"/>
            <w:vMerge w:val="restart"/>
            <w:shd w:val="clear" w:color="auto" w:fill="E6E6E6"/>
            <w:vAlign w:val="center"/>
          </w:tcPr>
          <w:p w14:paraId="30F07CDD" w14:textId="77777777" w:rsidR="00630AEA" w:rsidRPr="00EA41DC" w:rsidRDefault="00630AEA" w:rsidP="00630AEA">
            <w:pPr>
              <w:keepNext/>
              <w:keepLines/>
              <w:spacing w:before="60" w:after="60"/>
              <w:jc w:val="center"/>
              <w:rPr>
                <w:sz w:val="18"/>
                <w:szCs w:val="18"/>
                <w:lang w:val="el-GR"/>
              </w:rPr>
            </w:pPr>
            <w:r w:rsidRPr="00EA41DC">
              <w:rPr>
                <w:sz w:val="18"/>
                <w:szCs w:val="18"/>
                <w:lang w:val="el-GR"/>
              </w:rPr>
              <w:t>ΦΠΑ [€]</w:t>
            </w:r>
          </w:p>
        </w:tc>
        <w:tc>
          <w:tcPr>
            <w:tcW w:w="562" w:type="pct"/>
            <w:vMerge w:val="restart"/>
            <w:shd w:val="clear" w:color="auto" w:fill="E6E6E6"/>
            <w:vAlign w:val="center"/>
          </w:tcPr>
          <w:p w14:paraId="14F2FD3C" w14:textId="77777777" w:rsidR="00630AEA" w:rsidRPr="00EA41DC" w:rsidRDefault="00630AEA" w:rsidP="00630AEA">
            <w:pPr>
              <w:keepNext/>
              <w:keepLines/>
              <w:spacing w:before="60" w:after="60"/>
              <w:jc w:val="center"/>
              <w:rPr>
                <w:sz w:val="18"/>
                <w:szCs w:val="18"/>
                <w:lang w:val="el-GR"/>
              </w:rPr>
            </w:pPr>
            <w:r w:rsidRPr="00EA41DC">
              <w:rPr>
                <w:sz w:val="18"/>
                <w:szCs w:val="18"/>
                <w:lang w:val="el-GR"/>
              </w:rPr>
              <w:t xml:space="preserve">ΣΥΝΟΛΙΚΗ ΑΞΙΑ </w:t>
            </w:r>
          </w:p>
          <w:p w14:paraId="48E99D32" w14:textId="77777777" w:rsidR="00630AEA" w:rsidRPr="00EA41DC" w:rsidRDefault="00630AEA" w:rsidP="00630AEA">
            <w:pPr>
              <w:keepNext/>
              <w:keepLines/>
              <w:spacing w:before="60" w:after="60"/>
              <w:jc w:val="center"/>
              <w:rPr>
                <w:sz w:val="18"/>
                <w:szCs w:val="18"/>
                <w:lang w:val="el-GR"/>
              </w:rPr>
            </w:pPr>
            <w:r w:rsidRPr="00EA41DC">
              <w:rPr>
                <w:sz w:val="18"/>
                <w:szCs w:val="18"/>
                <w:lang w:val="el-GR"/>
              </w:rPr>
              <w:t>ΜΕ ΦΠΑ [€]</w:t>
            </w:r>
          </w:p>
        </w:tc>
      </w:tr>
      <w:tr w:rsidR="00AF4CD8" w:rsidRPr="00EA41DC" w14:paraId="5DC65F65" w14:textId="77777777" w:rsidTr="007113DC">
        <w:trPr>
          <w:cantSplit/>
        </w:trPr>
        <w:tc>
          <w:tcPr>
            <w:tcW w:w="263" w:type="pct"/>
            <w:vMerge/>
            <w:shd w:val="clear" w:color="auto" w:fill="E6E6E6"/>
            <w:vAlign w:val="center"/>
          </w:tcPr>
          <w:p w14:paraId="51187D92" w14:textId="77777777" w:rsidR="00630AEA" w:rsidRPr="00EA41DC" w:rsidRDefault="00630AEA" w:rsidP="00C4217E">
            <w:pPr>
              <w:spacing w:before="60" w:after="60"/>
              <w:rPr>
                <w:sz w:val="18"/>
                <w:szCs w:val="18"/>
                <w:lang w:val="el-GR"/>
              </w:rPr>
            </w:pPr>
          </w:p>
        </w:tc>
        <w:tc>
          <w:tcPr>
            <w:tcW w:w="1065" w:type="pct"/>
            <w:vMerge/>
            <w:shd w:val="clear" w:color="auto" w:fill="E6E6E6"/>
            <w:vAlign w:val="center"/>
          </w:tcPr>
          <w:p w14:paraId="339626E0" w14:textId="77777777" w:rsidR="00630AEA" w:rsidRPr="00EA41DC" w:rsidRDefault="00630AEA" w:rsidP="00C4217E">
            <w:pPr>
              <w:spacing w:before="60" w:after="60"/>
              <w:rPr>
                <w:sz w:val="18"/>
                <w:szCs w:val="18"/>
                <w:lang w:val="el-GR"/>
              </w:rPr>
            </w:pPr>
          </w:p>
        </w:tc>
        <w:tc>
          <w:tcPr>
            <w:tcW w:w="697" w:type="pct"/>
            <w:vMerge/>
            <w:shd w:val="clear" w:color="auto" w:fill="E6E6E6"/>
          </w:tcPr>
          <w:p w14:paraId="57E49CD3" w14:textId="77777777" w:rsidR="00630AEA" w:rsidRPr="00EA41DC" w:rsidRDefault="00630AEA" w:rsidP="00C4217E">
            <w:pPr>
              <w:spacing w:before="60" w:after="60"/>
              <w:rPr>
                <w:sz w:val="18"/>
                <w:szCs w:val="18"/>
                <w:lang w:val="el-GR"/>
              </w:rPr>
            </w:pPr>
          </w:p>
        </w:tc>
        <w:tc>
          <w:tcPr>
            <w:tcW w:w="497" w:type="pct"/>
            <w:vMerge/>
            <w:shd w:val="clear" w:color="auto" w:fill="E6E6E6"/>
          </w:tcPr>
          <w:p w14:paraId="61C8E9A9" w14:textId="51C04359" w:rsidR="00630AEA" w:rsidRPr="00EA41DC" w:rsidRDefault="00630AEA" w:rsidP="00C4217E">
            <w:pPr>
              <w:spacing w:before="60" w:after="60"/>
              <w:rPr>
                <w:sz w:val="18"/>
                <w:szCs w:val="18"/>
                <w:lang w:val="el-GR"/>
              </w:rPr>
            </w:pPr>
          </w:p>
        </w:tc>
        <w:tc>
          <w:tcPr>
            <w:tcW w:w="595" w:type="pct"/>
            <w:vMerge/>
            <w:shd w:val="clear" w:color="auto" w:fill="E6E6E6"/>
            <w:vAlign w:val="center"/>
          </w:tcPr>
          <w:p w14:paraId="225E3B3D" w14:textId="68AA2135" w:rsidR="00630AEA" w:rsidRPr="00EA41DC" w:rsidRDefault="00630AEA" w:rsidP="00C4217E">
            <w:pPr>
              <w:spacing w:before="60" w:after="60"/>
              <w:rPr>
                <w:sz w:val="18"/>
                <w:szCs w:val="18"/>
                <w:lang w:val="el-GR"/>
              </w:rPr>
            </w:pPr>
          </w:p>
        </w:tc>
        <w:tc>
          <w:tcPr>
            <w:tcW w:w="541" w:type="pct"/>
            <w:shd w:val="clear" w:color="auto" w:fill="E6E6E6"/>
            <w:vAlign w:val="center"/>
          </w:tcPr>
          <w:p w14:paraId="1413612A" w14:textId="77777777" w:rsidR="00630AEA" w:rsidRPr="00EA41DC" w:rsidRDefault="00630AEA" w:rsidP="00C4217E">
            <w:pPr>
              <w:spacing w:before="60" w:after="60"/>
              <w:jc w:val="center"/>
              <w:rPr>
                <w:sz w:val="18"/>
                <w:szCs w:val="18"/>
                <w:lang w:val="el-GR"/>
              </w:rPr>
            </w:pPr>
            <w:r w:rsidRPr="00EA41DC">
              <w:rPr>
                <w:sz w:val="18"/>
                <w:szCs w:val="18"/>
                <w:lang w:val="el-GR"/>
              </w:rPr>
              <w:t>ΤΙΜΗ ΜΟΝΑΔΑΣ</w:t>
            </w:r>
          </w:p>
        </w:tc>
        <w:tc>
          <w:tcPr>
            <w:tcW w:w="474" w:type="pct"/>
            <w:shd w:val="clear" w:color="auto" w:fill="E6E6E6"/>
            <w:vAlign w:val="center"/>
          </w:tcPr>
          <w:p w14:paraId="46833F1B" w14:textId="77777777" w:rsidR="00630AEA" w:rsidRPr="00EA41DC" w:rsidRDefault="00630AEA" w:rsidP="00C4217E">
            <w:pPr>
              <w:spacing w:before="60" w:after="60"/>
              <w:jc w:val="center"/>
              <w:rPr>
                <w:sz w:val="18"/>
                <w:szCs w:val="18"/>
                <w:lang w:val="el-GR"/>
              </w:rPr>
            </w:pPr>
            <w:r w:rsidRPr="00EA41DC">
              <w:rPr>
                <w:sz w:val="18"/>
                <w:szCs w:val="18"/>
                <w:lang w:val="el-GR"/>
              </w:rPr>
              <w:t>ΣΥΝΟΛΟ</w:t>
            </w:r>
          </w:p>
        </w:tc>
        <w:tc>
          <w:tcPr>
            <w:tcW w:w="305" w:type="pct"/>
            <w:vMerge/>
            <w:shd w:val="clear" w:color="auto" w:fill="E6E6E6"/>
            <w:vAlign w:val="center"/>
          </w:tcPr>
          <w:p w14:paraId="3418C726" w14:textId="77777777" w:rsidR="00630AEA" w:rsidRPr="00EA41DC" w:rsidRDefault="00630AEA" w:rsidP="00C4217E">
            <w:pPr>
              <w:spacing w:before="60" w:after="60"/>
              <w:rPr>
                <w:sz w:val="18"/>
                <w:szCs w:val="18"/>
                <w:lang w:val="el-GR"/>
              </w:rPr>
            </w:pPr>
          </w:p>
        </w:tc>
        <w:tc>
          <w:tcPr>
            <w:tcW w:w="562" w:type="pct"/>
            <w:vMerge/>
            <w:shd w:val="clear" w:color="auto" w:fill="E6E6E6"/>
            <w:vAlign w:val="center"/>
          </w:tcPr>
          <w:p w14:paraId="359CDC90" w14:textId="77777777" w:rsidR="00630AEA" w:rsidRPr="00EA41DC" w:rsidRDefault="00630AEA" w:rsidP="00C4217E">
            <w:pPr>
              <w:spacing w:before="60" w:after="60"/>
              <w:rPr>
                <w:sz w:val="18"/>
                <w:szCs w:val="18"/>
                <w:lang w:val="el-GR"/>
              </w:rPr>
            </w:pPr>
          </w:p>
        </w:tc>
      </w:tr>
      <w:tr w:rsidR="00AF4CD8" w:rsidRPr="00EA41DC" w14:paraId="7DD034CC" w14:textId="77777777" w:rsidTr="007113DC">
        <w:trPr>
          <w:trHeight w:val="284"/>
        </w:trPr>
        <w:tc>
          <w:tcPr>
            <w:tcW w:w="263" w:type="pct"/>
            <w:vAlign w:val="center"/>
          </w:tcPr>
          <w:p w14:paraId="1E4692CA" w14:textId="77777777" w:rsidR="00630AEA" w:rsidRPr="00EA41DC" w:rsidRDefault="00630AEA" w:rsidP="00C4217E">
            <w:pPr>
              <w:spacing w:before="60" w:after="60"/>
              <w:rPr>
                <w:sz w:val="18"/>
                <w:szCs w:val="18"/>
                <w:lang w:val="el-GR"/>
              </w:rPr>
            </w:pPr>
          </w:p>
        </w:tc>
        <w:tc>
          <w:tcPr>
            <w:tcW w:w="1065" w:type="pct"/>
            <w:vAlign w:val="center"/>
          </w:tcPr>
          <w:p w14:paraId="147A14D8" w14:textId="77777777" w:rsidR="00630AEA" w:rsidRPr="00EA41DC" w:rsidRDefault="00630AEA" w:rsidP="00C4217E">
            <w:pPr>
              <w:spacing w:before="60" w:after="60"/>
              <w:rPr>
                <w:sz w:val="18"/>
                <w:szCs w:val="18"/>
                <w:lang w:val="el-GR"/>
              </w:rPr>
            </w:pPr>
          </w:p>
        </w:tc>
        <w:tc>
          <w:tcPr>
            <w:tcW w:w="697" w:type="pct"/>
          </w:tcPr>
          <w:p w14:paraId="435FB4D3" w14:textId="77777777" w:rsidR="00630AEA" w:rsidRPr="00EA41DC" w:rsidRDefault="00630AEA" w:rsidP="00C4217E">
            <w:pPr>
              <w:spacing w:before="60" w:after="60"/>
              <w:rPr>
                <w:sz w:val="18"/>
                <w:szCs w:val="18"/>
                <w:lang w:val="el-GR"/>
              </w:rPr>
            </w:pPr>
          </w:p>
        </w:tc>
        <w:tc>
          <w:tcPr>
            <w:tcW w:w="497" w:type="pct"/>
          </w:tcPr>
          <w:p w14:paraId="1554AEBD" w14:textId="78612F47" w:rsidR="00630AEA" w:rsidRPr="00EA41DC" w:rsidRDefault="00630AEA" w:rsidP="00C4217E">
            <w:pPr>
              <w:spacing w:before="60" w:after="60"/>
              <w:rPr>
                <w:sz w:val="18"/>
                <w:szCs w:val="18"/>
                <w:lang w:val="el-GR"/>
              </w:rPr>
            </w:pPr>
          </w:p>
        </w:tc>
        <w:tc>
          <w:tcPr>
            <w:tcW w:w="595" w:type="pct"/>
            <w:vAlign w:val="center"/>
          </w:tcPr>
          <w:p w14:paraId="2A7E648F" w14:textId="73B8D873" w:rsidR="00630AEA" w:rsidRPr="00EA41DC" w:rsidRDefault="00630AEA" w:rsidP="00C4217E">
            <w:pPr>
              <w:spacing w:before="60" w:after="60"/>
              <w:rPr>
                <w:sz w:val="18"/>
                <w:szCs w:val="18"/>
                <w:lang w:val="el-GR"/>
              </w:rPr>
            </w:pPr>
          </w:p>
        </w:tc>
        <w:tc>
          <w:tcPr>
            <w:tcW w:w="541" w:type="pct"/>
            <w:vAlign w:val="center"/>
          </w:tcPr>
          <w:p w14:paraId="4DE47D5E" w14:textId="77777777" w:rsidR="00630AEA" w:rsidRPr="00EA41DC" w:rsidRDefault="00630AEA" w:rsidP="00C4217E">
            <w:pPr>
              <w:spacing w:before="60" w:after="60"/>
              <w:rPr>
                <w:sz w:val="18"/>
                <w:szCs w:val="18"/>
                <w:lang w:val="el-GR"/>
              </w:rPr>
            </w:pPr>
          </w:p>
        </w:tc>
        <w:tc>
          <w:tcPr>
            <w:tcW w:w="474" w:type="pct"/>
            <w:vAlign w:val="center"/>
          </w:tcPr>
          <w:p w14:paraId="51AA5A8F" w14:textId="77777777" w:rsidR="00630AEA" w:rsidRPr="00EA41DC" w:rsidRDefault="00630AEA" w:rsidP="00C4217E">
            <w:pPr>
              <w:spacing w:before="60" w:after="60"/>
              <w:rPr>
                <w:sz w:val="18"/>
                <w:szCs w:val="18"/>
                <w:lang w:val="el-GR"/>
              </w:rPr>
            </w:pPr>
          </w:p>
        </w:tc>
        <w:tc>
          <w:tcPr>
            <w:tcW w:w="305" w:type="pct"/>
            <w:vAlign w:val="center"/>
          </w:tcPr>
          <w:p w14:paraId="0F6110DF" w14:textId="77777777" w:rsidR="00630AEA" w:rsidRPr="00EA41DC" w:rsidRDefault="00630AEA" w:rsidP="00C4217E">
            <w:pPr>
              <w:spacing w:before="60" w:after="60"/>
              <w:rPr>
                <w:sz w:val="18"/>
                <w:szCs w:val="18"/>
                <w:lang w:val="el-GR"/>
              </w:rPr>
            </w:pPr>
          </w:p>
        </w:tc>
        <w:tc>
          <w:tcPr>
            <w:tcW w:w="562" w:type="pct"/>
            <w:vAlign w:val="center"/>
          </w:tcPr>
          <w:p w14:paraId="19D0E43A" w14:textId="77777777" w:rsidR="00630AEA" w:rsidRPr="00EA41DC" w:rsidRDefault="00630AEA" w:rsidP="00C4217E">
            <w:pPr>
              <w:spacing w:before="60" w:after="60"/>
              <w:rPr>
                <w:sz w:val="18"/>
                <w:szCs w:val="18"/>
                <w:lang w:val="el-GR"/>
              </w:rPr>
            </w:pPr>
          </w:p>
        </w:tc>
      </w:tr>
      <w:tr w:rsidR="00AF4CD8" w:rsidRPr="00EA41DC" w14:paraId="1B87E2C9" w14:textId="77777777" w:rsidTr="007113DC">
        <w:trPr>
          <w:trHeight w:val="284"/>
        </w:trPr>
        <w:tc>
          <w:tcPr>
            <w:tcW w:w="263" w:type="pct"/>
            <w:vAlign w:val="center"/>
          </w:tcPr>
          <w:p w14:paraId="37866B00" w14:textId="77777777" w:rsidR="00630AEA" w:rsidRPr="00EA41DC" w:rsidRDefault="00630AEA" w:rsidP="00C4217E">
            <w:pPr>
              <w:spacing w:before="60" w:after="60"/>
              <w:rPr>
                <w:sz w:val="18"/>
                <w:szCs w:val="18"/>
                <w:lang w:val="el-GR"/>
              </w:rPr>
            </w:pPr>
          </w:p>
        </w:tc>
        <w:tc>
          <w:tcPr>
            <w:tcW w:w="1065" w:type="pct"/>
            <w:vAlign w:val="center"/>
          </w:tcPr>
          <w:p w14:paraId="3AC3A043" w14:textId="77777777" w:rsidR="00630AEA" w:rsidRPr="00EA41DC" w:rsidRDefault="00630AEA" w:rsidP="00C4217E">
            <w:pPr>
              <w:spacing w:before="60" w:after="60"/>
              <w:rPr>
                <w:sz w:val="18"/>
                <w:szCs w:val="18"/>
                <w:lang w:val="el-GR"/>
              </w:rPr>
            </w:pPr>
          </w:p>
        </w:tc>
        <w:tc>
          <w:tcPr>
            <w:tcW w:w="697" w:type="pct"/>
          </w:tcPr>
          <w:p w14:paraId="6B623F00" w14:textId="77777777" w:rsidR="00630AEA" w:rsidRPr="00EA41DC" w:rsidRDefault="00630AEA" w:rsidP="00C4217E">
            <w:pPr>
              <w:spacing w:before="60" w:after="60"/>
              <w:rPr>
                <w:sz w:val="18"/>
                <w:szCs w:val="18"/>
                <w:lang w:val="el-GR"/>
              </w:rPr>
            </w:pPr>
          </w:p>
        </w:tc>
        <w:tc>
          <w:tcPr>
            <w:tcW w:w="497" w:type="pct"/>
          </w:tcPr>
          <w:p w14:paraId="263D1779" w14:textId="49A8CA35" w:rsidR="00630AEA" w:rsidRPr="00EA41DC" w:rsidRDefault="00630AEA" w:rsidP="00C4217E">
            <w:pPr>
              <w:spacing w:before="60" w:after="60"/>
              <w:rPr>
                <w:sz w:val="18"/>
                <w:szCs w:val="18"/>
                <w:lang w:val="el-GR"/>
              </w:rPr>
            </w:pPr>
          </w:p>
        </w:tc>
        <w:tc>
          <w:tcPr>
            <w:tcW w:w="595" w:type="pct"/>
            <w:tcBorders>
              <w:bottom w:val="single" w:sz="4" w:space="0" w:color="auto"/>
            </w:tcBorders>
            <w:vAlign w:val="center"/>
          </w:tcPr>
          <w:p w14:paraId="7DE80C31" w14:textId="6CC03EFB" w:rsidR="00630AEA" w:rsidRPr="00EA41DC" w:rsidRDefault="00630AEA" w:rsidP="00C4217E">
            <w:pPr>
              <w:spacing w:before="60" w:after="60"/>
              <w:rPr>
                <w:sz w:val="18"/>
                <w:szCs w:val="18"/>
                <w:lang w:val="el-GR"/>
              </w:rPr>
            </w:pPr>
          </w:p>
        </w:tc>
        <w:tc>
          <w:tcPr>
            <w:tcW w:w="541" w:type="pct"/>
            <w:tcBorders>
              <w:bottom w:val="single" w:sz="4" w:space="0" w:color="auto"/>
            </w:tcBorders>
            <w:vAlign w:val="center"/>
          </w:tcPr>
          <w:p w14:paraId="4A28BC8B" w14:textId="77777777" w:rsidR="00630AEA" w:rsidRPr="00EA41DC" w:rsidRDefault="00630AEA" w:rsidP="00C4217E">
            <w:pPr>
              <w:spacing w:before="60" w:after="60"/>
              <w:rPr>
                <w:sz w:val="18"/>
                <w:szCs w:val="18"/>
                <w:lang w:val="el-GR"/>
              </w:rPr>
            </w:pPr>
          </w:p>
        </w:tc>
        <w:tc>
          <w:tcPr>
            <w:tcW w:w="474" w:type="pct"/>
            <w:vAlign w:val="center"/>
          </w:tcPr>
          <w:p w14:paraId="17D60D5F" w14:textId="77777777" w:rsidR="00630AEA" w:rsidRPr="00EA41DC" w:rsidRDefault="00630AEA" w:rsidP="00C4217E">
            <w:pPr>
              <w:spacing w:before="60" w:after="60"/>
              <w:rPr>
                <w:sz w:val="18"/>
                <w:szCs w:val="18"/>
                <w:lang w:val="el-GR"/>
              </w:rPr>
            </w:pPr>
          </w:p>
        </w:tc>
        <w:tc>
          <w:tcPr>
            <w:tcW w:w="305" w:type="pct"/>
            <w:vAlign w:val="center"/>
          </w:tcPr>
          <w:p w14:paraId="09CBA612" w14:textId="77777777" w:rsidR="00630AEA" w:rsidRPr="00EA41DC" w:rsidRDefault="00630AEA" w:rsidP="00C4217E">
            <w:pPr>
              <w:spacing w:before="60" w:after="60"/>
              <w:rPr>
                <w:sz w:val="18"/>
                <w:szCs w:val="18"/>
                <w:lang w:val="el-GR"/>
              </w:rPr>
            </w:pPr>
          </w:p>
        </w:tc>
        <w:tc>
          <w:tcPr>
            <w:tcW w:w="562" w:type="pct"/>
            <w:vAlign w:val="center"/>
          </w:tcPr>
          <w:p w14:paraId="64AEA8A0" w14:textId="77777777" w:rsidR="00630AEA" w:rsidRPr="00EA41DC" w:rsidRDefault="00630AEA" w:rsidP="00C4217E">
            <w:pPr>
              <w:spacing w:before="60" w:after="60"/>
              <w:rPr>
                <w:sz w:val="18"/>
                <w:szCs w:val="18"/>
                <w:lang w:val="el-GR"/>
              </w:rPr>
            </w:pPr>
          </w:p>
        </w:tc>
      </w:tr>
      <w:tr w:rsidR="00AF4CD8" w:rsidRPr="00EA41DC" w14:paraId="6AF9325D" w14:textId="77777777" w:rsidTr="007113DC">
        <w:trPr>
          <w:trHeight w:val="284"/>
        </w:trPr>
        <w:tc>
          <w:tcPr>
            <w:tcW w:w="263" w:type="pct"/>
            <w:tcBorders>
              <w:bottom w:val="single" w:sz="4" w:space="0" w:color="auto"/>
            </w:tcBorders>
            <w:vAlign w:val="center"/>
          </w:tcPr>
          <w:p w14:paraId="4713F8A2" w14:textId="77777777" w:rsidR="00630AEA" w:rsidRPr="00EA41DC" w:rsidRDefault="00630AEA" w:rsidP="00C4217E">
            <w:pPr>
              <w:spacing w:before="60" w:after="60"/>
              <w:rPr>
                <w:sz w:val="18"/>
                <w:szCs w:val="18"/>
                <w:lang w:val="el-GR"/>
              </w:rPr>
            </w:pPr>
          </w:p>
        </w:tc>
        <w:tc>
          <w:tcPr>
            <w:tcW w:w="1065" w:type="pct"/>
            <w:tcBorders>
              <w:bottom w:val="single" w:sz="4" w:space="0" w:color="auto"/>
            </w:tcBorders>
            <w:vAlign w:val="center"/>
          </w:tcPr>
          <w:p w14:paraId="643640DB" w14:textId="77777777" w:rsidR="00630AEA" w:rsidRPr="00EA41DC" w:rsidRDefault="00630AEA" w:rsidP="00C4217E">
            <w:pPr>
              <w:spacing w:before="60" w:after="60"/>
              <w:rPr>
                <w:sz w:val="18"/>
                <w:szCs w:val="18"/>
                <w:lang w:val="el-GR"/>
              </w:rPr>
            </w:pPr>
          </w:p>
        </w:tc>
        <w:tc>
          <w:tcPr>
            <w:tcW w:w="697" w:type="pct"/>
            <w:tcBorders>
              <w:bottom w:val="single" w:sz="4" w:space="0" w:color="auto"/>
            </w:tcBorders>
          </w:tcPr>
          <w:p w14:paraId="31D988AA" w14:textId="77777777" w:rsidR="00630AEA" w:rsidRPr="00EA41DC" w:rsidRDefault="00630AEA" w:rsidP="00C4217E">
            <w:pPr>
              <w:spacing w:before="60" w:after="60"/>
              <w:rPr>
                <w:sz w:val="18"/>
                <w:szCs w:val="18"/>
                <w:lang w:val="el-GR"/>
              </w:rPr>
            </w:pPr>
          </w:p>
        </w:tc>
        <w:tc>
          <w:tcPr>
            <w:tcW w:w="497" w:type="pct"/>
            <w:tcBorders>
              <w:bottom w:val="single" w:sz="4" w:space="0" w:color="auto"/>
            </w:tcBorders>
          </w:tcPr>
          <w:p w14:paraId="5716A7FD" w14:textId="3317C47C" w:rsidR="00630AEA" w:rsidRPr="00EA41DC" w:rsidRDefault="00630AEA" w:rsidP="00C4217E">
            <w:pPr>
              <w:spacing w:before="60" w:after="60"/>
              <w:rPr>
                <w:sz w:val="18"/>
                <w:szCs w:val="18"/>
                <w:lang w:val="el-GR"/>
              </w:rPr>
            </w:pPr>
          </w:p>
        </w:tc>
        <w:tc>
          <w:tcPr>
            <w:tcW w:w="595" w:type="pct"/>
            <w:tcBorders>
              <w:bottom w:val="single" w:sz="4" w:space="0" w:color="auto"/>
            </w:tcBorders>
            <w:vAlign w:val="center"/>
          </w:tcPr>
          <w:p w14:paraId="106301E1" w14:textId="10BA5334" w:rsidR="00630AEA" w:rsidRPr="00EA41DC" w:rsidRDefault="00630AEA" w:rsidP="00C4217E">
            <w:pPr>
              <w:spacing w:before="60" w:after="60"/>
              <w:rPr>
                <w:sz w:val="18"/>
                <w:szCs w:val="18"/>
                <w:lang w:val="el-GR"/>
              </w:rPr>
            </w:pPr>
          </w:p>
        </w:tc>
        <w:tc>
          <w:tcPr>
            <w:tcW w:w="541" w:type="pct"/>
            <w:tcBorders>
              <w:bottom w:val="single" w:sz="4" w:space="0" w:color="auto"/>
            </w:tcBorders>
            <w:vAlign w:val="center"/>
          </w:tcPr>
          <w:p w14:paraId="414BD2EE" w14:textId="77777777" w:rsidR="00630AEA" w:rsidRPr="00EA41DC" w:rsidRDefault="00630AEA" w:rsidP="00C4217E">
            <w:pPr>
              <w:spacing w:before="60" w:after="60"/>
              <w:rPr>
                <w:sz w:val="18"/>
                <w:szCs w:val="18"/>
                <w:lang w:val="el-GR"/>
              </w:rPr>
            </w:pPr>
          </w:p>
        </w:tc>
        <w:tc>
          <w:tcPr>
            <w:tcW w:w="474" w:type="pct"/>
            <w:tcBorders>
              <w:bottom w:val="single" w:sz="4" w:space="0" w:color="auto"/>
            </w:tcBorders>
            <w:vAlign w:val="center"/>
          </w:tcPr>
          <w:p w14:paraId="14E7C529" w14:textId="77777777" w:rsidR="00630AEA" w:rsidRPr="00EA41DC" w:rsidRDefault="00630AEA" w:rsidP="00C4217E">
            <w:pPr>
              <w:spacing w:before="60" w:after="60"/>
              <w:rPr>
                <w:sz w:val="18"/>
                <w:szCs w:val="18"/>
                <w:lang w:val="el-GR"/>
              </w:rPr>
            </w:pPr>
          </w:p>
        </w:tc>
        <w:tc>
          <w:tcPr>
            <w:tcW w:w="305" w:type="pct"/>
            <w:vAlign w:val="center"/>
          </w:tcPr>
          <w:p w14:paraId="1A83816D" w14:textId="77777777" w:rsidR="00630AEA" w:rsidRPr="00EA41DC" w:rsidRDefault="00630AEA" w:rsidP="00C4217E">
            <w:pPr>
              <w:spacing w:before="60" w:after="60"/>
              <w:rPr>
                <w:sz w:val="18"/>
                <w:szCs w:val="18"/>
                <w:lang w:val="el-GR"/>
              </w:rPr>
            </w:pPr>
          </w:p>
        </w:tc>
        <w:tc>
          <w:tcPr>
            <w:tcW w:w="562" w:type="pct"/>
            <w:vAlign w:val="center"/>
          </w:tcPr>
          <w:p w14:paraId="4208E9AC" w14:textId="77777777" w:rsidR="00630AEA" w:rsidRPr="00EA41DC" w:rsidRDefault="00630AEA" w:rsidP="00C4217E">
            <w:pPr>
              <w:spacing w:before="60" w:after="60"/>
              <w:rPr>
                <w:sz w:val="18"/>
                <w:szCs w:val="18"/>
                <w:lang w:val="el-GR"/>
              </w:rPr>
            </w:pPr>
          </w:p>
        </w:tc>
      </w:tr>
      <w:tr w:rsidR="00AF4CD8" w:rsidRPr="00EA41DC" w14:paraId="0AF6B19D" w14:textId="77777777" w:rsidTr="007113DC">
        <w:tblPrEx>
          <w:shd w:val="clear" w:color="auto" w:fill="FFFFFF"/>
        </w:tblPrEx>
        <w:trPr>
          <w:trHeight w:val="284"/>
        </w:trPr>
        <w:tc>
          <w:tcPr>
            <w:tcW w:w="3659" w:type="pct"/>
            <w:gridSpan w:val="6"/>
            <w:tcBorders>
              <w:right w:val="single" w:sz="4" w:space="0" w:color="auto"/>
            </w:tcBorders>
            <w:shd w:val="pct15" w:color="auto" w:fill="auto"/>
          </w:tcPr>
          <w:p w14:paraId="750E138A" w14:textId="015C9D68" w:rsidR="00630AEA" w:rsidRPr="00EA41DC" w:rsidRDefault="00630AEA" w:rsidP="00C4217E">
            <w:pPr>
              <w:spacing w:before="60" w:after="60"/>
              <w:jc w:val="center"/>
              <w:rPr>
                <w:sz w:val="18"/>
                <w:szCs w:val="18"/>
                <w:lang w:val="el-GR"/>
              </w:rPr>
            </w:pPr>
            <w:bookmarkStart w:id="651" w:name="_Toc240445880"/>
            <w:r w:rsidRPr="00EA41DC">
              <w:rPr>
                <w:b/>
                <w:sz w:val="18"/>
                <w:szCs w:val="18"/>
                <w:lang w:val="el-GR"/>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38109BC8" w14:textId="77777777" w:rsidR="00630AEA" w:rsidRPr="00EA41DC" w:rsidRDefault="00630AEA" w:rsidP="00C4217E">
            <w:pPr>
              <w:spacing w:before="60" w:after="60"/>
              <w:rPr>
                <w:sz w:val="18"/>
                <w:szCs w:val="18"/>
                <w:lang w:val="el-GR"/>
              </w:rPr>
            </w:pPr>
          </w:p>
        </w:tc>
        <w:tc>
          <w:tcPr>
            <w:tcW w:w="305" w:type="pct"/>
            <w:shd w:val="clear" w:color="auto" w:fill="FFFFFF"/>
            <w:vAlign w:val="center"/>
          </w:tcPr>
          <w:p w14:paraId="70350ADD" w14:textId="77777777" w:rsidR="00630AEA" w:rsidRPr="00EA41DC" w:rsidRDefault="00630AEA" w:rsidP="00C4217E">
            <w:pPr>
              <w:spacing w:before="60" w:after="60"/>
              <w:rPr>
                <w:sz w:val="18"/>
                <w:szCs w:val="18"/>
                <w:lang w:val="el-GR"/>
              </w:rPr>
            </w:pPr>
          </w:p>
        </w:tc>
        <w:tc>
          <w:tcPr>
            <w:tcW w:w="562" w:type="pct"/>
            <w:shd w:val="clear" w:color="auto" w:fill="FFFFFF"/>
            <w:vAlign w:val="center"/>
          </w:tcPr>
          <w:p w14:paraId="3DEEBDDE" w14:textId="77777777" w:rsidR="00630AEA" w:rsidRPr="00EA41DC" w:rsidRDefault="00630AEA" w:rsidP="00C4217E">
            <w:pPr>
              <w:spacing w:before="60" w:after="60"/>
              <w:rPr>
                <w:sz w:val="18"/>
                <w:szCs w:val="18"/>
                <w:lang w:val="el-GR"/>
              </w:rPr>
            </w:pPr>
          </w:p>
        </w:tc>
      </w:tr>
    </w:tbl>
    <w:p w14:paraId="35087DD9" w14:textId="77777777" w:rsidR="00623457" w:rsidRPr="00EA41DC" w:rsidRDefault="00623457" w:rsidP="00623457">
      <w:pPr>
        <w:rPr>
          <w:lang w:val="el-GR"/>
        </w:rPr>
      </w:pPr>
      <w:bookmarkStart w:id="652" w:name="_Toc46178225"/>
      <w:bookmarkStart w:id="653" w:name="_Toc46178713"/>
      <w:bookmarkStart w:id="654" w:name="_Toc46179200"/>
      <w:bookmarkStart w:id="655" w:name="_Toc63254467"/>
      <w:bookmarkStart w:id="656" w:name="_Ref104352824"/>
      <w:bookmarkStart w:id="657" w:name="_Ref104352827"/>
      <w:bookmarkStart w:id="658" w:name="_Ref104352962"/>
      <w:bookmarkStart w:id="659" w:name="_Toc240445882"/>
      <w:bookmarkStart w:id="660" w:name="_Toc366852703"/>
      <w:bookmarkStart w:id="661" w:name="_Toc10632754"/>
      <w:bookmarkStart w:id="662" w:name="_Toc42167521"/>
      <w:bookmarkEnd w:id="651"/>
      <w:bookmarkEnd w:id="652"/>
      <w:bookmarkEnd w:id="653"/>
      <w:bookmarkEnd w:id="654"/>
    </w:p>
    <w:p w14:paraId="21D0AEF2" w14:textId="77777777" w:rsidR="00623457" w:rsidRPr="00EA41DC" w:rsidRDefault="00623457">
      <w:pPr>
        <w:pStyle w:val="2"/>
        <w:numPr>
          <w:ilvl w:val="1"/>
          <w:numId w:val="85"/>
        </w:numPr>
        <w:rPr>
          <w:color w:val="auto"/>
          <w:lang w:val="el-GR"/>
        </w:rPr>
      </w:pPr>
      <w:bookmarkStart w:id="663" w:name="_Ref52978018"/>
      <w:bookmarkStart w:id="664" w:name="_Toc53671374"/>
      <w:bookmarkStart w:id="665" w:name="_Toc97194384"/>
      <w:bookmarkStart w:id="666" w:name="_Toc97194488"/>
      <w:bookmarkStart w:id="667" w:name="_Toc193464189"/>
      <w:r w:rsidRPr="00EA41DC">
        <w:rPr>
          <w:color w:val="auto"/>
          <w:lang w:val="el-GR"/>
        </w:rPr>
        <w:t>Συγκεντρωτικός Πίνακας Οικονομικής Προσφοράς</w:t>
      </w:r>
      <w:bookmarkEnd w:id="655"/>
      <w:r w:rsidRPr="00EA41DC">
        <w:rPr>
          <w:color w:val="auto"/>
          <w:lang w:val="el-GR"/>
        </w:rPr>
        <w:t xml:space="preserve"> Έργου</w:t>
      </w:r>
      <w:bookmarkEnd w:id="656"/>
      <w:bookmarkEnd w:id="657"/>
      <w:bookmarkEnd w:id="658"/>
      <w:bookmarkEnd w:id="659"/>
      <w:bookmarkEnd w:id="660"/>
      <w:bookmarkEnd w:id="661"/>
      <w:bookmarkEnd w:id="662"/>
      <w:bookmarkEnd w:id="663"/>
      <w:bookmarkEnd w:id="664"/>
      <w:bookmarkEnd w:id="665"/>
      <w:bookmarkEnd w:id="666"/>
      <w:bookmarkEnd w:id="6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4184"/>
        <w:gridCol w:w="1627"/>
        <w:gridCol w:w="1629"/>
        <w:gridCol w:w="1629"/>
      </w:tblGrid>
      <w:tr w:rsidR="00AF4CD8" w:rsidRPr="00EA41DC" w14:paraId="35298E84" w14:textId="77777777" w:rsidTr="00C4217E">
        <w:trPr>
          <w:cantSplit/>
          <w:trHeight w:val="280"/>
        </w:trPr>
        <w:tc>
          <w:tcPr>
            <w:tcW w:w="290" w:type="pct"/>
            <w:vMerge w:val="restart"/>
            <w:shd w:val="pct15" w:color="auto" w:fill="FFFFFF"/>
            <w:vAlign w:val="center"/>
          </w:tcPr>
          <w:p w14:paraId="5DD44DD5" w14:textId="77777777" w:rsidR="00623457" w:rsidRPr="00EA41DC" w:rsidRDefault="00623457" w:rsidP="00C4217E">
            <w:pPr>
              <w:keepNext/>
              <w:keepLines/>
              <w:spacing w:before="60" w:after="60"/>
              <w:rPr>
                <w:sz w:val="18"/>
                <w:szCs w:val="18"/>
                <w:lang w:val="el-GR"/>
              </w:rPr>
            </w:pPr>
            <w:r w:rsidRPr="00EA41DC">
              <w:rPr>
                <w:sz w:val="18"/>
                <w:szCs w:val="18"/>
                <w:lang w:val="el-GR"/>
              </w:rPr>
              <w:t>Α/Α</w:t>
            </w:r>
          </w:p>
        </w:tc>
        <w:tc>
          <w:tcPr>
            <w:tcW w:w="2173" w:type="pct"/>
            <w:vMerge w:val="restart"/>
            <w:shd w:val="pct15" w:color="auto" w:fill="FFFFFF"/>
            <w:vAlign w:val="center"/>
          </w:tcPr>
          <w:p w14:paraId="34BACF01" w14:textId="77777777" w:rsidR="00623457" w:rsidRPr="00EA41DC" w:rsidRDefault="00623457" w:rsidP="00C4217E">
            <w:pPr>
              <w:keepNext/>
              <w:keepLines/>
              <w:spacing w:before="60" w:after="60"/>
              <w:rPr>
                <w:sz w:val="18"/>
                <w:szCs w:val="18"/>
                <w:lang w:val="el-GR"/>
              </w:rPr>
            </w:pPr>
            <w:r w:rsidRPr="00EA41DC">
              <w:rPr>
                <w:sz w:val="18"/>
                <w:szCs w:val="18"/>
                <w:lang w:val="el-GR"/>
              </w:rPr>
              <w:t>ΠΕΡΙΓΡΑΦΗ</w:t>
            </w:r>
          </w:p>
        </w:tc>
        <w:tc>
          <w:tcPr>
            <w:tcW w:w="845" w:type="pct"/>
            <w:vMerge w:val="restart"/>
            <w:shd w:val="pct15" w:color="auto" w:fill="FFFFFF"/>
            <w:vAlign w:val="center"/>
          </w:tcPr>
          <w:p w14:paraId="7DA41F0B" w14:textId="77777777" w:rsidR="00623457" w:rsidRPr="00EA41DC" w:rsidRDefault="00623457" w:rsidP="00C4217E">
            <w:pPr>
              <w:keepNext/>
              <w:keepLines/>
              <w:spacing w:before="60" w:after="60"/>
              <w:jc w:val="center"/>
              <w:rPr>
                <w:sz w:val="18"/>
                <w:szCs w:val="18"/>
                <w:lang w:val="el-GR"/>
              </w:rPr>
            </w:pPr>
            <w:r w:rsidRPr="00EA41DC">
              <w:rPr>
                <w:sz w:val="18"/>
                <w:szCs w:val="18"/>
                <w:lang w:val="el-GR"/>
              </w:rPr>
              <w:t>ΣΥΝΟΛΙΚΗ ΑΞΙΑ ΕΡΓΟΥ</w:t>
            </w:r>
          </w:p>
          <w:p w14:paraId="1C47E65B" w14:textId="77777777" w:rsidR="00623457" w:rsidRPr="00EA41DC" w:rsidRDefault="00623457" w:rsidP="00C4217E">
            <w:pPr>
              <w:keepNext/>
              <w:keepLines/>
              <w:spacing w:before="60" w:after="60"/>
              <w:jc w:val="center"/>
              <w:rPr>
                <w:sz w:val="18"/>
                <w:szCs w:val="18"/>
                <w:lang w:val="el-GR"/>
              </w:rPr>
            </w:pPr>
            <w:r w:rsidRPr="00EA41DC">
              <w:rPr>
                <w:sz w:val="18"/>
                <w:szCs w:val="18"/>
                <w:lang w:val="el-GR"/>
              </w:rPr>
              <w:t>ΧΩΡΙΣ ΦΠΑ [€]</w:t>
            </w:r>
          </w:p>
        </w:tc>
        <w:tc>
          <w:tcPr>
            <w:tcW w:w="846" w:type="pct"/>
            <w:vMerge w:val="restart"/>
            <w:shd w:val="pct15" w:color="auto" w:fill="FFFFFF"/>
            <w:vAlign w:val="center"/>
          </w:tcPr>
          <w:p w14:paraId="0D5CE031" w14:textId="77777777" w:rsidR="00623457" w:rsidRPr="00EA41DC" w:rsidRDefault="00623457" w:rsidP="00C4217E">
            <w:pPr>
              <w:keepNext/>
              <w:keepLines/>
              <w:spacing w:before="60" w:after="60"/>
              <w:jc w:val="center"/>
              <w:rPr>
                <w:sz w:val="18"/>
                <w:szCs w:val="18"/>
                <w:lang w:val="el-GR"/>
              </w:rPr>
            </w:pPr>
            <w:r w:rsidRPr="00EA41DC">
              <w:rPr>
                <w:sz w:val="18"/>
                <w:szCs w:val="18"/>
                <w:lang w:val="el-GR"/>
              </w:rPr>
              <w:t>ΦΠΑ [€]</w:t>
            </w:r>
          </w:p>
        </w:tc>
        <w:tc>
          <w:tcPr>
            <w:tcW w:w="846" w:type="pct"/>
            <w:vMerge w:val="restart"/>
            <w:shd w:val="pct15" w:color="auto" w:fill="FFFFFF"/>
            <w:vAlign w:val="center"/>
          </w:tcPr>
          <w:p w14:paraId="3F1174F1" w14:textId="77777777" w:rsidR="00623457" w:rsidRPr="00EA41DC" w:rsidRDefault="00623457" w:rsidP="00C4217E">
            <w:pPr>
              <w:keepNext/>
              <w:keepLines/>
              <w:spacing w:before="60" w:after="60"/>
              <w:jc w:val="center"/>
              <w:rPr>
                <w:sz w:val="18"/>
                <w:szCs w:val="18"/>
                <w:lang w:val="el-GR"/>
              </w:rPr>
            </w:pPr>
            <w:r w:rsidRPr="00EA41DC">
              <w:rPr>
                <w:sz w:val="18"/>
                <w:szCs w:val="18"/>
                <w:lang w:val="el-GR"/>
              </w:rPr>
              <w:t>ΣΥΝΟΛΙΚΗ ΑΞΙΑ ΕΡΓΟΥ</w:t>
            </w:r>
          </w:p>
          <w:p w14:paraId="1BC023C9" w14:textId="77777777" w:rsidR="00623457" w:rsidRPr="00EA41DC" w:rsidRDefault="00623457" w:rsidP="00C4217E">
            <w:pPr>
              <w:keepNext/>
              <w:keepLines/>
              <w:spacing w:before="60" w:after="60"/>
              <w:jc w:val="center"/>
              <w:rPr>
                <w:sz w:val="18"/>
                <w:szCs w:val="18"/>
                <w:lang w:val="el-GR"/>
              </w:rPr>
            </w:pPr>
            <w:r w:rsidRPr="00EA41DC">
              <w:rPr>
                <w:sz w:val="18"/>
                <w:szCs w:val="18"/>
                <w:lang w:val="el-GR"/>
              </w:rPr>
              <w:t>ΜΕ ΦΠΑ [€]</w:t>
            </w:r>
          </w:p>
        </w:tc>
      </w:tr>
      <w:tr w:rsidR="00AF4CD8" w:rsidRPr="00EA41DC" w14:paraId="7607AFBC" w14:textId="77777777" w:rsidTr="00C4217E">
        <w:trPr>
          <w:cantSplit/>
          <w:trHeight w:val="340"/>
        </w:trPr>
        <w:tc>
          <w:tcPr>
            <w:tcW w:w="290" w:type="pct"/>
            <w:vMerge/>
            <w:shd w:val="pct15" w:color="auto" w:fill="FFFFFF"/>
            <w:vAlign w:val="center"/>
          </w:tcPr>
          <w:p w14:paraId="164D3626" w14:textId="77777777" w:rsidR="00623457" w:rsidRPr="00EA41DC" w:rsidRDefault="00623457" w:rsidP="00C4217E">
            <w:pPr>
              <w:keepNext/>
              <w:keepLines/>
              <w:spacing w:before="60" w:after="60"/>
              <w:rPr>
                <w:sz w:val="18"/>
                <w:szCs w:val="18"/>
                <w:lang w:val="el-GR"/>
              </w:rPr>
            </w:pPr>
          </w:p>
        </w:tc>
        <w:tc>
          <w:tcPr>
            <w:tcW w:w="2173" w:type="pct"/>
            <w:vMerge/>
            <w:shd w:val="pct15" w:color="auto" w:fill="FFFFFF"/>
            <w:vAlign w:val="center"/>
          </w:tcPr>
          <w:p w14:paraId="2B22FB44" w14:textId="77777777" w:rsidR="00623457" w:rsidRPr="00EA41DC" w:rsidRDefault="00623457" w:rsidP="00C4217E">
            <w:pPr>
              <w:keepNext/>
              <w:keepLines/>
              <w:spacing w:before="60" w:after="60"/>
              <w:rPr>
                <w:sz w:val="18"/>
                <w:szCs w:val="18"/>
                <w:lang w:val="el-GR"/>
              </w:rPr>
            </w:pPr>
          </w:p>
        </w:tc>
        <w:tc>
          <w:tcPr>
            <w:tcW w:w="845" w:type="pct"/>
            <w:vMerge/>
            <w:shd w:val="pct15" w:color="auto" w:fill="FFFFFF"/>
            <w:vAlign w:val="center"/>
          </w:tcPr>
          <w:p w14:paraId="780E20AA" w14:textId="77777777" w:rsidR="00623457" w:rsidRPr="00EA41DC" w:rsidRDefault="00623457" w:rsidP="00C4217E">
            <w:pPr>
              <w:keepNext/>
              <w:keepLines/>
              <w:spacing w:before="60" w:after="60"/>
              <w:rPr>
                <w:sz w:val="18"/>
                <w:szCs w:val="18"/>
                <w:lang w:val="el-GR"/>
              </w:rPr>
            </w:pPr>
          </w:p>
        </w:tc>
        <w:tc>
          <w:tcPr>
            <w:tcW w:w="846" w:type="pct"/>
            <w:vMerge/>
            <w:shd w:val="pct15" w:color="auto" w:fill="FFFFFF"/>
            <w:vAlign w:val="center"/>
          </w:tcPr>
          <w:p w14:paraId="5108061A" w14:textId="77777777" w:rsidR="00623457" w:rsidRPr="00EA41DC" w:rsidRDefault="00623457" w:rsidP="00C4217E">
            <w:pPr>
              <w:keepNext/>
              <w:keepLines/>
              <w:spacing w:before="60" w:after="60"/>
              <w:rPr>
                <w:sz w:val="18"/>
                <w:szCs w:val="18"/>
                <w:lang w:val="el-GR"/>
              </w:rPr>
            </w:pPr>
          </w:p>
        </w:tc>
        <w:tc>
          <w:tcPr>
            <w:tcW w:w="846" w:type="pct"/>
            <w:vMerge/>
            <w:shd w:val="pct15" w:color="auto" w:fill="FFFFFF"/>
            <w:vAlign w:val="center"/>
          </w:tcPr>
          <w:p w14:paraId="3BDF0676" w14:textId="77777777" w:rsidR="00623457" w:rsidRPr="00EA41DC" w:rsidRDefault="00623457" w:rsidP="00C4217E">
            <w:pPr>
              <w:keepNext/>
              <w:keepLines/>
              <w:spacing w:before="60" w:after="60"/>
              <w:rPr>
                <w:sz w:val="18"/>
                <w:szCs w:val="18"/>
                <w:lang w:val="el-GR"/>
              </w:rPr>
            </w:pPr>
          </w:p>
        </w:tc>
      </w:tr>
      <w:tr w:rsidR="00AF4CD8" w:rsidRPr="00EA41DC" w14:paraId="4C5FC75D" w14:textId="77777777" w:rsidTr="00C4217E">
        <w:trPr>
          <w:trHeight w:val="284"/>
        </w:trPr>
        <w:tc>
          <w:tcPr>
            <w:tcW w:w="290" w:type="pct"/>
            <w:vAlign w:val="center"/>
          </w:tcPr>
          <w:p w14:paraId="61B82051" w14:textId="6E7283DD" w:rsidR="00623457" w:rsidRPr="00EA41DC" w:rsidRDefault="00C34C7B" w:rsidP="00C4217E">
            <w:pPr>
              <w:keepNext/>
              <w:keepLines/>
              <w:spacing w:before="60" w:after="60"/>
              <w:rPr>
                <w:sz w:val="18"/>
                <w:szCs w:val="18"/>
                <w:lang w:val="el-GR"/>
              </w:rPr>
            </w:pPr>
            <w:r w:rsidRPr="00EA41DC">
              <w:rPr>
                <w:sz w:val="18"/>
                <w:szCs w:val="18"/>
                <w:lang w:val="el-GR"/>
              </w:rPr>
              <w:t>1</w:t>
            </w:r>
          </w:p>
        </w:tc>
        <w:tc>
          <w:tcPr>
            <w:tcW w:w="2173" w:type="pct"/>
            <w:vAlign w:val="center"/>
          </w:tcPr>
          <w:p w14:paraId="6FBCB16B" w14:textId="4707A2CB" w:rsidR="00623457" w:rsidRPr="00EA41DC" w:rsidRDefault="00623457" w:rsidP="00C4217E">
            <w:pPr>
              <w:keepNext/>
              <w:keepLines/>
              <w:spacing w:before="60" w:after="60"/>
              <w:rPr>
                <w:sz w:val="18"/>
                <w:szCs w:val="18"/>
                <w:lang w:val="el-GR"/>
              </w:rPr>
            </w:pPr>
            <w:r w:rsidRPr="00EA41DC">
              <w:rPr>
                <w:sz w:val="18"/>
                <w:szCs w:val="18"/>
                <w:lang w:val="el-GR"/>
              </w:rPr>
              <w:t xml:space="preserve">Υπηρεσίες (Πίνακας </w:t>
            </w:r>
            <w:r w:rsidR="00C34C7B" w:rsidRPr="00EA41DC">
              <w:rPr>
                <w:sz w:val="18"/>
                <w:szCs w:val="18"/>
                <w:lang w:val="el-GR"/>
              </w:rPr>
              <w:t>1</w:t>
            </w:r>
            <w:r w:rsidRPr="00EA41DC">
              <w:rPr>
                <w:sz w:val="18"/>
                <w:szCs w:val="18"/>
                <w:lang w:val="el-GR"/>
              </w:rPr>
              <w:t>)</w:t>
            </w:r>
          </w:p>
        </w:tc>
        <w:tc>
          <w:tcPr>
            <w:tcW w:w="845" w:type="pct"/>
            <w:vAlign w:val="center"/>
          </w:tcPr>
          <w:p w14:paraId="34EF4896" w14:textId="77777777" w:rsidR="00623457" w:rsidRPr="00EA41DC" w:rsidRDefault="00623457" w:rsidP="00C4217E">
            <w:pPr>
              <w:keepNext/>
              <w:keepLines/>
              <w:spacing w:before="60" w:after="60"/>
              <w:rPr>
                <w:sz w:val="18"/>
                <w:szCs w:val="18"/>
                <w:lang w:val="el-GR"/>
              </w:rPr>
            </w:pPr>
          </w:p>
        </w:tc>
        <w:tc>
          <w:tcPr>
            <w:tcW w:w="846" w:type="pct"/>
            <w:vAlign w:val="center"/>
          </w:tcPr>
          <w:p w14:paraId="5AC07FED" w14:textId="77777777" w:rsidR="00623457" w:rsidRPr="00EA41DC" w:rsidRDefault="00623457" w:rsidP="00C4217E">
            <w:pPr>
              <w:keepNext/>
              <w:keepLines/>
              <w:spacing w:before="60" w:after="60"/>
              <w:rPr>
                <w:sz w:val="18"/>
                <w:szCs w:val="18"/>
                <w:lang w:val="el-GR"/>
              </w:rPr>
            </w:pPr>
          </w:p>
        </w:tc>
        <w:tc>
          <w:tcPr>
            <w:tcW w:w="846" w:type="pct"/>
            <w:vAlign w:val="center"/>
          </w:tcPr>
          <w:p w14:paraId="25F89458" w14:textId="77777777" w:rsidR="00623457" w:rsidRPr="00EA41DC" w:rsidRDefault="00623457" w:rsidP="00C4217E">
            <w:pPr>
              <w:keepNext/>
              <w:keepLines/>
              <w:spacing w:before="60" w:after="60"/>
              <w:rPr>
                <w:sz w:val="18"/>
                <w:szCs w:val="18"/>
                <w:lang w:val="el-GR"/>
              </w:rPr>
            </w:pPr>
          </w:p>
        </w:tc>
      </w:tr>
      <w:tr w:rsidR="00AF4CD8" w:rsidRPr="00EA41DC" w14:paraId="7FF8C42C" w14:textId="77777777" w:rsidTr="00C4217E">
        <w:trPr>
          <w:trHeight w:val="284"/>
        </w:trPr>
        <w:tc>
          <w:tcPr>
            <w:tcW w:w="290" w:type="pct"/>
            <w:vAlign w:val="center"/>
          </w:tcPr>
          <w:p w14:paraId="11701AFF" w14:textId="53788835" w:rsidR="00623457" w:rsidRPr="00EA41DC" w:rsidRDefault="00C34C7B" w:rsidP="00C4217E">
            <w:pPr>
              <w:keepNext/>
              <w:keepLines/>
              <w:spacing w:before="60" w:after="60"/>
              <w:rPr>
                <w:sz w:val="18"/>
                <w:szCs w:val="18"/>
                <w:lang w:val="el-GR"/>
              </w:rPr>
            </w:pPr>
            <w:r w:rsidRPr="00EA41DC">
              <w:rPr>
                <w:sz w:val="18"/>
                <w:szCs w:val="18"/>
                <w:lang w:val="el-GR"/>
              </w:rPr>
              <w:t>2</w:t>
            </w:r>
          </w:p>
        </w:tc>
        <w:tc>
          <w:tcPr>
            <w:tcW w:w="2173" w:type="pct"/>
            <w:vAlign w:val="center"/>
          </w:tcPr>
          <w:p w14:paraId="14C864CF" w14:textId="2B137647" w:rsidR="00623457" w:rsidRPr="00EA41DC" w:rsidRDefault="00623457" w:rsidP="00C4217E">
            <w:pPr>
              <w:keepNext/>
              <w:keepLines/>
              <w:spacing w:before="60" w:after="60"/>
              <w:rPr>
                <w:sz w:val="18"/>
                <w:szCs w:val="18"/>
                <w:lang w:val="el-GR"/>
              </w:rPr>
            </w:pPr>
            <w:r w:rsidRPr="00EA41DC">
              <w:rPr>
                <w:sz w:val="18"/>
                <w:szCs w:val="18"/>
                <w:lang w:val="el-GR"/>
              </w:rPr>
              <w:t xml:space="preserve">Άλλες δαπάνες (Πίνακας </w:t>
            </w:r>
            <w:r w:rsidR="00C34C7B" w:rsidRPr="00EA41DC">
              <w:rPr>
                <w:sz w:val="18"/>
                <w:szCs w:val="18"/>
                <w:lang w:val="el-GR"/>
              </w:rPr>
              <w:t>2</w:t>
            </w:r>
            <w:r w:rsidRPr="00EA41DC">
              <w:rPr>
                <w:sz w:val="18"/>
                <w:szCs w:val="18"/>
                <w:lang w:val="el-GR"/>
              </w:rPr>
              <w:t>)</w:t>
            </w:r>
          </w:p>
        </w:tc>
        <w:tc>
          <w:tcPr>
            <w:tcW w:w="845" w:type="pct"/>
            <w:vAlign w:val="center"/>
          </w:tcPr>
          <w:p w14:paraId="66D00734" w14:textId="77777777" w:rsidR="00623457" w:rsidRPr="00EA41DC" w:rsidRDefault="00623457" w:rsidP="00C4217E">
            <w:pPr>
              <w:keepNext/>
              <w:keepLines/>
              <w:spacing w:before="60" w:after="60"/>
              <w:rPr>
                <w:sz w:val="18"/>
                <w:szCs w:val="18"/>
                <w:lang w:val="el-GR"/>
              </w:rPr>
            </w:pPr>
          </w:p>
        </w:tc>
        <w:tc>
          <w:tcPr>
            <w:tcW w:w="846" w:type="pct"/>
            <w:vAlign w:val="center"/>
          </w:tcPr>
          <w:p w14:paraId="55B143F6" w14:textId="77777777" w:rsidR="00623457" w:rsidRPr="00EA41DC" w:rsidRDefault="00623457" w:rsidP="00C4217E">
            <w:pPr>
              <w:keepNext/>
              <w:keepLines/>
              <w:spacing w:before="60" w:after="60"/>
              <w:rPr>
                <w:sz w:val="18"/>
                <w:szCs w:val="18"/>
                <w:lang w:val="el-GR"/>
              </w:rPr>
            </w:pPr>
          </w:p>
        </w:tc>
        <w:tc>
          <w:tcPr>
            <w:tcW w:w="846" w:type="pct"/>
            <w:vAlign w:val="center"/>
          </w:tcPr>
          <w:p w14:paraId="0C8907B1" w14:textId="77777777" w:rsidR="00623457" w:rsidRPr="00EA41DC" w:rsidRDefault="00623457" w:rsidP="00C4217E">
            <w:pPr>
              <w:keepNext/>
              <w:keepLines/>
              <w:spacing w:before="60" w:after="60"/>
              <w:rPr>
                <w:sz w:val="18"/>
                <w:szCs w:val="18"/>
                <w:lang w:val="el-GR"/>
              </w:rPr>
            </w:pPr>
          </w:p>
        </w:tc>
      </w:tr>
      <w:tr w:rsidR="00AF4CD8" w:rsidRPr="00EA41DC" w14:paraId="4EFE9D2E" w14:textId="77777777" w:rsidTr="00C4217E">
        <w:trPr>
          <w:trHeight w:val="284"/>
        </w:trPr>
        <w:tc>
          <w:tcPr>
            <w:tcW w:w="290" w:type="pct"/>
            <w:shd w:val="clear" w:color="auto" w:fill="A0A0A0"/>
            <w:vAlign w:val="center"/>
          </w:tcPr>
          <w:p w14:paraId="058AD901" w14:textId="77777777" w:rsidR="00623457" w:rsidRPr="00EA41DC" w:rsidRDefault="00623457" w:rsidP="00C4217E">
            <w:pPr>
              <w:keepNext/>
              <w:keepLines/>
              <w:spacing w:before="60" w:after="60"/>
              <w:rPr>
                <w:sz w:val="18"/>
                <w:szCs w:val="18"/>
                <w:lang w:val="el-GR"/>
              </w:rPr>
            </w:pPr>
          </w:p>
        </w:tc>
        <w:tc>
          <w:tcPr>
            <w:tcW w:w="2173" w:type="pct"/>
            <w:shd w:val="clear" w:color="auto" w:fill="A0A0A0"/>
            <w:vAlign w:val="center"/>
          </w:tcPr>
          <w:p w14:paraId="3AB3A925" w14:textId="77777777" w:rsidR="00623457" w:rsidRPr="00EA41DC" w:rsidRDefault="00623457" w:rsidP="00C4217E">
            <w:pPr>
              <w:pStyle w:val="afe"/>
              <w:keepNext/>
              <w:keepLines/>
              <w:spacing w:before="60" w:after="60"/>
              <w:rPr>
                <w:b/>
                <w:sz w:val="18"/>
                <w:szCs w:val="18"/>
                <w:lang w:val="el-GR"/>
              </w:rPr>
            </w:pPr>
            <w:r w:rsidRPr="00EA41DC">
              <w:rPr>
                <w:b/>
                <w:sz w:val="18"/>
                <w:szCs w:val="18"/>
                <w:lang w:val="el-GR"/>
              </w:rPr>
              <w:t>ΓΕΝΙΚΟ ΣΥΝΟΛΟ</w:t>
            </w:r>
          </w:p>
        </w:tc>
        <w:tc>
          <w:tcPr>
            <w:tcW w:w="845" w:type="pct"/>
            <w:shd w:val="clear" w:color="auto" w:fill="A0A0A0"/>
            <w:vAlign w:val="center"/>
          </w:tcPr>
          <w:p w14:paraId="196CC99C" w14:textId="77777777" w:rsidR="00623457" w:rsidRPr="00EA41DC" w:rsidRDefault="00623457" w:rsidP="00C4217E">
            <w:pPr>
              <w:keepNext/>
              <w:keepLines/>
              <w:spacing w:before="60" w:after="60"/>
              <w:rPr>
                <w:sz w:val="18"/>
                <w:szCs w:val="18"/>
                <w:lang w:val="el-GR"/>
              </w:rPr>
            </w:pPr>
          </w:p>
        </w:tc>
        <w:tc>
          <w:tcPr>
            <w:tcW w:w="846" w:type="pct"/>
            <w:shd w:val="clear" w:color="auto" w:fill="A0A0A0"/>
            <w:vAlign w:val="center"/>
          </w:tcPr>
          <w:p w14:paraId="7D7F1EFD" w14:textId="77777777" w:rsidR="00623457" w:rsidRPr="00EA41DC" w:rsidRDefault="00623457" w:rsidP="00C4217E">
            <w:pPr>
              <w:keepNext/>
              <w:keepLines/>
              <w:spacing w:before="60" w:after="60"/>
              <w:rPr>
                <w:sz w:val="18"/>
                <w:szCs w:val="18"/>
                <w:lang w:val="el-GR"/>
              </w:rPr>
            </w:pPr>
          </w:p>
        </w:tc>
        <w:tc>
          <w:tcPr>
            <w:tcW w:w="846" w:type="pct"/>
            <w:shd w:val="clear" w:color="auto" w:fill="A0A0A0"/>
            <w:vAlign w:val="center"/>
          </w:tcPr>
          <w:p w14:paraId="10D4CE64" w14:textId="77777777" w:rsidR="00623457" w:rsidRPr="00EA41DC" w:rsidRDefault="00623457" w:rsidP="00C4217E">
            <w:pPr>
              <w:keepNext/>
              <w:keepLines/>
              <w:spacing w:before="60" w:after="60"/>
              <w:rPr>
                <w:sz w:val="18"/>
                <w:szCs w:val="18"/>
                <w:lang w:val="el-GR"/>
              </w:rPr>
            </w:pPr>
          </w:p>
        </w:tc>
      </w:tr>
    </w:tbl>
    <w:p w14:paraId="18E0D929" w14:textId="77777777" w:rsidR="00623457" w:rsidRPr="00EA41DC" w:rsidRDefault="00623457" w:rsidP="00623457">
      <w:pPr>
        <w:rPr>
          <w:b/>
        </w:rPr>
      </w:pPr>
      <w:bookmarkStart w:id="668" w:name="_Ref104352863"/>
      <w:bookmarkStart w:id="669" w:name="_Ref104352865"/>
      <w:bookmarkStart w:id="670" w:name="_Ref104352990"/>
      <w:bookmarkStart w:id="671" w:name="_Toc240445883"/>
      <w:bookmarkStart w:id="672" w:name="_Toc366852704"/>
      <w:bookmarkStart w:id="673" w:name="_Toc10632755"/>
      <w:bookmarkStart w:id="674" w:name="_Toc42167522"/>
    </w:p>
    <w:p w14:paraId="04F7BF82" w14:textId="77777777" w:rsidR="00623457" w:rsidRPr="00EA41DC" w:rsidRDefault="00623457">
      <w:pPr>
        <w:pStyle w:val="2"/>
        <w:numPr>
          <w:ilvl w:val="1"/>
          <w:numId w:val="85"/>
        </w:numPr>
        <w:rPr>
          <w:color w:val="auto"/>
          <w:lang w:val="el-GR"/>
        </w:rPr>
      </w:pPr>
      <w:bookmarkStart w:id="675" w:name="_Ref46148857"/>
      <w:bookmarkStart w:id="676" w:name="_Toc53671375"/>
      <w:bookmarkStart w:id="677" w:name="_Toc97194385"/>
      <w:bookmarkStart w:id="678" w:name="_Toc97194489"/>
      <w:bookmarkStart w:id="679" w:name="_Toc193464190"/>
      <w:bookmarkStart w:id="680" w:name="_Hlk167319098"/>
      <w:r w:rsidRPr="00EA41DC">
        <w:rPr>
          <w:color w:val="auto"/>
          <w:lang w:val="el-GR"/>
        </w:rPr>
        <w:t>Συγκεντρωτικός Πίνακας Οικονομικής Προσφοράς Συντήρησης</w:t>
      </w:r>
      <w:bookmarkEnd w:id="668"/>
      <w:bookmarkEnd w:id="669"/>
      <w:bookmarkEnd w:id="670"/>
      <w:bookmarkEnd w:id="671"/>
      <w:bookmarkEnd w:id="672"/>
      <w:bookmarkEnd w:id="673"/>
      <w:bookmarkEnd w:id="674"/>
      <w:bookmarkEnd w:id="675"/>
      <w:bookmarkEnd w:id="676"/>
      <w:bookmarkEnd w:id="677"/>
      <w:bookmarkEnd w:id="678"/>
      <w:bookmarkEnd w:id="679"/>
    </w:p>
    <w:tbl>
      <w:tblPr>
        <w:tblW w:w="43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5"/>
        <w:gridCol w:w="1253"/>
        <w:gridCol w:w="1554"/>
        <w:gridCol w:w="1310"/>
        <w:gridCol w:w="581"/>
        <w:gridCol w:w="1310"/>
        <w:gridCol w:w="1506"/>
      </w:tblGrid>
      <w:tr w:rsidR="00AF4CD8" w:rsidRPr="00EA41DC" w14:paraId="1925305C" w14:textId="77777777" w:rsidTr="00C34C7B">
        <w:trPr>
          <w:cantSplit/>
          <w:tblHeader/>
          <w:jc w:val="center"/>
        </w:trPr>
        <w:tc>
          <w:tcPr>
            <w:tcW w:w="580" w:type="pct"/>
            <w:shd w:val="clear" w:color="auto" w:fill="E6E6E6"/>
            <w:vAlign w:val="center"/>
          </w:tcPr>
          <w:p w14:paraId="2F7A87E3" w14:textId="77777777" w:rsidR="00C34C7B" w:rsidRPr="00EA41DC" w:rsidRDefault="00C34C7B" w:rsidP="00C4217E">
            <w:pPr>
              <w:spacing w:after="0"/>
              <w:jc w:val="center"/>
              <w:rPr>
                <w:sz w:val="18"/>
                <w:szCs w:val="18"/>
                <w:lang w:val="el-GR"/>
              </w:rPr>
            </w:pPr>
            <w:r w:rsidRPr="00EA41DC">
              <w:rPr>
                <w:sz w:val="18"/>
                <w:szCs w:val="18"/>
                <w:lang w:val="el-GR"/>
              </w:rPr>
              <w:t>ΕΤΟΣ*</w:t>
            </w:r>
          </w:p>
        </w:tc>
        <w:tc>
          <w:tcPr>
            <w:tcW w:w="737" w:type="pct"/>
            <w:shd w:val="clear" w:color="auto" w:fill="E6E6E6"/>
            <w:vAlign w:val="center"/>
          </w:tcPr>
          <w:p w14:paraId="5CB5A98D" w14:textId="77777777" w:rsidR="00C34C7B" w:rsidRPr="00EA41DC" w:rsidRDefault="00C34C7B" w:rsidP="00C4217E">
            <w:pPr>
              <w:spacing w:after="0"/>
              <w:jc w:val="center"/>
              <w:rPr>
                <w:sz w:val="18"/>
                <w:szCs w:val="18"/>
                <w:lang w:val="el-GR"/>
              </w:rPr>
            </w:pPr>
            <w:r w:rsidRPr="00EA41DC">
              <w:rPr>
                <w:sz w:val="18"/>
                <w:szCs w:val="18"/>
                <w:lang w:val="el-GR"/>
              </w:rPr>
              <w:t>ΕΤΗΣΙΑ ΣΥΝΤΗΡΗΣΗ ΕΤΟΙΜΟΥ ΛΟΓΙΣΜΙΚΟΥ</w:t>
            </w:r>
          </w:p>
          <w:p w14:paraId="40367950" w14:textId="77777777" w:rsidR="00C34C7B" w:rsidRPr="00EA41DC" w:rsidRDefault="00C34C7B" w:rsidP="00C4217E">
            <w:pPr>
              <w:spacing w:after="0"/>
              <w:jc w:val="center"/>
              <w:rPr>
                <w:sz w:val="18"/>
                <w:szCs w:val="18"/>
                <w:lang w:val="el-GR"/>
              </w:rPr>
            </w:pPr>
            <w:r w:rsidRPr="00EA41DC">
              <w:rPr>
                <w:sz w:val="18"/>
                <w:szCs w:val="18"/>
                <w:lang w:val="el-GR"/>
              </w:rPr>
              <w:t>(ΧΩΡΙΣ ΦΠΑ) [€]</w:t>
            </w:r>
          </w:p>
        </w:tc>
        <w:tc>
          <w:tcPr>
            <w:tcW w:w="914" w:type="pct"/>
            <w:shd w:val="clear" w:color="auto" w:fill="E6E6E6"/>
            <w:vAlign w:val="center"/>
          </w:tcPr>
          <w:p w14:paraId="04D8CBE8" w14:textId="77777777" w:rsidR="00C34C7B" w:rsidRPr="00EA41DC" w:rsidRDefault="00C34C7B" w:rsidP="00C4217E">
            <w:pPr>
              <w:spacing w:after="0"/>
              <w:jc w:val="center"/>
              <w:rPr>
                <w:sz w:val="18"/>
                <w:szCs w:val="18"/>
                <w:lang w:val="el-GR"/>
              </w:rPr>
            </w:pPr>
            <w:r w:rsidRPr="00EA41DC">
              <w:rPr>
                <w:sz w:val="18"/>
                <w:szCs w:val="18"/>
                <w:lang w:val="el-GR"/>
              </w:rPr>
              <w:t>ΕΤΗΣΙΑ ΣΥΝΤΗΡΗΣΗ ΕΦΑΡΜΟΓΗΣ/ΩΝ</w:t>
            </w:r>
          </w:p>
          <w:p w14:paraId="0C132E98" w14:textId="77777777" w:rsidR="00C34C7B" w:rsidRPr="00EA41DC" w:rsidRDefault="00C34C7B" w:rsidP="00C4217E">
            <w:pPr>
              <w:spacing w:after="0"/>
              <w:jc w:val="center"/>
              <w:rPr>
                <w:sz w:val="18"/>
                <w:szCs w:val="18"/>
                <w:lang w:val="el-GR"/>
              </w:rPr>
            </w:pPr>
            <w:r w:rsidRPr="00EA41DC">
              <w:rPr>
                <w:sz w:val="18"/>
                <w:szCs w:val="18"/>
                <w:lang w:val="el-GR"/>
              </w:rPr>
              <w:t>(ΧΩΡΙΣ ΦΠΑ) [€]</w:t>
            </w:r>
          </w:p>
        </w:tc>
        <w:tc>
          <w:tcPr>
            <w:tcW w:w="770" w:type="pct"/>
            <w:shd w:val="clear" w:color="auto" w:fill="E6E6E6"/>
            <w:vAlign w:val="center"/>
          </w:tcPr>
          <w:p w14:paraId="56EF303E" w14:textId="77777777" w:rsidR="00C34C7B" w:rsidRPr="00EA41DC" w:rsidRDefault="00C34C7B" w:rsidP="00C4217E">
            <w:pPr>
              <w:spacing w:after="0"/>
              <w:jc w:val="center"/>
              <w:rPr>
                <w:sz w:val="18"/>
                <w:szCs w:val="18"/>
                <w:lang w:val="el-GR"/>
              </w:rPr>
            </w:pPr>
            <w:r w:rsidRPr="00EA41DC">
              <w:rPr>
                <w:sz w:val="18"/>
                <w:szCs w:val="18"/>
                <w:lang w:val="el-GR"/>
              </w:rPr>
              <w:t>ΣΥΝΟΛΙΚΗ ΕΤΗΣΙΑ ΑΞΙΑ ΣΥΝΤΗΡΗΣΗΣ (ΧΩΡΙΣ ΦΠΑ) [€]</w:t>
            </w:r>
          </w:p>
        </w:tc>
        <w:tc>
          <w:tcPr>
            <w:tcW w:w="344" w:type="pct"/>
            <w:shd w:val="clear" w:color="auto" w:fill="E6E6E6"/>
            <w:vAlign w:val="center"/>
          </w:tcPr>
          <w:p w14:paraId="311AAF1D" w14:textId="77777777" w:rsidR="00C34C7B" w:rsidRPr="00EA41DC" w:rsidRDefault="00C34C7B" w:rsidP="00C4217E">
            <w:pPr>
              <w:spacing w:after="0"/>
              <w:jc w:val="center"/>
              <w:rPr>
                <w:sz w:val="18"/>
                <w:szCs w:val="18"/>
                <w:lang w:val="el-GR"/>
              </w:rPr>
            </w:pPr>
            <w:r w:rsidRPr="00EA41DC">
              <w:rPr>
                <w:sz w:val="18"/>
                <w:szCs w:val="18"/>
                <w:lang w:val="el-GR"/>
              </w:rPr>
              <w:t>ΦΠΑ [€]</w:t>
            </w:r>
          </w:p>
        </w:tc>
        <w:tc>
          <w:tcPr>
            <w:tcW w:w="770" w:type="pct"/>
            <w:shd w:val="clear" w:color="auto" w:fill="E6E6E6"/>
            <w:vAlign w:val="center"/>
          </w:tcPr>
          <w:p w14:paraId="67BCB749" w14:textId="77777777" w:rsidR="00C34C7B" w:rsidRPr="00EA41DC" w:rsidRDefault="00C34C7B" w:rsidP="00C4217E">
            <w:pPr>
              <w:spacing w:after="0"/>
              <w:jc w:val="center"/>
              <w:rPr>
                <w:sz w:val="18"/>
                <w:szCs w:val="18"/>
                <w:lang w:val="el-GR"/>
              </w:rPr>
            </w:pPr>
            <w:r w:rsidRPr="00EA41DC">
              <w:rPr>
                <w:sz w:val="18"/>
                <w:szCs w:val="18"/>
                <w:lang w:val="el-GR"/>
              </w:rPr>
              <w:t>ΣΥΝΟΛΙΚΗ ΕΤΗΣΙΑ ΑΞΙΑ ΣΥΝΤΗΡΗΣΗΣ</w:t>
            </w:r>
          </w:p>
          <w:p w14:paraId="4DD05DDC" w14:textId="77777777" w:rsidR="00C34C7B" w:rsidRPr="00EA41DC" w:rsidRDefault="00C34C7B" w:rsidP="00C4217E">
            <w:pPr>
              <w:spacing w:after="0"/>
              <w:jc w:val="center"/>
              <w:rPr>
                <w:sz w:val="18"/>
                <w:szCs w:val="18"/>
                <w:lang w:val="el-GR"/>
              </w:rPr>
            </w:pPr>
            <w:r w:rsidRPr="00EA41DC">
              <w:rPr>
                <w:sz w:val="18"/>
                <w:szCs w:val="18"/>
                <w:lang w:val="el-GR"/>
              </w:rPr>
              <w:t>(ΜΕ ΦΠΑ) [€]</w:t>
            </w:r>
          </w:p>
        </w:tc>
        <w:tc>
          <w:tcPr>
            <w:tcW w:w="885" w:type="pct"/>
            <w:shd w:val="clear" w:color="auto" w:fill="E6E6E6"/>
            <w:vAlign w:val="center"/>
          </w:tcPr>
          <w:p w14:paraId="4DADA1CE" w14:textId="77777777" w:rsidR="00C34C7B" w:rsidRPr="00EA41DC" w:rsidRDefault="00C34C7B" w:rsidP="00C4217E">
            <w:pPr>
              <w:spacing w:after="0"/>
              <w:jc w:val="center"/>
              <w:rPr>
                <w:sz w:val="18"/>
                <w:szCs w:val="18"/>
                <w:lang w:val="el-GR"/>
              </w:rPr>
            </w:pPr>
            <w:r w:rsidRPr="00EA41DC">
              <w:rPr>
                <w:sz w:val="18"/>
                <w:szCs w:val="18"/>
                <w:lang w:val="el-GR"/>
              </w:rPr>
              <w:t>ΕΤΗΣΙΟ ΠΟΣΟΣΤΟ ΣΥΝΤΗΡΗΣΗΣ**</w:t>
            </w:r>
          </w:p>
        </w:tc>
      </w:tr>
      <w:tr w:rsidR="00AF4CD8" w:rsidRPr="00EA41DC" w14:paraId="30646C44" w14:textId="77777777" w:rsidTr="00C34C7B">
        <w:trPr>
          <w:trHeight w:val="284"/>
          <w:jc w:val="center"/>
        </w:trPr>
        <w:tc>
          <w:tcPr>
            <w:tcW w:w="580" w:type="pct"/>
            <w:vAlign w:val="center"/>
          </w:tcPr>
          <w:p w14:paraId="42BCE8B4" w14:textId="77777777" w:rsidR="00C34C7B" w:rsidRPr="00EA41DC" w:rsidRDefault="00C34C7B" w:rsidP="00C4217E">
            <w:pPr>
              <w:spacing w:before="60" w:after="60"/>
              <w:rPr>
                <w:sz w:val="18"/>
                <w:szCs w:val="18"/>
                <w:lang w:val="el-GR"/>
              </w:rPr>
            </w:pPr>
            <w:r w:rsidRPr="00EA41DC">
              <w:rPr>
                <w:sz w:val="18"/>
                <w:szCs w:val="18"/>
                <w:lang w:val="el-GR"/>
              </w:rPr>
              <w:t>1</w:t>
            </w:r>
            <w:r w:rsidRPr="00EA41DC">
              <w:rPr>
                <w:sz w:val="18"/>
                <w:szCs w:val="18"/>
                <w:vertAlign w:val="superscript"/>
                <w:lang w:val="el-GR"/>
              </w:rPr>
              <w:t>ο</w:t>
            </w:r>
          </w:p>
        </w:tc>
        <w:tc>
          <w:tcPr>
            <w:tcW w:w="737" w:type="pct"/>
          </w:tcPr>
          <w:p w14:paraId="55433195" w14:textId="77777777" w:rsidR="00C34C7B" w:rsidRPr="00EA41DC" w:rsidRDefault="00C34C7B" w:rsidP="00C4217E">
            <w:pPr>
              <w:spacing w:before="60" w:after="60"/>
              <w:rPr>
                <w:sz w:val="18"/>
                <w:szCs w:val="18"/>
                <w:lang w:val="el-GR"/>
              </w:rPr>
            </w:pPr>
          </w:p>
        </w:tc>
        <w:tc>
          <w:tcPr>
            <w:tcW w:w="914" w:type="pct"/>
            <w:vAlign w:val="center"/>
          </w:tcPr>
          <w:p w14:paraId="0DD200BE" w14:textId="77777777" w:rsidR="00C34C7B" w:rsidRPr="00EA41DC" w:rsidRDefault="00C34C7B" w:rsidP="00C4217E">
            <w:pPr>
              <w:spacing w:before="60" w:after="60"/>
              <w:rPr>
                <w:sz w:val="18"/>
                <w:szCs w:val="18"/>
                <w:lang w:val="el-GR"/>
              </w:rPr>
            </w:pPr>
          </w:p>
        </w:tc>
        <w:tc>
          <w:tcPr>
            <w:tcW w:w="770" w:type="pct"/>
          </w:tcPr>
          <w:p w14:paraId="4C7323CF" w14:textId="77777777" w:rsidR="00C34C7B" w:rsidRPr="00EA41DC" w:rsidRDefault="00C34C7B" w:rsidP="00C4217E">
            <w:pPr>
              <w:spacing w:before="60" w:after="60"/>
              <w:rPr>
                <w:sz w:val="18"/>
                <w:szCs w:val="18"/>
                <w:lang w:val="el-GR"/>
              </w:rPr>
            </w:pPr>
          </w:p>
        </w:tc>
        <w:tc>
          <w:tcPr>
            <w:tcW w:w="344" w:type="pct"/>
            <w:vAlign w:val="center"/>
          </w:tcPr>
          <w:p w14:paraId="78318B2C" w14:textId="77777777" w:rsidR="00C34C7B" w:rsidRPr="00EA41DC" w:rsidRDefault="00C34C7B" w:rsidP="00C4217E">
            <w:pPr>
              <w:spacing w:before="60" w:after="60"/>
              <w:rPr>
                <w:sz w:val="18"/>
                <w:szCs w:val="18"/>
                <w:lang w:val="el-GR"/>
              </w:rPr>
            </w:pPr>
          </w:p>
        </w:tc>
        <w:tc>
          <w:tcPr>
            <w:tcW w:w="770" w:type="pct"/>
            <w:vAlign w:val="center"/>
          </w:tcPr>
          <w:p w14:paraId="1FB5020F" w14:textId="77777777" w:rsidR="00C34C7B" w:rsidRPr="00EA41DC" w:rsidRDefault="00C34C7B" w:rsidP="00C4217E">
            <w:pPr>
              <w:spacing w:before="60" w:after="60"/>
              <w:rPr>
                <w:sz w:val="18"/>
                <w:szCs w:val="18"/>
                <w:lang w:val="el-GR"/>
              </w:rPr>
            </w:pPr>
          </w:p>
        </w:tc>
        <w:tc>
          <w:tcPr>
            <w:tcW w:w="885" w:type="pct"/>
            <w:vAlign w:val="center"/>
          </w:tcPr>
          <w:p w14:paraId="7E1CC2A7" w14:textId="77777777" w:rsidR="00C34C7B" w:rsidRPr="00EA41DC" w:rsidRDefault="00C34C7B" w:rsidP="00C4217E">
            <w:pPr>
              <w:spacing w:before="60" w:after="60"/>
              <w:rPr>
                <w:sz w:val="18"/>
                <w:szCs w:val="18"/>
                <w:lang w:val="el-GR"/>
              </w:rPr>
            </w:pPr>
          </w:p>
        </w:tc>
      </w:tr>
      <w:tr w:rsidR="00AF4CD8" w:rsidRPr="00EA41DC" w14:paraId="4E70E2B2" w14:textId="77777777" w:rsidTr="00C34C7B">
        <w:trPr>
          <w:trHeight w:val="284"/>
          <w:jc w:val="center"/>
        </w:trPr>
        <w:tc>
          <w:tcPr>
            <w:tcW w:w="580" w:type="pct"/>
            <w:vAlign w:val="center"/>
          </w:tcPr>
          <w:p w14:paraId="179A4040" w14:textId="77777777" w:rsidR="00C34C7B" w:rsidRPr="00EA41DC" w:rsidRDefault="00C34C7B" w:rsidP="00C4217E">
            <w:pPr>
              <w:spacing w:before="60" w:after="60"/>
              <w:rPr>
                <w:sz w:val="18"/>
                <w:szCs w:val="18"/>
                <w:lang w:val="el-GR"/>
              </w:rPr>
            </w:pPr>
            <w:r w:rsidRPr="00EA41DC">
              <w:rPr>
                <w:sz w:val="18"/>
                <w:szCs w:val="18"/>
                <w:lang w:val="el-GR"/>
              </w:rPr>
              <w:t>2</w:t>
            </w:r>
            <w:r w:rsidRPr="00EA41DC">
              <w:rPr>
                <w:sz w:val="18"/>
                <w:szCs w:val="18"/>
                <w:vertAlign w:val="superscript"/>
                <w:lang w:val="el-GR"/>
              </w:rPr>
              <w:t>ο</w:t>
            </w:r>
          </w:p>
        </w:tc>
        <w:tc>
          <w:tcPr>
            <w:tcW w:w="737" w:type="pct"/>
          </w:tcPr>
          <w:p w14:paraId="6DA4D031" w14:textId="77777777" w:rsidR="00C34C7B" w:rsidRPr="00EA41DC" w:rsidRDefault="00C34C7B" w:rsidP="00C4217E">
            <w:pPr>
              <w:spacing w:before="60" w:after="60"/>
              <w:rPr>
                <w:sz w:val="18"/>
                <w:szCs w:val="18"/>
                <w:lang w:val="el-GR"/>
              </w:rPr>
            </w:pPr>
          </w:p>
        </w:tc>
        <w:tc>
          <w:tcPr>
            <w:tcW w:w="914" w:type="pct"/>
            <w:vAlign w:val="center"/>
          </w:tcPr>
          <w:p w14:paraId="66D3E348" w14:textId="77777777" w:rsidR="00C34C7B" w:rsidRPr="00EA41DC" w:rsidRDefault="00C34C7B" w:rsidP="00C4217E">
            <w:pPr>
              <w:spacing w:before="60" w:after="60"/>
              <w:rPr>
                <w:sz w:val="18"/>
                <w:szCs w:val="18"/>
                <w:lang w:val="el-GR"/>
              </w:rPr>
            </w:pPr>
          </w:p>
        </w:tc>
        <w:tc>
          <w:tcPr>
            <w:tcW w:w="770" w:type="pct"/>
          </w:tcPr>
          <w:p w14:paraId="69C3282E" w14:textId="77777777" w:rsidR="00C34C7B" w:rsidRPr="00EA41DC" w:rsidRDefault="00C34C7B" w:rsidP="00C4217E">
            <w:pPr>
              <w:spacing w:before="60" w:after="60"/>
              <w:rPr>
                <w:sz w:val="18"/>
                <w:szCs w:val="18"/>
                <w:lang w:val="el-GR"/>
              </w:rPr>
            </w:pPr>
          </w:p>
        </w:tc>
        <w:tc>
          <w:tcPr>
            <w:tcW w:w="344" w:type="pct"/>
            <w:vAlign w:val="center"/>
          </w:tcPr>
          <w:p w14:paraId="7EE9638B" w14:textId="77777777" w:rsidR="00C34C7B" w:rsidRPr="00EA41DC" w:rsidRDefault="00C34C7B" w:rsidP="00C4217E">
            <w:pPr>
              <w:spacing w:before="60" w:after="60"/>
              <w:rPr>
                <w:sz w:val="18"/>
                <w:szCs w:val="18"/>
                <w:lang w:val="el-GR"/>
              </w:rPr>
            </w:pPr>
          </w:p>
        </w:tc>
        <w:tc>
          <w:tcPr>
            <w:tcW w:w="770" w:type="pct"/>
            <w:vAlign w:val="center"/>
          </w:tcPr>
          <w:p w14:paraId="5A9CCED8" w14:textId="77777777" w:rsidR="00C34C7B" w:rsidRPr="00EA41DC" w:rsidRDefault="00C34C7B" w:rsidP="00C4217E">
            <w:pPr>
              <w:spacing w:before="60" w:after="60"/>
              <w:rPr>
                <w:sz w:val="18"/>
                <w:szCs w:val="18"/>
                <w:lang w:val="el-GR"/>
              </w:rPr>
            </w:pPr>
          </w:p>
        </w:tc>
        <w:tc>
          <w:tcPr>
            <w:tcW w:w="885" w:type="pct"/>
            <w:vAlign w:val="center"/>
          </w:tcPr>
          <w:p w14:paraId="4CB81E58" w14:textId="77777777" w:rsidR="00C34C7B" w:rsidRPr="00EA41DC" w:rsidRDefault="00C34C7B" w:rsidP="00C4217E">
            <w:pPr>
              <w:spacing w:before="60" w:after="60"/>
              <w:rPr>
                <w:sz w:val="18"/>
                <w:szCs w:val="18"/>
                <w:lang w:val="el-GR"/>
              </w:rPr>
            </w:pPr>
          </w:p>
        </w:tc>
      </w:tr>
      <w:tr w:rsidR="00AF4CD8" w:rsidRPr="00EA41DC" w14:paraId="231A4135" w14:textId="77777777" w:rsidTr="00C34C7B">
        <w:trPr>
          <w:trHeight w:val="284"/>
          <w:jc w:val="center"/>
        </w:trPr>
        <w:tc>
          <w:tcPr>
            <w:tcW w:w="580" w:type="pct"/>
            <w:vAlign w:val="center"/>
          </w:tcPr>
          <w:p w14:paraId="5BB5A080" w14:textId="77777777" w:rsidR="00C34C7B" w:rsidRPr="00EA41DC" w:rsidRDefault="00C34C7B" w:rsidP="00C4217E">
            <w:pPr>
              <w:spacing w:before="60" w:after="60"/>
              <w:rPr>
                <w:sz w:val="18"/>
                <w:szCs w:val="18"/>
                <w:lang w:val="el-GR"/>
              </w:rPr>
            </w:pPr>
            <w:r w:rsidRPr="00EA41DC">
              <w:rPr>
                <w:sz w:val="18"/>
                <w:szCs w:val="18"/>
                <w:lang w:val="el-GR"/>
              </w:rPr>
              <w:t>3</w:t>
            </w:r>
            <w:r w:rsidRPr="00EA41DC">
              <w:rPr>
                <w:sz w:val="18"/>
                <w:szCs w:val="18"/>
                <w:vertAlign w:val="superscript"/>
                <w:lang w:val="el-GR"/>
              </w:rPr>
              <w:t>ο</w:t>
            </w:r>
          </w:p>
        </w:tc>
        <w:tc>
          <w:tcPr>
            <w:tcW w:w="737" w:type="pct"/>
          </w:tcPr>
          <w:p w14:paraId="342DCF29" w14:textId="77777777" w:rsidR="00C34C7B" w:rsidRPr="00EA41DC" w:rsidRDefault="00C34C7B" w:rsidP="00C4217E">
            <w:pPr>
              <w:spacing w:before="60" w:after="60"/>
              <w:rPr>
                <w:sz w:val="18"/>
                <w:szCs w:val="18"/>
                <w:lang w:val="el-GR"/>
              </w:rPr>
            </w:pPr>
          </w:p>
        </w:tc>
        <w:tc>
          <w:tcPr>
            <w:tcW w:w="914" w:type="pct"/>
            <w:vAlign w:val="center"/>
          </w:tcPr>
          <w:p w14:paraId="5C71261E" w14:textId="77777777" w:rsidR="00C34C7B" w:rsidRPr="00EA41DC" w:rsidRDefault="00C34C7B" w:rsidP="00C4217E">
            <w:pPr>
              <w:spacing w:before="60" w:after="60"/>
              <w:rPr>
                <w:sz w:val="18"/>
                <w:szCs w:val="18"/>
                <w:lang w:val="el-GR"/>
              </w:rPr>
            </w:pPr>
          </w:p>
        </w:tc>
        <w:tc>
          <w:tcPr>
            <w:tcW w:w="770" w:type="pct"/>
          </w:tcPr>
          <w:p w14:paraId="7BD03F03" w14:textId="77777777" w:rsidR="00C34C7B" w:rsidRPr="00EA41DC" w:rsidRDefault="00C34C7B" w:rsidP="00C4217E">
            <w:pPr>
              <w:spacing w:before="60" w:after="60"/>
              <w:rPr>
                <w:sz w:val="18"/>
                <w:szCs w:val="18"/>
                <w:lang w:val="el-GR"/>
              </w:rPr>
            </w:pPr>
          </w:p>
        </w:tc>
        <w:tc>
          <w:tcPr>
            <w:tcW w:w="344" w:type="pct"/>
            <w:vAlign w:val="center"/>
          </w:tcPr>
          <w:p w14:paraId="7F0E486D" w14:textId="77777777" w:rsidR="00C34C7B" w:rsidRPr="00EA41DC" w:rsidRDefault="00C34C7B" w:rsidP="00C4217E">
            <w:pPr>
              <w:spacing w:before="60" w:after="60"/>
              <w:rPr>
                <w:sz w:val="18"/>
                <w:szCs w:val="18"/>
                <w:lang w:val="el-GR"/>
              </w:rPr>
            </w:pPr>
          </w:p>
        </w:tc>
        <w:tc>
          <w:tcPr>
            <w:tcW w:w="770" w:type="pct"/>
            <w:vAlign w:val="center"/>
          </w:tcPr>
          <w:p w14:paraId="61FD84FE" w14:textId="77777777" w:rsidR="00C34C7B" w:rsidRPr="00EA41DC" w:rsidRDefault="00C34C7B" w:rsidP="00C4217E">
            <w:pPr>
              <w:spacing w:before="60" w:after="60"/>
              <w:rPr>
                <w:sz w:val="18"/>
                <w:szCs w:val="18"/>
                <w:lang w:val="el-GR"/>
              </w:rPr>
            </w:pPr>
          </w:p>
        </w:tc>
        <w:tc>
          <w:tcPr>
            <w:tcW w:w="885" w:type="pct"/>
            <w:vAlign w:val="center"/>
          </w:tcPr>
          <w:p w14:paraId="55E3E6CE" w14:textId="77777777" w:rsidR="00C34C7B" w:rsidRPr="00EA41DC" w:rsidRDefault="00C34C7B" w:rsidP="00C4217E">
            <w:pPr>
              <w:spacing w:before="60" w:after="60"/>
              <w:rPr>
                <w:sz w:val="18"/>
                <w:szCs w:val="18"/>
                <w:lang w:val="el-GR"/>
              </w:rPr>
            </w:pPr>
          </w:p>
        </w:tc>
      </w:tr>
      <w:tr w:rsidR="00AF4CD8" w:rsidRPr="00EA41DC" w14:paraId="6DFF2EA6" w14:textId="77777777" w:rsidTr="00C34C7B">
        <w:trPr>
          <w:trHeight w:val="284"/>
          <w:jc w:val="center"/>
        </w:trPr>
        <w:tc>
          <w:tcPr>
            <w:tcW w:w="580" w:type="pct"/>
            <w:shd w:val="clear" w:color="auto" w:fill="E0E0E0"/>
            <w:vAlign w:val="center"/>
          </w:tcPr>
          <w:p w14:paraId="414455F6" w14:textId="77777777" w:rsidR="00C34C7B" w:rsidRPr="00EA41DC" w:rsidRDefault="00C34C7B" w:rsidP="00C4217E">
            <w:pPr>
              <w:spacing w:before="100" w:beforeAutospacing="1" w:after="100" w:afterAutospacing="1"/>
              <w:ind w:left="-120" w:right="-123" w:firstLine="120"/>
              <w:rPr>
                <w:b/>
                <w:sz w:val="18"/>
                <w:szCs w:val="18"/>
                <w:lang w:val="el-GR"/>
              </w:rPr>
            </w:pPr>
            <w:r w:rsidRPr="00EA41DC">
              <w:rPr>
                <w:b/>
                <w:sz w:val="18"/>
                <w:szCs w:val="18"/>
                <w:lang w:val="el-GR"/>
              </w:rPr>
              <w:t>ΣΥΝΟΛΟ</w:t>
            </w:r>
          </w:p>
        </w:tc>
        <w:tc>
          <w:tcPr>
            <w:tcW w:w="737" w:type="pct"/>
            <w:shd w:val="clear" w:color="auto" w:fill="FFFFFF"/>
          </w:tcPr>
          <w:p w14:paraId="78BBE62D" w14:textId="77777777" w:rsidR="00C34C7B" w:rsidRPr="00EA41DC" w:rsidRDefault="00C34C7B" w:rsidP="00C4217E">
            <w:pPr>
              <w:spacing w:before="100" w:beforeAutospacing="1" w:after="100" w:afterAutospacing="1"/>
              <w:rPr>
                <w:sz w:val="18"/>
                <w:szCs w:val="18"/>
                <w:lang w:val="el-GR"/>
              </w:rPr>
            </w:pPr>
          </w:p>
        </w:tc>
        <w:tc>
          <w:tcPr>
            <w:tcW w:w="914" w:type="pct"/>
            <w:shd w:val="clear" w:color="auto" w:fill="FFFFFF"/>
            <w:vAlign w:val="center"/>
          </w:tcPr>
          <w:p w14:paraId="5B7A3313" w14:textId="77777777" w:rsidR="00C34C7B" w:rsidRPr="00EA41DC" w:rsidRDefault="00C34C7B" w:rsidP="00C4217E">
            <w:pPr>
              <w:spacing w:before="100" w:beforeAutospacing="1" w:after="100" w:afterAutospacing="1"/>
              <w:rPr>
                <w:sz w:val="18"/>
                <w:szCs w:val="18"/>
                <w:lang w:val="el-GR"/>
              </w:rPr>
            </w:pPr>
          </w:p>
        </w:tc>
        <w:tc>
          <w:tcPr>
            <w:tcW w:w="770" w:type="pct"/>
            <w:shd w:val="clear" w:color="auto" w:fill="FFFFFF"/>
          </w:tcPr>
          <w:p w14:paraId="7A063AF0" w14:textId="77777777" w:rsidR="00C34C7B" w:rsidRPr="00EA41DC" w:rsidRDefault="00C34C7B" w:rsidP="00C4217E">
            <w:pPr>
              <w:spacing w:before="100" w:beforeAutospacing="1" w:after="100" w:afterAutospacing="1"/>
              <w:rPr>
                <w:sz w:val="18"/>
                <w:szCs w:val="18"/>
                <w:lang w:val="el-GR"/>
              </w:rPr>
            </w:pPr>
          </w:p>
        </w:tc>
        <w:tc>
          <w:tcPr>
            <w:tcW w:w="344" w:type="pct"/>
            <w:shd w:val="clear" w:color="auto" w:fill="FFFFFF"/>
            <w:vAlign w:val="center"/>
          </w:tcPr>
          <w:p w14:paraId="5C0FFDA0" w14:textId="77777777" w:rsidR="00C34C7B" w:rsidRPr="00EA41DC" w:rsidRDefault="00C34C7B" w:rsidP="00C4217E">
            <w:pPr>
              <w:spacing w:before="100" w:beforeAutospacing="1" w:after="100" w:afterAutospacing="1"/>
              <w:rPr>
                <w:sz w:val="18"/>
                <w:szCs w:val="18"/>
                <w:lang w:val="el-GR"/>
              </w:rPr>
            </w:pPr>
          </w:p>
        </w:tc>
        <w:tc>
          <w:tcPr>
            <w:tcW w:w="770" w:type="pct"/>
            <w:shd w:val="clear" w:color="auto" w:fill="FFFFFF"/>
            <w:vAlign w:val="center"/>
          </w:tcPr>
          <w:p w14:paraId="6C81C774" w14:textId="77777777" w:rsidR="00C34C7B" w:rsidRPr="00EA41DC" w:rsidRDefault="00C34C7B" w:rsidP="00C4217E">
            <w:pPr>
              <w:spacing w:before="100" w:beforeAutospacing="1" w:after="100" w:afterAutospacing="1"/>
              <w:rPr>
                <w:sz w:val="18"/>
                <w:szCs w:val="18"/>
                <w:lang w:val="el-GR"/>
              </w:rPr>
            </w:pPr>
          </w:p>
        </w:tc>
        <w:tc>
          <w:tcPr>
            <w:tcW w:w="885" w:type="pct"/>
            <w:shd w:val="clear" w:color="auto" w:fill="FFFFFF"/>
            <w:vAlign w:val="center"/>
          </w:tcPr>
          <w:p w14:paraId="49CD8F4C" w14:textId="77777777" w:rsidR="00C34C7B" w:rsidRPr="00EA41DC" w:rsidRDefault="00C34C7B" w:rsidP="00C4217E">
            <w:pPr>
              <w:spacing w:before="100" w:beforeAutospacing="1" w:after="100" w:afterAutospacing="1"/>
              <w:rPr>
                <w:sz w:val="18"/>
                <w:szCs w:val="18"/>
                <w:lang w:val="el-GR"/>
              </w:rPr>
            </w:pPr>
          </w:p>
        </w:tc>
      </w:tr>
    </w:tbl>
    <w:p w14:paraId="71AD808D" w14:textId="77777777" w:rsidR="00623457" w:rsidRPr="00EA41DC" w:rsidRDefault="00623457" w:rsidP="000D7961">
      <w:pPr>
        <w:spacing w:before="100" w:beforeAutospacing="1" w:after="100" w:afterAutospacing="1"/>
        <w:rPr>
          <w:sz w:val="20"/>
          <w:lang w:val="el-GR"/>
        </w:rPr>
      </w:pPr>
      <w:r w:rsidRPr="00EA41DC">
        <w:rPr>
          <w:sz w:val="20"/>
          <w:lang w:val="el-GR"/>
        </w:rPr>
        <w:t xml:space="preserve">* ΕΤΟΣ: μετά την </w:t>
      </w:r>
      <w:r w:rsidRPr="00EA41DC">
        <w:rPr>
          <w:b/>
          <w:sz w:val="20"/>
          <w:lang w:val="el-GR"/>
        </w:rPr>
        <w:t>ελάχιστη</w:t>
      </w:r>
      <w:r w:rsidRPr="00EA41DC">
        <w:rPr>
          <w:sz w:val="20"/>
          <w:lang w:val="el-GR"/>
        </w:rPr>
        <w:t xml:space="preserve"> ζητούμενη Περίοδο Εγγύησης</w:t>
      </w:r>
    </w:p>
    <w:p w14:paraId="282990F1" w14:textId="164CEACB" w:rsidR="00623457" w:rsidRPr="00EA41DC" w:rsidRDefault="00623457" w:rsidP="00C4217E">
      <w:pPr>
        <w:spacing w:before="100" w:beforeAutospacing="1" w:after="100" w:afterAutospacing="1"/>
        <w:rPr>
          <w:lang w:val="el-GR"/>
        </w:rPr>
      </w:pPr>
      <w:r w:rsidRPr="00EA41DC">
        <w:rPr>
          <w:sz w:val="20"/>
          <w:lang w:val="el-GR"/>
        </w:rPr>
        <w:t xml:space="preserve">** Το </w:t>
      </w:r>
      <w:r w:rsidRPr="00EA41DC">
        <w:rPr>
          <w:b/>
          <w:sz w:val="20"/>
          <w:lang w:val="el-GR"/>
        </w:rPr>
        <w:t xml:space="preserve">ΕΤΗΣΙΟ ΠΟΣΟΣΤΟ ΣΥΝΤΗΡΗΣΗΣ </w:t>
      </w:r>
      <w:r w:rsidRPr="00EA41DC">
        <w:rPr>
          <w:sz w:val="20"/>
          <w:lang w:val="el-GR"/>
        </w:rPr>
        <w:t xml:space="preserve">(για την κάθε γραμμή του Πίνακα </w:t>
      </w:r>
      <w:r w:rsidRPr="00EA41DC">
        <w:rPr>
          <w:sz w:val="20"/>
          <w:szCs w:val="20"/>
        </w:rPr>
        <w:fldChar w:fldCharType="begin"/>
      </w:r>
      <w:r w:rsidRPr="00EA41DC">
        <w:rPr>
          <w:sz w:val="20"/>
          <w:szCs w:val="20"/>
          <w:lang w:val="el-GR"/>
        </w:rPr>
        <w:instrText xml:space="preserve"> </w:instrText>
      </w:r>
      <w:r w:rsidRPr="00EA41DC">
        <w:rPr>
          <w:sz w:val="20"/>
          <w:szCs w:val="20"/>
        </w:rPr>
        <w:instrText>REF</w:instrText>
      </w:r>
      <w:r w:rsidRPr="00EA41DC">
        <w:rPr>
          <w:sz w:val="20"/>
          <w:szCs w:val="20"/>
          <w:lang w:val="el-GR"/>
        </w:rPr>
        <w:instrText xml:space="preserve"> _</w:instrText>
      </w:r>
      <w:r w:rsidRPr="00EA41DC">
        <w:rPr>
          <w:sz w:val="20"/>
          <w:szCs w:val="20"/>
        </w:rPr>
        <w:instrText>Ref</w:instrText>
      </w:r>
      <w:r w:rsidRPr="00EA41DC">
        <w:rPr>
          <w:sz w:val="20"/>
          <w:szCs w:val="20"/>
          <w:lang w:val="el-GR"/>
        </w:rPr>
        <w:instrText>46148857 \</w:instrText>
      </w:r>
      <w:r w:rsidRPr="00EA41DC">
        <w:rPr>
          <w:sz w:val="20"/>
          <w:szCs w:val="20"/>
        </w:rPr>
        <w:instrText>r</w:instrText>
      </w:r>
      <w:r w:rsidRPr="00EA41DC">
        <w:rPr>
          <w:sz w:val="20"/>
          <w:szCs w:val="20"/>
          <w:lang w:val="el-GR"/>
        </w:rPr>
        <w:instrText xml:space="preserve"> \</w:instrText>
      </w:r>
      <w:r w:rsidRPr="00EA41DC">
        <w:rPr>
          <w:sz w:val="20"/>
          <w:szCs w:val="20"/>
        </w:rPr>
        <w:instrText>h</w:instrText>
      </w:r>
      <w:r w:rsidRPr="00EA41DC">
        <w:rPr>
          <w:sz w:val="20"/>
          <w:szCs w:val="20"/>
          <w:lang w:val="el-GR"/>
        </w:rPr>
        <w:instrText xml:space="preserve">  \* </w:instrText>
      </w:r>
      <w:r w:rsidRPr="00EA41DC">
        <w:rPr>
          <w:sz w:val="20"/>
          <w:szCs w:val="20"/>
        </w:rPr>
        <w:instrText>MERGEFORMAT</w:instrText>
      </w:r>
      <w:r w:rsidRPr="00EA41DC">
        <w:rPr>
          <w:sz w:val="20"/>
          <w:szCs w:val="20"/>
          <w:lang w:val="el-GR"/>
        </w:rPr>
        <w:instrText xml:space="preserve"> </w:instrText>
      </w:r>
      <w:r w:rsidRPr="00EA41DC">
        <w:rPr>
          <w:sz w:val="20"/>
          <w:szCs w:val="20"/>
        </w:rPr>
      </w:r>
      <w:r w:rsidRPr="00EA41DC">
        <w:rPr>
          <w:sz w:val="20"/>
          <w:szCs w:val="20"/>
        </w:rPr>
        <w:fldChar w:fldCharType="separate"/>
      </w:r>
      <w:r w:rsidR="004C4A99" w:rsidRPr="004C4A99">
        <w:rPr>
          <w:sz w:val="20"/>
          <w:szCs w:val="20"/>
          <w:lang w:val="el-GR"/>
        </w:rPr>
        <w:t>4</w:t>
      </w:r>
      <w:r w:rsidRPr="00EA41DC">
        <w:rPr>
          <w:sz w:val="20"/>
          <w:szCs w:val="20"/>
        </w:rPr>
        <w:fldChar w:fldCharType="end"/>
      </w:r>
      <w:r w:rsidRPr="00EA41DC">
        <w:rPr>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EA41DC">
        <w:rPr>
          <w:b/>
          <w:sz w:val="20"/>
          <w:lang w:val="el-GR"/>
        </w:rPr>
        <w:t xml:space="preserve">Πίνακα </w:t>
      </w:r>
      <w:r w:rsidR="000D7961" w:rsidRPr="00EA41DC">
        <w:rPr>
          <w:b/>
          <w:sz w:val="20"/>
          <w:lang w:val="el-GR"/>
        </w:rPr>
        <w:fldChar w:fldCharType="begin"/>
      </w:r>
      <w:r w:rsidR="000D7961" w:rsidRPr="00EA41DC">
        <w:rPr>
          <w:b/>
          <w:sz w:val="20"/>
          <w:lang w:val="el-GR"/>
        </w:rPr>
        <w:instrText xml:space="preserve"> REF _Ref52978018 \r \h </w:instrText>
      </w:r>
      <w:r w:rsidR="000D7961" w:rsidRPr="00EA41DC">
        <w:rPr>
          <w:b/>
          <w:sz w:val="20"/>
          <w:lang w:val="el-GR"/>
        </w:rPr>
      </w:r>
      <w:r w:rsidR="000D7961" w:rsidRPr="00EA41DC">
        <w:rPr>
          <w:b/>
          <w:sz w:val="20"/>
          <w:lang w:val="el-GR"/>
        </w:rPr>
        <w:fldChar w:fldCharType="separate"/>
      </w:r>
      <w:r w:rsidR="004C4A99">
        <w:rPr>
          <w:b/>
          <w:sz w:val="20"/>
          <w:lang w:val="el-GR"/>
        </w:rPr>
        <w:t>3</w:t>
      </w:r>
      <w:r w:rsidR="000D7961" w:rsidRPr="00EA41DC">
        <w:rPr>
          <w:b/>
          <w:sz w:val="20"/>
          <w:lang w:val="el-GR"/>
        </w:rPr>
        <w:fldChar w:fldCharType="end"/>
      </w:r>
      <w:r w:rsidRPr="00EA41DC">
        <w:rPr>
          <w:sz w:val="20"/>
          <w:lang w:val="el-GR"/>
        </w:rPr>
        <w:t>.</w:t>
      </w:r>
    </w:p>
    <w:bookmarkEnd w:id="680"/>
    <w:p w14:paraId="45B622B9" w14:textId="77777777" w:rsidR="00623457" w:rsidRPr="00EA41DC" w:rsidRDefault="00623457" w:rsidP="00623457">
      <w:pPr>
        <w:rPr>
          <w:i/>
          <w:lang w:val="el-GR"/>
        </w:rPr>
      </w:pPr>
    </w:p>
    <w:p w14:paraId="6784A461" w14:textId="27924641" w:rsidR="00623457" w:rsidRPr="00EA41DC" w:rsidRDefault="00623457" w:rsidP="000D7961">
      <w:pPr>
        <w:rPr>
          <w:lang w:val="el-GR"/>
        </w:rPr>
        <w:sectPr w:rsidR="00623457" w:rsidRPr="00EA41DC" w:rsidSect="00DF02B0">
          <w:headerReference w:type="first" r:id="rId49"/>
          <w:pgSz w:w="11906" w:h="16838"/>
          <w:pgMar w:top="1134" w:right="1134" w:bottom="1134" w:left="1134" w:header="720" w:footer="709" w:gutter="0"/>
          <w:cols w:space="720"/>
          <w:titlePg/>
          <w:docGrid w:linePitch="360"/>
        </w:sectPr>
      </w:pPr>
    </w:p>
    <w:p w14:paraId="0BA99ED6" w14:textId="11E3A845" w:rsidR="00E43F95" w:rsidRPr="00EA41DC" w:rsidRDefault="00E43F95" w:rsidP="1DC24BF2">
      <w:pPr>
        <w:pStyle w:val="2"/>
        <w:numPr>
          <w:ilvl w:val="0"/>
          <w:numId w:val="0"/>
        </w:numPr>
        <w:pBdr>
          <w:top w:val="none" w:sz="0" w:space="0" w:color="auto"/>
          <w:left w:val="none" w:sz="0" w:space="0" w:color="auto"/>
          <w:bottom w:val="none" w:sz="0" w:space="0" w:color="auto"/>
          <w:right w:val="none" w:sz="0" w:space="0" w:color="auto"/>
        </w:pBdr>
        <w:ind w:left="576" w:hanging="576"/>
        <w:rPr>
          <w:rFonts w:cs="Tahoma"/>
          <w:color w:val="auto"/>
          <w:lang w:val="el-GR"/>
        </w:rPr>
      </w:pPr>
      <w:bookmarkStart w:id="681" w:name="_Ref190688352"/>
      <w:bookmarkStart w:id="682" w:name="_Toc193464191"/>
      <w:bookmarkStart w:id="683" w:name="_Ref494118533"/>
      <w:bookmarkStart w:id="684" w:name="_Ref40984039"/>
      <w:bookmarkStart w:id="685" w:name="_Toc97194386"/>
      <w:bookmarkStart w:id="686" w:name="_Toc97194490"/>
      <w:bookmarkStart w:id="687" w:name="_Hlk118712588"/>
      <w:r w:rsidRPr="00EA41DC">
        <w:rPr>
          <w:rFonts w:cs="Tahoma"/>
          <w:color w:val="auto"/>
          <w:lang w:val="el-GR"/>
        </w:rPr>
        <w:lastRenderedPageBreak/>
        <w:t xml:space="preserve">ΠΑΡΑΡΤΗΜΑ </w:t>
      </w:r>
      <w:r w:rsidRPr="00EA41DC">
        <w:rPr>
          <w:rFonts w:cs="Tahoma"/>
          <w:color w:val="auto"/>
          <w:lang w:val="en-US"/>
        </w:rPr>
        <w:t>VII</w:t>
      </w:r>
      <w:r w:rsidRPr="00EA41DC">
        <w:rPr>
          <w:rFonts w:cs="Tahoma"/>
          <w:color w:val="auto"/>
          <w:lang w:val="el-GR"/>
        </w:rPr>
        <w:t xml:space="preserve"> – ΑΝΤΙΚΕΙΜΕΝΑ ΕΛΕΓΧΟΥ</w:t>
      </w:r>
      <w:bookmarkEnd w:id="681"/>
      <w:bookmarkEnd w:id="682"/>
      <w:r w:rsidRPr="00EA41DC">
        <w:rPr>
          <w:rFonts w:cs="Tahoma"/>
          <w:color w:val="auto"/>
          <w:lang w:val="el-GR"/>
        </w:rPr>
        <w:t xml:space="preserve"> </w:t>
      </w:r>
    </w:p>
    <w:p w14:paraId="13CC29C0" w14:textId="77777777" w:rsidR="00E43F95" w:rsidRPr="00EA41DC" w:rsidRDefault="00E43F95" w:rsidP="00E43F95">
      <w:pPr>
        <w:rPr>
          <w:lang w:val="el-GR"/>
        </w:rPr>
      </w:pPr>
    </w:p>
    <w:p w14:paraId="084D3084" w14:textId="77777777" w:rsidR="00E43F95" w:rsidRPr="00EA41DC" w:rsidRDefault="00E43F95" w:rsidP="00E43F95">
      <w:pPr>
        <w:rPr>
          <w:lang w:val="el-GR"/>
        </w:rPr>
      </w:pPr>
      <w:r w:rsidRPr="00EA41DC">
        <w:rPr>
          <w:lang w:val="en-US"/>
        </w:rPr>
        <w:t> </w:t>
      </w:r>
    </w:p>
    <w:p w14:paraId="144ADA0C" w14:textId="2E870287" w:rsidR="00E43F95" w:rsidRPr="00EA41DC" w:rsidRDefault="00E43F95" w:rsidP="001200B9">
      <w:pPr>
        <w:rPr>
          <w:lang w:val="el-GR"/>
        </w:rPr>
      </w:pPr>
      <w:r w:rsidRPr="00EA41DC">
        <w:rPr>
          <w:noProof/>
          <w:lang w:val="en-US"/>
        </w:rPr>
        <w:drawing>
          <wp:inline distT="0" distB="0" distL="0" distR="0" wp14:anchorId="12618BFC" wp14:editId="695FAB43">
            <wp:extent cx="6120130" cy="3495040"/>
            <wp:effectExtent l="0" t="0" r="0" b="0"/>
            <wp:docPr id="1596811021" name="Picture 47" descr="Εικόνα που περιέχει κείμενο, στιγμιότυπο οθόνης, γραμματοσειρά, σχεδίαση&#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Εικόνα που περιέχει κείμενο, στιγμιότυπο οθόνης, γραμματοσειρά, σχεδίαση&#10;&#10;Περιγραφή που δημιουργήθηκε αυτόματα"/>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20130" cy="3495040"/>
                    </a:xfrm>
                    <a:prstGeom prst="rect">
                      <a:avLst/>
                    </a:prstGeom>
                    <a:noFill/>
                    <a:ln>
                      <a:noFill/>
                    </a:ln>
                  </pic:spPr>
                </pic:pic>
              </a:graphicData>
            </a:graphic>
          </wp:inline>
        </w:drawing>
      </w:r>
      <w:r w:rsidRPr="00EA41DC">
        <w:rPr>
          <w:lang w:val="en-US"/>
        </w:rPr>
        <w:t> </w:t>
      </w:r>
    </w:p>
    <w:p w14:paraId="169BCAA4" w14:textId="4A1758EE" w:rsidR="00E43F95" w:rsidRPr="00EA41DC" w:rsidRDefault="00E43F95" w:rsidP="001200B9">
      <w:pPr>
        <w:rPr>
          <w:lang w:val="el-GR"/>
        </w:rPr>
      </w:pPr>
      <w:r w:rsidRPr="00EA41DC">
        <w:rPr>
          <w:noProof/>
          <w:lang w:val="en-US"/>
        </w:rPr>
        <w:lastRenderedPageBreak/>
        <w:drawing>
          <wp:inline distT="0" distB="0" distL="0" distR="0" wp14:anchorId="4343EC82" wp14:editId="12446C4F">
            <wp:extent cx="6120130" cy="3375660"/>
            <wp:effectExtent l="0" t="0" r="0" b="0"/>
            <wp:docPr id="1810049753" name="Picture 4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049753" name="Picture 46" descr="A screenshot of a computer&#10;&#10;AI-generated content may be incorrect."/>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20130" cy="3375660"/>
                    </a:xfrm>
                    <a:prstGeom prst="rect">
                      <a:avLst/>
                    </a:prstGeom>
                    <a:noFill/>
                    <a:ln>
                      <a:noFill/>
                    </a:ln>
                  </pic:spPr>
                </pic:pic>
              </a:graphicData>
            </a:graphic>
          </wp:inline>
        </w:drawing>
      </w:r>
      <w:r w:rsidRPr="00EA41DC">
        <w:rPr>
          <w:noProof/>
          <w:lang w:val="en-US"/>
        </w:rPr>
        <w:drawing>
          <wp:inline distT="0" distB="0" distL="0" distR="0" wp14:anchorId="1FD50647" wp14:editId="0E0C8B30">
            <wp:extent cx="6120130" cy="3418840"/>
            <wp:effectExtent l="0" t="0" r="0" b="0"/>
            <wp:docPr id="2131632983" name="Picture 45"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632983" name="Picture 45" descr="A screenshot of a computer screen&#10;&#10;AI-generated content may be incorrect."/>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20130" cy="3418840"/>
                    </a:xfrm>
                    <a:prstGeom prst="rect">
                      <a:avLst/>
                    </a:prstGeom>
                    <a:noFill/>
                    <a:ln>
                      <a:noFill/>
                    </a:ln>
                  </pic:spPr>
                </pic:pic>
              </a:graphicData>
            </a:graphic>
          </wp:inline>
        </w:drawing>
      </w:r>
      <w:r w:rsidRPr="00EA41DC">
        <w:rPr>
          <w:lang w:val="en-US"/>
        </w:rPr>
        <w:t> </w:t>
      </w:r>
    </w:p>
    <w:p w14:paraId="71B9A59B" w14:textId="77777777" w:rsidR="00E43F95" w:rsidRPr="00EA41DC" w:rsidRDefault="00E43F95" w:rsidP="00E43F95">
      <w:pPr>
        <w:rPr>
          <w:lang w:val="el-GR"/>
        </w:rPr>
      </w:pPr>
      <w:r w:rsidRPr="00EA41DC">
        <w:rPr>
          <w:lang w:val="en-US"/>
        </w:rPr>
        <w:t> </w:t>
      </w:r>
    </w:p>
    <w:p w14:paraId="7A1315B4" w14:textId="2D5CBB4B" w:rsidR="00E43F95" w:rsidRPr="00EA41DC" w:rsidRDefault="00E43F95" w:rsidP="001200B9">
      <w:pPr>
        <w:rPr>
          <w:lang w:val="el-GR"/>
        </w:rPr>
      </w:pPr>
      <w:r w:rsidRPr="00EA41DC">
        <w:rPr>
          <w:noProof/>
          <w:lang w:val="en-US"/>
        </w:rPr>
        <w:lastRenderedPageBreak/>
        <w:drawing>
          <wp:inline distT="0" distB="0" distL="0" distR="0" wp14:anchorId="4A5E9D78" wp14:editId="23E6D3FF">
            <wp:extent cx="6120130" cy="3528695"/>
            <wp:effectExtent l="0" t="0" r="0" b="0"/>
            <wp:docPr id="323711289" name="Picture 44"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711289" name="Picture 44" descr="A screenshot of a computer screen&#10;&#10;AI-generated content may be incorrect."/>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120130" cy="3528695"/>
                    </a:xfrm>
                    <a:prstGeom prst="rect">
                      <a:avLst/>
                    </a:prstGeom>
                    <a:noFill/>
                    <a:ln>
                      <a:noFill/>
                    </a:ln>
                  </pic:spPr>
                </pic:pic>
              </a:graphicData>
            </a:graphic>
          </wp:inline>
        </w:drawing>
      </w:r>
      <w:r w:rsidRPr="00EA41DC">
        <w:rPr>
          <w:lang w:val="en-US"/>
        </w:rPr>
        <w:t> </w:t>
      </w:r>
    </w:p>
    <w:p w14:paraId="493497E5" w14:textId="46B588D0" w:rsidR="00E43F95" w:rsidRPr="00EA41DC" w:rsidRDefault="00E43F95" w:rsidP="001200B9">
      <w:pPr>
        <w:rPr>
          <w:lang w:val="el-GR"/>
        </w:rPr>
      </w:pPr>
      <w:r w:rsidRPr="00EA41DC">
        <w:rPr>
          <w:noProof/>
          <w:lang w:val="en-US"/>
        </w:rPr>
        <w:drawing>
          <wp:inline distT="0" distB="0" distL="0" distR="0" wp14:anchorId="2ACBEFF8" wp14:editId="0E37AA0A">
            <wp:extent cx="5341620" cy="3390900"/>
            <wp:effectExtent l="0" t="0" r="0" b="0"/>
            <wp:docPr id="1588118255" name="Picture 43"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118255" name="Picture 43" descr="A screenshot of a computer&#10;&#10;AI-generated content may be incorrect."/>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41620" cy="3390900"/>
                    </a:xfrm>
                    <a:prstGeom prst="rect">
                      <a:avLst/>
                    </a:prstGeom>
                    <a:noFill/>
                    <a:ln>
                      <a:noFill/>
                    </a:ln>
                  </pic:spPr>
                </pic:pic>
              </a:graphicData>
            </a:graphic>
          </wp:inline>
        </w:drawing>
      </w:r>
      <w:r w:rsidRPr="00EA41DC">
        <w:rPr>
          <w:lang w:val="en-US"/>
        </w:rPr>
        <w:t> </w:t>
      </w:r>
    </w:p>
    <w:p w14:paraId="01B40FA0" w14:textId="5AEB796D" w:rsidR="00E43F95" w:rsidRPr="00EA41DC" w:rsidRDefault="00E43F95" w:rsidP="001200B9">
      <w:pPr>
        <w:rPr>
          <w:lang w:val="el-GR"/>
        </w:rPr>
      </w:pPr>
      <w:r w:rsidRPr="00EA41DC">
        <w:rPr>
          <w:noProof/>
          <w:lang w:val="en-US"/>
        </w:rPr>
        <w:lastRenderedPageBreak/>
        <w:drawing>
          <wp:inline distT="0" distB="0" distL="0" distR="0" wp14:anchorId="6CC1BBBB" wp14:editId="088305F9">
            <wp:extent cx="5692140" cy="3223260"/>
            <wp:effectExtent l="0" t="0" r="3810" b="0"/>
            <wp:docPr id="750283146" name="Picture 42" descr="A group of rectangular white boxes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283146" name="Picture 42" descr="A group of rectangular white boxes with black text&#10;&#10;AI-generated content may be incorrec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92140" cy="3223260"/>
                    </a:xfrm>
                    <a:prstGeom prst="rect">
                      <a:avLst/>
                    </a:prstGeom>
                    <a:noFill/>
                    <a:ln>
                      <a:noFill/>
                    </a:ln>
                  </pic:spPr>
                </pic:pic>
              </a:graphicData>
            </a:graphic>
          </wp:inline>
        </w:drawing>
      </w:r>
      <w:r w:rsidRPr="00EA41DC">
        <w:rPr>
          <w:lang w:val="en-US"/>
        </w:rPr>
        <w:t> </w:t>
      </w:r>
    </w:p>
    <w:p w14:paraId="73C82206" w14:textId="53E958E7" w:rsidR="00E43F95" w:rsidRPr="00EA41DC" w:rsidRDefault="00E43F95" w:rsidP="001200B9">
      <w:pPr>
        <w:rPr>
          <w:lang w:val="el-GR"/>
        </w:rPr>
      </w:pPr>
      <w:r w:rsidRPr="00EA41DC">
        <w:rPr>
          <w:noProof/>
          <w:lang w:val="en-US"/>
        </w:rPr>
        <w:drawing>
          <wp:inline distT="0" distB="0" distL="0" distR="0" wp14:anchorId="5F4BEF71" wp14:editId="0FE01DE0">
            <wp:extent cx="6120130" cy="3461385"/>
            <wp:effectExtent l="0" t="0" r="0" b="0"/>
            <wp:docPr id="214940236" name="Picture 41" descr="A group of white rectangular objects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940236" name="Picture 41" descr="A group of white rectangular objects with black text&#10;&#10;AI-generated content may be incorrect."/>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120130" cy="3461385"/>
                    </a:xfrm>
                    <a:prstGeom prst="rect">
                      <a:avLst/>
                    </a:prstGeom>
                    <a:noFill/>
                    <a:ln>
                      <a:noFill/>
                    </a:ln>
                  </pic:spPr>
                </pic:pic>
              </a:graphicData>
            </a:graphic>
          </wp:inline>
        </w:drawing>
      </w:r>
      <w:r w:rsidRPr="00EA41DC">
        <w:rPr>
          <w:lang w:val="en-US"/>
        </w:rPr>
        <w:t> </w:t>
      </w:r>
    </w:p>
    <w:p w14:paraId="5FCE2329" w14:textId="08C10F8E" w:rsidR="00E43F95" w:rsidRPr="00EA41DC" w:rsidRDefault="00E43F95" w:rsidP="001200B9">
      <w:pPr>
        <w:rPr>
          <w:lang w:val="el-GR"/>
        </w:rPr>
      </w:pPr>
      <w:r w:rsidRPr="00EA41DC">
        <w:rPr>
          <w:noProof/>
          <w:lang w:val="en-US"/>
        </w:rPr>
        <w:lastRenderedPageBreak/>
        <w:drawing>
          <wp:inline distT="0" distB="0" distL="0" distR="0" wp14:anchorId="7F2D9B49" wp14:editId="0B63BD43">
            <wp:extent cx="5783580" cy="2933700"/>
            <wp:effectExtent l="0" t="0" r="7620" b="0"/>
            <wp:docPr id="13644699" name="Picture 40" descr="A group of rectangular white rectangles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4699" name="Picture 40" descr="A group of rectangular white rectangles with black text&#10;&#10;AI-generated content may be incorrect."/>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83580" cy="2933700"/>
                    </a:xfrm>
                    <a:prstGeom prst="rect">
                      <a:avLst/>
                    </a:prstGeom>
                    <a:noFill/>
                    <a:ln>
                      <a:noFill/>
                    </a:ln>
                  </pic:spPr>
                </pic:pic>
              </a:graphicData>
            </a:graphic>
          </wp:inline>
        </w:drawing>
      </w:r>
      <w:r w:rsidRPr="00EA41DC">
        <w:rPr>
          <w:lang w:val="en-US"/>
        </w:rPr>
        <w:t> </w:t>
      </w:r>
    </w:p>
    <w:p w14:paraId="0227CAB8" w14:textId="77777777" w:rsidR="00E43F95" w:rsidRPr="00EA41DC" w:rsidRDefault="00E43F95" w:rsidP="00E43F95">
      <w:pPr>
        <w:rPr>
          <w:lang w:val="el-GR"/>
        </w:rPr>
      </w:pPr>
      <w:r w:rsidRPr="00EA41DC">
        <w:rPr>
          <w:lang w:val="en-US"/>
        </w:rPr>
        <w:t> </w:t>
      </w:r>
    </w:p>
    <w:p w14:paraId="4B989AC2" w14:textId="1F5B25E0" w:rsidR="00E43F95" w:rsidRPr="00EA41DC" w:rsidRDefault="00E43F95" w:rsidP="001200B9">
      <w:pPr>
        <w:rPr>
          <w:lang w:val="el-GR"/>
        </w:rPr>
      </w:pPr>
      <w:r w:rsidRPr="00EA41DC">
        <w:rPr>
          <w:noProof/>
          <w:lang w:val="en-US"/>
        </w:rPr>
        <w:drawing>
          <wp:inline distT="0" distB="0" distL="0" distR="0" wp14:anchorId="13AB4C8A" wp14:editId="0C6062C6">
            <wp:extent cx="5608320" cy="3177540"/>
            <wp:effectExtent l="0" t="0" r="0" b="0"/>
            <wp:docPr id="1834515707" name="Picture 39" descr="A group of white rectangular boxes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515707" name="Picture 39" descr="A group of white rectangular boxes with black text&#10;&#10;AI-generated content may be incorrect."/>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08320" cy="3177540"/>
                    </a:xfrm>
                    <a:prstGeom prst="rect">
                      <a:avLst/>
                    </a:prstGeom>
                    <a:noFill/>
                    <a:ln>
                      <a:noFill/>
                    </a:ln>
                  </pic:spPr>
                </pic:pic>
              </a:graphicData>
            </a:graphic>
          </wp:inline>
        </w:drawing>
      </w:r>
      <w:r w:rsidRPr="00EA41DC">
        <w:rPr>
          <w:lang w:val="en-US"/>
        </w:rPr>
        <w:t> </w:t>
      </w:r>
    </w:p>
    <w:p w14:paraId="3875DADF" w14:textId="311F5B99" w:rsidR="00E43F95" w:rsidRPr="00EA41DC" w:rsidRDefault="00E43F95" w:rsidP="001200B9">
      <w:pPr>
        <w:rPr>
          <w:lang w:val="el-GR"/>
        </w:rPr>
      </w:pPr>
      <w:r w:rsidRPr="00EA41DC">
        <w:rPr>
          <w:noProof/>
          <w:lang w:val="en-US"/>
        </w:rPr>
        <w:lastRenderedPageBreak/>
        <w:drawing>
          <wp:inline distT="0" distB="0" distL="0" distR="0" wp14:anchorId="2DA3F7EA" wp14:editId="4F3DC5F5">
            <wp:extent cx="6120130" cy="3451860"/>
            <wp:effectExtent l="0" t="0" r="0" b="0"/>
            <wp:docPr id="2039055507" name="Picture 38"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055507" name="Picture 38" descr="A screenshot of a computer&#10;&#10;AI-generated content may be incorrect."/>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120130" cy="3451860"/>
                    </a:xfrm>
                    <a:prstGeom prst="rect">
                      <a:avLst/>
                    </a:prstGeom>
                    <a:noFill/>
                    <a:ln>
                      <a:noFill/>
                    </a:ln>
                  </pic:spPr>
                </pic:pic>
              </a:graphicData>
            </a:graphic>
          </wp:inline>
        </w:drawing>
      </w:r>
      <w:r w:rsidRPr="00EA41DC">
        <w:rPr>
          <w:lang w:val="en-US"/>
        </w:rPr>
        <w:t> </w:t>
      </w:r>
    </w:p>
    <w:p w14:paraId="1C5A780D" w14:textId="77777777" w:rsidR="00E43F95" w:rsidRPr="00EA41DC" w:rsidRDefault="00E43F95" w:rsidP="00E43F95">
      <w:pPr>
        <w:rPr>
          <w:lang w:val="el-GR"/>
        </w:rPr>
      </w:pPr>
      <w:r w:rsidRPr="00EA41DC">
        <w:rPr>
          <w:lang w:val="en-US"/>
        </w:rPr>
        <w:t> </w:t>
      </w:r>
    </w:p>
    <w:p w14:paraId="55BC58CC" w14:textId="504317C6" w:rsidR="00E43F95" w:rsidRPr="00EA41DC" w:rsidRDefault="00E43F95" w:rsidP="001200B9">
      <w:pPr>
        <w:rPr>
          <w:lang w:val="el-GR"/>
        </w:rPr>
      </w:pPr>
      <w:r w:rsidRPr="00EA41DC">
        <w:rPr>
          <w:noProof/>
          <w:lang w:val="en-US"/>
        </w:rPr>
        <w:drawing>
          <wp:inline distT="0" distB="0" distL="0" distR="0" wp14:anchorId="066AA52D" wp14:editId="203292FD">
            <wp:extent cx="6120130" cy="3667125"/>
            <wp:effectExtent l="0" t="0" r="0" b="0"/>
            <wp:docPr id="765216640" name="Picture 37" descr="A group of white rectangular signs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216640" name="Picture 37" descr="A group of white rectangular signs with black text&#10;&#10;AI-generated content may be incorrect."/>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120130" cy="3667125"/>
                    </a:xfrm>
                    <a:prstGeom prst="rect">
                      <a:avLst/>
                    </a:prstGeom>
                    <a:noFill/>
                    <a:ln>
                      <a:noFill/>
                    </a:ln>
                  </pic:spPr>
                </pic:pic>
              </a:graphicData>
            </a:graphic>
          </wp:inline>
        </w:drawing>
      </w:r>
      <w:r w:rsidRPr="00EA41DC">
        <w:rPr>
          <w:lang w:val="en-US"/>
        </w:rPr>
        <w:t> </w:t>
      </w:r>
    </w:p>
    <w:p w14:paraId="35A76E4A" w14:textId="18E61BF9" w:rsidR="00E43F95" w:rsidRPr="00EA41DC" w:rsidRDefault="00E43F95" w:rsidP="001200B9">
      <w:pPr>
        <w:rPr>
          <w:lang w:val="el-GR"/>
        </w:rPr>
      </w:pPr>
      <w:r w:rsidRPr="00EA41DC">
        <w:rPr>
          <w:noProof/>
          <w:lang w:val="en-US"/>
        </w:rPr>
        <w:lastRenderedPageBreak/>
        <w:drawing>
          <wp:inline distT="0" distB="0" distL="0" distR="0" wp14:anchorId="444F68AB" wp14:editId="348978A5">
            <wp:extent cx="3299460" cy="2240280"/>
            <wp:effectExtent l="0" t="0" r="0" b="7620"/>
            <wp:docPr id="811452666" name="Picture 36" descr="Εικόνα που περιέχει κείμενο, επαγγελματική κάρτα, στιγμιότυπο οθόνης, γραμματοσειρ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Εικόνα που περιέχει κείμενο, επαγγελματική κάρτα, στιγμιότυπο οθόνης, γραμματοσειρά&#10;&#10;Περιγραφή που δημιουργήθηκε αυτόματα"/>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99460" cy="2240280"/>
                    </a:xfrm>
                    <a:prstGeom prst="rect">
                      <a:avLst/>
                    </a:prstGeom>
                    <a:noFill/>
                    <a:ln>
                      <a:noFill/>
                    </a:ln>
                  </pic:spPr>
                </pic:pic>
              </a:graphicData>
            </a:graphic>
          </wp:inline>
        </w:drawing>
      </w:r>
      <w:r w:rsidRPr="00EA41DC">
        <w:rPr>
          <w:lang w:val="en-US"/>
        </w:rPr>
        <w:t> </w:t>
      </w:r>
    </w:p>
    <w:p w14:paraId="733EE119" w14:textId="77777777" w:rsidR="00E43F95" w:rsidRPr="00EA41DC" w:rsidRDefault="00E43F95" w:rsidP="00E43F95">
      <w:pPr>
        <w:rPr>
          <w:lang w:val="el-GR"/>
        </w:rPr>
      </w:pPr>
      <w:r w:rsidRPr="00EA41DC">
        <w:rPr>
          <w:lang w:val="en-US"/>
        </w:rPr>
        <w:t> </w:t>
      </w:r>
    </w:p>
    <w:p w14:paraId="4E4E8294" w14:textId="1B3B6E33" w:rsidR="00E43F95" w:rsidRPr="00EA41DC" w:rsidRDefault="00E43F95" w:rsidP="001200B9">
      <w:pPr>
        <w:rPr>
          <w:lang w:val="el-GR"/>
        </w:rPr>
      </w:pPr>
      <w:r w:rsidRPr="00EA41DC">
        <w:rPr>
          <w:noProof/>
          <w:lang w:val="en-US"/>
        </w:rPr>
        <w:drawing>
          <wp:inline distT="0" distB="0" distL="0" distR="0" wp14:anchorId="356F403D" wp14:editId="3C8C9ABC">
            <wp:extent cx="5775960" cy="3223260"/>
            <wp:effectExtent l="0" t="0" r="0" b="0"/>
            <wp:docPr id="652416576" name="Picture 35" descr="A close-up of a black and white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416576" name="Picture 35" descr="A close-up of a black and white screen&#10;&#10;AI-generated content may be incorrect."/>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75960" cy="3223260"/>
                    </a:xfrm>
                    <a:prstGeom prst="rect">
                      <a:avLst/>
                    </a:prstGeom>
                    <a:noFill/>
                    <a:ln>
                      <a:noFill/>
                    </a:ln>
                  </pic:spPr>
                </pic:pic>
              </a:graphicData>
            </a:graphic>
          </wp:inline>
        </w:drawing>
      </w:r>
      <w:r w:rsidRPr="00EA41DC">
        <w:rPr>
          <w:lang w:val="en-US"/>
        </w:rPr>
        <w:t> </w:t>
      </w:r>
    </w:p>
    <w:p w14:paraId="34F44367" w14:textId="2583B2C7" w:rsidR="00E43F95" w:rsidRPr="00EA41DC" w:rsidRDefault="00E43F95" w:rsidP="001200B9">
      <w:pPr>
        <w:rPr>
          <w:lang w:val="el-GR"/>
        </w:rPr>
      </w:pPr>
      <w:r w:rsidRPr="00EA41DC">
        <w:rPr>
          <w:noProof/>
          <w:lang w:val="en-US"/>
        </w:rPr>
        <w:lastRenderedPageBreak/>
        <w:drawing>
          <wp:inline distT="0" distB="0" distL="0" distR="0" wp14:anchorId="08002F04" wp14:editId="73D3D22A">
            <wp:extent cx="6120130" cy="3557270"/>
            <wp:effectExtent l="0" t="0" r="0" b="5080"/>
            <wp:docPr id="363704223" name="Picture 34"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704223" name="Picture 34" descr="A screenshot of a phone&#10;&#10;AI-generated content may be incorrect."/>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120130" cy="3557270"/>
                    </a:xfrm>
                    <a:prstGeom prst="rect">
                      <a:avLst/>
                    </a:prstGeom>
                    <a:noFill/>
                    <a:ln>
                      <a:noFill/>
                    </a:ln>
                  </pic:spPr>
                </pic:pic>
              </a:graphicData>
            </a:graphic>
          </wp:inline>
        </w:drawing>
      </w:r>
      <w:r w:rsidRPr="00EA41DC">
        <w:rPr>
          <w:lang w:val="en-US"/>
        </w:rPr>
        <w:t> </w:t>
      </w:r>
    </w:p>
    <w:p w14:paraId="19CAA5E1" w14:textId="77777777" w:rsidR="00E43F95" w:rsidRPr="00EA41DC" w:rsidRDefault="00E43F95" w:rsidP="00E43F95">
      <w:pPr>
        <w:rPr>
          <w:lang w:val="el-GR"/>
        </w:rPr>
      </w:pPr>
      <w:r w:rsidRPr="00EA41DC">
        <w:rPr>
          <w:lang w:val="en-US"/>
        </w:rPr>
        <w:t> </w:t>
      </w:r>
    </w:p>
    <w:p w14:paraId="0E4A6BF4" w14:textId="77777777" w:rsidR="00E43F95" w:rsidRPr="00EA41DC" w:rsidRDefault="00E43F95" w:rsidP="00E43F95">
      <w:pPr>
        <w:rPr>
          <w:lang w:val="el-GR"/>
        </w:rPr>
      </w:pPr>
      <w:r w:rsidRPr="00EA41DC">
        <w:rPr>
          <w:lang w:val="en-US"/>
        </w:rPr>
        <w:t> </w:t>
      </w:r>
    </w:p>
    <w:p w14:paraId="581C207E" w14:textId="77777777" w:rsidR="00E43F95" w:rsidRPr="00EA41DC" w:rsidRDefault="00E43F95" w:rsidP="00E43F95">
      <w:pPr>
        <w:rPr>
          <w:lang w:val="el-GR"/>
        </w:rPr>
      </w:pPr>
      <w:r w:rsidRPr="00EA41DC">
        <w:rPr>
          <w:lang w:val="en-US"/>
        </w:rPr>
        <w:t> </w:t>
      </w:r>
    </w:p>
    <w:p w14:paraId="4A176C19" w14:textId="77777777" w:rsidR="00E43F95" w:rsidRPr="00EA41DC" w:rsidRDefault="00E43F95" w:rsidP="00E43F95">
      <w:pPr>
        <w:rPr>
          <w:lang w:val="el-GR"/>
        </w:rPr>
      </w:pPr>
      <w:r w:rsidRPr="00EA41DC">
        <w:rPr>
          <w:lang w:val="en-US"/>
        </w:rPr>
        <w:t> </w:t>
      </w:r>
    </w:p>
    <w:p w14:paraId="7F9ACB40" w14:textId="77777777" w:rsidR="00E43F95" w:rsidRPr="00EA41DC" w:rsidRDefault="00E43F95" w:rsidP="00E43F95">
      <w:pPr>
        <w:rPr>
          <w:lang w:val="el-GR"/>
        </w:rPr>
      </w:pPr>
      <w:r w:rsidRPr="00EA41DC">
        <w:rPr>
          <w:lang w:val="en-US"/>
        </w:rPr>
        <w:t> </w:t>
      </w:r>
    </w:p>
    <w:p w14:paraId="70746416" w14:textId="77777777" w:rsidR="00E43F95" w:rsidRPr="00EA41DC" w:rsidRDefault="00E43F95" w:rsidP="00E43F95">
      <w:pPr>
        <w:rPr>
          <w:b/>
          <w:bCs/>
          <w:lang w:val="el-GR"/>
        </w:rPr>
      </w:pPr>
      <w:r w:rsidRPr="00EA41DC">
        <w:rPr>
          <w:b/>
          <w:bCs/>
          <w:lang w:val="el-GR"/>
        </w:rPr>
        <w:t>ΠΕΙΘΑΡΧΙΚΑ ΑΙΡΕΤΩΝ</w:t>
      </w:r>
      <w:r w:rsidRPr="00EA41DC">
        <w:rPr>
          <w:b/>
          <w:bCs/>
          <w:lang w:val="en-US"/>
        </w:rPr>
        <w:t> </w:t>
      </w:r>
    </w:p>
    <w:p w14:paraId="3C309A5A" w14:textId="67857513" w:rsidR="00E43F95" w:rsidRPr="00EA41DC" w:rsidRDefault="00E43F95" w:rsidP="001200B9">
      <w:pPr>
        <w:rPr>
          <w:lang w:val="el-GR"/>
        </w:rPr>
      </w:pPr>
      <w:r w:rsidRPr="00EA41DC">
        <w:rPr>
          <w:noProof/>
          <w:lang w:val="en-US"/>
        </w:rPr>
        <w:lastRenderedPageBreak/>
        <w:drawing>
          <wp:inline distT="0" distB="0" distL="0" distR="0" wp14:anchorId="0A18718A" wp14:editId="2913B357">
            <wp:extent cx="6120130" cy="3370580"/>
            <wp:effectExtent l="0" t="0" r="0" b="0"/>
            <wp:docPr id="1303100389" name="Picture 33"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100389" name="Picture 33" descr="A screenshot of a computer screen&#10;&#10;AI-generated content may be incorrect."/>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120130" cy="3370580"/>
                    </a:xfrm>
                    <a:prstGeom prst="rect">
                      <a:avLst/>
                    </a:prstGeom>
                    <a:noFill/>
                    <a:ln>
                      <a:noFill/>
                    </a:ln>
                  </pic:spPr>
                </pic:pic>
              </a:graphicData>
            </a:graphic>
          </wp:inline>
        </w:drawing>
      </w:r>
      <w:r w:rsidRPr="00EA41DC">
        <w:rPr>
          <w:lang w:val="en-US"/>
        </w:rPr>
        <w:t> </w:t>
      </w:r>
    </w:p>
    <w:p w14:paraId="2F9E3A00" w14:textId="77777777" w:rsidR="00E43F95" w:rsidRPr="00EA41DC" w:rsidRDefault="00E43F95" w:rsidP="00E43F95">
      <w:pPr>
        <w:rPr>
          <w:lang w:val="el-GR"/>
        </w:rPr>
      </w:pPr>
      <w:r w:rsidRPr="00EA41DC">
        <w:rPr>
          <w:lang w:val="en-US"/>
        </w:rPr>
        <w:t> </w:t>
      </w:r>
    </w:p>
    <w:p w14:paraId="6423DA87" w14:textId="77777777" w:rsidR="00E43F95" w:rsidRPr="00EA41DC" w:rsidRDefault="00E43F95" w:rsidP="00E43F95">
      <w:pPr>
        <w:rPr>
          <w:lang w:val="el-GR"/>
        </w:rPr>
      </w:pPr>
      <w:r w:rsidRPr="00EA41DC">
        <w:rPr>
          <w:lang w:val="en-US"/>
        </w:rPr>
        <w:t> </w:t>
      </w:r>
    </w:p>
    <w:p w14:paraId="4E8366A7" w14:textId="70097D85" w:rsidR="00E43F95" w:rsidRPr="00EA41DC" w:rsidRDefault="00E43F95" w:rsidP="001200B9">
      <w:pPr>
        <w:rPr>
          <w:lang w:val="el-GR"/>
        </w:rPr>
      </w:pPr>
      <w:r w:rsidRPr="00EA41DC">
        <w:rPr>
          <w:noProof/>
          <w:lang w:val="en-US"/>
        </w:rPr>
        <w:drawing>
          <wp:inline distT="0" distB="0" distL="0" distR="0" wp14:anchorId="66C880BD" wp14:editId="77984ECB">
            <wp:extent cx="6120130" cy="3595370"/>
            <wp:effectExtent l="0" t="0" r="0" b="0"/>
            <wp:docPr id="979341080" name="Picture 32"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341080" name="Picture 32" descr="A screenshot of a computer screen&#10;&#10;AI-generated content may be incorrect."/>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120130" cy="3595370"/>
                    </a:xfrm>
                    <a:prstGeom prst="rect">
                      <a:avLst/>
                    </a:prstGeom>
                    <a:noFill/>
                    <a:ln>
                      <a:noFill/>
                    </a:ln>
                  </pic:spPr>
                </pic:pic>
              </a:graphicData>
            </a:graphic>
          </wp:inline>
        </w:drawing>
      </w:r>
      <w:r w:rsidRPr="00EA41DC">
        <w:rPr>
          <w:lang w:val="en-US"/>
        </w:rPr>
        <w:t> </w:t>
      </w:r>
    </w:p>
    <w:p w14:paraId="2205E6F1" w14:textId="5026AA5A" w:rsidR="00E43F95" w:rsidRPr="00EA41DC" w:rsidRDefault="00E43F95" w:rsidP="001200B9">
      <w:pPr>
        <w:rPr>
          <w:lang w:val="el-GR"/>
        </w:rPr>
      </w:pPr>
      <w:r w:rsidRPr="00EA41DC">
        <w:rPr>
          <w:noProof/>
          <w:lang w:val="en-US"/>
        </w:rPr>
        <w:lastRenderedPageBreak/>
        <w:drawing>
          <wp:inline distT="0" distB="0" distL="0" distR="0" wp14:anchorId="34FFC90C" wp14:editId="29C4A1B4">
            <wp:extent cx="5745480" cy="3497580"/>
            <wp:effectExtent l="0" t="0" r="0" b="7620"/>
            <wp:docPr id="665320618" name="Picture 3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20618" name="Picture 31" descr="A screenshot of a computer&#10;&#10;AI-generated content may be incorrect."/>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45480" cy="3497580"/>
                    </a:xfrm>
                    <a:prstGeom prst="rect">
                      <a:avLst/>
                    </a:prstGeom>
                    <a:noFill/>
                    <a:ln>
                      <a:noFill/>
                    </a:ln>
                  </pic:spPr>
                </pic:pic>
              </a:graphicData>
            </a:graphic>
          </wp:inline>
        </w:drawing>
      </w:r>
      <w:r w:rsidRPr="00EA41DC">
        <w:rPr>
          <w:lang w:val="en-US"/>
        </w:rPr>
        <w:t> </w:t>
      </w:r>
    </w:p>
    <w:p w14:paraId="57796FF6" w14:textId="77777777" w:rsidR="00E43F95" w:rsidRPr="00EA41DC" w:rsidRDefault="00E43F95" w:rsidP="00E43F95">
      <w:pPr>
        <w:rPr>
          <w:lang w:val="el-GR"/>
        </w:rPr>
      </w:pPr>
      <w:r w:rsidRPr="00EA41DC">
        <w:rPr>
          <w:lang w:val="en-US"/>
        </w:rPr>
        <w:t> </w:t>
      </w:r>
    </w:p>
    <w:p w14:paraId="68C903FC" w14:textId="1A1923E2" w:rsidR="00E43F95" w:rsidRPr="00EA41DC" w:rsidRDefault="00E43F95" w:rsidP="001200B9">
      <w:pPr>
        <w:rPr>
          <w:lang w:val="el-GR"/>
        </w:rPr>
      </w:pPr>
      <w:r w:rsidRPr="00EA41DC">
        <w:rPr>
          <w:noProof/>
          <w:lang w:val="en-US"/>
        </w:rPr>
        <w:drawing>
          <wp:inline distT="0" distB="0" distL="0" distR="0" wp14:anchorId="53D0AAE6" wp14:editId="0C5AAF87">
            <wp:extent cx="6120130" cy="3495040"/>
            <wp:effectExtent l="0" t="0" r="0" b="0"/>
            <wp:docPr id="1807838738" name="Picture 30"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838738" name="Picture 30" descr="A screenshot of a computer screen&#10;&#10;AI-generated content may be incorrect."/>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6120130" cy="3495040"/>
                    </a:xfrm>
                    <a:prstGeom prst="rect">
                      <a:avLst/>
                    </a:prstGeom>
                    <a:noFill/>
                    <a:ln>
                      <a:noFill/>
                    </a:ln>
                  </pic:spPr>
                </pic:pic>
              </a:graphicData>
            </a:graphic>
          </wp:inline>
        </w:drawing>
      </w:r>
      <w:r w:rsidRPr="00EA41DC">
        <w:rPr>
          <w:lang w:val="en-US"/>
        </w:rPr>
        <w:t> </w:t>
      </w:r>
    </w:p>
    <w:p w14:paraId="02AACFAA" w14:textId="77777777" w:rsidR="00E43F95" w:rsidRPr="00EA41DC" w:rsidRDefault="00E43F95" w:rsidP="00E43F95">
      <w:pPr>
        <w:rPr>
          <w:lang w:val="el-GR"/>
        </w:rPr>
      </w:pPr>
      <w:r w:rsidRPr="00EA41DC">
        <w:rPr>
          <w:lang w:val="en-US"/>
        </w:rPr>
        <w:t> </w:t>
      </w:r>
    </w:p>
    <w:p w14:paraId="6DED5C8F" w14:textId="77777777" w:rsidR="00E43F95" w:rsidRPr="00EA41DC" w:rsidRDefault="00E43F95" w:rsidP="00E43F95">
      <w:pPr>
        <w:rPr>
          <w:lang w:val="el-GR"/>
        </w:rPr>
      </w:pPr>
      <w:r w:rsidRPr="00EA41DC">
        <w:rPr>
          <w:lang w:val="en-US"/>
        </w:rPr>
        <w:t> </w:t>
      </w:r>
    </w:p>
    <w:p w14:paraId="4604D5CF" w14:textId="77777777" w:rsidR="00E43F95" w:rsidRPr="00EA41DC" w:rsidRDefault="00E43F95" w:rsidP="00E43F95">
      <w:pPr>
        <w:rPr>
          <w:lang w:val="el-GR"/>
        </w:rPr>
      </w:pPr>
      <w:r w:rsidRPr="00EA41DC">
        <w:rPr>
          <w:lang w:val="en-US"/>
        </w:rPr>
        <w:t> </w:t>
      </w:r>
    </w:p>
    <w:p w14:paraId="428B3A58" w14:textId="2A20A2B6" w:rsidR="00E43F95" w:rsidRPr="00EA41DC" w:rsidRDefault="00E43F95" w:rsidP="001200B9">
      <w:pPr>
        <w:rPr>
          <w:lang w:val="el-GR"/>
        </w:rPr>
      </w:pPr>
      <w:r w:rsidRPr="00EA41DC">
        <w:rPr>
          <w:noProof/>
          <w:lang w:val="en-US"/>
        </w:rPr>
        <w:lastRenderedPageBreak/>
        <w:drawing>
          <wp:inline distT="0" distB="0" distL="0" distR="0" wp14:anchorId="073915B8" wp14:editId="769A7F0D">
            <wp:extent cx="5471160" cy="3063240"/>
            <wp:effectExtent l="0" t="0" r="0" b="3810"/>
            <wp:docPr id="1363256861" name="Picture 29"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6861" name="Picture 29" descr="A screenshot of a computer&#10;&#10;AI-generated content may be incorrect."/>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71160" cy="3063240"/>
                    </a:xfrm>
                    <a:prstGeom prst="rect">
                      <a:avLst/>
                    </a:prstGeom>
                    <a:noFill/>
                    <a:ln>
                      <a:noFill/>
                    </a:ln>
                  </pic:spPr>
                </pic:pic>
              </a:graphicData>
            </a:graphic>
          </wp:inline>
        </w:drawing>
      </w:r>
      <w:r w:rsidRPr="00EA41DC">
        <w:rPr>
          <w:lang w:val="en-US"/>
        </w:rPr>
        <w:t> </w:t>
      </w:r>
    </w:p>
    <w:p w14:paraId="724A1B21" w14:textId="77777777" w:rsidR="00E43F95" w:rsidRPr="00EA41DC" w:rsidRDefault="00E43F95" w:rsidP="00E43F95">
      <w:pPr>
        <w:rPr>
          <w:lang w:val="el-GR"/>
        </w:rPr>
      </w:pPr>
      <w:r w:rsidRPr="00EA41DC">
        <w:rPr>
          <w:lang w:val="en-US"/>
        </w:rPr>
        <w:t> </w:t>
      </w:r>
    </w:p>
    <w:p w14:paraId="1FFFC70A" w14:textId="01CD074D" w:rsidR="00E43F95" w:rsidRPr="00EA41DC" w:rsidRDefault="00E43F95" w:rsidP="001200B9">
      <w:pPr>
        <w:rPr>
          <w:lang w:val="el-GR"/>
        </w:rPr>
      </w:pPr>
      <w:r w:rsidRPr="00EA41DC">
        <w:rPr>
          <w:noProof/>
          <w:lang w:val="en-US"/>
        </w:rPr>
        <w:drawing>
          <wp:inline distT="0" distB="0" distL="0" distR="0" wp14:anchorId="3402F75B" wp14:editId="5DC291A8">
            <wp:extent cx="6120130" cy="3495040"/>
            <wp:effectExtent l="0" t="0" r="0" b="0"/>
            <wp:docPr id="1140391547" name="Picture 28" descr="A group of white rectangular objects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391547" name="Picture 28" descr="A group of white rectangular objects with black text&#10;&#10;AI-generated content may be incorrect."/>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6120130" cy="3495040"/>
                    </a:xfrm>
                    <a:prstGeom prst="rect">
                      <a:avLst/>
                    </a:prstGeom>
                    <a:noFill/>
                    <a:ln>
                      <a:noFill/>
                    </a:ln>
                  </pic:spPr>
                </pic:pic>
              </a:graphicData>
            </a:graphic>
          </wp:inline>
        </w:drawing>
      </w:r>
      <w:r w:rsidRPr="00EA41DC">
        <w:rPr>
          <w:lang w:val="en-US"/>
        </w:rPr>
        <w:t> </w:t>
      </w:r>
    </w:p>
    <w:p w14:paraId="32837C76" w14:textId="77777777" w:rsidR="00E43F95" w:rsidRPr="00EA41DC" w:rsidRDefault="00E43F95" w:rsidP="00E43F95">
      <w:pPr>
        <w:rPr>
          <w:lang w:val="el-GR"/>
        </w:rPr>
      </w:pPr>
      <w:r w:rsidRPr="00EA41DC">
        <w:rPr>
          <w:lang w:val="en-US"/>
        </w:rPr>
        <w:t> </w:t>
      </w:r>
    </w:p>
    <w:p w14:paraId="794A8CB0" w14:textId="00735FA6" w:rsidR="00E43F95" w:rsidRPr="00EA41DC" w:rsidRDefault="00E43F95" w:rsidP="001200B9">
      <w:pPr>
        <w:rPr>
          <w:lang w:val="el-GR"/>
        </w:rPr>
      </w:pPr>
      <w:r w:rsidRPr="00EA41DC">
        <w:rPr>
          <w:noProof/>
          <w:lang w:val="en-US"/>
        </w:rPr>
        <w:lastRenderedPageBreak/>
        <w:drawing>
          <wp:inline distT="0" distB="0" distL="0" distR="0" wp14:anchorId="70D82AC8" wp14:editId="0AA457A2">
            <wp:extent cx="6120130" cy="3495040"/>
            <wp:effectExtent l="0" t="0" r="0" b="0"/>
            <wp:docPr id="220995250" name="Picture 2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995250" name="Picture 27" descr="A screenshot of a computer&#10;&#10;AI-generated content may be incorrect."/>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120130" cy="3495040"/>
                    </a:xfrm>
                    <a:prstGeom prst="rect">
                      <a:avLst/>
                    </a:prstGeom>
                    <a:noFill/>
                    <a:ln>
                      <a:noFill/>
                    </a:ln>
                  </pic:spPr>
                </pic:pic>
              </a:graphicData>
            </a:graphic>
          </wp:inline>
        </w:drawing>
      </w:r>
      <w:r w:rsidRPr="00EA41DC">
        <w:rPr>
          <w:lang w:val="en-US"/>
        </w:rPr>
        <w:t> </w:t>
      </w:r>
    </w:p>
    <w:p w14:paraId="3C042344" w14:textId="77777777" w:rsidR="00E43F95" w:rsidRPr="00EA41DC" w:rsidRDefault="00E43F95" w:rsidP="00E43F95">
      <w:pPr>
        <w:rPr>
          <w:lang w:val="el-GR"/>
        </w:rPr>
      </w:pPr>
      <w:r w:rsidRPr="00EA41DC">
        <w:rPr>
          <w:lang w:val="en-US"/>
        </w:rPr>
        <w:t> </w:t>
      </w:r>
    </w:p>
    <w:p w14:paraId="05C9ADC4" w14:textId="77777777" w:rsidR="00E43F95" w:rsidRPr="00EA41DC" w:rsidRDefault="00E43F95" w:rsidP="00E43F95">
      <w:pPr>
        <w:rPr>
          <w:lang w:val="el-GR"/>
        </w:rPr>
      </w:pPr>
      <w:r w:rsidRPr="00EA41DC">
        <w:rPr>
          <w:lang w:val="en-US"/>
        </w:rPr>
        <w:t> </w:t>
      </w:r>
    </w:p>
    <w:p w14:paraId="251BE550" w14:textId="0FD45EC5" w:rsidR="00E43F95" w:rsidRPr="00EA41DC" w:rsidRDefault="00E43F95" w:rsidP="001200B9">
      <w:pPr>
        <w:rPr>
          <w:lang w:val="el-GR"/>
        </w:rPr>
      </w:pPr>
      <w:r w:rsidRPr="00EA41DC">
        <w:rPr>
          <w:noProof/>
          <w:lang w:val="en-US"/>
        </w:rPr>
        <w:drawing>
          <wp:inline distT="0" distB="0" distL="0" distR="0" wp14:anchorId="2FEE3ADC" wp14:editId="5DF13C54">
            <wp:extent cx="6120130" cy="3495040"/>
            <wp:effectExtent l="0" t="0" r="0" b="0"/>
            <wp:docPr id="163890691" name="Picture 26"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90691" name="Picture 26" descr="A screenshot of a computer screen&#10;&#10;AI-generated content may be incorrect."/>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120130" cy="3495040"/>
                    </a:xfrm>
                    <a:prstGeom prst="rect">
                      <a:avLst/>
                    </a:prstGeom>
                    <a:noFill/>
                    <a:ln>
                      <a:noFill/>
                    </a:ln>
                  </pic:spPr>
                </pic:pic>
              </a:graphicData>
            </a:graphic>
          </wp:inline>
        </w:drawing>
      </w:r>
      <w:r w:rsidRPr="00EA41DC">
        <w:rPr>
          <w:lang w:val="en-US"/>
        </w:rPr>
        <w:t> </w:t>
      </w:r>
    </w:p>
    <w:p w14:paraId="3A38EEE0" w14:textId="77777777" w:rsidR="00E43F95" w:rsidRPr="00EA41DC" w:rsidRDefault="00E43F95" w:rsidP="00E43F95">
      <w:pPr>
        <w:rPr>
          <w:lang w:val="el-GR"/>
        </w:rPr>
      </w:pPr>
      <w:r w:rsidRPr="00EA41DC">
        <w:rPr>
          <w:lang w:val="en-US"/>
        </w:rPr>
        <w:t> </w:t>
      </w:r>
    </w:p>
    <w:p w14:paraId="3530E5C9" w14:textId="77777777" w:rsidR="00E43F95" w:rsidRPr="00EA41DC" w:rsidRDefault="00E43F95" w:rsidP="00E43F95">
      <w:pPr>
        <w:rPr>
          <w:lang w:val="el-GR"/>
        </w:rPr>
      </w:pPr>
      <w:r w:rsidRPr="00EA41DC">
        <w:rPr>
          <w:lang w:val="en-US"/>
        </w:rPr>
        <w:t> </w:t>
      </w:r>
    </w:p>
    <w:p w14:paraId="2FEC24C4" w14:textId="77777777" w:rsidR="00E43F95" w:rsidRPr="00EA41DC" w:rsidRDefault="00E43F95" w:rsidP="00E43F95">
      <w:pPr>
        <w:rPr>
          <w:lang w:val="el-GR"/>
        </w:rPr>
      </w:pPr>
      <w:r w:rsidRPr="00EA41DC">
        <w:rPr>
          <w:lang w:val="en-US"/>
        </w:rPr>
        <w:lastRenderedPageBreak/>
        <w:t> </w:t>
      </w:r>
    </w:p>
    <w:p w14:paraId="114B3764" w14:textId="77777777" w:rsidR="00E43F95" w:rsidRPr="00EA41DC" w:rsidRDefault="00E43F95" w:rsidP="00E43F95">
      <w:pPr>
        <w:rPr>
          <w:lang w:val="el-GR"/>
        </w:rPr>
      </w:pPr>
      <w:r w:rsidRPr="00EA41DC">
        <w:rPr>
          <w:lang w:val="en-US"/>
        </w:rPr>
        <w:t> </w:t>
      </w:r>
    </w:p>
    <w:p w14:paraId="0D98B60C" w14:textId="77777777" w:rsidR="00E43F95" w:rsidRPr="00EA41DC" w:rsidRDefault="00E43F95" w:rsidP="00E43F95">
      <w:pPr>
        <w:rPr>
          <w:lang w:val="el-GR"/>
        </w:rPr>
      </w:pPr>
      <w:r w:rsidRPr="00EA41DC">
        <w:rPr>
          <w:lang w:val="en-US"/>
        </w:rPr>
        <w:t> </w:t>
      </w:r>
    </w:p>
    <w:p w14:paraId="368C9F1C" w14:textId="19760803" w:rsidR="00E43F95" w:rsidRPr="00EA41DC" w:rsidRDefault="00E43F95" w:rsidP="001200B9">
      <w:pPr>
        <w:rPr>
          <w:lang w:val="el-GR"/>
        </w:rPr>
      </w:pPr>
      <w:r w:rsidRPr="00EA41DC">
        <w:rPr>
          <w:noProof/>
          <w:lang w:val="en-US"/>
        </w:rPr>
        <w:drawing>
          <wp:inline distT="0" distB="0" distL="0" distR="0" wp14:anchorId="6154DBAB" wp14:editId="5FAC7F30">
            <wp:extent cx="6120130" cy="3399790"/>
            <wp:effectExtent l="0" t="0" r="0" b="0"/>
            <wp:docPr id="1790909407" name="Picture 25" descr="A group of rectangular white rectangles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909407" name="Picture 25" descr="A group of rectangular white rectangles with black text&#10;&#10;AI-generated content may be incorrect."/>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120130" cy="3399790"/>
                    </a:xfrm>
                    <a:prstGeom prst="rect">
                      <a:avLst/>
                    </a:prstGeom>
                    <a:noFill/>
                    <a:ln>
                      <a:noFill/>
                    </a:ln>
                  </pic:spPr>
                </pic:pic>
              </a:graphicData>
            </a:graphic>
          </wp:inline>
        </w:drawing>
      </w:r>
      <w:r w:rsidRPr="00EA41DC">
        <w:rPr>
          <w:lang w:val="en-US"/>
        </w:rPr>
        <w:t> </w:t>
      </w:r>
    </w:p>
    <w:p w14:paraId="4BC0CA37" w14:textId="77777777" w:rsidR="00E43F95" w:rsidRPr="00EA41DC" w:rsidRDefault="00E43F95" w:rsidP="00E43F95">
      <w:pPr>
        <w:rPr>
          <w:lang w:val="el-GR"/>
        </w:rPr>
      </w:pPr>
      <w:r w:rsidRPr="00EA41DC">
        <w:rPr>
          <w:lang w:val="en-US"/>
        </w:rPr>
        <w:t> </w:t>
      </w:r>
    </w:p>
    <w:p w14:paraId="3E1A800A" w14:textId="77777777" w:rsidR="00E43F95" w:rsidRPr="00EA41DC" w:rsidRDefault="00E43F95" w:rsidP="00E43F95">
      <w:pPr>
        <w:rPr>
          <w:lang w:val="el-GR"/>
        </w:rPr>
      </w:pPr>
      <w:r w:rsidRPr="00EA41DC">
        <w:rPr>
          <w:lang w:val="en-US"/>
        </w:rPr>
        <w:t> </w:t>
      </w:r>
    </w:p>
    <w:p w14:paraId="19AED43B" w14:textId="77777777" w:rsidR="00E43F95" w:rsidRPr="00EA41DC" w:rsidRDefault="00E43F95" w:rsidP="00E43F95">
      <w:pPr>
        <w:rPr>
          <w:lang w:val="el-GR"/>
        </w:rPr>
      </w:pPr>
      <w:r w:rsidRPr="00EA41DC">
        <w:rPr>
          <w:lang w:val="en-US"/>
        </w:rPr>
        <w:t> </w:t>
      </w:r>
    </w:p>
    <w:p w14:paraId="66A30802" w14:textId="3AFBDBD4" w:rsidR="008338F0" w:rsidRPr="00EA41DC" w:rsidRDefault="00E43F95" w:rsidP="1DC24BF2">
      <w:pPr>
        <w:pStyle w:val="2"/>
        <w:numPr>
          <w:ilvl w:val="0"/>
          <w:numId w:val="0"/>
        </w:numPr>
        <w:pBdr>
          <w:top w:val="none" w:sz="0" w:space="0" w:color="auto"/>
          <w:left w:val="none" w:sz="0" w:space="0" w:color="auto"/>
          <w:bottom w:val="none" w:sz="0" w:space="0" w:color="auto"/>
          <w:right w:val="none" w:sz="0" w:space="0" w:color="auto"/>
        </w:pBdr>
        <w:ind w:left="576" w:hanging="576"/>
        <w:rPr>
          <w:rFonts w:cs="Tahoma"/>
          <w:color w:val="auto"/>
          <w:lang w:val="el-GR"/>
        </w:rPr>
      </w:pPr>
      <w:r w:rsidRPr="00EA41DC">
        <w:rPr>
          <w:rFonts w:cs="Tahoma"/>
          <w:color w:val="auto"/>
          <w:lang w:val="el-GR"/>
        </w:rPr>
        <w:t> </w:t>
      </w:r>
      <w:bookmarkStart w:id="688" w:name="_Ref190692693"/>
      <w:bookmarkStart w:id="689" w:name="_Ref190692736"/>
      <w:bookmarkStart w:id="690" w:name="_Toc193464192"/>
      <w:r w:rsidR="003355E7" w:rsidRPr="00EA41DC">
        <w:rPr>
          <w:rFonts w:cs="Tahoma"/>
          <w:color w:val="auto"/>
          <w:lang w:val="el-GR"/>
        </w:rPr>
        <w:t>ΠΑΡΑΡΤΗΜΑ VIΙ</w:t>
      </w:r>
      <w:r w:rsidR="0058135B" w:rsidRPr="00EA41DC">
        <w:rPr>
          <w:rFonts w:cs="Tahoma"/>
          <w:color w:val="auto"/>
          <w:lang w:val="el-GR"/>
        </w:rPr>
        <w:t>Ι</w:t>
      </w:r>
      <w:r w:rsidR="003355E7" w:rsidRPr="00EA41DC">
        <w:rPr>
          <w:rFonts w:cs="Tahoma"/>
          <w:color w:val="auto"/>
          <w:lang w:val="el-GR"/>
        </w:rPr>
        <w:t xml:space="preserve"> – </w:t>
      </w:r>
      <w:r w:rsidR="006E4901" w:rsidRPr="00EA41DC">
        <w:rPr>
          <w:rFonts w:cs="Tahoma"/>
          <w:color w:val="auto"/>
          <w:lang w:val="el-GR"/>
        </w:rPr>
        <w:t>Άλλες Δηλώσεις</w:t>
      </w:r>
      <w:bookmarkEnd w:id="683"/>
      <w:bookmarkEnd w:id="684"/>
      <w:bookmarkEnd w:id="685"/>
      <w:bookmarkEnd w:id="686"/>
      <w:bookmarkEnd w:id="688"/>
      <w:bookmarkEnd w:id="689"/>
      <w:bookmarkEnd w:id="690"/>
      <w:r w:rsidR="00E1337D" w:rsidRPr="00EA41DC">
        <w:rPr>
          <w:rFonts w:cs="Tahoma"/>
          <w:color w:val="auto"/>
          <w:lang w:val="el-GR"/>
        </w:rPr>
        <w:t xml:space="preserve"> </w:t>
      </w:r>
    </w:p>
    <w:p w14:paraId="5984E1DF" w14:textId="77777777" w:rsidR="00CD4F51" w:rsidRPr="00EA41DC" w:rsidRDefault="00CD4F51" w:rsidP="00CD4F51">
      <w:pPr>
        <w:rPr>
          <w:rFonts w:eastAsia="SimSun"/>
          <w:lang w:val="el-GR" w:eastAsia="el-GR" w:bidi="he-IL"/>
        </w:rPr>
      </w:pPr>
    </w:p>
    <w:p w14:paraId="22547C25" w14:textId="206E45F3" w:rsidR="00CD4F51" w:rsidRPr="00EA41DC" w:rsidRDefault="00CD4F51" w:rsidP="007113DC">
      <w:pPr>
        <w:jc w:val="center"/>
        <w:rPr>
          <w:rFonts w:eastAsia="SimSun"/>
          <w:bCs/>
          <w:lang w:val="el-GR" w:eastAsia="el-GR" w:bidi="he-IL"/>
        </w:rPr>
      </w:pPr>
      <w:r w:rsidRPr="00EA41DC">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E2B6C1D" w14:textId="77777777" w:rsidR="00CD4F51" w:rsidRPr="00EA41DC" w:rsidRDefault="00CD4F51" w:rsidP="00CD4F51">
      <w:pPr>
        <w:rPr>
          <w:lang w:val="el-GR"/>
        </w:rPr>
      </w:pPr>
    </w:p>
    <w:p w14:paraId="4C501BF3" w14:textId="16017B3D" w:rsidR="00CD4F51" w:rsidRPr="00EA41DC" w:rsidRDefault="00CD4F51" w:rsidP="3CCC80CA">
      <w:pPr>
        <w:pStyle w:val="Default"/>
        <w:spacing w:before="120" w:after="120"/>
        <w:jc w:val="both"/>
        <w:rPr>
          <w:rFonts w:ascii="Tahoma" w:hAnsi="Tahoma" w:cs="Tahoma"/>
          <w:color w:val="auto"/>
          <w:sz w:val="22"/>
          <w:szCs w:val="22"/>
          <w:lang w:eastAsia="el-GR" w:bidi="he-IL"/>
        </w:rPr>
      </w:pPr>
      <w:r w:rsidRPr="00EA41DC">
        <w:rPr>
          <w:rFonts w:ascii="Tahoma" w:eastAsia="Times New Roman" w:hAnsi="Tahoma" w:cs="Tahoma"/>
          <w:color w:val="auto"/>
          <w:sz w:val="22"/>
          <w:szCs w:val="22"/>
          <w:lang w:eastAsia="el-GR" w:bidi="he-IL"/>
        </w:rPr>
        <w:t>«</w:t>
      </w:r>
      <w:r w:rsidR="00E576A6" w:rsidRPr="00EA41DC">
        <w:rPr>
          <w:rFonts w:ascii="Tahoma" w:eastAsia="Times New Roman" w:hAnsi="Tahoma" w:cs="Tahoma"/>
          <w:color w:val="auto"/>
          <w:sz w:val="22"/>
          <w:szCs w:val="22"/>
          <w:lang w:eastAsia="el-GR" w:bidi="he-IL"/>
        </w:rPr>
        <w:t xml:space="preserve">Δηλώνω υπεύθυνα ότι δεν υπάρχει ρωσική συμμετοχή στον οικονομικό φορέα που εκπροσωπώ και συμμετέχει στη διαδικασία ανάθεσης της παρούσας σύμβασης, σύμφωνα με τους περιορισμούς που περιλαμβάνονται στο άρθρο 5ια του κανονισμού του Συμβουλίου (ΕΕ) αριθ. 833/2014 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2022/576 Κανονισμό του Συμβουλίου (ΕΕ) της 8ης Απριλίου 2022. </w:t>
      </w:r>
      <w:r w:rsidRPr="00EA41DC">
        <w:rPr>
          <w:rFonts w:ascii="Tahoma" w:hAnsi="Tahoma" w:cs="Tahoma"/>
          <w:color w:val="auto"/>
          <w:sz w:val="22"/>
          <w:szCs w:val="22"/>
          <w:lang w:eastAsia="el-GR" w:bidi="he-IL"/>
        </w:rPr>
        <w:t xml:space="preserve"> Συγκεκριμένα δηλώνω ότι :</w:t>
      </w:r>
    </w:p>
    <w:p w14:paraId="384D1405" w14:textId="51E18AD5" w:rsidR="00CD4F51" w:rsidRPr="00EA41DC" w:rsidRDefault="00E576A6">
      <w:pPr>
        <w:pStyle w:val="aff"/>
        <w:numPr>
          <w:ilvl w:val="0"/>
          <w:numId w:val="67"/>
        </w:numPr>
        <w:suppressAutoHyphens w:val="0"/>
        <w:autoSpaceDE w:val="0"/>
        <w:autoSpaceDN w:val="0"/>
        <w:adjustRightInd w:val="0"/>
        <w:spacing w:before="120"/>
        <w:ind w:left="714" w:hanging="357"/>
        <w:contextualSpacing w:val="0"/>
        <w:rPr>
          <w:lang w:val="el-GR" w:eastAsia="el-GR" w:bidi="he-IL"/>
        </w:rPr>
      </w:pPr>
      <w:r w:rsidRPr="00EA41DC">
        <w:rPr>
          <w:lang w:val="el-GR" w:eastAsia="el-GR" w:bidi="he-IL"/>
        </w:rPr>
        <w:t>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Ρώσος υπήκοος, ούτε φυσικό ή νομικό πρόσωπο, οντότητα ή φορέας εγκατεστημένος στη Ρωσία·</w:t>
      </w:r>
    </w:p>
    <w:p w14:paraId="0005CD07" w14:textId="5497E5A5" w:rsidR="00CD4F51" w:rsidRPr="00EA41DC" w:rsidRDefault="00E576A6">
      <w:pPr>
        <w:pStyle w:val="aff"/>
        <w:numPr>
          <w:ilvl w:val="0"/>
          <w:numId w:val="67"/>
        </w:numPr>
        <w:suppressAutoHyphens w:val="0"/>
        <w:autoSpaceDE w:val="0"/>
        <w:autoSpaceDN w:val="0"/>
        <w:adjustRightInd w:val="0"/>
        <w:spacing w:before="120"/>
        <w:ind w:left="714" w:hanging="357"/>
        <w:contextualSpacing w:val="0"/>
        <w:rPr>
          <w:iCs/>
          <w:lang w:val="el-GR" w:eastAsia="el-GR" w:bidi="he-IL"/>
        </w:rPr>
      </w:pPr>
      <w:r w:rsidRPr="00EA41DC">
        <w:rPr>
          <w:iCs/>
          <w:lang w:val="el-GR" w:eastAsia="ar-SA"/>
        </w:rPr>
        <w:lastRenderedPageBreak/>
        <w:t xml:space="preserve">ο οικονομικός φορέας που εκπροσωπώ (και κανένας από τους οικονομικούς φορείς που εκπροσωπούν μέλη της ένωσής μας, [εφόσον πρόκειται για ένωση οικονομικών φορέων]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 </w:t>
      </w:r>
    </w:p>
    <w:p w14:paraId="79972469" w14:textId="6251C3BB" w:rsidR="00CD4F51" w:rsidRPr="00EA41DC" w:rsidRDefault="00E576A6">
      <w:pPr>
        <w:pStyle w:val="aff"/>
        <w:numPr>
          <w:ilvl w:val="0"/>
          <w:numId w:val="67"/>
        </w:numPr>
        <w:suppressAutoHyphens w:val="0"/>
        <w:autoSpaceDE w:val="0"/>
        <w:autoSpaceDN w:val="0"/>
        <w:adjustRightInd w:val="0"/>
        <w:spacing w:before="120"/>
        <w:ind w:left="714" w:hanging="357"/>
        <w:contextualSpacing w:val="0"/>
        <w:rPr>
          <w:lang w:val="el-GR" w:eastAsia="el-GR" w:bidi="he-IL"/>
        </w:rPr>
      </w:pPr>
      <w:r w:rsidRPr="00EA41DC">
        <w:rPr>
          <w:iCs/>
          <w:lang w:val="el-GR" w:eastAsia="ar-SA"/>
        </w:rPr>
        <w:t>τόσο ο υπεύθυνα δηλώνων, όσο και  ο οικονομικός φορέας που εκπροσωπώ, δεν είμαστε φυσικό ή νομικό πρόσωπο, οντότητα ή όργανο που ενεργεί εξ ονόματος ή κατ’ εντολή οντότητας που αναφέρεται στα σημεία (α) ή (β) παραπάνω</w:t>
      </w:r>
      <w:r w:rsidR="00CD4F51" w:rsidRPr="00EA41DC">
        <w:rPr>
          <w:lang w:val="el-GR" w:eastAsia="el-GR" w:bidi="he-IL"/>
        </w:rPr>
        <w:t>,</w:t>
      </w:r>
    </w:p>
    <w:p w14:paraId="365CCA0E" w14:textId="75CEC023" w:rsidR="00CD4F51" w:rsidRPr="00EA41DC" w:rsidRDefault="00BC1917">
      <w:pPr>
        <w:pStyle w:val="aff"/>
        <w:numPr>
          <w:ilvl w:val="0"/>
          <w:numId w:val="67"/>
        </w:numPr>
        <w:suppressAutoHyphens w:val="0"/>
        <w:spacing w:before="120"/>
        <w:ind w:left="714" w:hanging="357"/>
        <w:contextualSpacing w:val="0"/>
        <w:rPr>
          <w:iCs/>
          <w:lang w:val="el-GR"/>
        </w:rPr>
      </w:pPr>
      <w:r w:rsidRPr="00EA41DC">
        <w:rPr>
          <w:iCs/>
          <w:lang w:val="el-GR" w:eastAsia="ar-SA"/>
        </w:rPr>
        <w:t>δεν υπάρχει συμμετοχή φορέων και οντοτήτων που απαριθμούνται στα ανωτέρω σημεία α) έως γ), άνω του 10 % της αξίας της σύμβασης των υπεργολάβων, προμηθευτών ή φορέων στις ικανότητες των οποίων να στηρίζεται ο οικονομικός φορέας τον οποίον εκπροσωπώ.»</w:t>
      </w:r>
    </w:p>
    <w:p w14:paraId="363DA5CB" w14:textId="77777777" w:rsidR="00BC55DC" w:rsidRPr="00EA41DC" w:rsidRDefault="00BC55DC" w:rsidP="00C34C7B">
      <w:pPr>
        <w:suppressAutoHyphens w:val="0"/>
        <w:spacing w:before="120"/>
        <w:rPr>
          <w:lang w:val="el-GR"/>
        </w:rPr>
      </w:pPr>
    </w:p>
    <w:p w14:paraId="1BD79C04" w14:textId="77777777" w:rsidR="00E34613" w:rsidRPr="00EA41DC" w:rsidRDefault="00E34613" w:rsidP="25B0B5B6">
      <w:pPr>
        <w:suppressAutoHyphens w:val="0"/>
        <w:spacing w:after="0"/>
        <w:jc w:val="left"/>
        <w:rPr>
          <w:b/>
          <w:bCs/>
          <w:lang w:val="el-GR"/>
        </w:rPr>
      </w:pPr>
      <w:bookmarkStart w:id="691" w:name="_Ref496623895"/>
      <w:bookmarkStart w:id="692" w:name="_Ref496624676"/>
      <w:bookmarkStart w:id="693" w:name="_Ref496625135"/>
      <w:bookmarkStart w:id="694" w:name="_Toc97194387"/>
      <w:bookmarkStart w:id="695" w:name="_Toc97194491"/>
      <w:bookmarkEnd w:id="687"/>
      <w:r w:rsidRPr="00EA41DC">
        <w:rPr>
          <w:lang w:val="el-GR"/>
        </w:rPr>
        <w:br w:type="page"/>
      </w:r>
    </w:p>
    <w:p w14:paraId="5247CADE" w14:textId="4EC12935" w:rsidR="008338F0" w:rsidRPr="00EA41DC" w:rsidRDefault="003355E7" w:rsidP="1DC24BF2">
      <w:pPr>
        <w:pStyle w:val="2"/>
        <w:numPr>
          <w:ilvl w:val="0"/>
          <w:numId w:val="0"/>
        </w:numPr>
        <w:pBdr>
          <w:top w:val="none" w:sz="0" w:space="0" w:color="auto"/>
          <w:left w:val="none" w:sz="0" w:space="0" w:color="auto"/>
          <w:bottom w:val="none" w:sz="0" w:space="0" w:color="auto"/>
          <w:right w:val="none" w:sz="0" w:space="0" w:color="auto"/>
        </w:pBdr>
        <w:ind w:left="576" w:hanging="576"/>
        <w:rPr>
          <w:rFonts w:cs="Tahoma"/>
          <w:color w:val="auto"/>
          <w:lang w:val="el-GR"/>
        </w:rPr>
      </w:pPr>
      <w:bookmarkStart w:id="696" w:name="_Toc193464193"/>
      <w:r w:rsidRPr="00EA41DC">
        <w:rPr>
          <w:rFonts w:cs="Tahoma"/>
          <w:color w:val="auto"/>
          <w:lang w:val="el-GR"/>
        </w:rPr>
        <w:lastRenderedPageBreak/>
        <w:t>ΠΑΡΑΡΤΗΜΑ I</w:t>
      </w:r>
      <w:r w:rsidR="0058135B" w:rsidRPr="00EA41DC">
        <w:rPr>
          <w:rFonts w:cs="Tahoma"/>
          <w:color w:val="auto"/>
          <w:lang w:val="el-GR"/>
        </w:rPr>
        <w:t>Χ</w:t>
      </w:r>
      <w:r w:rsidRPr="00EA41DC">
        <w:rPr>
          <w:rFonts w:cs="Tahoma"/>
          <w:color w:val="auto"/>
          <w:lang w:val="el-GR"/>
        </w:rPr>
        <w:t xml:space="preserve"> – Υποδείγματα Εγγυητικών Επιστολών</w:t>
      </w:r>
      <w:bookmarkEnd w:id="691"/>
      <w:bookmarkEnd w:id="692"/>
      <w:bookmarkEnd w:id="693"/>
      <w:bookmarkEnd w:id="694"/>
      <w:bookmarkEnd w:id="695"/>
      <w:bookmarkEnd w:id="696"/>
      <w:r w:rsidRPr="00EA41DC">
        <w:rPr>
          <w:rFonts w:cs="Tahoma"/>
          <w:color w:val="auto"/>
          <w:lang w:val="el-GR"/>
        </w:rPr>
        <w:t xml:space="preserve"> </w:t>
      </w:r>
    </w:p>
    <w:p w14:paraId="2B6ADDF9" w14:textId="77777777" w:rsidR="008348FC" w:rsidRPr="00EA41DC" w:rsidRDefault="008348FC" w:rsidP="008348FC">
      <w:pPr>
        <w:pStyle w:val="3"/>
        <w:numPr>
          <w:ilvl w:val="0"/>
          <w:numId w:val="97"/>
        </w:numPr>
        <w:spacing w:before="0" w:after="120" w:line="252" w:lineRule="auto"/>
        <w:ind w:left="787" w:hanging="360"/>
        <w:rPr>
          <w:szCs w:val="22"/>
          <w:u w:val="single"/>
        </w:rPr>
      </w:pPr>
      <w:bookmarkStart w:id="697" w:name="_Toc183511968"/>
      <w:bookmarkStart w:id="698" w:name="_Toc189814773"/>
      <w:bookmarkStart w:id="699" w:name="_Toc43634808"/>
      <w:bookmarkStart w:id="700" w:name="_Toc44821188"/>
      <w:bookmarkStart w:id="701" w:name="_Toc48552980"/>
      <w:bookmarkStart w:id="702" w:name="_Toc49073807"/>
      <w:bookmarkStart w:id="703" w:name="_Toc62559079"/>
      <w:bookmarkStart w:id="704" w:name="_Toc487799701"/>
      <w:bookmarkStart w:id="705" w:name="_Toc97194388"/>
      <w:bookmarkStart w:id="706" w:name="_Toc97194492"/>
      <w:bookmarkStart w:id="707" w:name="_Toc193464194"/>
      <w:r w:rsidRPr="00EA41DC">
        <w:rPr>
          <w:szCs w:val="22"/>
          <w:u w:val="single"/>
        </w:rPr>
        <w:t>Εγγυητική Επιστολή Συμμετοχής</w:t>
      </w:r>
      <w:bookmarkEnd w:id="697"/>
      <w:bookmarkEnd w:id="698"/>
    </w:p>
    <w:bookmarkEnd w:id="699"/>
    <w:bookmarkEnd w:id="700"/>
    <w:bookmarkEnd w:id="701"/>
    <w:bookmarkEnd w:id="702"/>
    <w:bookmarkEnd w:id="703"/>
    <w:bookmarkEnd w:id="704"/>
    <w:bookmarkEnd w:id="705"/>
    <w:bookmarkEnd w:id="706"/>
    <w:bookmarkEnd w:id="707"/>
    <w:p w14:paraId="2347336C" w14:textId="77777777" w:rsidR="007A7DCA" w:rsidRPr="00EA41DC" w:rsidRDefault="007A7DCA" w:rsidP="009B6AAD">
      <w:pPr>
        <w:rPr>
          <w:lang w:val="el-GR" w:eastAsia="el-GR"/>
        </w:rPr>
      </w:pPr>
    </w:p>
    <w:p w14:paraId="7D8C735F" w14:textId="77777777" w:rsidR="009B6AAD" w:rsidRPr="00EA41DC" w:rsidRDefault="009B6AAD" w:rsidP="009B6AAD">
      <w:pPr>
        <w:rPr>
          <w:lang w:val="el-GR" w:eastAsia="el-GR"/>
        </w:rPr>
      </w:pPr>
      <w:r w:rsidRPr="00EA41DC">
        <w:rPr>
          <w:lang w:val="el-GR" w:eastAsia="el-GR"/>
        </w:rPr>
        <w:t xml:space="preserve">ΕΚΔΟΤΗΣ </w:t>
      </w:r>
      <w:r w:rsidRPr="00EA41DC">
        <w:rPr>
          <w:lang w:val="el-GR"/>
        </w:rPr>
        <w:t>(Πλήρης επωνυμία).</w:t>
      </w:r>
      <w:r w:rsidRPr="00EA41DC">
        <w:rPr>
          <w:lang w:val="el-GR" w:eastAsia="el-GR"/>
        </w:rPr>
        <w:t>.......................................................................</w:t>
      </w:r>
    </w:p>
    <w:p w14:paraId="10330C1C" w14:textId="77777777" w:rsidR="009B6AAD" w:rsidRPr="00EA41DC" w:rsidRDefault="009B6AAD" w:rsidP="009B6AAD">
      <w:pPr>
        <w:jc w:val="right"/>
        <w:rPr>
          <w:lang w:val="el-GR" w:eastAsia="el-GR"/>
        </w:rPr>
      </w:pPr>
      <w:r w:rsidRPr="00EA41DC">
        <w:rPr>
          <w:lang w:val="el-GR" w:eastAsia="el-GR"/>
        </w:rPr>
        <w:t>Ημερομηνία έκδοσης...........................</w:t>
      </w:r>
    </w:p>
    <w:p w14:paraId="116446BF" w14:textId="2E9CC045" w:rsidR="009B6AAD" w:rsidRPr="00EA41DC" w:rsidRDefault="009B6AAD" w:rsidP="009B6AAD">
      <w:pPr>
        <w:rPr>
          <w:lang w:val="el-GR" w:eastAsia="el-GR"/>
        </w:rPr>
      </w:pPr>
      <w:r w:rsidRPr="00EA41DC">
        <w:rPr>
          <w:lang w:val="el-GR" w:eastAsia="el-GR"/>
        </w:rPr>
        <w:t xml:space="preserve">Προς: Την Κοινωνία της Πληροφορίας </w:t>
      </w:r>
      <w:r w:rsidR="00483953" w:rsidRPr="00EA41DC">
        <w:rPr>
          <w:lang w:val="el-GR" w:eastAsia="el-GR"/>
        </w:rPr>
        <w:t>Μ</w:t>
      </w:r>
      <w:r w:rsidRPr="00EA41DC">
        <w:rPr>
          <w:lang w:val="el-GR" w:eastAsia="el-GR"/>
        </w:rPr>
        <w:t>ΑΕ</w:t>
      </w:r>
    </w:p>
    <w:p w14:paraId="7D508EFD" w14:textId="77777777" w:rsidR="00483953" w:rsidRPr="00EA41DC" w:rsidRDefault="00483953" w:rsidP="00483953">
      <w:pPr>
        <w:rPr>
          <w:lang w:val="el-GR" w:eastAsia="el-GR"/>
        </w:rPr>
      </w:pPr>
      <w:r w:rsidRPr="00EA41DC">
        <w:rPr>
          <w:lang w:val="el-GR"/>
        </w:rPr>
        <w:t>Λεωφ. Συγγρού 194, 176 71 Καλλιθέα Αθήνα</w:t>
      </w:r>
    </w:p>
    <w:p w14:paraId="0591C6C7" w14:textId="77777777" w:rsidR="009B6AAD" w:rsidRPr="00EA41DC" w:rsidRDefault="009B6AAD" w:rsidP="009B6AAD">
      <w:pPr>
        <w:rPr>
          <w:lang w:val="el-GR" w:eastAsia="el-GR"/>
        </w:rPr>
      </w:pPr>
      <w:r w:rsidRPr="00EA41DC">
        <w:rPr>
          <w:lang w:val="el-GR" w:eastAsia="el-GR"/>
        </w:rPr>
        <w:t xml:space="preserve">Εγγύηση μας υπ’ αριθμ. ……………….. ποσού ………………….……. ευρώ </w:t>
      </w:r>
    </w:p>
    <w:p w14:paraId="448381A1" w14:textId="77777777" w:rsidR="009B6AAD" w:rsidRPr="00EA41DC" w:rsidRDefault="009B6AAD" w:rsidP="009B6AAD">
      <w:pPr>
        <w:rPr>
          <w:lang w:val="el-GR" w:eastAsia="el-GR"/>
        </w:rPr>
      </w:pPr>
      <w:r w:rsidRPr="00EA41DC">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EA41DC">
        <w:rPr>
          <w:lang w:val="el-GR" w:eastAsia="el-GR"/>
        </w:rPr>
        <w:t xml:space="preserve"> </w:t>
      </w:r>
      <w:r w:rsidRPr="00EA41DC">
        <w:rPr>
          <w:lang w:val="el-GR" w:eastAsia="el-GR"/>
        </w:rPr>
        <w:t>………υπέρ του</w:t>
      </w:r>
    </w:p>
    <w:p w14:paraId="0410E651" w14:textId="77777777" w:rsidR="009B6AAD" w:rsidRPr="00EA41DC" w:rsidRDefault="009B6AAD" w:rsidP="009B6AAD">
      <w:pPr>
        <w:rPr>
          <w:lang w:val="el-GR" w:eastAsia="el-GR"/>
        </w:rPr>
      </w:pPr>
      <w:r w:rsidRPr="00EA41DC">
        <w:rPr>
          <w:i/>
          <w:u w:val="single"/>
          <w:lang w:val="el-GR" w:eastAsia="el-GR"/>
        </w:rPr>
        <w:t>{σε περίπτωση φυσικού προσώπου}:</w:t>
      </w:r>
      <w:r w:rsidRPr="00EA41DC">
        <w:rPr>
          <w:bCs/>
          <w:lang w:val="el-GR"/>
        </w:rPr>
        <w:t xml:space="preserve"> </w:t>
      </w:r>
      <w:r w:rsidRPr="00EA41DC">
        <w:rPr>
          <w:rFonts w:eastAsia="Calibri"/>
          <w:bCs/>
          <w:lang w:val="el-GR"/>
        </w:rPr>
        <w:t>(</w:t>
      </w:r>
      <w:r w:rsidRPr="00EA41DC">
        <w:rPr>
          <w:lang w:val="el-GR" w:eastAsia="el-GR"/>
        </w:rPr>
        <w:t>ονοματεπώνυμο, πατρώνυμο) ..............................,</w:t>
      </w:r>
      <w:r w:rsidR="00E1337D" w:rsidRPr="00EA41DC">
        <w:rPr>
          <w:lang w:val="el-GR" w:eastAsia="el-GR"/>
        </w:rPr>
        <w:t xml:space="preserve"> </w:t>
      </w:r>
      <w:r w:rsidRPr="00EA41DC">
        <w:rPr>
          <w:lang w:val="el-GR" w:eastAsia="el-GR"/>
        </w:rPr>
        <w:t>ΑΦΜ: ................ οδός............................. αριθμός.................ΤΚ………………</w:t>
      </w:r>
    </w:p>
    <w:p w14:paraId="17606953" w14:textId="77777777" w:rsidR="009B6AAD" w:rsidRPr="00EA41DC" w:rsidRDefault="009B6AAD" w:rsidP="1DC24BF2">
      <w:pPr>
        <w:rPr>
          <w:lang w:val="el-GR" w:eastAsia="el-GR"/>
        </w:rPr>
      </w:pPr>
      <w:r w:rsidRPr="00EA41DC">
        <w:rPr>
          <w:lang w:val="el-GR" w:eastAsia="el-GR"/>
        </w:rPr>
        <w:t>{</w:t>
      </w:r>
      <w:r w:rsidRPr="00EA41DC">
        <w:rPr>
          <w:i/>
          <w:iCs/>
          <w:u w:val="single"/>
          <w:lang w:val="el-GR" w:eastAsia="el-GR"/>
        </w:rPr>
        <w:t>Σε περίπτωση μεμονωμένης εταιρίας:</w:t>
      </w:r>
      <w:r w:rsidRPr="00EA41DC">
        <w:rPr>
          <w:lang w:val="el-GR" w:eastAsia="el-GR"/>
        </w:rPr>
        <w:t xml:space="preserve"> της Εταιρίας ………. ΑΦΜ: ...... οδός …………. αριθμός … ΤΚ ………..,}</w:t>
      </w:r>
    </w:p>
    <w:p w14:paraId="68B55BF5" w14:textId="77777777" w:rsidR="009B6AAD" w:rsidRPr="00EA41DC" w:rsidRDefault="009B6AAD" w:rsidP="009B6AAD">
      <w:pPr>
        <w:rPr>
          <w:lang w:val="el-GR" w:eastAsia="el-GR"/>
        </w:rPr>
      </w:pPr>
      <w:r w:rsidRPr="00EA41DC">
        <w:rPr>
          <w:lang w:val="el-GR" w:eastAsia="el-GR"/>
        </w:rPr>
        <w:t>{</w:t>
      </w:r>
      <w:r w:rsidRPr="00EA41DC">
        <w:rPr>
          <w:i/>
          <w:u w:val="single"/>
          <w:lang w:val="el-GR" w:eastAsia="el-GR"/>
        </w:rPr>
        <w:t>ή σε περίπτωση Ένωσης ή Κοινοπραξίας:</w:t>
      </w:r>
      <w:r w:rsidRPr="00EA41DC">
        <w:rPr>
          <w:lang w:val="el-GR" w:eastAsia="el-GR"/>
        </w:rPr>
        <w:t xml:space="preserve"> των Εταιριών </w:t>
      </w:r>
    </w:p>
    <w:p w14:paraId="1095B8CC" w14:textId="77777777" w:rsidR="009B6AAD" w:rsidRPr="00EA41DC" w:rsidRDefault="009B6AAD" w:rsidP="009B6AAD">
      <w:pPr>
        <w:rPr>
          <w:lang w:val="el-GR" w:eastAsia="el-GR"/>
        </w:rPr>
      </w:pPr>
      <w:r w:rsidRPr="00EA41DC">
        <w:rPr>
          <w:lang w:val="el-GR" w:eastAsia="el-GR"/>
        </w:rPr>
        <w:t>α) (πλήρη επωνυμία) …… ΑΦΜ…….….... οδός............................. αριθμός.................ΤΚ………………</w:t>
      </w:r>
    </w:p>
    <w:p w14:paraId="5ADF2813" w14:textId="77777777" w:rsidR="009B6AAD" w:rsidRPr="00EA41DC" w:rsidRDefault="009B6AAD" w:rsidP="009B6AAD">
      <w:pPr>
        <w:rPr>
          <w:lang w:val="el-GR" w:eastAsia="el-GR"/>
        </w:rPr>
      </w:pPr>
      <w:r w:rsidRPr="00EA41DC">
        <w:rPr>
          <w:lang w:val="el-GR" w:eastAsia="el-GR"/>
        </w:rPr>
        <w:t>β) (πλήρη επωνυμία) …… ΑΦΜ…….…....</w:t>
      </w:r>
      <w:r w:rsidR="00E1337D" w:rsidRPr="00EA41DC">
        <w:rPr>
          <w:lang w:val="el-GR" w:eastAsia="el-GR"/>
        </w:rPr>
        <w:t xml:space="preserve"> </w:t>
      </w:r>
      <w:r w:rsidRPr="00EA41DC">
        <w:rPr>
          <w:lang w:val="el-GR" w:eastAsia="el-GR"/>
        </w:rPr>
        <w:t>οδός............................. αριθμός.................ΤΚ………………</w:t>
      </w:r>
    </w:p>
    <w:p w14:paraId="3E11430F" w14:textId="77777777" w:rsidR="009B6AAD" w:rsidRPr="00EA41DC" w:rsidRDefault="009B6AAD" w:rsidP="009B6AAD">
      <w:pPr>
        <w:rPr>
          <w:lang w:val="el-GR" w:eastAsia="el-GR"/>
        </w:rPr>
      </w:pPr>
      <w:r w:rsidRPr="00EA41DC">
        <w:rPr>
          <w:lang w:val="el-GR" w:eastAsia="el-GR"/>
        </w:rPr>
        <w:t>γ) (πλήρη επωνυμία) …… ΑΦΜ…….…....</w:t>
      </w:r>
      <w:r w:rsidR="00E1337D" w:rsidRPr="00EA41DC">
        <w:rPr>
          <w:lang w:val="el-GR" w:eastAsia="el-GR"/>
        </w:rPr>
        <w:t xml:space="preserve"> </w:t>
      </w:r>
      <w:r w:rsidRPr="00EA41DC">
        <w:rPr>
          <w:lang w:val="el-GR" w:eastAsia="el-GR"/>
        </w:rPr>
        <w:t>οδός............................. αριθμός.................ΤΚ………………</w:t>
      </w:r>
    </w:p>
    <w:p w14:paraId="37466E57" w14:textId="77777777" w:rsidR="009B6AAD" w:rsidRPr="00EA41DC" w:rsidRDefault="009B6AAD" w:rsidP="009B6AAD">
      <w:pPr>
        <w:rPr>
          <w:lang w:val="el-GR" w:eastAsia="el-GR"/>
        </w:rPr>
      </w:pPr>
      <w:r w:rsidRPr="00EA41DC">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EA41DC" w:rsidRDefault="009B6AAD" w:rsidP="009B6AAD">
      <w:pPr>
        <w:rPr>
          <w:lang w:val="el-GR" w:eastAsia="el-GR"/>
        </w:rPr>
      </w:pPr>
      <w:r w:rsidRPr="00EA41DC">
        <w:rPr>
          <w:lang w:val="el-GR" w:eastAsia="el-GR"/>
        </w:rPr>
        <w:t>για τη συμμετοχή του/της/τους σύμφωνα με την (αριθμό/ημερομηνία) ..................... Διακήρυξη ..................................................... της (Αναθέτουσας Αρχής)</w:t>
      </w:r>
      <w:r w:rsidR="00C9729F" w:rsidRPr="00EA41DC">
        <w:rPr>
          <w:lang w:val="el-GR" w:eastAsia="el-GR"/>
        </w:rPr>
        <w:t xml:space="preserve"> με </w:t>
      </w:r>
      <w:r w:rsidR="009B195F" w:rsidRPr="00EA41DC">
        <w:rPr>
          <w:lang w:val="el-GR" w:eastAsia="el-GR"/>
        </w:rPr>
        <w:t>καταληκτική</w:t>
      </w:r>
      <w:r w:rsidR="00C9729F" w:rsidRPr="00EA41DC">
        <w:rPr>
          <w:lang w:val="el-GR" w:eastAsia="el-GR"/>
        </w:rPr>
        <w:t xml:space="preserve"> ημερομηνία υποβολής των προσφορών .........................</w:t>
      </w:r>
      <w:r w:rsidRPr="00EA41DC">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EA41DC" w:rsidRDefault="009B6AAD" w:rsidP="009B6AAD">
      <w:pPr>
        <w:rPr>
          <w:lang w:val="el-GR" w:eastAsia="el-GR"/>
        </w:rPr>
      </w:pPr>
      <w:r w:rsidRPr="00EA41DC">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EA41DC" w:rsidRDefault="009B6AAD" w:rsidP="009B6AAD">
      <w:pPr>
        <w:rPr>
          <w:lang w:val="el-GR" w:eastAsia="el-GR"/>
        </w:rPr>
      </w:pPr>
      <w:r w:rsidRPr="00EA41DC">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EA41DC">
        <w:rPr>
          <w:lang w:val="el-GR" w:eastAsia="el-GR"/>
        </w:rPr>
        <w:t xml:space="preserve"> </w:t>
      </w:r>
      <w:r w:rsidRPr="00EA41DC">
        <w:rPr>
          <w:lang w:val="el-GR" w:eastAsia="el-GR"/>
        </w:rPr>
        <w:t>(5) ημέρες από την απλή έγγραφη ειδοποίησή σας.</w:t>
      </w:r>
    </w:p>
    <w:p w14:paraId="09EDE186" w14:textId="77777777" w:rsidR="009B6AAD" w:rsidRPr="00EA41DC" w:rsidRDefault="009B6AAD" w:rsidP="009B6AAD">
      <w:pPr>
        <w:rPr>
          <w:lang w:val="el-GR" w:eastAsia="el-GR"/>
        </w:rPr>
      </w:pPr>
      <w:r w:rsidRPr="00EA41DC">
        <w:rPr>
          <w:lang w:val="el-GR" w:eastAsia="el-GR"/>
        </w:rPr>
        <w:t>Η παρούσα ισχύει μέχρι και την (</w:t>
      </w:r>
      <w:r w:rsidRPr="00EA41DC">
        <w:rPr>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EA41DC">
        <w:rPr>
          <w:i/>
          <w:lang w:val="el-GR" w:eastAsia="el-GR"/>
        </w:rPr>
        <w:t xml:space="preserve"> </w:t>
      </w:r>
      <w:r w:rsidRPr="00EA41DC">
        <w:rPr>
          <w:lang w:val="el-GR" w:eastAsia="el-GR"/>
        </w:rPr>
        <w:t xml:space="preserve">) …………………………………… </w:t>
      </w:r>
    </w:p>
    <w:p w14:paraId="05F175F3" w14:textId="77777777" w:rsidR="009B6AAD" w:rsidRPr="00EA41DC" w:rsidRDefault="009B6AAD" w:rsidP="009B6AAD">
      <w:pPr>
        <w:rPr>
          <w:lang w:val="el-GR" w:eastAsia="el-GR"/>
        </w:rPr>
      </w:pPr>
      <w:r w:rsidRPr="00EA41DC">
        <w:rPr>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5393CBD9" w:rsidR="009B6AAD" w:rsidRPr="00EA41DC" w:rsidRDefault="009B6AAD" w:rsidP="009B6AAD">
      <w:pPr>
        <w:rPr>
          <w:lang w:val="el-GR" w:eastAsia="el-GR"/>
        </w:rPr>
      </w:pPr>
      <w:r w:rsidRPr="00EA41DC">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708" w:name="_Hlk67671899"/>
      <w:r w:rsidRPr="00EA41DC">
        <w:rPr>
          <w:lang w:val="el-GR" w:eastAsia="el-GR"/>
        </w:rPr>
        <w:t xml:space="preserve">σύμφωνα </w:t>
      </w:r>
      <w:r w:rsidRPr="00B8242E">
        <w:rPr>
          <w:lang w:val="el-GR" w:eastAsia="el-GR"/>
        </w:rPr>
        <w:t xml:space="preserve">με την παρ. </w:t>
      </w:r>
      <w:r w:rsidR="004A3382" w:rsidRPr="00B8242E">
        <w:rPr>
          <w:lang w:val="el-GR" w:eastAsia="el-GR"/>
        </w:rPr>
        <w:fldChar w:fldCharType="begin"/>
      </w:r>
      <w:r w:rsidR="004A3382" w:rsidRPr="00B8242E">
        <w:rPr>
          <w:lang w:val="el-GR" w:eastAsia="el-GR"/>
        </w:rPr>
        <w:instrText xml:space="preserve"> REF _Ref496542081 \r \h </w:instrText>
      </w:r>
      <w:r w:rsidR="00DF02B0" w:rsidRPr="00B8242E">
        <w:rPr>
          <w:lang w:val="el-GR" w:eastAsia="el-GR"/>
        </w:rPr>
        <w:instrText xml:space="preserve"> \* MERGEFORMAT </w:instrText>
      </w:r>
      <w:r w:rsidR="004A3382" w:rsidRPr="00B8242E">
        <w:rPr>
          <w:lang w:val="el-GR" w:eastAsia="el-GR"/>
        </w:rPr>
      </w:r>
      <w:r w:rsidR="004A3382" w:rsidRPr="00B8242E">
        <w:rPr>
          <w:lang w:val="el-GR" w:eastAsia="el-GR"/>
        </w:rPr>
        <w:fldChar w:fldCharType="separate"/>
      </w:r>
      <w:r w:rsidR="004C4A99">
        <w:rPr>
          <w:lang w:val="el-GR" w:eastAsia="el-GR"/>
        </w:rPr>
        <w:t>2.2.2</w:t>
      </w:r>
      <w:r w:rsidR="004A3382" w:rsidRPr="00B8242E">
        <w:rPr>
          <w:lang w:val="el-GR" w:eastAsia="el-GR"/>
        </w:rPr>
        <w:fldChar w:fldCharType="end"/>
      </w:r>
      <w:r w:rsidR="004A3382" w:rsidRPr="00B8242E">
        <w:rPr>
          <w:lang w:val="el-GR" w:eastAsia="el-GR"/>
        </w:rPr>
        <w:t xml:space="preserve"> της παρούσας </w:t>
      </w:r>
      <w:r w:rsidRPr="00EA41DC">
        <w:rPr>
          <w:lang w:val="el-GR" w:eastAsia="el-GR"/>
        </w:rPr>
        <w:t xml:space="preserve">, </w:t>
      </w:r>
      <w:bookmarkEnd w:id="708"/>
      <w:r w:rsidRPr="00EA41DC">
        <w:rPr>
          <w:lang w:val="el-GR" w:eastAsia="el-GR"/>
        </w:rPr>
        <w:t xml:space="preserve">με την προϋπόθεση ότι το σχετικό αίτημά σας θα μας υποβληθεί πριν από την ημερομηνία λήξης της. </w:t>
      </w:r>
    </w:p>
    <w:p w14:paraId="7EC6A979" w14:textId="77777777" w:rsidR="009B6AAD" w:rsidRPr="00EA41DC" w:rsidRDefault="009B6AAD" w:rsidP="009B6AAD">
      <w:pPr>
        <w:rPr>
          <w:lang w:val="el-GR" w:eastAsia="el-GR"/>
        </w:rPr>
      </w:pPr>
      <w:r w:rsidRPr="00EA41DC">
        <w:rPr>
          <w:lang w:val="el-GR" w:eastAsia="el-GR"/>
        </w:rPr>
        <w:tab/>
      </w:r>
      <w:r w:rsidRPr="00EA41DC">
        <w:rPr>
          <w:lang w:val="el-GR" w:eastAsia="el-GR"/>
        </w:rPr>
        <w:tab/>
      </w:r>
      <w:r w:rsidRPr="00EA41DC">
        <w:rPr>
          <w:lang w:val="el-GR" w:eastAsia="el-GR"/>
        </w:rPr>
        <w:tab/>
      </w:r>
      <w:r w:rsidRPr="00EA41DC">
        <w:rPr>
          <w:lang w:val="el-GR" w:eastAsia="el-GR"/>
        </w:rPr>
        <w:tab/>
      </w:r>
    </w:p>
    <w:p w14:paraId="26607C39" w14:textId="77777777" w:rsidR="009B6AAD" w:rsidRPr="00EA41DC" w:rsidRDefault="009B6AAD" w:rsidP="00F82A8D">
      <w:pPr>
        <w:jc w:val="right"/>
        <w:rPr>
          <w:lang w:val="el-GR"/>
        </w:rPr>
      </w:pPr>
      <w:r w:rsidRPr="00EA41DC">
        <w:rPr>
          <w:lang w:eastAsia="el-GR"/>
        </w:rPr>
        <w:t>(Εξουσιοδοτημένη υπογραφή)</w:t>
      </w:r>
    </w:p>
    <w:p w14:paraId="5E8A5485" w14:textId="77777777" w:rsidR="007A7DCA" w:rsidRPr="00EA41DC" w:rsidRDefault="007A7DCA">
      <w:pPr>
        <w:suppressAutoHyphens w:val="0"/>
        <w:spacing w:after="0"/>
        <w:jc w:val="left"/>
        <w:rPr>
          <w:lang w:val="el-GR"/>
        </w:rPr>
      </w:pPr>
    </w:p>
    <w:p w14:paraId="7BD96CE5" w14:textId="77777777" w:rsidR="007A7DCA" w:rsidRPr="00EA41DC" w:rsidRDefault="007A7DCA" w:rsidP="004550BB">
      <w:pPr>
        <w:pStyle w:val="3"/>
        <w:numPr>
          <w:ilvl w:val="0"/>
          <w:numId w:val="97"/>
        </w:numPr>
        <w:spacing w:before="0" w:after="120" w:line="252" w:lineRule="auto"/>
        <w:ind w:left="787" w:hanging="360"/>
        <w:rPr>
          <w:szCs w:val="22"/>
          <w:u w:val="single"/>
        </w:rPr>
      </w:pPr>
      <w:bookmarkStart w:id="709" w:name="_Toc97194389"/>
      <w:bookmarkStart w:id="710" w:name="_Toc97194493"/>
      <w:bookmarkStart w:id="711" w:name="_Toc193464195"/>
      <w:r w:rsidRPr="00EA41DC">
        <w:rPr>
          <w:szCs w:val="22"/>
          <w:u w:val="single"/>
        </w:rPr>
        <w:t>Εγγυητική Επιστολή Καλής Εκτέλεσης</w:t>
      </w:r>
      <w:bookmarkEnd w:id="709"/>
      <w:bookmarkEnd w:id="710"/>
      <w:bookmarkEnd w:id="711"/>
      <w:r w:rsidRPr="00EA41DC">
        <w:rPr>
          <w:szCs w:val="22"/>
          <w:u w:val="single"/>
        </w:rPr>
        <w:t xml:space="preserve"> </w:t>
      </w:r>
    </w:p>
    <w:p w14:paraId="5F3393B0" w14:textId="77777777" w:rsidR="009B6AAD" w:rsidRPr="00EA41DC" w:rsidRDefault="009B6AAD">
      <w:pPr>
        <w:suppressAutoHyphens w:val="0"/>
        <w:spacing w:after="0"/>
        <w:jc w:val="left"/>
        <w:rPr>
          <w:lang w:val="el-GR"/>
        </w:rPr>
      </w:pPr>
    </w:p>
    <w:p w14:paraId="58B5A293" w14:textId="77777777" w:rsidR="007A7DCA" w:rsidRPr="00EA41DC" w:rsidRDefault="007A7DCA" w:rsidP="007A7DCA">
      <w:pPr>
        <w:rPr>
          <w:lang w:val="el-GR"/>
        </w:rPr>
      </w:pPr>
      <w:bookmarkStart w:id="712" w:name="_Toc336420407"/>
      <w:r w:rsidRPr="00EA41DC">
        <w:rPr>
          <w:lang w:val="el-GR"/>
        </w:rPr>
        <w:t>ΕΚΔΟΤΗΣ (Πλήρης επωνυμία).......................................................................</w:t>
      </w:r>
      <w:bookmarkEnd w:id="712"/>
    </w:p>
    <w:p w14:paraId="4B2AC0DC" w14:textId="77777777" w:rsidR="007A7DCA" w:rsidRPr="00EA41DC" w:rsidRDefault="007A7DCA" w:rsidP="007A7DCA">
      <w:pPr>
        <w:jc w:val="right"/>
        <w:rPr>
          <w:lang w:val="el-GR"/>
        </w:rPr>
      </w:pPr>
      <w:r w:rsidRPr="00EA41DC">
        <w:rPr>
          <w:lang w:val="el-GR"/>
        </w:rPr>
        <w:t>Ημερομηνία έκδοσης...........................</w:t>
      </w:r>
    </w:p>
    <w:p w14:paraId="4235A17F" w14:textId="43A1C628" w:rsidR="007A7DCA" w:rsidRPr="00EA41DC" w:rsidRDefault="007A7DCA" w:rsidP="007A7DCA">
      <w:pPr>
        <w:rPr>
          <w:lang w:val="el-GR"/>
        </w:rPr>
      </w:pPr>
      <w:r w:rsidRPr="00EA41DC">
        <w:rPr>
          <w:lang w:val="el-GR"/>
        </w:rPr>
        <w:t xml:space="preserve">Προς: Την Κοινωνία της Πληροφορίας </w:t>
      </w:r>
      <w:r w:rsidR="00483953" w:rsidRPr="00EA41DC">
        <w:rPr>
          <w:lang w:val="el-GR"/>
        </w:rPr>
        <w:t>Μ</w:t>
      </w:r>
      <w:r w:rsidRPr="00EA41DC">
        <w:rPr>
          <w:lang w:val="el-GR"/>
        </w:rPr>
        <w:t>ΑΕ</w:t>
      </w:r>
    </w:p>
    <w:p w14:paraId="33FC6F5C" w14:textId="77777777" w:rsidR="00483953" w:rsidRPr="00EA41DC" w:rsidRDefault="00483953" w:rsidP="00483953">
      <w:pPr>
        <w:rPr>
          <w:lang w:val="el-GR" w:eastAsia="el-GR"/>
        </w:rPr>
      </w:pPr>
      <w:r w:rsidRPr="00EA41DC">
        <w:rPr>
          <w:lang w:val="el-GR"/>
        </w:rPr>
        <w:t>Λεωφ. Συγγρού 194, 176 71 Καλλιθέα Αθήνα</w:t>
      </w:r>
    </w:p>
    <w:p w14:paraId="63C0D304" w14:textId="77777777" w:rsidR="007A7DCA" w:rsidRPr="00EA41DC" w:rsidRDefault="007A7DCA" w:rsidP="007A7DCA">
      <w:pPr>
        <w:rPr>
          <w:lang w:val="el-GR"/>
        </w:rPr>
      </w:pPr>
    </w:p>
    <w:p w14:paraId="776C36FD" w14:textId="77777777" w:rsidR="007A7DCA" w:rsidRPr="00EA41DC" w:rsidRDefault="007A7DCA" w:rsidP="007A7DCA">
      <w:pPr>
        <w:rPr>
          <w:lang w:val="el-GR"/>
        </w:rPr>
      </w:pPr>
      <w:r w:rsidRPr="00EA41DC">
        <w:rPr>
          <w:lang w:val="el-GR"/>
        </w:rPr>
        <w:t xml:space="preserve">Εγγύηση μας υπ’ αριθμ. ……………….. ποσού ………………….……. ευρώ </w:t>
      </w:r>
    </w:p>
    <w:p w14:paraId="0D866F64" w14:textId="77777777" w:rsidR="007A7DCA" w:rsidRPr="00EA41DC" w:rsidRDefault="007A7DCA" w:rsidP="007A7DCA">
      <w:pPr>
        <w:rPr>
          <w:lang w:val="el-GR" w:eastAsia="el-GR"/>
        </w:rPr>
      </w:pPr>
      <w:r w:rsidRPr="00EA41DC">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EA41DC">
        <w:rPr>
          <w:lang w:val="el-GR" w:eastAsia="el-GR"/>
        </w:rPr>
        <w:t xml:space="preserve"> </w:t>
      </w:r>
      <w:r w:rsidRPr="00EA41DC">
        <w:rPr>
          <w:lang w:val="el-GR" w:eastAsia="el-GR"/>
        </w:rPr>
        <w:t>……………………………………………υπέρ του</w:t>
      </w:r>
    </w:p>
    <w:p w14:paraId="796BFCF5" w14:textId="77777777" w:rsidR="007A7DCA" w:rsidRPr="00EA41DC" w:rsidRDefault="007A7DCA" w:rsidP="007A7DCA">
      <w:pPr>
        <w:rPr>
          <w:lang w:val="el-GR" w:eastAsia="el-GR"/>
        </w:rPr>
      </w:pPr>
      <w:r w:rsidRPr="00EA41DC">
        <w:rPr>
          <w:i/>
          <w:u w:val="single"/>
          <w:lang w:val="el-GR" w:eastAsia="el-GR"/>
        </w:rPr>
        <w:t>{σε περίπτωση φυσικού προσώπου}:</w:t>
      </w:r>
      <w:r w:rsidRPr="00EA41DC">
        <w:rPr>
          <w:bCs/>
          <w:lang w:val="el-GR"/>
        </w:rPr>
        <w:t xml:space="preserve"> </w:t>
      </w:r>
      <w:r w:rsidRPr="00EA41DC">
        <w:rPr>
          <w:rFonts w:eastAsia="Calibri"/>
          <w:bCs/>
          <w:lang w:val="el-GR"/>
        </w:rPr>
        <w:t>(</w:t>
      </w:r>
      <w:r w:rsidRPr="00EA41DC">
        <w:rPr>
          <w:lang w:val="el-GR" w:eastAsia="el-GR"/>
        </w:rPr>
        <w:t>ονοματεπώνυμο, πατρώνυμο) ..............................,</w:t>
      </w:r>
      <w:r w:rsidR="00E1337D" w:rsidRPr="00EA41DC">
        <w:rPr>
          <w:lang w:val="el-GR" w:eastAsia="el-GR"/>
        </w:rPr>
        <w:t xml:space="preserve"> </w:t>
      </w:r>
      <w:r w:rsidRPr="00EA41DC">
        <w:rPr>
          <w:lang w:val="el-GR" w:eastAsia="el-GR"/>
        </w:rPr>
        <w:t>ΑΦΜ: ................ οδός............................. αριθμός.................ΤΚ………………</w:t>
      </w:r>
    </w:p>
    <w:p w14:paraId="3ED43498" w14:textId="77777777" w:rsidR="007A7DCA" w:rsidRPr="00EA41DC" w:rsidRDefault="007A7DCA" w:rsidP="1DC24BF2">
      <w:pPr>
        <w:rPr>
          <w:lang w:val="el-GR" w:eastAsia="el-GR"/>
        </w:rPr>
      </w:pPr>
      <w:r w:rsidRPr="00EA41DC">
        <w:rPr>
          <w:lang w:val="el-GR" w:eastAsia="el-GR"/>
        </w:rPr>
        <w:t>{</w:t>
      </w:r>
      <w:r w:rsidRPr="00EA41DC">
        <w:rPr>
          <w:i/>
          <w:iCs/>
          <w:u w:val="single"/>
          <w:lang w:val="el-GR" w:eastAsia="el-GR"/>
        </w:rPr>
        <w:t>Σε περίπτωση μεμονωμένης εταιρίας:</w:t>
      </w:r>
      <w:r w:rsidRPr="00EA41DC">
        <w:rPr>
          <w:lang w:val="el-GR" w:eastAsia="el-GR"/>
        </w:rPr>
        <w:t xml:space="preserve"> της Εταιρίας ………. ΑΦΜ: ...... οδός …………. αριθμός … ΤΚ ………..,}</w:t>
      </w:r>
    </w:p>
    <w:p w14:paraId="6DF29324" w14:textId="77777777" w:rsidR="007A7DCA" w:rsidRPr="00EA41DC" w:rsidRDefault="007A7DCA" w:rsidP="007A7DCA">
      <w:pPr>
        <w:rPr>
          <w:lang w:val="el-GR" w:eastAsia="el-GR"/>
        </w:rPr>
      </w:pPr>
      <w:r w:rsidRPr="00EA41DC">
        <w:rPr>
          <w:lang w:val="el-GR" w:eastAsia="el-GR"/>
        </w:rPr>
        <w:t>{</w:t>
      </w:r>
      <w:r w:rsidRPr="00EA41DC">
        <w:rPr>
          <w:i/>
          <w:u w:val="single"/>
          <w:lang w:val="el-GR" w:eastAsia="el-GR"/>
        </w:rPr>
        <w:t>ή σε περίπτωση Ένωσης ή Κοινοπραξίας:</w:t>
      </w:r>
      <w:r w:rsidRPr="00EA41DC">
        <w:rPr>
          <w:lang w:val="el-GR" w:eastAsia="el-GR"/>
        </w:rPr>
        <w:t xml:space="preserve"> των Εταιριών </w:t>
      </w:r>
    </w:p>
    <w:p w14:paraId="0E03C9D0" w14:textId="77777777" w:rsidR="007A7DCA" w:rsidRPr="00EA41DC" w:rsidRDefault="007A7DCA" w:rsidP="007A7DCA">
      <w:pPr>
        <w:rPr>
          <w:lang w:val="el-GR" w:eastAsia="el-GR"/>
        </w:rPr>
      </w:pPr>
      <w:r w:rsidRPr="00EA41DC">
        <w:rPr>
          <w:lang w:val="el-GR" w:eastAsia="el-GR"/>
        </w:rPr>
        <w:t>α) (πλήρη επωνυμία) …… ΑΦΜ…….….... οδός............................. αριθμός.................ΤΚ………………</w:t>
      </w:r>
    </w:p>
    <w:p w14:paraId="4261DC3F" w14:textId="77777777" w:rsidR="007A7DCA" w:rsidRPr="00EA41DC" w:rsidRDefault="007A7DCA" w:rsidP="007A7DCA">
      <w:pPr>
        <w:rPr>
          <w:lang w:val="el-GR" w:eastAsia="el-GR"/>
        </w:rPr>
      </w:pPr>
      <w:r w:rsidRPr="00EA41DC">
        <w:rPr>
          <w:lang w:val="el-GR" w:eastAsia="el-GR"/>
        </w:rPr>
        <w:t>β) (πλήρη επωνυμία) …… ΑΦΜ…….…....</w:t>
      </w:r>
      <w:r w:rsidR="00E1337D" w:rsidRPr="00EA41DC">
        <w:rPr>
          <w:lang w:val="el-GR" w:eastAsia="el-GR"/>
        </w:rPr>
        <w:t xml:space="preserve"> </w:t>
      </w:r>
      <w:r w:rsidRPr="00EA41DC">
        <w:rPr>
          <w:lang w:val="el-GR" w:eastAsia="el-GR"/>
        </w:rPr>
        <w:t>οδός............................. αριθμός.................ΤΚ………………</w:t>
      </w:r>
    </w:p>
    <w:p w14:paraId="3F4B32C1" w14:textId="77777777" w:rsidR="007A7DCA" w:rsidRPr="00EA41DC" w:rsidRDefault="007A7DCA" w:rsidP="007A7DCA">
      <w:pPr>
        <w:rPr>
          <w:lang w:val="el-GR" w:eastAsia="el-GR"/>
        </w:rPr>
      </w:pPr>
      <w:r w:rsidRPr="00EA41DC">
        <w:rPr>
          <w:lang w:val="el-GR" w:eastAsia="el-GR"/>
        </w:rPr>
        <w:t>γ) (πλήρη επωνυμία) …… ΑΦΜ…….…....</w:t>
      </w:r>
      <w:r w:rsidR="00E1337D" w:rsidRPr="00EA41DC">
        <w:rPr>
          <w:lang w:val="el-GR" w:eastAsia="el-GR"/>
        </w:rPr>
        <w:t xml:space="preserve"> </w:t>
      </w:r>
      <w:r w:rsidRPr="00EA41DC">
        <w:rPr>
          <w:lang w:val="el-GR" w:eastAsia="el-GR"/>
        </w:rPr>
        <w:t>οδός............................. αριθμός.................ΤΚ………………</w:t>
      </w:r>
    </w:p>
    <w:p w14:paraId="42E6F619" w14:textId="77777777" w:rsidR="007A7DCA" w:rsidRPr="00EA41DC" w:rsidRDefault="007A7DCA" w:rsidP="007A7DCA">
      <w:pPr>
        <w:rPr>
          <w:lang w:val="el-GR"/>
        </w:rPr>
      </w:pPr>
      <w:r w:rsidRPr="00EA41DC">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EA41DC" w:rsidRDefault="007A7DCA" w:rsidP="007A7DCA">
      <w:pPr>
        <w:rPr>
          <w:lang w:val="el-GR"/>
        </w:rPr>
      </w:pPr>
      <w:r w:rsidRPr="00EA41DC">
        <w:rPr>
          <w:lang w:val="el-GR"/>
        </w:rPr>
        <w:t>για την καλή εκτέλεση της υπ αριθ ..... σύμβασης “(τίτλος σύμβασης)”, σύμφωνα με την (αριθμό/ημερομηνία) ........................ Διακήρυξη</w:t>
      </w:r>
      <w:r w:rsidR="003153CD" w:rsidRPr="00EA41DC">
        <w:rPr>
          <w:lang w:val="el-GR"/>
        </w:rPr>
        <w:t>ς</w:t>
      </w:r>
      <w:r w:rsidRPr="00EA41DC">
        <w:rPr>
          <w:lang w:val="el-GR"/>
        </w:rPr>
        <w:t>.</w:t>
      </w:r>
    </w:p>
    <w:p w14:paraId="79E8027C" w14:textId="77777777" w:rsidR="007A7DCA" w:rsidRPr="00EA41DC" w:rsidRDefault="007A7DCA" w:rsidP="007A7DCA">
      <w:pPr>
        <w:rPr>
          <w:lang w:val="el-GR"/>
        </w:rPr>
      </w:pPr>
      <w:r w:rsidRPr="00EA41DC">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EA41DC">
        <w:rPr>
          <w:lang w:val="el-GR"/>
        </w:rPr>
        <w:t xml:space="preserve"> </w:t>
      </w:r>
      <w:r w:rsidRPr="00EA41DC">
        <w:rPr>
          <w:lang w:val="el-GR"/>
        </w:rPr>
        <w:t>(5) ημέρες από την απλή έγγραφη ειδοποίησή σας.</w:t>
      </w:r>
    </w:p>
    <w:p w14:paraId="54B43BFE" w14:textId="285C1BA4" w:rsidR="007A7DCA" w:rsidRPr="00EA41DC" w:rsidRDefault="007A7DCA" w:rsidP="007A7DCA">
      <w:pPr>
        <w:rPr>
          <w:lang w:val="el-GR"/>
        </w:rPr>
      </w:pPr>
      <w:r w:rsidRPr="00EA41DC">
        <w:rPr>
          <w:lang w:val="el-GR"/>
        </w:rPr>
        <w:t xml:space="preserve">Η παρούσα ισχύει μέχρι και την ............... </w:t>
      </w:r>
      <w:bookmarkStart w:id="713" w:name="_Hlk67671769"/>
      <w:r w:rsidRPr="00EA41DC">
        <w:rPr>
          <w:lang w:val="el-GR"/>
        </w:rPr>
        <w:t>(</w:t>
      </w:r>
      <w:r w:rsidR="00CA6082" w:rsidRPr="00EA41DC">
        <w:rPr>
          <w:b/>
          <w:lang w:val="el-GR"/>
        </w:rPr>
        <w:t>διάρκεια ισχύος σύμφωνα με την παρ.</w:t>
      </w:r>
      <w:r w:rsidR="00061ADD" w:rsidRPr="00EA41DC">
        <w:rPr>
          <w:lang w:val="el-GR"/>
        </w:rPr>
        <w:t xml:space="preserve"> </w:t>
      </w:r>
      <w:r w:rsidR="00061ADD" w:rsidRPr="00EA41DC">
        <w:rPr>
          <w:b/>
          <w:lang w:val="el-GR"/>
        </w:rPr>
        <w:fldChar w:fldCharType="begin"/>
      </w:r>
      <w:r w:rsidR="00061ADD" w:rsidRPr="00EA41DC">
        <w:rPr>
          <w:b/>
          <w:lang w:val="el-GR"/>
        </w:rPr>
        <w:instrText xml:space="preserve"> REF _Ref496542746 \r \h  \* MERGEFORMAT </w:instrText>
      </w:r>
      <w:r w:rsidR="00061ADD" w:rsidRPr="00EA41DC">
        <w:rPr>
          <w:b/>
          <w:lang w:val="el-GR"/>
        </w:rPr>
      </w:r>
      <w:r w:rsidR="00061ADD" w:rsidRPr="00EA41DC">
        <w:rPr>
          <w:b/>
          <w:lang w:val="el-GR"/>
        </w:rPr>
        <w:fldChar w:fldCharType="separate"/>
      </w:r>
      <w:r w:rsidR="004C4A99">
        <w:rPr>
          <w:b/>
          <w:lang w:val="el-GR"/>
        </w:rPr>
        <w:t>4.1</w:t>
      </w:r>
      <w:r w:rsidR="00061ADD" w:rsidRPr="00EA41DC">
        <w:rPr>
          <w:b/>
          <w:lang w:val="el-GR"/>
        </w:rPr>
        <w:fldChar w:fldCharType="end"/>
      </w:r>
      <w:r w:rsidR="00CA6082" w:rsidRPr="00EA41DC">
        <w:rPr>
          <w:b/>
          <w:lang w:val="el-GR"/>
        </w:rPr>
        <w:t xml:space="preserve"> της παρούσας</w:t>
      </w:r>
      <w:r w:rsidRPr="00EA41DC">
        <w:rPr>
          <w:lang w:val="el-GR"/>
        </w:rPr>
        <w:t>)</w:t>
      </w:r>
    </w:p>
    <w:bookmarkEnd w:id="713"/>
    <w:p w14:paraId="216E5D50" w14:textId="77777777" w:rsidR="007A7DCA" w:rsidRPr="00EA41DC" w:rsidRDefault="007A7DCA" w:rsidP="007A7DCA">
      <w:pPr>
        <w:rPr>
          <w:lang w:val="el-GR"/>
        </w:rPr>
      </w:pPr>
      <w:r w:rsidRPr="00EA41DC">
        <w:rPr>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EA41DC" w:rsidRDefault="007A7DCA" w:rsidP="007A7DCA">
      <w:pPr>
        <w:jc w:val="right"/>
        <w:rPr>
          <w:lang w:val="el-GR"/>
        </w:rPr>
      </w:pPr>
    </w:p>
    <w:p w14:paraId="3A4D1785" w14:textId="77777777" w:rsidR="007A7DCA" w:rsidRPr="00EA41DC" w:rsidRDefault="007A7DCA" w:rsidP="007A7DCA">
      <w:pPr>
        <w:jc w:val="right"/>
      </w:pPr>
      <w:r w:rsidRPr="00EA41DC">
        <w:rPr>
          <w:lang w:eastAsia="el-GR"/>
        </w:rPr>
        <w:t>(Εξουσιοδοτημένη υπογραφή)</w:t>
      </w:r>
    </w:p>
    <w:p w14:paraId="3A8C2C86" w14:textId="77777777" w:rsidR="00DA2A67" w:rsidRPr="00EA41DC" w:rsidRDefault="00DA2A67">
      <w:pPr>
        <w:suppressAutoHyphens w:val="0"/>
        <w:spacing w:after="0"/>
        <w:jc w:val="left"/>
        <w:rPr>
          <w:b/>
          <w:bCs/>
          <w:lang w:val="el-GR"/>
        </w:rPr>
      </w:pPr>
      <w:r w:rsidRPr="00EA41DC">
        <w:rPr>
          <w:lang w:val="el-GR"/>
        </w:rPr>
        <w:br w:type="page"/>
      </w:r>
    </w:p>
    <w:p w14:paraId="2E94D70A" w14:textId="77777777" w:rsidR="007A7DCA" w:rsidRPr="00EA41DC" w:rsidRDefault="00DA2A67" w:rsidP="004550BB">
      <w:pPr>
        <w:pStyle w:val="3"/>
        <w:numPr>
          <w:ilvl w:val="0"/>
          <w:numId w:val="97"/>
        </w:numPr>
        <w:spacing w:before="0" w:after="120" w:line="252" w:lineRule="auto"/>
        <w:ind w:left="787" w:hanging="360"/>
        <w:rPr>
          <w:szCs w:val="22"/>
          <w:u w:val="single"/>
        </w:rPr>
      </w:pPr>
      <w:bookmarkStart w:id="714" w:name="_Toc97194390"/>
      <w:bookmarkStart w:id="715" w:name="_Toc97194494"/>
      <w:bookmarkStart w:id="716" w:name="_Toc193464196"/>
      <w:bookmarkStart w:id="717" w:name="_Hlk67672044"/>
      <w:r w:rsidRPr="00EA41DC">
        <w:rPr>
          <w:szCs w:val="22"/>
          <w:u w:val="single"/>
        </w:rPr>
        <w:lastRenderedPageBreak/>
        <w:t>Εγγυητική Επιστολή Προκαταβολής</w:t>
      </w:r>
      <w:bookmarkEnd w:id="714"/>
      <w:bookmarkEnd w:id="715"/>
      <w:bookmarkEnd w:id="716"/>
      <w:r w:rsidRPr="00EA41DC">
        <w:rPr>
          <w:szCs w:val="22"/>
          <w:u w:val="single"/>
        </w:rPr>
        <w:t xml:space="preserve"> </w:t>
      </w:r>
    </w:p>
    <w:p w14:paraId="1F0A639E" w14:textId="77777777" w:rsidR="009B6AAD" w:rsidRPr="00EA41DC" w:rsidRDefault="009B6AAD">
      <w:pPr>
        <w:suppressAutoHyphens w:val="0"/>
        <w:spacing w:after="0"/>
        <w:jc w:val="left"/>
        <w:rPr>
          <w:lang w:val="el-GR"/>
        </w:rPr>
      </w:pPr>
    </w:p>
    <w:p w14:paraId="6C9C54BA" w14:textId="77777777" w:rsidR="007E000B" w:rsidRPr="00EA41DC" w:rsidRDefault="007E000B" w:rsidP="007E000B">
      <w:pPr>
        <w:spacing w:line="276" w:lineRule="auto"/>
        <w:rPr>
          <w:lang w:val="el-GR"/>
        </w:rPr>
      </w:pPr>
      <w:bookmarkStart w:id="718" w:name="_Hlk494197599"/>
      <w:r w:rsidRPr="00EA41DC">
        <w:rPr>
          <w:lang w:val="el-GR"/>
        </w:rPr>
        <w:t>ΕΚΔΟΤΗΣ: .......................................................................</w:t>
      </w:r>
    </w:p>
    <w:p w14:paraId="446B437B" w14:textId="77777777" w:rsidR="007E000B" w:rsidRPr="00EA41DC" w:rsidRDefault="007E000B" w:rsidP="007E000B">
      <w:pPr>
        <w:spacing w:line="276" w:lineRule="auto"/>
        <w:jc w:val="right"/>
        <w:rPr>
          <w:lang w:val="el-GR"/>
        </w:rPr>
      </w:pPr>
      <w:r w:rsidRPr="00EA41DC">
        <w:rPr>
          <w:lang w:val="el-GR"/>
        </w:rPr>
        <w:t>Ημερομηνία έκδοσης: ...........................</w:t>
      </w:r>
    </w:p>
    <w:p w14:paraId="62088C57" w14:textId="77777777" w:rsidR="007E000B" w:rsidRPr="00EA41DC" w:rsidRDefault="007E000B" w:rsidP="007E000B">
      <w:pPr>
        <w:spacing w:line="276" w:lineRule="auto"/>
        <w:rPr>
          <w:lang w:val="el-GR"/>
        </w:rPr>
      </w:pPr>
      <w:r w:rsidRPr="00EA41DC">
        <w:rPr>
          <w:lang w:val="el-GR"/>
        </w:rPr>
        <w:t xml:space="preserve">Προς: </w:t>
      </w:r>
    </w:p>
    <w:p w14:paraId="7CFCCA75" w14:textId="705F4C14" w:rsidR="007E000B" w:rsidRPr="00EA41DC" w:rsidRDefault="007E000B" w:rsidP="007E000B">
      <w:pPr>
        <w:spacing w:line="276" w:lineRule="auto"/>
        <w:rPr>
          <w:lang w:val="el-GR" w:eastAsia="el-GR"/>
        </w:rPr>
      </w:pPr>
      <w:r w:rsidRPr="00EA41DC">
        <w:rPr>
          <w:lang w:val="el-GR" w:eastAsia="el-GR"/>
        </w:rPr>
        <w:t xml:space="preserve">Κοινωνία της Πληροφορίας </w:t>
      </w:r>
      <w:r w:rsidR="00483953" w:rsidRPr="00EA41DC">
        <w:rPr>
          <w:lang w:val="el-GR" w:eastAsia="el-GR"/>
        </w:rPr>
        <w:t>Μ.</w:t>
      </w:r>
      <w:r w:rsidRPr="00EA41DC">
        <w:rPr>
          <w:lang w:val="el-GR" w:eastAsia="el-GR"/>
        </w:rPr>
        <w:t>Α.Ε.</w:t>
      </w:r>
    </w:p>
    <w:p w14:paraId="5347614C" w14:textId="77777777" w:rsidR="00483953" w:rsidRPr="00EA41DC" w:rsidRDefault="00483953" w:rsidP="00483953">
      <w:pPr>
        <w:rPr>
          <w:lang w:val="el-GR" w:eastAsia="el-GR"/>
        </w:rPr>
      </w:pPr>
      <w:r w:rsidRPr="00EA41DC">
        <w:rPr>
          <w:lang w:val="el-GR"/>
        </w:rPr>
        <w:t>Λεωφ. Συγγρού 194, 176 71 Καλλιθέα Αθήνα</w:t>
      </w:r>
    </w:p>
    <w:p w14:paraId="741AD562" w14:textId="77777777" w:rsidR="007E000B" w:rsidRPr="00EA41DC" w:rsidRDefault="007E000B" w:rsidP="007E000B">
      <w:pPr>
        <w:spacing w:line="276" w:lineRule="auto"/>
        <w:rPr>
          <w:lang w:val="el-GR" w:eastAsia="el-GR"/>
        </w:rPr>
      </w:pPr>
      <w:r w:rsidRPr="00EA41DC">
        <w:rPr>
          <w:lang w:val="el-GR" w:eastAsia="el-GR"/>
        </w:rPr>
        <w:t>ΑΦΜ:</w:t>
      </w:r>
      <w:r w:rsidR="00E1337D" w:rsidRPr="00EA41DC">
        <w:rPr>
          <w:lang w:val="el-GR" w:eastAsia="el-GR"/>
        </w:rPr>
        <w:t xml:space="preserve"> </w:t>
      </w:r>
      <w:r w:rsidRPr="00EA41DC">
        <w:rPr>
          <w:lang w:val="el-GR" w:eastAsia="el-GR"/>
        </w:rPr>
        <w:t>999983307</w:t>
      </w:r>
    </w:p>
    <w:p w14:paraId="4478F681" w14:textId="77777777" w:rsidR="007E000B" w:rsidRPr="00EA41DC" w:rsidRDefault="007E000B" w:rsidP="007E000B">
      <w:pPr>
        <w:rPr>
          <w:lang w:val="el-GR"/>
        </w:rPr>
      </w:pPr>
      <w:r w:rsidRPr="00EA41DC">
        <w:rPr>
          <w:lang w:val="el-GR"/>
        </w:rPr>
        <w:t xml:space="preserve">Εγγύηση μας υπ’ αριθμ. ……………….. ποσού ………………….……. ευρώ </w:t>
      </w:r>
    </w:p>
    <w:p w14:paraId="6F958DE6" w14:textId="77777777" w:rsidR="007E000B" w:rsidRPr="00EA41DC" w:rsidRDefault="007E000B" w:rsidP="007E000B">
      <w:pPr>
        <w:rPr>
          <w:lang w:val="el-GR" w:eastAsia="el-GR"/>
        </w:rPr>
      </w:pPr>
      <w:r w:rsidRPr="00EA41DC">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EA41DC">
        <w:rPr>
          <w:lang w:val="el-GR" w:eastAsia="el-GR"/>
        </w:rPr>
        <w:t xml:space="preserve"> </w:t>
      </w:r>
      <w:r w:rsidRPr="00EA41DC">
        <w:rPr>
          <w:lang w:val="el-GR" w:eastAsia="el-GR"/>
        </w:rPr>
        <w:t>……………………………………………υπέρ του</w:t>
      </w:r>
    </w:p>
    <w:p w14:paraId="5771A4FE" w14:textId="77777777" w:rsidR="007E000B" w:rsidRPr="00EA41DC" w:rsidRDefault="007E000B" w:rsidP="007E000B">
      <w:pPr>
        <w:rPr>
          <w:lang w:val="el-GR" w:eastAsia="el-GR"/>
        </w:rPr>
      </w:pPr>
      <w:r w:rsidRPr="00EA41DC">
        <w:rPr>
          <w:i/>
          <w:u w:val="single"/>
          <w:lang w:val="el-GR" w:eastAsia="el-GR"/>
        </w:rPr>
        <w:t>{σε περίπτωση φυσικού προσώπου}:</w:t>
      </w:r>
      <w:r w:rsidRPr="00EA41DC">
        <w:rPr>
          <w:bCs/>
          <w:lang w:val="el-GR"/>
        </w:rPr>
        <w:t xml:space="preserve"> </w:t>
      </w:r>
      <w:r w:rsidRPr="00EA41DC">
        <w:rPr>
          <w:rFonts w:eastAsia="Calibri"/>
          <w:bCs/>
          <w:lang w:val="el-GR"/>
        </w:rPr>
        <w:t>(</w:t>
      </w:r>
      <w:r w:rsidRPr="00EA41DC">
        <w:rPr>
          <w:lang w:val="el-GR" w:eastAsia="el-GR"/>
        </w:rPr>
        <w:t>ονοματεπώνυμο, πατρώνυμο) ..............................,</w:t>
      </w:r>
      <w:r w:rsidR="00E1337D" w:rsidRPr="00EA41DC">
        <w:rPr>
          <w:lang w:val="el-GR" w:eastAsia="el-GR"/>
        </w:rPr>
        <w:t xml:space="preserve"> </w:t>
      </w:r>
      <w:r w:rsidRPr="00EA41DC">
        <w:rPr>
          <w:lang w:val="el-GR" w:eastAsia="el-GR"/>
        </w:rPr>
        <w:t>ΑΦΜ: ................ οδός............................. αριθμός.................ΤΚ………………</w:t>
      </w:r>
    </w:p>
    <w:p w14:paraId="3DD3889A" w14:textId="77777777" w:rsidR="007E000B" w:rsidRPr="00EA41DC" w:rsidRDefault="007E000B" w:rsidP="1DC24BF2">
      <w:pPr>
        <w:rPr>
          <w:lang w:val="el-GR" w:eastAsia="el-GR"/>
        </w:rPr>
      </w:pPr>
      <w:r w:rsidRPr="00EA41DC">
        <w:rPr>
          <w:lang w:val="el-GR" w:eastAsia="el-GR"/>
        </w:rPr>
        <w:t>{</w:t>
      </w:r>
      <w:r w:rsidRPr="00EA41DC">
        <w:rPr>
          <w:i/>
          <w:iCs/>
          <w:u w:val="single"/>
          <w:lang w:val="el-GR" w:eastAsia="el-GR"/>
        </w:rPr>
        <w:t>Σε περίπτωση μεμονωμένης εταιρίας:</w:t>
      </w:r>
      <w:r w:rsidRPr="00EA41DC">
        <w:rPr>
          <w:lang w:val="el-GR" w:eastAsia="el-GR"/>
        </w:rPr>
        <w:t xml:space="preserve"> της Εταιρίας ………. ΑΦΜ: ...... οδός …………. αριθμός … ΤΚ ………..,}</w:t>
      </w:r>
    </w:p>
    <w:p w14:paraId="772C5E19" w14:textId="77777777" w:rsidR="007E000B" w:rsidRPr="00EA41DC" w:rsidRDefault="007E000B" w:rsidP="007E000B">
      <w:pPr>
        <w:rPr>
          <w:lang w:val="el-GR" w:eastAsia="el-GR"/>
        </w:rPr>
      </w:pPr>
      <w:r w:rsidRPr="00EA41DC">
        <w:rPr>
          <w:lang w:val="el-GR" w:eastAsia="el-GR"/>
        </w:rPr>
        <w:t>{</w:t>
      </w:r>
      <w:r w:rsidRPr="00EA41DC">
        <w:rPr>
          <w:i/>
          <w:u w:val="single"/>
          <w:lang w:val="el-GR" w:eastAsia="el-GR"/>
        </w:rPr>
        <w:t>ή σε περίπτωση Ένωσης ή Κοινοπραξίας:</w:t>
      </w:r>
      <w:r w:rsidRPr="00EA41DC">
        <w:rPr>
          <w:lang w:val="el-GR" w:eastAsia="el-GR"/>
        </w:rPr>
        <w:t xml:space="preserve"> των Εταιριών </w:t>
      </w:r>
    </w:p>
    <w:p w14:paraId="7C22E355" w14:textId="77777777" w:rsidR="007E000B" w:rsidRPr="00EA41DC" w:rsidRDefault="007E000B" w:rsidP="007E000B">
      <w:pPr>
        <w:rPr>
          <w:lang w:val="el-GR" w:eastAsia="el-GR"/>
        </w:rPr>
      </w:pPr>
      <w:r w:rsidRPr="00EA41DC">
        <w:rPr>
          <w:lang w:val="el-GR" w:eastAsia="el-GR"/>
        </w:rPr>
        <w:t>α) (πλήρη επωνυμία) …… ΑΦΜ…….….... οδός............................. αριθμός.................ΤΚ………………</w:t>
      </w:r>
    </w:p>
    <w:p w14:paraId="617836A1" w14:textId="77777777" w:rsidR="007E000B" w:rsidRPr="00EA41DC" w:rsidRDefault="007E000B" w:rsidP="007E000B">
      <w:pPr>
        <w:rPr>
          <w:lang w:val="el-GR" w:eastAsia="el-GR"/>
        </w:rPr>
      </w:pPr>
      <w:r w:rsidRPr="00EA41DC">
        <w:rPr>
          <w:lang w:val="el-GR" w:eastAsia="el-GR"/>
        </w:rPr>
        <w:t>β) (πλήρη επωνυμία) …… ΑΦΜ…….…....</w:t>
      </w:r>
      <w:r w:rsidR="00E1337D" w:rsidRPr="00EA41DC">
        <w:rPr>
          <w:lang w:val="el-GR" w:eastAsia="el-GR"/>
        </w:rPr>
        <w:t xml:space="preserve"> </w:t>
      </w:r>
      <w:r w:rsidRPr="00EA41DC">
        <w:rPr>
          <w:lang w:val="el-GR" w:eastAsia="el-GR"/>
        </w:rPr>
        <w:t>οδός............................. αριθμός.................ΤΚ………………</w:t>
      </w:r>
    </w:p>
    <w:p w14:paraId="5BD496FA" w14:textId="77777777" w:rsidR="007E000B" w:rsidRPr="00EA41DC" w:rsidRDefault="007E000B" w:rsidP="007E000B">
      <w:pPr>
        <w:rPr>
          <w:lang w:val="el-GR" w:eastAsia="el-GR"/>
        </w:rPr>
      </w:pPr>
      <w:r w:rsidRPr="00EA41DC">
        <w:rPr>
          <w:lang w:val="el-GR" w:eastAsia="el-GR"/>
        </w:rPr>
        <w:t>γ) (πλήρη επωνυμία) …… ΑΦΜ…….…....</w:t>
      </w:r>
      <w:r w:rsidR="00E1337D" w:rsidRPr="00EA41DC">
        <w:rPr>
          <w:lang w:val="el-GR" w:eastAsia="el-GR"/>
        </w:rPr>
        <w:t xml:space="preserve"> </w:t>
      </w:r>
      <w:r w:rsidRPr="00EA41DC">
        <w:rPr>
          <w:lang w:val="el-GR" w:eastAsia="el-GR"/>
        </w:rPr>
        <w:t>οδός............................. αριθμός.................ΤΚ………………</w:t>
      </w:r>
    </w:p>
    <w:p w14:paraId="05B0E285" w14:textId="77777777" w:rsidR="007E000B" w:rsidRPr="00EA41DC" w:rsidRDefault="007E000B" w:rsidP="007E000B">
      <w:pPr>
        <w:spacing w:line="276" w:lineRule="auto"/>
        <w:rPr>
          <w:lang w:val="el-GR"/>
        </w:rPr>
      </w:pPr>
      <w:r w:rsidRPr="00EA41DC">
        <w:rPr>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DEEB8CB" w14:textId="77777777" w:rsidR="007E000B" w:rsidRPr="00EA41DC" w:rsidRDefault="007E000B" w:rsidP="007E000B">
      <w:pPr>
        <w:spacing w:line="276" w:lineRule="auto"/>
        <w:rPr>
          <w:lang w:val="el-GR"/>
        </w:rPr>
      </w:pPr>
      <w:r w:rsidRPr="00EA41DC">
        <w:rPr>
          <w:lang w:val="el-GR"/>
        </w:rPr>
        <w:t xml:space="preserve">για την λήψη προκαταβολής για τη χορήγηση του …% </w:t>
      </w:r>
      <w:r w:rsidRPr="00EA41DC">
        <w:rPr>
          <w:lang w:val="el-GR" w:eastAsia="el-GR"/>
        </w:rPr>
        <w:t xml:space="preserve">(συμπληρώνετε το συνολικό ποσοστό της λαμβανόμενης προκαταβολής) </w:t>
      </w:r>
      <w:r w:rsidRPr="00EA41DC">
        <w:rPr>
          <w:lang w:val="el-GR"/>
        </w:rPr>
        <w:t xml:space="preserve">της συμβατικής αξίας μη περιλαμβανομένου του ΦΠΑ, ευρώ ………… </w:t>
      </w:r>
      <w:r w:rsidRPr="00EA41DC">
        <w:rPr>
          <w:lang w:val="el-GR" w:eastAsia="el-GR"/>
        </w:rPr>
        <w:t xml:space="preserve">(συμπληρώνετε το συνολικό ποσό της λαμβανόμενης προκαταβολής) </w:t>
      </w:r>
      <w:r w:rsidRPr="00EA41DC">
        <w:rPr>
          <w:lang w:val="el-GR"/>
        </w:rPr>
        <w:t xml:space="preserve">σύμφωνα με τη σύμβαση με αριθμό...................και τη Διακήρυξή σας με αριθμό………., στο πλαίσιο του διαγωνισμού της </w:t>
      </w:r>
      <w:r w:rsidRPr="00EA41DC">
        <w:rPr>
          <w:lang w:val="el-GR" w:eastAsia="el-GR"/>
        </w:rPr>
        <w:t xml:space="preserve">(συμπληρώνετε την ημερομηνία διενέργειας του διαγωνισμού) </w:t>
      </w:r>
      <w:r w:rsidRPr="00EA41DC">
        <w:rPr>
          <w:lang w:val="el-GR"/>
        </w:rPr>
        <w:t xml:space="preserve">…………. για εκτέλεση του έργου </w:t>
      </w:r>
      <w:r w:rsidRPr="00EA41DC">
        <w:rPr>
          <w:lang w:val="el-GR" w:eastAsia="el-GR"/>
        </w:rPr>
        <w:t xml:space="preserve">(συμπληρώνετε τον τίτλο του έργου) </w:t>
      </w:r>
      <w:r w:rsidRPr="00EA41DC">
        <w:rPr>
          <w:lang w:val="el-GR"/>
        </w:rPr>
        <w:t xml:space="preserve">……… ……… συνολικής αξίας </w:t>
      </w:r>
      <w:r w:rsidRPr="00EA41DC">
        <w:rPr>
          <w:lang w:val="el-GR" w:eastAsia="el-GR"/>
        </w:rPr>
        <w:t xml:space="preserve">(συμπληρώνετε το συνολικό συμβατικό τίμημα με διευκρίνιση εάν περιλαμβάνει ή όχι τον ΦΠΑ) </w:t>
      </w:r>
      <w:r w:rsidRPr="00EA41DC">
        <w:rPr>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EA41DC" w:rsidRDefault="007E000B" w:rsidP="007E000B">
      <w:pPr>
        <w:spacing w:line="276" w:lineRule="auto"/>
        <w:rPr>
          <w:lang w:val="el-GR"/>
        </w:rPr>
      </w:pPr>
      <w:r w:rsidRPr="00EA41DC">
        <w:rPr>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6A7B4702" w:rsidR="007E000B" w:rsidRPr="00EA41DC" w:rsidRDefault="007E000B" w:rsidP="007E000B">
      <w:pPr>
        <w:spacing w:line="276" w:lineRule="auto"/>
        <w:rPr>
          <w:lang w:val="el-GR"/>
        </w:rPr>
      </w:pPr>
      <w:r w:rsidRPr="00EA41DC">
        <w:rPr>
          <w:lang w:val="el-GR"/>
        </w:rPr>
        <w:t xml:space="preserve">Η παρούσα ισχύει </w:t>
      </w:r>
      <w:r w:rsidRPr="00EA41DC">
        <w:rPr>
          <w:iCs/>
          <w:lang w:val="el-GR"/>
        </w:rPr>
        <w:t>μέχρι και την ………………(Σημείωση προς την Τράπεζα</w:t>
      </w:r>
      <w:r w:rsidRPr="00EA41DC">
        <w:rPr>
          <w:b/>
          <w:lang w:val="el-GR"/>
        </w:rPr>
        <w:t>: διάρκεια ισχύος σύμφωνα με την παρ.</w:t>
      </w:r>
      <w:r w:rsidR="00EE2684" w:rsidRPr="00EA41DC">
        <w:rPr>
          <w:b/>
          <w:lang w:val="el-GR"/>
        </w:rPr>
        <w:t xml:space="preserve"> </w:t>
      </w:r>
      <w:r w:rsidR="00061ADD" w:rsidRPr="00EA41DC">
        <w:rPr>
          <w:b/>
          <w:lang w:val="el-GR"/>
        </w:rPr>
        <w:fldChar w:fldCharType="begin"/>
      </w:r>
      <w:r w:rsidR="00061ADD" w:rsidRPr="00EA41DC">
        <w:rPr>
          <w:b/>
          <w:lang w:val="el-GR"/>
        </w:rPr>
        <w:instrText xml:space="preserve"> REF _Ref496542746 \r \h  \* MERGEFORMAT </w:instrText>
      </w:r>
      <w:r w:rsidR="00061ADD" w:rsidRPr="00EA41DC">
        <w:rPr>
          <w:b/>
          <w:lang w:val="el-GR"/>
        </w:rPr>
      </w:r>
      <w:r w:rsidR="00061ADD" w:rsidRPr="00EA41DC">
        <w:rPr>
          <w:b/>
          <w:lang w:val="el-GR"/>
        </w:rPr>
        <w:fldChar w:fldCharType="separate"/>
      </w:r>
      <w:r w:rsidR="004C4A99">
        <w:rPr>
          <w:b/>
          <w:lang w:val="el-GR"/>
        </w:rPr>
        <w:t>4.1</w:t>
      </w:r>
      <w:r w:rsidR="00061ADD" w:rsidRPr="00EA41DC">
        <w:rPr>
          <w:b/>
          <w:lang w:val="el-GR"/>
        </w:rPr>
        <w:fldChar w:fldCharType="end"/>
      </w:r>
      <w:r w:rsidRPr="00EA41DC">
        <w:rPr>
          <w:b/>
          <w:lang w:val="el-GR"/>
        </w:rPr>
        <w:t xml:space="preserve"> της παρούσας </w:t>
      </w:r>
      <w:r w:rsidRPr="00EA41DC">
        <w:rPr>
          <w:iCs/>
          <w:lang w:val="el-GR"/>
        </w:rPr>
        <w:t>)»</w:t>
      </w:r>
      <w:r w:rsidRPr="00EA41DC">
        <w:rPr>
          <w:lang w:val="el-GR"/>
        </w:rPr>
        <w:t>.</w:t>
      </w:r>
    </w:p>
    <w:p w14:paraId="46F7B645" w14:textId="77777777" w:rsidR="007E000B" w:rsidRPr="00EA41DC" w:rsidRDefault="007E000B" w:rsidP="007E000B">
      <w:pPr>
        <w:overflowPunct w:val="0"/>
        <w:autoSpaceDE w:val="0"/>
        <w:autoSpaceDN w:val="0"/>
        <w:adjustRightInd w:val="0"/>
        <w:spacing w:line="276" w:lineRule="auto"/>
        <w:textAlignment w:val="baseline"/>
        <w:rPr>
          <w:lang w:val="el-GR"/>
        </w:rPr>
      </w:pPr>
      <w:r w:rsidRPr="00EA41DC">
        <w:rPr>
          <w:lang w:val="el-GR"/>
        </w:rPr>
        <w:lastRenderedPageBreak/>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EA41DC" w:rsidRDefault="007E000B" w:rsidP="007E000B">
      <w:pPr>
        <w:spacing w:line="276" w:lineRule="auto"/>
        <w:jc w:val="right"/>
      </w:pPr>
      <w:r w:rsidRPr="00EA41DC">
        <w:t>(Εξουσιοδοτημένη υπογραφή)</w:t>
      </w:r>
    </w:p>
    <w:p w14:paraId="0A7F47D6" w14:textId="77777777" w:rsidR="00A84DDC" w:rsidRPr="00EA41DC" w:rsidRDefault="007E000B" w:rsidP="004550BB">
      <w:pPr>
        <w:pStyle w:val="3"/>
        <w:numPr>
          <w:ilvl w:val="0"/>
          <w:numId w:val="97"/>
        </w:numPr>
        <w:spacing w:before="0" w:after="120" w:line="252" w:lineRule="auto"/>
        <w:ind w:left="787" w:hanging="360"/>
        <w:rPr>
          <w:rFonts w:cs="Tahoma"/>
          <w:lang w:val="el-GR" w:eastAsia="el-GR"/>
        </w:rPr>
      </w:pPr>
      <w:bookmarkStart w:id="719" w:name="_Toc97194391"/>
      <w:bookmarkStart w:id="720" w:name="_Toc97194495"/>
      <w:bookmarkStart w:id="721" w:name="_Toc97194593"/>
      <w:bookmarkStart w:id="722" w:name="_Toc97194691"/>
      <w:bookmarkStart w:id="723" w:name="_Toc97194796"/>
      <w:bookmarkStart w:id="724" w:name="_Toc97194893"/>
      <w:bookmarkStart w:id="725" w:name="_Toc97194987"/>
      <w:bookmarkStart w:id="726" w:name="_Toc97195081"/>
      <w:bookmarkStart w:id="727" w:name="_Toc97195175"/>
      <w:bookmarkStart w:id="728" w:name="_Toc97195270"/>
      <w:bookmarkStart w:id="729" w:name="_Toc97195439"/>
      <w:bookmarkStart w:id="730" w:name="_Toc97195608"/>
      <w:bookmarkStart w:id="731" w:name="_Toc97196988"/>
      <w:bookmarkStart w:id="732" w:name="_Toc97197151"/>
      <w:bookmarkStart w:id="733" w:name="_Toc97197313"/>
      <w:bookmarkStart w:id="734" w:name="_Toc97197577"/>
      <w:bookmarkStart w:id="735" w:name="_Toc97197829"/>
      <w:bookmarkStart w:id="736" w:name="_Toc97198113"/>
      <w:bookmarkStart w:id="737" w:name="_Toc97198272"/>
      <w:bookmarkStart w:id="738" w:name="_Toc97200874"/>
      <w:bookmarkStart w:id="739" w:name="_Toc97201033"/>
      <w:bookmarkStart w:id="740" w:name="_Toc97203485"/>
      <w:bookmarkStart w:id="741" w:name="_Toc97204776"/>
      <w:bookmarkStart w:id="742" w:name="_Toc97205029"/>
      <w:bookmarkStart w:id="743" w:name="_Toc140486641"/>
      <w:bookmarkStart w:id="744" w:name="_Toc146703276"/>
      <w:bookmarkStart w:id="745" w:name="_Toc151373803"/>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r w:rsidRPr="00EA41DC">
        <w:rPr>
          <w:lang w:eastAsia="el-GR"/>
        </w:rPr>
        <w:br w:type="page"/>
      </w:r>
      <w:bookmarkStart w:id="746" w:name="_Toc97194392"/>
      <w:bookmarkStart w:id="747" w:name="_Toc97194496"/>
      <w:bookmarkStart w:id="748" w:name="_Toc193464197"/>
      <w:bookmarkEnd w:id="717"/>
      <w:r w:rsidR="00A84DDC" w:rsidRPr="00EA41DC">
        <w:rPr>
          <w:szCs w:val="22"/>
          <w:u w:val="single"/>
        </w:rPr>
        <w:lastRenderedPageBreak/>
        <w:t>Εγγυητική Επιστολή Καλής Λειτουργίας</w:t>
      </w:r>
      <w:bookmarkEnd w:id="746"/>
      <w:bookmarkEnd w:id="747"/>
      <w:bookmarkEnd w:id="748"/>
      <w:r w:rsidR="00E1337D" w:rsidRPr="00EA41DC">
        <w:rPr>
          <w:rFonts w:cs="Tahoma"/>
          <w:lang w:val="el-GR" w:eastAsia="el-GR"/>
        </w:rPr>
        <w:t xml:space="preserve"> </w:t>
      </w:r>
    </w:p>
    <w:p w14:paraId="4FF39251" w14:textId="77777777" w:rsidR="00B048E7" w:rsidRPr="00EA41DC" w:rsidRDefault="00B048E7">
      <w:pPr>
        <w:suppressAutoHyphens w:val="0"/>
        <w:spacing w:after="0"/>
        <w:jc w:val="left"/>
        <w:rPr>
          <w:lang w:eastAsia="el-GR"/>
        </w:rPr>
      </w:pPr>
    </w:p>
    <w:p w14:paraId="4E410265" w14:textId="77777777" w:rsidR="00B048E7" w:rsidRPr="00EA41DC" w:rsidRDefault="00B048E7" w:rsidP="00B048E7">
      <w:pPr>
        <w:suppressAutoHyphens w:val="0"/>
        <w:spacing w:after="0"/>
        <w:jc w:val="left"/>
        <w:rPr>
          <w:lang w:val="el-GR"/>
        </w:rPr>
      </w:pPr>
    </w:p>
    <w:p w14:paraId="2F05B5C8" w14:textId="77777777" w:rsidR="00B048E7" w:rsidRPr="00EA41DC" w:rsidRDefault="00B048E7" w:rsidP="00B048E7">
      <w:pPr>
        <w:spacing w:line="276" w:lineRule="auto"/>
        <w:rPr>
          <w:lang w:val="el-GR"/>
        </w:rPr>
      </w:pPr>
      <w:r w:rsidRPr="00EA41DC">
        <w:rPr>
          <w:lang w:val="el-GR"/>
        </w:rPr>
        <w:t>ΕΚΔΟΤΗΣ: .......................................................................</w:t>
      </w:r>
    </w:p>
    <w:p w14:paraId="091B9260" w14:textId="77777777" w:rsidR="00B048E7" w:rsidRPr="00EA41DC" w:rsidRDefault="00B048E7" w:rsidP="00B048E7">
      <w:pPr>
        <w:spacing w:line="276" w:lineRule="auto"/>
        <w:jc w:val="right"/>
        <w:rPr>
          <w:lang w:val="el-GR"/>
        </w:rPr>
      </w:pPr>
      <w:r w:rsidRPr="00EA41DC">
        <w:rPr>
          <w:lang w:val="el-GR"/>
        </w:rPr>
        <w:t>Ημερομηνία έκδοσης: ...........................</w:t>
      </w:r>
    </w:p>
    <w:p w14:paraId="01CB22C1" w14:textId="77777777" w:rsidR="00B048E7" w:rsidRPr="00EA41DC" w:rsidRDefault="00B048E7" w:rsidP="00B048E7">
      <w:pPr>
        <w:spacing w:line="276" w:lineRule="auto"/>
        <w:rPr>
          <w:lang w:val="el-GR"/>
        </w:rPr>
      </w:pPr>
      <w:r w:rsidRPr="00EA41DC">
        <w:rPr>
          <w:lang w:val="el-GR"/>
        </w:rPr>
        <w:t xml:space="preserve">Προς: </w:t>
      </w:r>
    </w:p>
    <w:p w14:paraId="66CF1FC0" w14:textId="77D1BD72" w:rsidR="00DA360B" w:rsidRPr="00EA41DC" w:rsidRDefault="00DA360B" w:rsidP="00B048E7">
      <w:pPr>
        <w:rPr>
          <w:lang w:val="el-GR" w:eastAsia="el-GR"/>
        </w:rPr>
      </w:pPr>
      <w:bookmarkStart w:id="749" w:name="_Hlk89177101"/>
      <w:r w:rsidRPr="00EA41DC">
        <w:rPr>
          <w:lang w:val="el-GR" w:eastAsia="el-GR"/>
        </w:rPr>
        <w:t xml:space="preserve">Κύριο του Έργου </w:t>
      </w:r>
    </w:p>
    <w:bookmarkEnd w:id="749"/>
    <w:p w14:paraId="50FB5247" w14:textId="705ACF49" w:rsidR="00B048E7" w:rsidRPr="00EA41DC" w:rsidRDefault="00B048E7" w:rsidP="00B048E7">
      <w:pPr>
        <w:rPr>
          <w:lang w:val="el-GR"/>
        </w:rPr>
      </w:pPr>
      <w:r w:rsidRPr="00EA41DC">
        <w:rPr>
          <w:lang w:val="el-GR"/>
        </w:rPr>
        <w:t xml:space="preserve">Εγγύηση μας υπ’ αριθμ. ……………….. ποσού ………………….……. ευρώ </w:t>
      </w:r>
    </w:p>
    <w:p w14:paraId="549059C4" w14:textId="77777777" w:rsidR="00B048E7" w:rsidRPr="00EA41DC" w:rsidRDefault="00B048E7" w:rsidP="00B048E7">
      <w:pPr>
        <w:rPr>
          <w:lang w:val="el-GR" w:eastAsia="el-GR"/>
        </w:rPr>
      </w:pPr>
      <w:r w:rsidRPr="00EA41DC">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EA41DC">
        <w:rPr>
          <w:lang w:val="el-GR" w:eastAsia="el-GR"/>
        </w:rPr>
        <w:t xml:space="preserve"> </w:t>
      </w:r>
      <w:r w:rsidRPr="00EA41DC">
        <w:rPr>
          <w:lang w:val="el-GR" w:eastAsia="el-GR"/>
        </w:rPr>
        <w:t>……………………………………………υπέρ του</w:t>
      </w:r>
    </w:p>
    <w:p w14:paraId="40D0843A" w14:textId="77777777" w:rsidR="00B048E7" w:rsidRPr="00EA41DC" w:rsidRDefault="00B048E7" w:rsidP="00B048E7">
      <w:pPr>
        <w:rPr>
          <w:lang w:val="el-GR" w:eastAsia="el-GR"/>
        </w:rPr>
      </w:pPr>
      <w:r w:rsidRPr="00EA41DC">
        <w:rPr>
          <w:i/>
          <w:u w:val="single"/>
          <w:lang w:val="el-GR" w:eastAsia="el-GR"/>
        </w:rPr>
        <w:t>{σε περίπτωση φυσικού προσώπου}:</w:t>
      </w:r>
      <w:r w:rsidRPr="00EA41DC">
        <w:rPr>
          <w:bCs/>
          <w:lang w:val="el-GR"/>
        </w:rPr>
        <w:t xml:space="preserve"> </w:t>
      </w:r>
      <w:r w:rsidRPr="00EA41DC">
        <w:rPr>
          <w:rFonts w:eastAsia="Calibri"/>
          <w:bCs/>
          <w:lang w:val="el-GR"/>
        </w:rPr>
        <w:t>(</w:t>
      </w:r>
      <w:r w:rsidRPr="00EA41DC">
        <w:rPr>
          <w:lang w:val="el-GR" w:eastAsia="el-GR"/>
        </w:rPr>
        <w:t>ονοματεπώνυμο, πατρώνυμο) ..............................,</w:t>
      </w:r>
      <w:r w:rsidR="00E1337D" w:rsidRPr="00EA41DC">
        <w:rPr>
          <w:lang w:val="el-GR" w:eastAsia="el-GR"/>
        </w:rPr>
        <w:t xml:space="preserve"> </w:t>
      </w:r>
      <w:r w:rsidRPr="00EA41DC">
        <w:rPr>
          <w:lang w:val="el-GR" w:eastAsia="el-GR"/>
        </w:rPr>
        <w:t>ΑΦΜ: ................ οδός............................. αριθμός.................ΤΚ………………</w:t>
      </w:r>
    </w:p>
    <w:p w14:paraId="1A6D7E9D" w14:textId="77777777" w:rsidR="00B048E7" w:rsidRPr="00EA41DC" w:rsidRDefault="00B048E7" w:rsidP="1DC24BF2">
      <w:pPr>
        <w:rPr>
          <w:lang w:val="el-GR" w:eastAsia="el-GR"/>
        </w:rPr>
      </w:pPr>
      <w:r w:rsidRPr="00EA41DC">
        <w:rPr>
          <w:lang w:val="el-GR" w:eastAsia="el-GR"/>
        </w:rPr>
        <w:t>{</w:t>
      </w:r>
      <w:r w:rsidRPr="00EA41DC">
        <w:rPr>
          <w:i/>
          <w:iCs/>
          <w:u w:val="single"/>
          <w:lang w:val="el-GR" w:eastAsia="el-GR"/>
        </w:rPr>
        <w:t>Σε περίπτωση μεμονωμένης εταιρίας:</w:t>
      </w:r>
      <w:r w:rsidRPr="00EA41DC">
        <w:rPr>
          <w:lang w:val="el-GR" w:eastAsia="el-GR"/>
        </w:rPr>
        <w:t xml:space="preserve"> της Εταιρίας ………. ΑΦΜ: ...... οδός …………. αριθμός … ΤΚ ………..,}</w:t>
      </w:r>
    </w:p>
    <w:p w14:paraId="759F02D5" w14:textId="77777777" w:rsidR="00B048E7" w:rsidRPr="00EA41DC" w:rsidRDefault="00B048E7" w:rsidP="00B048E7">
      <w:pPr>
        <w:rPr>
          <w:lang w:val="el-GR" w:eastAsia="el-GR"/>
        </w:rPr>
      </w:pPr>
      <w:r w:rsidRPr="00EA41DC">
        <w:rPr>
          <w:lang w:val="el-GR" w:eastAsia="el-GR"/>
        </w:rPr>
        <w:t>{</w:t>
      </w:r>
      <w:r w:rsidRPr="00EA41DC">
        <w:rPr>
          <w:i/>
          <w:u w:val="single"/>
          <w:lang w:val="el-GR" w:eastAsia="el-GR"/>
        </w:rPr>
        <w:t>ή σε περίπτωση Ένωσης ή Κοινοπραξίας:</w:t>
      </w:r>
      <w:r w:rsidRPr="00EA41DC">
        <w:rPr>
          <w:lang w:val="el-GR" w:eastAsia="el-GR"/>
        </w:rPr>
        <w:t xml:space="preserve"> των Εταιριών </w:t>
      </w:r>
    </w:p>
    <w:p w14:paraId="703C8F40" w14:textId="77777777" w:rsidR="00B048E7" w:rsidRPr="00EA41DC" w:rsidRDefault="00B048E7" w:rsidP="00B048E7">
      <w:pPr>
        <w:rPr>
          <w:lang w:val="el-GR" w:eastAsia="el-GR"/>
        </w:rPr>
      </w:pPr>
      <w:r w:rsidRPr="00EA41DC">
        <w:rPr>
          <w:lang w:val="el-GR" w:eastAsia="el-GR"/>
        </w:rPr>
        <w:t>α) (πλήρη επωνυμία) …… ΑΦΜ…….….... οδός............................. αριθμός.................ΤΚ………………</w:t>
      </w:r>
    </w:p>
    <w:p w14:paraId="5E507D6A" w14:textId="77777777" w:rsidR="00B048E7" w:rsidRPr="00EA41DC" w:rsidRDefault="00B048E7" w:rsidP="00B048E7">
      <w:pPr>
        <w:rPr>
          <w:lang w:val="el-GR" w:eastAsia="el-GR"/>
        </w:rPr>
      </w:pPr>
      <w:r w:rsidRPr="00EA41DC">
        <w:rPr>
          <w:lang w:val="el-GR" w:eastAsia="el-GR"/>
        </w:rPr>
        <w:t>β) (πλήρη επωνυμία) …… ΑΦΜ…….…....</w:t>
      </w:r>
      <w:r w:rsidR="00E1337D" w:rsidRPr="00EA41DC">
        <w:rPr>
          <w:lang w:val="el-GR" w:eastAsia="el-GR"/>
        </w:rPr>
        <w:t xml:space="preserve"> </w:t>
      </w:r>
      <w:r w:rsidRPr="00EA41DC">
        <w:rPr>
          <w:lang w:val="el-GR" w:eastAsia="el-GR"/>
        </w:rPr>
        <w:t>οδός............................. αριθμός.................ΤΚ………………</w:t>
      </w:r>
    </w:p>
    <w:p w14:paraId="50E82C64" w14:textId="77777777" w:rsidR="00B048E7" w:rsidRPr="00EA41DC" w:rsidRDefault="00B048E7" w:rsidP="00B048E7">
      <w:pPr>
        <w:rPr>
          <w:lang w:val="el-GR" w:eastAsia="el-GR"/>
        </w:rPr>
      </w:pPr>
      <w:r w:rsidRPr="00EA41DC">
        <w:rPr>
          <w:lang w:val="el-GR" w:eastAsia="el-GR"/>
        </w:rPr>
        <w:t>γ) (πλήρη επωνυμία) …… ΑΦΜ…….…....</w:t>
      </w:r>
      <w:r w:rsidR="00E1337D" w:rsidRPr="00EA41DC">
        <w:rPr>
          <w:lang w:val="el-GR" w:eastAsia="el-GR"/>
        </w:rPr>
        <w:t xml:space="preserve"> </w:t>
      </w:r>
      <w:r w:rsidRPr="00EA41DC">
        <w:rPr>
          <w:lang w:val="el-GR" w:eastAsia="el-GR"/>
        </w:rPr>
        <w:t>οδός............................. αριθμός.................ΤΚ………………</w:t>
      </w:r>
    </w:p>
    <w:p w14:paraId="75FBCCD8" w14:textId="77777777" w:rsidR="00B048E7" w:rsidRPr="00EA41DC" w:rsidRDefault="00B048E7" w:rsidP="00B048E7">
      <w:pPr>
        <w:spacing w:line="276" w:lineRule="auto"/>
        <w:rPr>
          <w:lang w:val="el-GR"/>
        </w:rPr>
      </w:pPr>
      <w:r w:rsidRPr="00EA41DC">
        <w:rPr>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7EE7679" w14:textId="77777777" w:rsidR="00B048E7" w:rsidRPr="00EA41DC" w:rsidRDefault="00B048E7" w:rsidP="3CCC80CA">
      <w:pPr>
        <w:spacing w:line="276" w:lineRule="auto"/>
        <w:rPr>
          <w:lang w:val="el-GR"/>
        </w:rPr>
      </w:pPr>
      <w:r w:rsidRPr="00EA41DC">
        <w:rPr>
          <w:lang w:val="el-GR"/>
        </w:rPr>
        <w:t xml:space="preserve">για την καλή λειτουργία του αντικειμένου της σύμβασης με αριθμό...................και τη Διακήρυξή σας με αριθμό………., στο πλαίσιο του διαγωνισμού της </w:t>
      </w:r>
      <w:r w:rsidRPr="00EA41DC">
        <w:rPr>
          <w:lang w:val="el-GR" w:eastAsia="el-GR"/>
        </w:rPr>
        <w:t xml:space="preserve">(συμπληρώνετε την ημερομηνία διενέργειας του διαγωνισμού) </w:t>
      </w:r>
      <w:r w:rsidRPr="00EA41DC">
        <w:rPr>
          <w:lang w:val="el-GR"/>
        </w:rPr>
        <w:t xml:space="preserve">…………. </w:t>
      </w:r>
      <w:r w:rsidR="00CE3230" w:rsidRPr="00EA41DC">
        <w:rPr>
          <w:lang w:val="el-GR"/>
        </w:rPr>
        <w:t>.</w:t>
      </w:r>
    </w:p>
    <w:p w14:paraId="7243F178" w14:textId="77777777" w:rsidR="00CE3230" w:rsidRPr="00EA41DC" w:rsidRDefault="00CE3230" w:rsidP="00CE3230">
      <w:pPr>
        <w:spacing w:line="276" w:lineRule="auto"/>
        <w:rPr>
          <w:lang w:val="el-GR"/>
        </w:rPr>
      </w:pPr>
      <w:r w:rsidRPr="00EA41DC">
        <w:rPr>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3938FEA" w14:textId="6E43F512" w:rsidR="00CE3230" w:rsidRPr="00ED53A7" w:rsidRDefault="00CE3230" w:rsidP="00CE3230">
      <w:pPr>
        <w:spacing w:line="276" w:lineRule="auto"/>
        <w:rPr>
          <w:b/>
          <w:bCs/>
          <w:lang w:val="el-GR"/>
        </w:rPr>
      </w:pPr>
      <w:r w:rsidRPr="00EA41DC">
        <w:rPr>
          <w:lang w:val="el-GR"/>
        </w:rPr>
        <w:t xml:space="preserve">Η παρούσα ισχύει </w:t>
      </w:r>
      <w:r w:rsidRPr="004E2C86">
        <w:rPr>
          <w:lang w:val="el-GR"/>
        </w:rPr>
        <w:t xml:space="preserve">μέχρι και την </w:t>
      </w:r>
      <w:r w:rsidRPr="000E444C">
        <w:rPr>
          <w:b/>
          <w:bCs/>
          <w:lang w:val="el-GR"/>
        </w:rPr>
        <w:t>………………(Σημείωση προς την Τράπεζα:</w:t>
      </w:r>
      <w:r w:rsidRPr="004E2C86">
        <w:rPr>
          <w:lang w:val="el-GR"/>
        </w:rPr>
        <w:t xml:space="preserve"> </w:t>
      </w:r>
      <w:r w:rsidRPr="00ED53A7">
        <w:rPr>
          <w:b/>
          <w:bCs/>
          <w:lang w:val="el-GR"/>
        </w:rPr>
        <w:t>διάρκεια ισχύος σύμφωνα με την παρ.</w:t>
      </w:r>
      <w:r w:rsidR="00DC5DC3" w:rsidRPr="00ED53A7">
        <w:rPr>
          <w:b/>
          <w:bCs/>
          <w:lang w:val="el-GR"/>
        </w:rPr>
        <w:t xml:space="preserve"> </w:t>
      </w:r>
      <w:r w:rsidR="00E13DAE">
        <w:rPr>
          <w:b/>
          <w:bCs/>
          <w:lang w:val="el-GR"/>
        </w:rPr>
        <w:t>Χ</w:t>
      </w:r>
      <w:r w:rsidR="00DC5DC3" w:rsidRPr="00ED53A7">
        <w:rPr>
          <w:b/>
          <w:bCs/>
          <w:lang w:val="el-GR"/>
        </w:rPr>
        <w:t>.</w:t>
      </w:r>
      <w:r w:rsidR="00E13DAE">
        <w:rPr>
          <w:b/>
          <w:bCs/>
          <w:lang w:val="el-GR"/>
        </w:rPr>
        <w:t>Χ</w:t>
      </w:r>
      <w:r w:rsidRPr="00ED53A7">
        <w:rPr>
          <w:b/>
          <w:bCs/>
          <w:lang w:val="el-GR"/>
        </w:rPr>
        <w:t xml:space="preserve"> της παρούσας )».</w:t>
      </w:r>
    </w:p>
    <w:p w14:paraId="3F04DFA5" w14:textId="77777777" w:rsidR="00CE3230" w:rsidRPr="00EA41DC" w:rsidRDefault="00CE3230" w:rsidP="00CE3230">
      <w:pPr>
        <w:overflowPunct w:val="0"/>
        <w:autoSpaceDE w:val="0"/>
        <w:autoSpaceDN w:val="0"/>
        <w:adjustRightInd w:val="0"/>
        <w:spacing w:line="276" w:lineRule="auto"/>
        <w:textAlignment w:val="baseline"/>
        <w:rPr>
          <w:lang w:val="el-GR"/>
        </w:rPr>
      </w:pPr>
      <w:r w:rsidRPr="00EA41DC">
        <w:rPr>
          <w:lang w:val="el-GR"/>
        </w:rPr>
        <w:t>Σε περίπτωση κατάπτωσης της εγγύησης, το ποσό της κατάπτωσης υπόκειται στο εκάστοτε ισχύον πάγιο τέλος χαρτοσήμου.</w:t>
      </w:r>
    </w:p>
    <w:p w14:paraId="39049C67" w14:textId="77777777" w:rsidR="00B048E7" w:rsidRPr="00EA41DC" w:rsidRDefault="00B048E7" w:rsidP="00B048E7">
      <w:pPr>
        <w:rPr>
          <w:lang w:val="el-GR"/>
        </w:rPr>
      </w:pPr>
    </w:p>
    <w:p w14:paraId="00F0DEA2" w14:textId="77777777" w:rsidR="00882E44" w:rsidRPr="00EA41DC" w:rsidRDefault="00B048E7" w:rsidP="00B048E7">
      <w:pPr>
        <w:jc w:val="right"/>
        <w:rPr>
          <w:lang w:val="el-GR"/>
        </w:rPr>
      </w:pPr>
      <w:r w:rsidRPr="00EA41DC">
        <w:rPr>
          <w:lang w:val="el-GR"/>
        </w:rPr>
        <w:t>(Εξουσιοδοτημένη υπογραφή)</w:t>
      </w:r>
      <w:bookmarkEnd w:id="718"/>
    </w:p>
    <w:p w14:paraId="33999DB5" w14:textId="77777777" w:rsidR="00E75240" w:rsidRPr="00EA41DC" w:rsidRDefault="00E75240">
      <w:pPr>
        <w:suppressAutoHyphens w:val="0"/>
        <w:spacing w:after="0"/>
        <w:jc w:val="left"/>
        <w:rPr>
          <w:lang w:val="el-GR"/>
        </w:rPr>
      </w:pPr>
      <w:r w:rsidRPr="00EA41DC">
        <w:rPr>
          <w:lang w:val="el-GR"/>
        </w:rPr>
        <w:br w:type="page"/>
      </w:r>
    </w:p>
    <w:p w14:paraId="2743ECB8" w14:textId="6356BF3A" w:rsidR="00E75240" w:rsidRPr="00EA41DC" w:rsidRDefault="00754574" w:rsidP="00754574">
      <w:pPr>
        <w:pStyle w:val="2"/>
        <w:numPr>
          <w:ilvl w:val="0"/>
          <w:numId w:val="0"/>
        </w:numPr>
        <w:ind w:left="576" w:hanging="576"/>
        <w:rPr>
          <w:rFonts w:cs="Tahoma"/>
          <w:color w:val="auto"/>
          <w:lang w:val="el-GR"/>
        </w:rPr>
      </w:pPr>
      <w:bookmarkStart w:id="750" w:name="_Toc97194393"/>
      <w:bookmarkStart w:id="751" w:name="_Toc97194497"/>
      <w:bookmarkStart w:id="752" w:name="_Toc193464198"/>
      <w:r w:rsidRPr="00EA41DC">
        <w:rPr>
          <w:rFonts w:cs="Tahoma"/>
          <w:color w:val="auto"/>
          <w:lang w:val="el-GR"/>
        </w:rPr>
        <w:lastRenderedPageBreak/>
        <w:t xml:space="preserve">ΠΑΡΑΡΤΗΜΑ </w:t>
      </w:r>
      <w:r w:rsidRPr="00EA41DC">
        <w:rPr>
          <w:rFonts w:cs="Tahoma"/>
          <w:color w:val="auto"/>
          <w:lang w:val="en-US"/>
        </w:rPr>
        <w:t>X</w:t>
      </w:r>
      <w:r w:rsidR="00E75240" w:rsidRPr="00EA41DC">
        <w:rPr>
          <w:rFonts w:cs="Tahoma"/>
          <w:color w:val="auto"/>
          <w:lang w:val="el-GR"/>
        </w:rPr>
        <w:t>– ΕΝΗΜΕΡΩΣΗ ΓΙΑ ΤΗΝ ΕΠΕΞΕΡΓΑΣΙΑ ΠΡΟΣΩΠΙΚΩΝ ΔΕΔΟΜΕΝΩΝ</w:t>
      </w:r>
      <w:bookmarkEnd w:id="750"/>
      <w:bookmarkEnd w:id="751"/>
      <w:bookmarkEnd w:id="752"/>
      <w:r w:rsidR="00E75240" w:rsidRPr="00EA41DC">
        <w:rPr>
          <w:rFonts w:cs="Tahoma"/>
          <w:color w:val="auto"/>
          <w:lang w:val="el-GR"/>
        </w:rPr>
        <w:t xml:space="preserve"> </w:t>
      </w:r>
    </w:p>
    <w:p w14:paraId="73DD0427" w14:textId="77777777" w:rsidR="00E75240" w:rsidRPr="00EA41DC" w:rsidRDefault="00E75240" w:rsidP="00E75240">
      <w:pPr>
        <w:rPr>
          <w:lang w:val="el-GR"/>
        </w:rPr>
      </w:pPr>
      <w:r w:rsidRPr="00EA41DC">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EA41DC" w:rsidRDefault="00E75240" w:rsidP="00E75240">
      <w:pPr>
        <w:rPr>
          <w:lang w:val="el-GR"/>
        </w:rPr>
      </w:pPr>
      <w:r w:rsidRPr="00EA41DC">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EA41DC" w:rsidRDefault="00E75240" w:rsidP="00E75240">
      <w:pPr>
        <w:rPr>
          <w:lang w:val="el-GR"/>
        </w:rPr>
      </w:pPr>
      <w:r w:rsidRPr="00EA41DC">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EA41DC" w:rsidRDefault="00E75240" w:rsidP="00E75240">
      <w:pPr>
        <w:rPr>
          <w:lang w:val="el-GR"/>
        </w:rPr>
      </w:pPr>
      <w:r w:rsidRPr="00EA41DC">
        <w:rPr>
          <w:lang w:val="el-GR"/>
        </w:rPr>
        <w:t xml:space="preserve">ΙΙΙ. Αποδέκτες των ανωτέρω (υπό Α) δεδομένων στους οποίους κοινοποιούνται είναι: </w:t>
      </w:r>
    </w:p>
    <w:p w14:paraId="0EC0787D" w14:textId="77777777" w:rsidR="00E75240" w:rsidRPr="00EA41DC" w:rsidRDefault="00E75240" w:rsidP="00E75240">
      <w:pPr>
        <w:rPr>
          <w:lang w:val="el-GR"/>
        </w:rPr>
      </w:pPr>
      <w:r w:rsidRPr="00EA41DC">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EA41DC" w:rsidRDefault="00E75240" w:rsidP="00E75240">
      <w:pPr>
        <w:rPr>
          <w:lang w:val="el-GR"/>
        </w:rPr>
      </w:pPr>
      <w:r w:rsidRPr="00EA41DC">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EA41DC" w:rsidRDefault="00E75240" w:rsidP="00E75240">
      <w:pPr>
        <w:rPr>
          <w:lang w:val="el-GR"/>
        </w:rPr>
      </w:pPr>
      <w:r w:rsidRPr="00EA41DC">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EA41DC" w:rsidRDefault="00E75240" w:rsidP="00E75240">
      <w:pPr>
        <w:rPr>
          <w:lang w:val="el-GR"/>
        </w:rPr>
      </w:pPr>
      <w:r w:rsidRPr="00EA41DC">
        <w:t>IV</w:t>
      </w:r>
      <w:r w:rsidRPr="00EA41DC">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EA41DC" w:rsidRDefault="00E75240" w:rsidP="00E75240">
      <w:pPr>
        <w:rPr>
          <w:lang w:val="el-GR"/>
        </w:rPr>
      </w:pPr>
      <w:r w:rsidRPr="00EA41DC">
        <w:t>V</w:t>
      </w:r>
      <w:r w:rsidRPr="00EA41DC">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3D3936D" w14:textId="026F56BC" w:rsidR="00882E44" w:rsidRPr="00EA41DC" w:rsidRDefault="00E75240" w:rsidP="00AE28D7">
      <w:pPr>
        <w:rPr>
          <w:lang w:val="el-GR"/>
        </w:rPr>
      </w:pPr>
      <w:r w:rsidRPr="00EA41DC">
        <w:t>VI</w:t>
      </w:r>
      <w:r w:rsidRPr="00EA41DC">
        <w:rPr>
          <w:lang w:val="el-GR"/>
        </w:rPr>
        <w:t xml:space="preserve">. </w:t>
      </w:r>
      <w:r w:rsidRPr="00EA41DC">
        <w:t>H</w:t>
      </w:r>
      <w:r w:rsidRPr="00EA41DC">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045F2CFD" w14:textId="6D425F92" w:rsidR="006C03D6" w:rsidRPr="00EA41DC" w:rsidRDefault="006C03D6">
      <w:pPr>
        <w:suppressAutoHyphens w:val="0"/>
        <w:spacing w:after="0"/>
        <w:jc w:val="left"/>
        <w:rPr>
          <w:lang w:val="el-GR"/>
        </w:rPr>
      </w:pPr>
      <w:r w:rsidRPr="00EA41DC">
        <w:rPr>
          <w:lang w:val="el-GR"/>
        </w:rPr>
        <w:br w:type="page"/>
      </w:r>
    </w:p>
    <w:p w14:paraId="60779322" w14:textId="5E70B507" w:rsidR="006C03D6" w:rsidRPr="00EA41DC" w:rsidRDefault="006C03D6" w:rsidP="00EA31E5">
      <w:pPr>
        <w:pStyle w:val="2"/>
        <w:numPr>
          <w:ilvl w:val="0"/>
          <w:numId w:val="0"/>
        </w:numPr>
        <w:ind w:left="576" w:hanging="576"/>
        <w:rPr>
          <w:rFonts w:cs="Tahoma"/>
          <w:color w:val="auto"/>
          <w:lang w:val="el-GR"/>
        </w:rPr>
      </w:pPr>
      <w:bookmarkStart w:id="753" w:name="_Ref118477993"/>
      <w:bookmarkStart w:id="754" w:name="_Toc193464199"/>
      <w:bookmarkStart w:id="755" w:name="_Hlk118481870"/>
      <w:r w:rsidRPr="00EA41DC">
        <w:rPr>
          <w:rFonts w:cs="Tahoma"/>
          <w:color w:val="auto"/>
          <w:lang w:val="el-GR"/>
        </w:rPr>
        <w:lastRenderedPageBreak/>
        <w:t>ΠΑΡΑΡΤΗΜΑ X</w:t>
      </w:r>
      <w:r w:rsidR="0058135B" w:rsidRPr="00EA41DC">
        <w:rPr>
          <w:rFonts w:cs="Tahoma"/>
          <w:color w:val="auto"/>
          <w:lang w:val="el-GR"/>
        </w:rPr>
        <w:t>Ι</w:t>
      </w:r>
      <w:r w:rsidRPr="00EA41DC">
        <w:rPr>
          <w:rFonts w:cs="Tahoma"/>
          <w:color w:val="auto"/>
          <w:lang w:val="el-GR"/>
        </w:rPr>
        <w:t xml:space="preserve"> – Ρήτρα Ακεραιότητας</w:t>
      </w:r>
      <w:bookmarkEnd w:id="753"/>
      <w:bookmarkEnd w:id="754"/>
      <w:r w:rsidRPr="00EA41DC">
        <w:rPr>
          <w:rFonts w:cs="Tahoma"/>
          <w:color w:val="auto"/>
          <w:lang w:val="el-GR"/>
        </w:rPr>
        <w:t xml:space="preserve"> </w:t>
      </w:r>
    </w:p>
    <w:p w14:paraId="66546ED8" w14:textId="77777777" w:rsidR="006C03D6" w:rsidRPr="00EA41DC" w:rsidRDefault="006C03D6" w:rsidP="006C03D6">
      <w:pPr>
        <w:spacing w:line="276" w:lineRule="auto"/>
        <w:rPr>
          <w:lang w:val="el-GR"/>
        </w:rPr>
      </w:pPr>
      <w:r w:rsidRPr="00EA41DC">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02D3919" w14:textId="77777777" w:rsidR="006C03D6" w:rsidRPr="00EA41DC" w:rsidRDefault="006C03D6" w:rsidP="006C03D6">
      <w:pPr>
        <w:spacing w:line="276" w:lineRule="auto"/>
        <w:rPr>
          <w:lang w:val="el-GR"/>
        </w:rPr>
      </w:pPr>
      <w:r w:rsidRPr="00EA41DC">
        <w:rPr>
          <w:lang w:val="el-GR"/>
        </w:rPr>
        <w:t>Ειδικότερα, ο Ανάδοχος δηλώνει ότι:</w:t>
      </w:r>
    </w:p>
    <w:p w14:paraId="71F44BBF" w14:textId="77777777" w:rsidR="006C03D6" w:rsidRPr="00EA41DC" w:rsidRDefault="006C03D6" w:rsidP="006C03D6">
      <w:pPr>
        <w:spacing w:line="276" w:lineRule="auto"/>
        <w:rPr>
          <w:lang w:val="el-GR"/>
        </w:rPr>
      </w:pPr>
      <w:r w:rsidRPr="00EA41DC">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440ACC28" w14:textId="77777777" w:rsidR="006C03D6" w:rsidRPr="00EA41DC" w:rsidRDefault="006C03D6" w:rsidP="006C03D6">
      <w:pPr>
        <w:spacing w:line="276" w:lineRule="auto"/>
        <w:rPr>
          <w:lang w:val="el-GR"/>
        </w:rPr>
      </w:pPr>
      <w:r w:rsidRPr="00EA41DC">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D46F86A" w14:textId="77777777" w:rsidR="006C03D6" w:rsidRPr="00EA41DC" w:rsidRDefault="006C03D6" w:rsidP="006C03D6">
      <w:pPr>
        <w:spacing w:line="276" w:lineRule="auto"/>
        <w:rPr>
          <w:lang w:val="el-GR"/>
        </w:rPr>
      </w:pPr>
      <w:r w:rsidRPr="00EA41DC">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56B4EB33" w14:textId="77777777" w:rsidR="006C03D6" w:rsidRPr="00EA41DC" w:rsidRDefault="006C03D6" w:rsidP="006C03D6">
      <w:pPr>
        <w:spacing w:line="276" w:lineRule="auto"/>
        <w:rPr>
          <w:lang w:val="el-GR"/>
        </w:rPr>
      </w:pPr>
      <w:r w:rsidRPr="00EA41DC">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5AFE48E" w14:textId="77777777" w:rsidR="006C03D6" w:rsidRPr="00EA41DC" w:rsidRDefault="006C03D6" w:rsidP="006C03D6">
      <w:pPr>
        <w:spacing w:line="276" w:lineRule="auto"/>
        <w:rPr>
          <w:lang w:val="el-GR"/>
        </w:rPr>
      </w:pPr>
      <w:r w:rsidRPr="00EA41DC">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7E02467" w14:textId="77777777" w:rsidR="006C03D6" w:rsidRPr="00EA41DC" w:rsidRDefault="006C03D6" w:rsidP="006C03D6">
      <w:pPr>
        <w:spacing w:line="276" w:lineRule="auto"/>
        <w:rPr>
          <w:lang w:val="el-GR"/>
        </w:rPr>
      </w:pPr>
      <w:r w:rsidRPr="00EA41DC">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E17754" w14:textId="77777777" w:rsidR="006C03D6" w:rsidRPr="00EA41DC" w:rsidRDefault="006C03D6" w:rsidP="006C03D6">
      <w:pPr>
        <w:spacing w:line="276" w:lineRule="auto"/>
        <w:rPr>
          <w:lang w:val="el-GR"/>
        </w:rPr>
      </w:pPr>
      <w:r w:rsidRPr="00EA41DC">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20ABD1B8" w14:textId="77777777" w:rsidR="006C03D6" w:rsidRPr="00EA41DC" w:rsidRDefault="006C03D6" w:rsidP="006C03D6">
      <w:pPr>
        <w:spacing w:line="276" w:lineRule="auto"/>
        <w:rPr>
          <w:lang w:val="el-GR"/>
        </w:rPr>
      </w:pPr>
      <w:r w:rsidRPr="00EA41DC">
        <w:rPr>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w:t>
      </w:r>
      <w:r w:rsidRPr="00EA41DC">
        <w:rPr>
          <w:lang w:val="el-GR"/>
        </w:rPr>
        <w:lastRenderedPageBreak/>
        <w:t>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A995196" w14:textId="77777777" w:rsidR="006C03D6" w:rsidRPr="00EA41DC" w:rsidRDefault="006C03D6" w:rsidP="006C03D6">
      <w:pPr>
        <w:spacing w:line="276" w:lineRule="auto"/>
        <w:rPr>
          <w:lang w:val="el-GR"/>
        </w:rPr>
      </w:pPr>
    </w:p>
    <w:p w14:paraId="66DBEE36" w14:textId="77777777" w:rsidR="006C03D6" w:rsidRPr="00EA41DC" w:rsidRDefault="006C03D6" w:rsidP="006C03D6">
      <w:pPr>
        <w:spacing w:line="276" w:lineRule="auto"/>
        <w:rPr>
          <w:lang w:val="el-GR"/>
        </w:rPr>
      </w:pPr>
      <w:r w:rsidRPr="00EA41DC">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755"/>
    <w:p w14:paraId="1E4E7E3D" w14:textId="77777777" w:rsidR="006C03D6" w:rsidRPr="00EA41DC" w:rsidRDefault="006C03D6" w:rsidP="006C03D6">
      <w:pPr>
        <w:rPr>
          <w:lang w:val="el-GR"/>
        </w:rPr>
      </w:pPr>
    </w:p>
    <w:p w14:paraId="26595BC7" w14:textId="77777777" w:rsidR="006C03D6" w:rsidRPr="00EA41DC" w:rsidRDefault="006C03D6" w:rsidP="00AE28D7">
      <w:pPr>
        <w:rPr>
          <w:lang w:val="el-GR"/>
        </w:rPr>
      </w:pPr>
    </w:p>
    <w:sectPr w:rsidR="006C03D6" w:rsidRPr="00EA41DC"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F1A380" w14:textId="77777777" w:rsidR="00981F77" w:rsidRDefault="00981F77">
      <w:pPr>
        <w:spacing w:after="0"/>
      </w:pPr>
      <w:r>
        <w:separator/>
      </w:r>
    </w:p>
  </w:endnote>
  <w:endnote w:type="continuationSeparator" w:id="0">
    <w:p w14:paraId="12444407" w14:textId="77777777" w:rsidR="00981F77" w:rsidRDefault="00981F77">
      <w:pPr>
        <w:spacing w:after="0"/>
      </w:pPr>
      <w:r>
        <w:continuationSeparator/>
      </w:r>
    </w:p>
  </w:endnote>
  <w:endnote w:type="continuationNotice" w:id="1">
    <w:p w14:paraId="74650975" w14:textId="77777777" w:rsidR="00981F77" w:rsidRDefault="00981F7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quot;Tahoma&quot;,sans-serif">
    <w:altName w:val="Cambria"/>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quot;Calibri&quot;,sans-serif">
    <w:altName w:val="Cambria"/>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Helvetica">
    <w:panose1 w:val="020B0504020202020204"/>
    <w:charset w:val="A1"/>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top w:val="single" w:sz="4" w:space="0" w:color="auto"/>
      </w:tblBorders>
      <w:tblLayout w:type="fixed"/>
      <w:tblLook w:val="00A0" w:firstRow="1" w:lastRow="0" w:firstColumn="1" w:lastColumn="0" w:noHBand="0" w:noVBand="0"/>
    </w:tblPr>
    <w:tblGrid>
      <w:gridCol w:w="8747"/>
      <w:gridCol w:w="1108"/>
    </w:tblGrid>
    <w:tr w:rsidR="00F1538B" w:rsidRPr="00E348B3" w14:paraId="3A1FAAD9" w14:textId="77777777" w:rsidTr="738C1523">
      <w:tc>
        <w:tcPr>
          <w:tcW w:w="8747" w:type="dxa"/>
          <w:tcBorders>
            <w:top w:val="single" w:sz="4" w:space="0" w:color="auto"/>
          </w:tcBorders>
        </w:tcPr>
        <w:p w14:paraId="634B84D9" w14:textId="16E96B88" w:rsidR="00F1538B" w:rsidRPr="00C82832" w:rsidRDefault="738C1523" w:rsidP="738C1523">
          <w:pPr>
            <w:spacing w:after="0"/>
            <w:rPr>
              <w:rStyle w:val="a3"/>
              <w:rFonts w:cs="Tahoma"/>
              <w:noProof/>
              <w:sz w:val="20"/>
              <w:szCs w:val="20"/>
            </w:rPr>
          </w:pPr>
          <w:r>
            <w:rPr>
              <w:noProof/>
            </w:rPr>
            <w:drawing>
              <wp:inline distT="0" distB="0" distL="0" distR="0" wp14:anchorId="1748DBB6" wp14:editId="23365F78">
                <wp:extent cx="552450" cy="94067"/>
                <wp:effectExtent l="0" t="0" r="1905" b="0"/>
                <wp:docPr id="292163922" name="Picture 100"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pic:nvPicPr>
                      <pic:blipFill>
                        <a:blip r:embed="rId1">
                          <a:extLst>
                            <a:ext uri="{28A0092B-C50C-407E-A947-70E740481C1C}">
                              <a14:useLocalDpi xmlns:a14="http://schemas.microsoft.com/office/drawing/2010/main" val="0"/>
                            </a:ext>
                          </a:extLst>
                        </a:blip>
                        <a:stretch>
                          <a:fillRect/>
                        </a:stretch>
                      </pic:blipFill>
                      <pic:spPr bwMode="auto">
                        <a:xfrm>
                          <a:off x="0" y="0"/>
                          <a:ext cx="552450" cy="94067"/>
                        </a:xfrm>
                        <a:prstGeom prst="rect">
                          <a:avLst/>
                        </a:prstGeom>
                        <a:noFill/>
                        <a:ln>
                          <a:noFill/>
                        </a:ln>
                      </pic:spPr>
                    </pic:pic>
                  </a:graphicData>
                </a:graphic>
              </wp:inline>
            </w:drawing>
          </w:r>
        </w:p>
        <w:tbl>
          <w:tblPr>
            <w:tblW w:w="0" w:type="auto"/>
            <w:tblBorders>
              <w:top w:val="single" w:sz="4" w:space="0" w:color="auto"/>
            </w:tblBorders>
            <w:tblLook w:val="00A0" w:firstRow="1" w:lastRow="0" w:firstColumn="1" w:lastColumn="0" w:noHBand="0" w:noVBand="0"/>
          </w:tblPr>
          <w:tblGrid>
            <w:gridCol w:w="7577"/>
            <w:gridCol w:w="960"/>
          </w:tblGrid>
          <w:tr w:rsidR="738C1523" w14:paraId="4F78544D" w14:textId="77777777" w:rsidTr="738C1523">
            <w:trPr>
              <w:trHeight w:val="300"/>
            </w:trPr>
            <w:tc>
              <w:tcPr>
                <w:tcW w:w="7577" w:type="dxa"/>
                <w:tcBorders>
                  <w:top w:val="single" w:sz="4" w:space="0" w:color="auto"/>
                </w:tcBorders>
              </w:tcPr>
              <w:p w14:paraId="14DEA392" w14:textId="6AE5045F" w:rsidR="738C1523" w:rsidRDefault="738C1523" w:rsidP="738C1523">
                <w:pPr>
                  <w:pStyle w:val="af2"/>
                  <w:spacing w:after="0"/>
                  <w:rPr>
                    <w:rStyle w:val="a3"/>
                    <w:rFonts w:cs="Tahoma"/>
                    <w:sz w:val="20"/>
                    <w:szCs w:val="20"/>
                    <w:lang w:val="el-GR"/>
                  </w:rPr>
                </w:pPr>
                <w:r w:rsidRPr="738C1523">
                  <w:rPr>
                    <w:rStyle w:val="a3"/>
                    <w:rFonts w:cs="Tahoma"/>
                    <w:sz w:val="20"/>
                    <w:szCs w:val="20"/>
                    <w:lang w:val="el-GR"/>
                  </w:rPr>
                  <w:t xml:space="preserve">Κοινωνία της Πληροφορίας Μ.Α.Ε. </w:t>
                </w:r>
              </w:p>
            </w:tc>
            <w:tc>
              <w:tcPr>
                <w:tcW w:w="960" w:type="dxa"/>
                <w:tcBorders>
                  <w:top w:val="single" w:sz="4" w:space="0" w:color="auto"/>
                </w:tcBorders>
              </w:tcPr>
              <w:p w14:paraId="5DF7E9D4" w14:textId="77777777" w:rsidR="738C1523" w:rsidRDefault="738C1523" w:rsidP="738C1523">
                <w:pPr>
                  <w:pStyle w:val="af2"/>
                  <w:spacing w:after="0"/>
                  <w:jc w:val="right"/>
                  <w:rPr>
                    <w:rStyle w:val="a3"/>
                    <w:rFonts w:cs="Tahoma"/>
                    <w:sz w:val="20"/>
                    <w:szCs w:val="20"/>
                  </w:rPr>
                </w:pPr>
                <w:r w:rsidRPr="738C1523">
                  <w:rPr>
                    <w:rStyle w:val="a3"/>
                    <w:rFonts w:cs="Tahoma"/>
                    <w:noProof/>
                    <w:sz w:val="20"/>
                    <w:szCs w:val="20"/>
                  </w:rPr>
                  <w:fldChar w:fldCharType="begin"/>
                </w:r>
                <w:r w:rsidRPr="738C1523">
                  <w:rPr>
                    <w:rStyle w:val="a3"/>
                    <w:rFonts w:cs="Tahoma"/>
                    <w:sz w:val="20"/>
                    <w:szCs w:val="20"/>
                  </w:rPr>
                  <w:instrText xml:space="preserve"> PAGE </w:instrText>
                </w:r>
                <w:r w:rsidRPr="738C1523">
                  <w:rPr>
                    <w:rStyle w:val="a3"/>
                    <w:rFonts w:cs="Tahoma"/>
                    <w:sz w:val="20"/>
                    <w:szCs w:val="20"/>
                  </w:rPr>
                  <w:fldChar w:fldCharType="separate"/>
                </w:r>
                <w:r w:rsidRPr="738C1523">
                  <w:rPr>
                    <w:rStyle w:val="a3"/>
                    <w:rFonts w:cs="Tahoma"/>
                    <w:noProof/>
                    <w:sz w:val="20"/>
                    <w:szCs w:val="20"/>
                  </w:rPr>
                  <w:t>1</w:t>
                </w:r>
                <w:r w:rsidRPr="738C1523">
                  <w:rPr>
                    <w:rStyle w:val="a3"/>
                    <w:rFonts w:cs="Tahoma"/>
                    <w:noProof/>
                    <w:sz w:val="20"/>
                    <w:szCs w:val="20"/>
                  </w:rPr>
                  <w:fldChar w:fldCharType="end"/>
                </w:r>
                <w:r w:rsidRPr="738C1523">
                  <w:rPr>
                    <w:rStyle w:val="a3"/>
                    <w:rFonts w:cs="Tahoma"/>
                    <w:sz w:val="20"/>
                    <w:szCs w:val="20"/>
                  </w:rPr>
                  <w:t xml:space="preserve"> - </w:t>
                </w:r>
                <w:r w:rsidRPr="738C1523">
                  <w:rPr>
                    <w:rStyle w:val="a3"/>
                    <w:rFonts w:cs="Tahoma"/>
                    <w:noProof/>
                    <w:sz w:val="20"/>
                    <w:szCs w:val="20"/>
                  </w:rPr>
                  <w:fldChar w:fldCharType="begin"/>
                </w:r>
                <w:r w:rsidRPr="738C1523">
                  <w:rPr>
                    <w:rStyle w:val="a3"/>
                    <w:rFonts w:cs="Tahoma"/>
                    <w:sz w:val="20"/>
                    <w:szCs w:val="20"/>
                  </w:rPr>
                  <w:instrText xml:space="preserve"> NUMPAGES </w:instrText>
                </w:r>
                <w:r w:rsidRPr="738C1523">
                  <w:rPr>
                    <w:rStyle w:val="a3"/>
                    <w:rFonts w:cs="Tahoma"/>
                    <w:sz w:val="20"/>
                    <w:szCs w:val="20"/>
                  </w:rPr>
                  <w:fldChar w:fldCharType="separate"/>
                </w:r>
                <w:r w:rsidRPr="738C1523">
                  <w:rPr>
                    <w:rStyle w:val="a3"/>
                    <w:rFonts w:cs="Tahoma"/>
                    <w:noProof/>
                    <w:sz w:val="20"/>
                    <w:szCs w:val="20"/>
                  </w:rPr>
                  <w:t>113</w:t>
                </w:r>
                <w:r w:rsidRPr="738C1523">
                  <w:rPr>
                    <w:rStyle w:val="a3"/>
                    <w:rFonts w:cs="Tahoma"/>
                    <w:noProof/>
                    <w:sz w:val="20"/>
                    <w:szCs w:val="20"/>
                  </w:rPr>
                  <w:fldChar w:fldCharType="end"/>
                </w:r>
              </w:p>
            </w:tc>
          </w:tr>
        </w:tbl>
        <w:p w14:paraId="025F474D" w14:textId="598D9997" w:rsidR="00F1538B" w:rsidRPr="00C82832" w:rsidRDefault="00F1538B" w:rsidP="738C1523">
          <w:pPr>
            <w:pStyle w:val="af2"/>
            <w:spacing w:after="0"/>
            <w:rPr>
              <w:rStyle w:val="a3"/>
              <w:rFonts w:cs="Tahoma"/>
              <w:sz w:val="20"/>
              <w:szCs w:val="20"/>
              <w:lang w:val="el-GR"/>
            </w:rPr>
          </w:pPr>
        </w:p>
      </w:tc>
      <w:tc>
        <w:tcPr>
          <w:tcW w:w="1108" w:type="dxa"/>
          <w:tcBorders>
            <w:top w:val="single" w:sz="4" w:space="0" w:color="auto"/>
          </w:tcBorders>
        </w:tcPr>
        <w:p w14:paraId="1C3F0E98" w14:textId="0F116AE6" w:rsidR="00F1538B" w:rsidRPr="00C82832" w:rsidRDefault="00F1538B" w:rsidP="738C1523">
          <w:pPr>
            <w:pStyle w:val="af2"/>
            <w:spacing w:after="0"/>
            <w:jc w:val="right"/>
            <w:rPr>
              <w:rStyle w:val="a3"/>
              <w:rFonts w:cs="Tahoma"/>
              <w:noProof/>
              <w:sz w:val="20"/>
              <w:szCs w:val="20"/>
            </w:rPr>
          </w:pPr>
        </w:p>
      </w:tc>
    </w:tr>
  </w:tbl>
  <w:p w14:paraId="6BEA1834" w14:textId="77777777" w:rsidR="00F1538B" w:rsidRPr="006B55CD" w:rsidRDefault="00F1538B">
    <w:pPr>
      <w:pStyle w:val="af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91E813" w14:textId="16E96B88" w:rsidR="738C1523" w:rsidRDefault="738C1523" w:rsidP="004550BB">
    <w:pPr>
      <w:jc w:val="center"/>
      <w:rPr>
        <w:rStyle w:val="a3"/>
        <w:rFonts w:cs="Tahoma"/>
        <w:noProof/>
        <w:sz w:val="20"/>
        <w:szCs w:val="20"/>
      </w:rPr>
    </w:pPr>
    <w:r>
      <w:rPr>
        <w:noProof/>
      </w:rPr>
      <w:drawing>
        <wp:inline distT="0" distB="0" distL="0" distR="0" wp14:anchorId="50CED63D" wp14:editId="264270FB">
          <wp:extent cx="3609883" cy="614666"/>
          <wp:effectExtent l="0" t="0" r="0" b="0"/>
          <wp:docPr id="1066138527" name="Picture 100"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pic:nvPicPr>
                <pic:blipFill>
                  <a:blip r:embed="rId1">
                    <a:extLst>
                      <a:ext uri="{28A0092B-C50C-407E-A947-70E740481C1C}">
                        <a14:useLocalDpi xmlns:a14="http://schemas.microsoft.com/office/drawing/2010/main" val="0"/>
                      </a:ext>
                    </a:extLst>
                  </a:blip>
                  <a:stretch>
                    <a:fillRect/>
                  </a:stretch>
                </pic:blipFill>
                <pic:spPr bwMode="auto">
                  <a:xfrm>
                    <a:off x="0" y="0"/>
                    <a:ext cx="3701458" cy="630259"/>
                  </a:xfrm>
                  <a:prstGeom prst="rect">
                    <a:avLst/>
                  </a:prstGeom>
                  <a:noFill/>
                  <a:ln>
                    <a:noFill/>
                  </a:ln>
                </pic:spPr>
              </pic:pic>
            </a:graphicData>
          </a:graphic>
        </wp:inline>
      </w:drawing>
    </w:r>
  </w:p>
  <w:tbl>
    <w:tblPr>
      <w:tblW w:w="0" w:type="auto"/>
      <w:tblBorders>
        <w:top w:val="single" w:sz="4" w:space="0" w:color="auto"/>
      </w:tblBorders>
      <w:tblLayout w:type="fixed"/>
      <w:tblLook w:val="00A0" w:firstRow="1" w:lastRow="0" w:firstColumn="1" w:lastColumn="0" w:noHBand="0" w:noVBand="0"/>
    </w:tblPr>
    <w:tblGrid>
      <w:gridCol w:w="8747"/>
      <w:gridCol w:w="1108"/>
    </w:tblGrid>
    <w:tr w:rsidR="00F1538B" w:rsidRPr="00E348B3" w14:paraId="2C0FFF1C" w14:textId="77777777" w:rsidTr="003366E9">
      <w:tc>
        <w:tcPr>
          <w:tcW w:w="8747" w:type="dxa"/>
          <w:tcBorders>
            <w:top w:val="single" w:sz="4" w:space="0" w:color="auto"/>
          </w:tcBorders>
        </w:tcPr>
        <w:p w14:paraId="7A658850" w14:textId="6AE5045F" w:rsidR="00F1538B" w:rsidRPr="00C82832" w:rsidRDefault="00F1538B" w:rsidP="003C0732">
          <w:pPr>
            <w:pStyle w:val="af2"/>
            <w:spacing w:after="0"/>
            <w:rPr>
              <w:rStyle w:val="a3"/>
              <w:rFonts w:cs="Tahoma"/>
              <w:sz w:val="20"/>
              <w:lang w:val="el-GR"/>
            </w:rPr>
          </w:pPr>
          <w:r w:rsidRPr="00C82832">
            <w:rPr>
              <w:rStyle w:val="a3"/>
              <w:rFonts w:cs="Tahoma"/>
              <w:sz w:val="20"/>
              <w:lang w:val="el-GR"/>
            </w:rPr>
            <w:t xml:space="preserve">Κοινωνία της Πληροφορίας </w:t>
          </w:r>
          <w:r w:rsidR="003A0B33">
            <w:rPr>
              <w:rStyle w:val="a3"/>
              <w:rFonts w:cs="Tahoma"/>
              <w:sz w:val="20"/>
              <w:lang w:val="el-GR"/>
            </w:rPr>
            <w:t>Μ.</w:t>
          </w:r>
          <w:r w:rsidRPr="00C82832">
            <w:rPr>
              <w:rStyle w:val="a3"/>
              <w:rFonts w:cs="Tahoma"/>
              <w:sz w:val="20"/>
              <w:lang w:val="el-GR"/>
            </w:rPr>
            <w:t xml:space="preserve">Α.Ε. </w:t>
          </w:r>
        </w:p>
      </w:tc>
      <w:tc>
        <w:tcPr>
          <w:tcW w:w="1108" w:type="dxa"/>
          <w:tcBorders>
            <w:top w:val="single" w:sz="4" w:space="0" w:color="auto"/>
          </w:tcBorders>
        </w:tcPr>
        <w:p w14:paraId="242B4C04" w14:textId="77777777" w:rsidR="00F1538B" w:rsidRPr="00C82832" w:rsidRDefault="00F1538B" w:rsidP="00C82832">
          <w:pPr>
            <w:pStyle w:val="af2"/>
            <w:spacing w:after="0"/>
            <w:jc w:val="right"/>
            <w:rPr>
              <w:rStyle w:val="a3"/>
              <w:rFonts w:cs="Tahoma"/>
              <w:sz w:val="20"/>
            </w:rPr>
          </w:pPr>
          <w:r w:rsidRPr="00C82832">
            <w:rPr>
              <w:rStyle w:val="a3"/>
              <w:rFonts w:cs="Tahoma"/>
              <w:sz w:val="20"/>
            </w:rPr>
            <w:fldChar w:fldCharType="begin"/>
          </w:r>
          <w:r w:rsidRPr="00C82832">
            <w:rPr>
              <w:rStyle w:val="a3"/>
              <w:rFonts w:cs="Tahoma"/>
              <w:sz w:val="20"/>
            </w:rPr>
            <w:instrText xml:space="preserve"> PAGE </w:instrText>
          </w:r>
          <w:r w:rsidRPr="00C82832">
            <w:rPr>
              <w:rStyle w:val="a3"/>
              <w:rFonts w:cs="Tahoma"/>
              <w:sz w:val="20"/>
            </w:rPr>
            <w:fldChar w:fldCharType="separate"/>
          </w:r>
          <w:r w:rsidR="0081422D">
            <w:rPr>
              <w:rStyle w:val="a3"/>
              <w:rFonts w:cs="Tahoma"/>
              <w:noProof/>
              <w:sz w:val="20"/>
            </w:rPr>
            <w:t>1</w:t>
          </w:r>
          <w:r w:rsidRPr="00C82832">
            <w:rPr>
              <w:rStyle w:val="a3"/>
              <w:rFonts w:cs="Tahoma"/>
              <w:sz w:val="20"/>
            </w:rPr>
            <w:fldChar w:fldCharType="end"/>
          </w:r>
          <w:r w:rsidRPr="00C82832">
            <w:rPr>
              <w:rStyle w:val="a3"/>
              <w:rFonts w:cs="Tahoma"/>
              <w:sz w:val="20"/>
            </w:rPr>
            <w:t xml:space="preserve"> - </w:t>
          </w:r>
          <w:r w:rsidRPr="00C82832">
            <w:rPr>
              <w:rStyle w:val="a3"/>
              <w:rFonts w:cs="Tahoma"/>
              <w:sz w:val="20"/>
            </w:rPr>
            <w:fldChar w:fldCharType="begin"/>
          </w:r>
          <w:r w:rsidRPr="00C82832">
            <w:rPr>
              <w:rStyle w:val="a3"/>
              <w:rFonts w:cs="Tahoma"/>
              <w:sz w:val="20"/>
            </w:rPr>
            <w:instrText xml:space="preserve"> NUMPAGES </w:instrText>
          </w:r>
          <w:r w:rsidRPr="00C82832">
            <w:rPr>
              <w:rStyle w:val="a3"/>
              <w:rFonts w:cs="Tahoma"/>
              <w:sz w:val="20"/>
            </w:rPr>
            <w:fldChar w:fldCharType="separate"/>
          </w:r>
          <w:r w:rsidR="0081422D">
            <w:rPr>
              <w:rStyle w:val="a3"/>
              <w:rFonts w:cs="Tahoma"/>
              <w:noProof/>
              <w:sz w:val="20"/>
            </w:rPr>
            <w:t>113</w:t>
          </w:r>
          <w:r w:rsidRPr="00C82832">
            <w:rPr>
              <w:rStyle w:val="a3"/>
              <w:rFonts w:cs="Tahoma"/>
              <w:sz w:val="20"/>
            </w:rPr>
            <w:fldChar w:fldCharType="end"/>
          </w:r>
        </w:p>
      </w:tc>
    </w:tr>
  </w:tbl>
  <w:p w14:paraId="7CBA9DD9" w14:textId="77777777" w:rsidR="00F1538B" w:rsidRPr="00603221" w:rsidRDefault="00F1538B" w:rsidP="00603221">
    <w:pPr>
      <w:pStyle w:val="af2"/>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495" w:type="dxa"/>
      <w:tblBorders>
        <w:top w:val="single" w:sz="4" w:space="0" w:color="auto"/>
      </w:tblBorders>
      <w:tblLayout w:type="fixed"/>
      <w:tblLook w:val="00A0" w:firstRow="1" w:lastRow="0" w:firstColumn="1" w:lastColumn="0" w:noHBand="0" w:noVBand="0"/>
    </w:tblPr>
    <w:tblGrid>
      <w:gridCol w:w="9495"/>
    </w:tblGrid>
    <w:tr w:rsidR="00062685" w:rsidRPr="00A73BD3" w14:paraId="45E08389" w14:textId="77777777" w:rsidTr="004550BB">
      <w:tc>
        <w:tcPr>
          <w:tcW w:w="9495" w:type="dxa"/>
          <w:tcBorders>
            <w:top w:val="single" w:sz="4" w:space="0" w:color="auto"/>
          </w:tcBorders>
        </w:tcPr>
        <w:p w14:paraId="263B3F2D" w14:textId="16E96B88" w:rsidR="00062685" w:rsidRPr="001E54F6" w:rsidRDefault="00062685" w:rsidP="004550BB">
          <w:pPr>
            <w:spacing w:after="0"/>
            <w:jc w:val="center"/>
            <w:rPr>
              <w:rStyle w:val="a3"/>
              <w:rFonts w:cs="Tahoma"/>
              <w:noProof/>
              <w:sz w:val="20"/>
              <w:szCs w:val="20"/>
            </w:rPr>
          </w:pPr>
          <w:r>
            <w:rPr>
              <w:noProof/>
            </w:rPr>
            <w:drawing>
              <wp:inline distT="0" distB="0" distL="0" distR="0" wp14:anchorId="62E303E6" wp14:editId="6632503E">
                <wp:extent cx="3511284" cy="597877"/>
                <wp:effectExtent l="0" t="0" r="0" b="0"/>
                <wp:docPr id="2046272857" name="Picture 100"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pic:nvPicPr>
                      <pic:blipFill>
                        <a:blip r:embed="rId1">
                          <a:extLst>
                            <a:ext uri="{28A0092B-C50C-407E-A947-70E740481C1C}">
                              <a14:useLocalDpi xmlns:a14="http://schemas.microsoft.com/office/drawing/2010/main" val="0"/>
                            </a:ext>
                          </a:extLst>
                        </a:blip>
                        <a:stretch>
                          <a:fillRect/>
                        </a:stretch>
                      </pic:blipFill>
                      <pic:spPr bwMode="auto">
                        <a:xfrm>
                          <a:off x="0" y="0"/>
                          <a:ext cx="3570347" cy="607934"/>
                        </a:xfrm>
                        <a:prstGeom prst="rect">
                          <a:avLst/>
                        </a:prstGeom>
                        <a:noFill/>
                        <a:ln>
                          <a:noFill/>
                        </a:ln>
                      </pic:spPr>
                    </pic:pic>
                  </a:graphicData>
                </a:graphic>
              </wp:inline>
            </w:drawing>
          </w:r>
        </w:p>
        <w:tbl>
          <w:tblPr>
            <w:tblW w:w="0" w:type="auto"/>
            <w:tblBorders>
              <w:top w:val="single" w:sz="4" w:space="0" w:color="auto"/>
            </w:tblBorders>
            <w:tblLook w:val="00A0" w:firstRow="1" w:lastRow="0" w:firstColumn="1" w:lastColumn="0" w:noHBand="0" w:noVBand="0"/>
          </w:tblPr>
          <w:tblGrid>
            <w:gridCol w:w="7577"/>
            <w:gridCol w:w="1650"/>
          </w:tblGrid>
          <w:tr w:rsidR="00062685" w14:paraId="08A494A2" w14:textId="77777777" w:rsidTr="738C1523">
            <w:trPr>
              <w:trHeight w:val="300"/>
            </w:trPr>
            <w:tc>
              <w:tcPr>
                <w:tcW w:w="7577" w:type="dxa"/>
                <w:tcBorders>
                  <w:top w:val="single" w:sz="4" w:space="0" w:color="auto"/>
                </w:tcBorders>
              </w:tcPr>
              <w:p w14:paraId="5F09CE54" w14:textId="6AE5045F" w:rsidR="00062685" w:rsidRDefault="00062685" w:rsidP="738C1523">
                <w:pPr>
                  <w:pStyle w:val="af2"/>
                  <w:spacing w:after="0"/>
                  <w:rPr>
                    <w:rStyle w:val="a3"/>
                    <w:rFonts w:cs="Tahoma"/>
                    <w:sz w:val="20"/>
                    <w:szCs w:val="20"/>
                    <w:lang w:val="el-GR"/>
                  </w:rPr>
                </w:pPr>
                <w:r w:rsidRPr="738C1523">
                  <w:rPr>
                    <w:rStyle w:val="a3"/>
                    <w:rFonts w:cs="Tahoma"/>
                    <w:sz w:val="20"/>
                    <w:szCs w:val="20"/>
                    <w:lang w:val="el-GR"/>
                  </w:rPr>
                  <w:t xml:space="preserve">Κοινωνία της Πληροφορίας Μ.Α.Ε. </w:t>
                </w:r>
              </w:p>
            </w:tc>
            <w:tc>
              <w:tcPr>
                <w:tcW w:w="1650" w:type="dxa"/>
                <w:tcBorders>
                  <w:top w:val="single" w:sz="4" w:space="0" w:color="auto"/>
                </w:tcBorders>
              </w:tcPr>
              <w:p w14:paraId="618952CF" w14:textId="77777777" w:rsidR="00062685" w:rsidRDefault="00062685" w:rsidP="738C1523">
                <w:pPr>
                  <w:pStyle w:val="af2"/>
                  <w:spacing w:after="0"/>
                  <w:jc w:val="right"/>
                  <w:rPr>
                    <w:rStyle w:val="a3"/>
                    <w:rFonts w:cs="Tahoma"/>
                    <w:sz w:val="20"/>
                    <w:szCs w:val="20"/>
                  </w:rPr>
                </w:pPr>
                <w:r w:rsidRPr="738C1523">
                  <w:rPr>
                    <w:rStyle w:val="a3"/>
                    <w:rFonts w:cs="Tahoma"/>
                    <w:noProof/>
                    <w:sz w:val="20"/>
                    <w:szCs w:val="20"/>
                  </w:rPr>
                  <w:fldChar w:fldCharType="begin"/>
                </w:r>
                <w:r w:rsidRPr="738C1523">
                  <w:rPr>
                    <w:rStyle w:val="a3"/>
                    <w:rFonts w:cs="Tahoma"/>
                    <w:sz w:val="20"/>
                    <w:szCs w:val="20"/>
                  </w:rPr>
                  <w:instrText xml:space="preserve"> PAGE </w:instrText>
                </w:r>
                <w:r w:rsidRPr="738C1523">
                  <w:rPr>
                    <w:rStyle w:val="a3"/>
                    <w:rFonts w:cs="Tahoma"/>
                    <w:sz w:val="20"/>
                    <w:szCs w:val="20"/>
                  </w:rPr>
                  <w:fldChar w:fldCharType="separate"/>
                </w:r>
                <w:r w:rsidRPr="738C1523">
                  <w:rPr>
                    <w:rStyle w:val="a3"/>
                    <w:rFonts w:cs="Tahoma"/>
                    <w:noProof/>
                    <w:sz w:val="20"/>
                    <w:szCs w:val="20"/>
                  </w:rPr>
                  <w:t>1</w:t>
                </w:r>
                <w:r w:rsidRPr="738C1523">
                  <w:rPr>
                    <w:rStyle w:val="a3"/>
                    <w:rFonts w:cs="Tahoma"/>
                    <w:noProof/>
                    <w:sz w:val="20"/>
                    <w:szCs w:val="20"/>
                  </w:rPr>
                  <w:fldChar w:fldCharType="end"/>
                </w:r>
                <w:r w:rsidRPr="738C1523">
                  <w:rPr>
                    <w:rStyle w:val="a3"/>
                    <w:rFonts w:cs="Tahoma"/>
                    <w:sz w:val="20"/>
                    <w:szCs w:val="20"/>
                  </w:rPr>
                  <w:t xml:space="preserve"> - </w:t>
                </w:r>
                <w:r w:rsidRPr="738C1523">
                  <w:rPr>
                    <w:rStyle w:val="a3"/>
                    <w:rFonts w:cs="Tahoma"/>
                    <w:noProof/>
                    <w:sz w:val="20"/>
                    <w:szCs w:val="20"/>
                  </w:rPr>
                  <w:fldChar w:fldCharType="begin"/>
                </w:r>
                <w:r w:rsidRPr="738C1523">
                  <w:rPr>
                    <w:rStyle w:val="a3"/>
                    <w:rFonts w:cs="Tahoma"/>
                    <w:sz w:val="20"/>
                    <w:szCs w:val="20"/>
                  </w:rPr>
                  <w:instrText xml:space="preserve"> NUMPAGES </w:instrText>
                </w:r>
                <w:r w:rsidRPr="738C1523">
                  <w:rPr>
                    <w:rStyle w:val="a3"/>
                    <w:rFonts w:cs="Tahoma"/>
                    <w:sz w:val="20"/>
                    <w:szCs w:val="20"/>
                  </w:rPr>
                  <w:fldChar w:fldCharType="separate"/>
                </w:r>
                <w:r w:rsidRPr="738C1523">
                  <w:rPr>
                    <w:rStyle w:val="a3"/>
                    <w:rFonts w:cs="Tahoma"/>
                    <w:noProof/>
                    <w:sz w:val="20"/>
                    <w:szCs w:val="20"/>
                  </w:rPr>
                  <w:t>113</w:t>
                </w:r>
                <w:r w:rsidRPr="738C1523">
                  <w:rPr>
                    <w:rStyle w:val="a3"/>
                    <w:rFonts w:cs="Tahoma"/>
                    <w:noProof/>
                    <w:sz w:val="20"/>
                    <w:szCs w:val="20"/>
                  </w:rPr>
                  <w:fldChar w:fldCharType="end"/>
                </w:r>
              </w:p>
            </w:tc>
          </w:tr>
        </w:tbl>
        <w:p w14:paraId="3B6D278A" w14:textId="51455FE8" w:rsidR="00062685" w:rsidRPr="001E54F6" w:rsidRDefault="00062685" w:rsidP="738C1523">
          <w:pPr>
            <w:pStyle w:val="af2"/>
            <w:spacing w:after="0"/>
            <w:rPr>
              <w:rStyle w:val="a3"/>
              <w:rFonts w:cs="Tahoma"/>
              <w:sz w:val="20"/>
              <w:szCs w:val="20"/>
              <w:lang w:val="el-GR"/>
            </w:rPr>
          </w:pPr>
        </w:p>
      </w:tc>
    </w:tr>
  </w:tbl>
  <w:p w14:paraId="5123092B" w14:textId="77777777" w:rsidR="00F1538B" w:rsidRPr="00603221" w:rsidRDefault="00F1538B">
    <w:pPr>
      <w:pStyle w:val="af2"/>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1F69B" w14:textId="1F4B15A5" w:rsidR="00F1538B" w:rsidRDefault="00731D33">
    <w:pPr>
      <w:pStyle w:val="af2"/>
      <w:spacing w:after="0"/>
      <w:jc w:val="center"/>
      <w:rPr>
        <w:sz w:val="12"/>
        <w:szCs w:val="12"/>
        <w:lang w:val="el-GR"/>
      </w:rPr>
    </w:pPr>
    <w:r>
      <w:rPr>
        <w:noProof/>
      </w:rPr>
      <w:drawing>
        <wp:inline distT="0" distB="0" distL="0" distR="0" wp14:anchorId="1E8A2ECA" wp14:editId="3631B8AD">
          <wp:extent cx="3609883" cy="614666"/>
          <wp:effectExtent l="0" t="0" r="0" b="0"/>
          <wp:docPr id="2037048391" name="Picture 100"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pic:nvPicPr>
                <pic:blipFill>
                  <a:blip r:embed="rId1">
                    <a:extLst>
                      <a:ext uri="{28A0092B-C50C-407E-A947-70E740481C1C}">
                        <a14:useLocalDpi xmlns:a14="http://schemas.microsoft.com/office/drawing/2010/main" val="0"/>
                      </a:ext>
                    </a:extLst>
                  </a:blip>
                  <a:stretch>
                    <a:fillRect/>
                  </a:stretch>
                </pic:blipFill>
                <pic:spPr bwMode="auto">
                  <a:xfrm>
                    <a:off x="0" y="0"/>
                    <a:ext cx="3701458" cy="630259"/>
                  </a:xfrm>
                  <a:prstGeom prst="rect">
                    <a:avLst/>
                  </a:prstGeom>
                  <a:noFill/>
                  <a:ln>
                    <a:noFill/>
                  </a:ln>
                </pic:spPr>
              </pic:pic>
            </a:graphicData>
          </a:graphic>
        </wp:inline>
      </w:drawing>
    </w:r>
  </w:p>
  <w:tbl>
    <w:tblPr>
      <w:tblW w:w="0" w:type="auto"/>
      <w:tblBorders>
        <w:top w:val="single" w:sz="4" w:space="0" w:color="auto"/>
      </w:tblBorders>
      <w:tblLayout w:type="fixed"/>
      <w:tblLook w:val="00A0" w:firstRow="1" w:lastRow="0" w:firstColumn="1" w:lastColumn="0" w:noHBand="0" w:noVBand="0"/>
    </w:tblPr>
    <w:tblGrid>
      <w:gridCol w:w="8747"/>
      <w:gridCol w:w="1108"/>
    </w:tblGrid>
    <w:tr w:rsidR="00F1538B" w:rsidRPr="00A73BD3" w14:paraId="630EFE35" w14:textId="77777777" w:rsidTr="003366E9">
      <w:tc>
        <w:tcPr>
          <w:tcW w:w="8747" w:type="dxa"/>
          <w:tcBorders>
            <w:top w:val="single" w:sz="4" w:space="0" w:color="auto"/>
          </w:tcBorders>
        </w:tcPr>
        <w:p w14:paraId="3F9E6FC0" w14:textId="1EEDBCC6" w:rsidR="00F1538B" w:rsidRPr="003329FF" w:rsidRDefault="00F1538B" w:rsidP="006B55CD">
          <w:pPr>
            <w:pStyle w:val="af2"/>
            <w:spacing w:after="0"/>
            <w:rPr>
              <w:rStyle w:val="a3"/>
              <w:rFonts w:cs="Tahoma"/>
              <w:sz w:val="20"/>
              <w:lang w:val="el-GR"/>
            </w:rPr>
          </w:pPr>
          <w:r w:rsidRPr="003329FF">
            <w:rPr>
              <w:rStyle w:val="a3"/>
              <w:rFonts w:cs="Tahoma"/>
              <w:sz w:val="20"/>
              <w:lang w:val="el-GR"/>
            </w:rPr>
            <w:t xml:space="preserve">Κοινωνία της Πληροφορίας </w:t>
          </w:r>
          <w:r w:rsidR="003A0B33">
            <w:rPr>
              <w:rStyle w:val="a3"/>
              <w:rFonts w:cs="Tahoma"/>
              <w:sz w:val="20"/>
              <w:lang w:val="el-GR"/>
            </w:rPr>
            <w:t>Μ.</w:t>
          </w:r>
          <w:r w:rsidRPr="003329FF">
            <w:rPr>
              <w:rStyle w:val="a3"/>
              <w:rFonts w:cs="Tahoma"/>
              <w:sz w:val="20"/>
              <w:lang w:val="el-GR"/>
            </w:rPr>
            <w:t xml:space="preserve">Α.Ε. </w:t>
          </w:r>
        </w:p>
      </w:tc>
      <w:tc>
        <w:tcPr>
          <w:tcW w:w="1108" w:type="dxa"/>
          <w:tcBorders>
            <w:top w:val="single" w:sz="4" w:space="0" w:color="auto"/>
          </w:tcBorders>
        </w:tcPr>
        <w:p w14:paraId="3C31F19E" w14:textId="77777777" w:rsidR="00F1538B" w:rsidRPr="003329FF" w:rsidRDefault="00F1538B" w:rsidP="003329FF">
          <w:pPr>
            <w:pStyle w:val="af2"/>
            <w:spacing w:after="0"/>
            <w:jc w:val="right"/>
            <w:rPr>
              <w:rStyle w:val="a3"/>
              <w:rFonts w:cs="Tahoma"/>
              <w:sz w:val="20"/>
            </w:rPr>
          </w:pPr>
          <w:r w:rsidRPr="003329FF">
            <w:rPr>
              <w:rStyle w:val="a3"/>
              <w:rFonts w:cs="Tahoma"/>
              <w:sz w:val="20"/>
            </w:rPr>
            <w:fldChar w:fldCharType="begin"/>
          </w:r>
          <w:r w:rsidRPr="003329FF">
            <w:rPr>
              <w:rStyle w:val="a3"/>
              <w:rFonts w:cs="Tahoma"/>
              <w:sz w:val="20"/>
            </w:rPr>
            <w:instrText xml:space="preserve"> PAGE </w:instrText>
          </w:r>
          <w:r w:rsidRPr="003329FF">
            <w:rPr>
              <w:rStyle w:val="a3"/>
              <w:rFonts w:cs="Tahoma"/>
              <w:sz w:val="20"/>
            </w:rPr>
            <w:fldChar w:fldCharType="separate"/>
          </w:r>
          <w:r w:rsidR="00160FCE">
            <w:rPr>
              <w:rStyle w:val="a3"/>
              <w:rFonts w:cs="Tahoma"/>
              <w:noProof/>
              <w:sz w:val="20"/>
            </w:rPr>
            <w:t>108</w:t>
          </w:r>
          <w:r w:rsidRPr="003329FF">
            <w:rPr>
              <w:rStyle w:val="a3"/>
              <w:rFonts w:cs="Tahoma"/>
              <w:sz w:val="20"/>
            </w:rPr>
            <w:fldChar w:fldCharType="end"/>
          </w:r>
          <w:r w:rsidRPr="003329FF">
            <w:rPr>
              <w:rStyle w:val="a3"/>
              <w:rFonts w:cs="Tahoma"/>
              <w:sz w:val="20"/>
            </w:rPr>
            <w:t xml:space="preserve"> - </w:t>
          </w:r>
          <w:r w:rsidRPr="003329FF">
            <w:rPr>
              <w:rStyle w:val="a3"/>
              <w:rFonts w:cs="Tahoma"/>
              <w:sz w:val="20"/>
            </w:rPr>
            <w:fldChar w:fldCharType="begin"/>
          </w:r>
          <w:r w:rsidRPr="003329FF">
            <w:rPr>
              <w:rStyle w:val="a3"/>
              <w:rFonts w:cs="Tahoma"/>
              <w:sz w:val="20"/>
            </w:rPr>
            <w:instrText xml:space="preserve"> NUMPAGES </w:instrText>
          </w:r>
          <w:r w:rsidRPr="003329FF">
            <w:rPr>
              <w:rStyle w:val="a3"/>
              <w:rFonts w:cs="Tahoma"/>
              <w:sz w:val="20"/>
            </w:rPr>
            <w:fldChar w:fldCharType="separate"/>
          </w:r>
          <w:r w:rsidR="00160FCE">
            <w:rPr>
              <w:rStyle w:val="a3"/>
              <w:rFonts w:cs="Tahoma"/>
              <w:noProof/>
              <w:sz w:val="20"/>
            </w:rPr>
            <w:t>113</w:t>
          </w:r>
          <w:r w:rsidRPr="003329FF">
            <w:rPr>
              <w:rStyle w:val="a3"/>
              <w:rFonts w:cs="Tahoma"/>
              <w:sz w:val="20"/>
            </w:rPr>
            <w:fldChar w:fldCharType="end"/>
          </w:r>
        </w:p>
      </w:tc>
    </w:tr>
  </w:tbl>
  <w:p w14:paraId="513B1FDA" w14:textId="77777777" w:rsidR="00F1538B" w:rsidRDefault="00F1538B" w:rsidP="00AE28D7">
    <w:pPr>
      <w:pStyle w:val="af2"/>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4C6E60" w14:textId="77777777" w:rsidR="00981F77" w:rsidRDefault="00981F77">
      <w:pPr>
        <w:spacing w:after="0"/>
      </w:pPr>
      <w:r>
        <w:separator/>
      </w:r>
    </w:p>
  </w:footnote>
  <w:footnote w:type="continuationSeparator" w:id="0">
    <w:p w14:paraId="67021E95" w14:textId="77777777" w:rsidR="00981F77" w:rsidRDefault="00981F77">
      <w:pPr>
        <w:spacing w:after="0"/>
      </w:pPr>
      <w:r>
        <w:continuationSeparator/>
      </w:r>
    </w:p>
  </w:footnote>
  <w:footnote w:type="continuationNotice" w:id="1">
    <w:p w14:paraId="02B0602F" w14:textId="77777777" w:rsidR="00981F77" w:rsidRDefault="00981F7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67259" w14:textId="7EECC8AB" w:rsidR="00F1538B" w:rsidRPr="00014D1E" w:rsidRDefault="1DC24BF2" w:rsidP="1DC24BF2">
    <w:pPr>
      <w:pStyle w:val="af3"/>
      <w:pBdr>
        <w:bottom w:val="single" w:sz="4" w:space="1" w:color="auto"/>
      </w:pBdr>
      <w:rPr>
        <w:i/>
        <w:iCs/>
        <w:strike/>
        <w:sz w:val="20"/>
        <w:szCs w:val="20"/>
        <w:lang w:val="el-GR"/>
      </w:rPr>
    </w:pPr>
    <w:r w:rsidRPr="1DC24BF2">
      <w:rPr>
        <w:i/>
        <w:iCs/>
        <w:sz w:val="20"/>
        <w:szCs w:val="20"/>
        <w:lang w:val="el-GR"/>
      </w:rPr>
      <w:t>Διακήρυξη Ηλεκτρονικού Ανοικτού Διεθνούς Άνω των Ορίων Διαγωνισμού για το Έργο «Πληροφοριακό Σύστημα Αυτοτελούς Υπηρεσίας Εποπτείας Ο.Τ.Α.»</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662A3D" w14:textId="139CCE18" w:rsidR="25B0B5B6" w:rsidRDefault="1DC24BF2" w:rsidP="1DC24BF2">
    <w:pPr>
      <w:pStyle w:val="af3"/>
      <w:pBdr>
        <w:bottom w:val="single" w:sz="4" w:space="1" w:color="auto"/>
      </w:pBdr>
      <w:rPr>
        <w:i/>
        <w:iCs/>
        <w:sz w:val="20"/>
        <w:szCs w:val="20"/>
        <w:lang w:val="el-GR"/>
      </w:rPr>
    </w:pPr>
    <w:r w:rsidRPr="1DC24BF2">
      <w:rPr>
        <w:i/>
        <w:iCs/>
        <w:sz w:val="20"/>
        <w:szCs w:val="20"/>
        <w:lang w:val="el-GR"/>
      </w:rPr>
      <w:t>Διακήρυξη Ηλεκτρονικού Ανοικτού Διεθνούς Άνω των Ορίων Διαγωνισμού για το Έργο «Πληροφοριακό Σύστημα Αυτοτελούς Υπηρεσίας Εποπτείας Ο.Τ.Α.»</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1FD3A" w14:textId="4F783EBA" w:rsidR="00AE28D7" w:rsidRPr="00014805" w:rsidRDefault="00014805" w:rsidP="00014805">
    <w:pPr>
      <w:pStyle w:val="af3"/>
      <w:pBdr>
        <w:bottom w:val="single" w:sz="4" w:space="1" w:color="auto"/>
      </w:pBdr>
      <w:rPr>
        <w:i/>
        <w:iCs/>
        <w:sz w:val="20"/>
        <w:szCs w:val="20"/>
        <w:lang w:val="el-GR"/>
      </w:rPr>
    </w:pPr>
    <w:r w:rsidRPr="25B0B5B6">
      <w:rPr>
        <w:i/>
        <w:iCs/>
        <w:sz w:val="20"/>
        <w:szCs w:val="20"/>
        <w:lang w:val="el-GR"/>
      </w:rPr>
      <w:t>Διακήρυξη Ηλεκτρονικού Ανοικτού Διεθνούς Άνω των Ορίων Διαγωνισμού για το Έργο «</w:t>
    </w:r>
    <w:r w:rsidRPr="00ED0817">
      <w:rPr>
        <w:i/>
        <w:iCs/>
        <w:sz w:val="20"/>
        <w:szCs w:val="20"/>
        <w:lang w:val="el-GR"/>
      </w:rPr>
      <w:t xml:space="preserve">Ανάπτυξη και Θέση σε λειτουργία του </w:t>
    </w:r>
    <w:r w:rsidRPr="25B0B5B6">
      <w:rPr>
        <w:i/>
        <w:iCs/>
        <w:sz w:val="20"/>
        <w:szCs w:val="20"/>
        <w:lang w:val="el-GR"/>
      </w:rPr>
      <w:t>Πληροφοριακού Συστήματος Αυτοτελούς Υπηρεσίας Εποπτείας ΟΤΑ»</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5BEE2C" w14:textId="545E0AB2" w:rsidR="25B0B5B6" w:rsidRDefault="25B0B5B6" w:rsidP="25B0B5B6">
    <w:pPr>
      <w:pStyle w:val="af3"/>
      <w:pBdr>
        <w:bottom w:val="single" w:sz="4" w:space="1" w:color="auto"/>
      </w:pBdr>
      <w:rPr>
        <w:i/>
        <w:iCs/>
        <w:sz w:val="20"/>
        <w:szCs w:val="20"/>
        <w:lang w:val="el-GR"/>
      </w:rPr>
    </w:pPr>
    <w:r w:rsidRPr="25B0B5B6">
      <w:rPr>
        <w:i/>
        <w:iCs/>
        <w:sz w:val="20"/>
        <w:szCs w:val="20"/>
        <w:lang w:val="el-GR"/>
      </w:rPr>
      <w:t>Διακήρυξη Ηλεκτρονικού Ανοικτού Διεθνούς Άνω των Ορίων Διαγωνισμού για το Έργο «</w:t>
    </w:r>
    <w:r w:rsidRPr="00ED0817">
      <w:rPr>
        <w:i/>
        <w:iCs/>
        <w:sz w:val="20"/>
        <w:szCs w:val="20"/>
        <w:lang w:val="el-GR"/>
      </w:rPr>
      <w:t xml:space="preserve">Ανάπτυξη και Θέση σε λειτουργία του </w:t>
    </w:r>
    <w:r w:rsidRPr="25B0B5B6">
      <w:rPr>
        <w:i/>
        <w:iCs/>
        <w:sz w:val="20"/>
        <w:szCs w:val="20"/>
        <w:lang w:val="el-GR"/>
      </w:rPr>
      <w:t>Πληροφοριακού Συστήματος Αυτοτελούς Υπηρεσίας Εποπτείας ΟΤΑ»</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F0E39" w14:textId="17DA223F" w:rsidR="00F1538B" w:rsidRPr="00014805" w:rsidRDefault="00014805" w:rsidP="00014805">
    <w:pPr>
      <w:pStyle w:val="af3"/>
      <w:pBdr>
        <w:bottom w:val="single" w:sz="4" w:space="1" w:color="auto"/>
      </w:pBdr>
      <w:rPr>
        <w:i/>
        <w:iCs/>
        <w:sz w:val="20"/>
        <w:szCs w:val="20"/>
        <w:lang w:val="el-GR"/>
      </w:rPr>
    </w:pPr>
    <w:r w:rsidRPr="25B0B5B6">
      <w:rPr>
        <w:i/>
        <w:iCs/>
        <w:sz w:val="20"/>
        <w:szCs w:val="20"/>
        <w:lang w:val="el-GR"/>
      </w:rPr>
      <w:t>Διακήρυξη Ηλεκτρονικού Ανοικτού Διεθνούς Άνω των Ορίων Διαγωνισμού για το Έργο «</w:t>
    </w:r>
    <w:r w:rsidRPr="00ED0817">
      <w:rPr>
        <w:i/>
        <w:iCs/>
        <w:sz w:val="20"/>
        <w:szCs w:val="20"/>
        <w:lang w:val="el-GR"/>
      </w:rPr>
      <w:t xml:space="preserve">Ανάπτυξη και Θέση σε λειτουργία του </w:t>
    </w:r>
    <w:r w:rsidRPr="25B0B5B6">
      <w:rPr>
        <w:i/>
        <w:iCs/>
        <w:sz w:val="20"/>
        <w:szCs w:val="20"/>
        <w:lang w:val="el-GR"/>
      </w:rPr>
      <w:t>Πληροφοριακού Συστήματος Αυτοτελούς Υπηρεσίας Εποπτείας ΟΤΑ»</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2" w15:restartNumberingAfterBreak="0">
    <w:nsid w:val="0051A1B7"/>
    <w:multiLevelType w:val="hybridMultilevel"/>
    <w:tmpl w:val="43E03DDC"/>
    <w:lvl w:ilvl="0" w:tplc="ACBC33AA">
      <w:start w:val="1"/>
      <w:numFmt w:val="bullet"/>
      <w:lvlText w:val="·"/>
      <w:lvlJc w:val="left"/>
      <w:pPr>
        <w:ind w:left="720" w:hanging="360"/>
      </w:pPr>
      <w:rPr>
        <w:rFonts w:ascii="Symbol" w:hAnsi="Symbol" w:hint="default"/>
      </w:rPr>
    </w:lvl>
    <w:lvl w:ilvl="1" w:tplc="91025BB6">
      <w:start w:val="1"/>
      <w:numFmt w:val="bullet"/>
      <w:lvlText w:val="o"/>
      <w:lvlJc w:val="left"/>
      <w:pPr>
        <w:ind w:left="1440" w:hanging="360"/>
      </w:pPr>
      <w:rPr>
        <w:rFonts w:ascii="Courier New" w:hAnsi="Courier New" w:hint="default"/>
      </w:rPr>
    </w:lvl>
    <w:lvl w:ilvl="2" w:tplc="B0DC7270">
      <w:start w:val="1"/>
      <w:numFmt w:val="bullet"/>
      <w:lvlText w:val=""/>
      <w:lvlJc w:val="left"/>
      <w:pPr>
        <w:ind w:left="2160" w:hanging="360"/>
      </w:pPr>
      <w:rPr>
        <w:rFonts w:ascii="Wingdings" w:hAnsi="Wingdings" w:hint="default"/>
      </w:rPr>
    </w:lvl>
    <w:lvl w:ilvl="3" w:tplc="A1D2744E">
      <w:start w:val="1"/>
      <w:numFmt w:val="bullet"/>
      <w:lvlText w:val=""/>
      <w:lvlJc w:val="left"/>
      <w:pPr>
        <w:ind w:left="2880" w:hanging="360"/>
      </w:pPr>
      <w:rPr>
        <w:rFonts w:ascii="Symbol" w:hAnsi="Symbol" w:hint="default"/>
      </w:rPr>
    </w:lvl>
    <w:lvl w:ilvl="4" w:tplc="4A3EBFB0">
      <w:start w:val="1"/>
      <w:numFmt w:val="bullet"/>
      <w:lvlText w:val="o"/>
      <w:lvlJc w:val="left"/>
      <w:pPr>
        <w:ind w:left="3600" w:hanging="360"/>
      </w:pPr>
      <w:rPr>
        <w:rFonts w:ascii="Courier New" w:hAnsi="Courier New" w:hint="default"/>
      </w:rPr>
    </w:lvl>
    <w:lvl w:ilvl="5" w:tplc="7ABABF10">
      <w:start w:val="1"/>
      <w:numFmt w:val="bullet"/>
      <w:lvlText w:val=""/>
      <w:lvlJc w:val="left"/>
      <w:pPr>
        <w:ind w:left="4320" w:hanging="360"/>
      </w:pPr>
      <w:rPr>
        <w:rFonts w:ascii="Wingdings" w:hAnsi="Wingdings" w:hint="default"/>
      </w:rPr>
    </w:lvl>
    <w:lvl w:ilvl="6" w:tplc="5EC88C32">
      <w:start w:val="1"/>
      <w:numFmt w:val="bullet"/>
      <w:lvlText w:val=""/>
      <w:lvlJc w:val="left"/>
      <w:pPr>
        <w:ind w:left="5040" w:hanging="360"/>
      </w:pPr>
      <w:rPr>
        <w:rFonts w:ascii="Symbol" w:hAnsi="Symbol" w:hint="default"/>
      </w:rPr>
    </w:lvl>
    <w:lvl w:ilvl="7" w:tplc="BAA00EBA">
      <w:start w:val="1"/>
      <w:numFmt w:val="bullet"/>
      <w:lvlText w:val="o"/>
      <w:lvlJc w:val="left"/>
      <w:pPr>
        <w:ind w:left="5760" w:hanging="360"/>
      </w:pPr>
      <w:rPr>
        <w:rFonts w:ascii="Courier New" w:hAnsi="Courier New" w:hint="default"/>
      </w:rPr>
    </w:lvl>
    <w:lvl w:ilvl="8" w:tplc="38BC108A">
      <w:start w:val="1"/>
      <w:numFmt w:val="bullet"/>
      <w:lvlText w:val=""/>
      <w:lvlJc w:val="left"/>
      <w:pPr>
        <w:ind w:left="6480" w:hanging="360"/>
      </w:pPr>
      <w:rPr>
        <w:rFonts w:ascii="Wingdings" w:hAnsi="Wingdings" w:hint="default"/>
      </w:rPr>
    </w:lvl>
  </w:abstractNum>
  <w:abstractNum w:abstractNumId="13" w15:restartNumberingAfterBreak="0">
    <w:nsid w:val="00A3167C"/>
    <w:multiLevelType w:val="multilevel"/>
    <w:tmpl w:val="9D80C580"/>
    <w:lvl w:ilvl="0">
      <w:numFmt w:val="bullet"/>
      <w:lvlText w:val="-"/>
      <w:lvlJc w:val="left"/>
      <w:pPr>
        <w:tabs>
          <w:tab w:val="num" w:pos="0"/>
        </w:tabs>
        <w:ind w:left="1080" w:hanging="360"/>
      </w:pPr>
      <w:rPr>
        <w:rFonts w:ascii="Calibri" w:hAnsi="Calibri" w:cs="Calibri" w:hint="default"/>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abstractNum w:abstractNumId="14" w15:restartNumberingAfterBreak="0">
    <w:nsid w:val="019DC0AF"/>
    <w:multiLevelType w:val="hybridMultilevel"/>
    <w:tmpl w:val="351CE1CA"/>
    <w:lvl w:ilvl="0" w:tplc="8C26F448">
      <w:start w:val="1"/>
      <w:numFmt w:val="lowerLetter"/>
      <w:lvlText w:val="%1."/>
      <w:lvlJc w:val="left"/>
      <w:pPr>
        <w:ind w:left="720" w:hanging="360"/>
      </w:pPr>
    </w:lvl>
    <w:lvl w:ilvl="1" w:tplc="0186D9C6">
      <w:start w:val="1"/>
      <w:numFmt w:val="lowerLetter"/>
      <w:lvlText w:val="%2."/>
      <w:lvlJc w:val="left"/>
      <w:pPr>
        <w:ind w:left="1440" w:hanging="360"/>
      </w:pPr>
    </w:lvl>
    <w:lvl w:ilvl="2" w:tplc="380A5F90">
      <w:start w:val="1"/>
      <w:numFmt w:val="lowerRoman"/>
      <w:lvlText w:val="%3."/>
      <w:lvlJc w:val="right"/>
      <w:pPr>
        <w:ind w:left="2160" w:hanging="180"/>
      </w:pPr>
    </w:lvl>
    <w:lvl w:ilvl="3" w:tplc="A06012DC">
      <w:start w:val="1"/>
      <w:numFmt w:val="decimal"/>
      <w:lvlText w:val="%4."/>
      <w:lvlJc w:val="left"/>
      <w:pPr>
        <w:ind w:left="2880" w:hanging="360"/>
      </w:pPr>
    </w:lvl>
    <w:lvl w:ilvl="4" w:tplc="D486CD04">
      <w:start w:val="1"/>
      <w:numFmt w:val="lowerLetter"/>
      <w:lvlText w:val="%5."/>
      <w:lvlJc w:val="left"/>
      <w:pPr>
        <w:ind w:left="3600" w:hanging="360"/>
      </w:pPr>
    </w:lvl>
    <w:lvl w:ilvl="5" w:tplc="A5EE1512">
      <w:start w:val="1"/>
      <w:numFmt w:val="lowerRoman"/>
      <w:lvlText w:val="%6."/>
      <w:lvlJc w:val="right"/>
      <w:pPr>
        <w:ind w:left="4320" w:hanging="180"/>
      </w:pPr>
    </w:lvl>
    <w:lvl w:ilvl="6" w:tplc="B972CA4E">
      <w:start w:val="1"/>
      <w:numFmt w:val="decimal"/>
      <w:lvlText w:val="%7."/>
      <w:lvlJc w:val="left"/>
      <w:pPr>
        <w:ind w:left="5040" w:hanging="360"/>
      </w:pPr>
    </w:lvl>
    <w:lvl w:ilvl="7" w:tplc="92462AEE">
      <w:start w:val="1"/>
      <w:numFmt w:val="lowerLetter"/>
      <w:lvlText w:val="%8."/>
      <w:lvlJc w:val="left"/>
      <w:pPr>
        <w:ind w:left="5760" w:hanging="360"/>
      </w:pPr>
    </w:lvl>
    <w:lvl w:ilvl="8" w:tplc="673AAEAA">
      <w:start w:val="1"/>
      <w:numFmt w:val="lowerRoman"/>
      <w:lvlText w:val="%9."/>
      <w:lvlJc w:val="right"/>
      <w:pPr>
        <w:ind w:left="6480" w:hanging="180"/>
      </w:pPr>
    </w:lvl>
  </w:abstractNum>
  <w:abstractNum w:abstractNumId="15" w15:restartNumberingAfterBreak="0">
    <w:nsid w:val="03B31131"/>
    <w:multiLevelType w:val="hybridMultilevel"/>
    <w:tmpl w:val="F2D46C5C"/>
    <w:lvl w:ilvl="0" w:tplc="82F447D4">
      <w:start w:val="1"/>
      <w:numFmt w:val="decimal"/>
      <w:lvlText w:val="%1."/>
      <w:lvlJc w:val="left"/>
      <w:pPr>
        <w:ind w:left="720" w:hanging="360"/>
      </w:pPr>
    </w:lvl>
    <w:lvl w:ilvl="1" w:tplc="FEC45882">
      <w:start w:val="1"/>
      <w:numFmt w:val="lowerLetter"/>
      <w:lvlText w:val="%2."/>
      <w:lvlJc w:val="left"/>
      <w:pPr>
        <w:ind w:left="1440" w:hanging="360"/>
      </w:pPr>
    </w:lvl>
    <w:lvl w:ilvl="2" w:tplc="EADC8D0E">
      <w:start w:val="1"/>
      <w:numFmt w:val="lowerRoman"/>
      <w:lvlText w:val="%3."/>
      <w:lvlJc w:val="right"/>
      <w:pPr>
        <w:ind w:left="2160" w:hanging="180"/>
      </w:pPr>
    </w:lvl>
    <w:lvl w:ilvl="3" w:tplc="CB0654B2">
      <w:start w:val="1"/>
      <w:numFmt w:val="decimal"/>
      <w:lvlText w:val="%4."/>
      <w:lvlJc w:val="left"/>
      <w:pPr>
        <w:ind w:left="2880" w:hanging="360"/>
      </w:pPr>
    </w:lvl>
    <w:lvl w:ilvl="4" w:tplc="8C7AB630">
      <w:start w:val="1"/>
      <w:numFmt w:val="lowerLetter"/>
      <w:lvlText w:val="%5."/>
      <w:lvlJc w:val="left"/>
      <w:pPr>
        <w:ind w:left="3600" w:hanging="360"/>
      </w:pPr>
    </w:lvl>
    <w:lvl w:ilvl="5" w:tplc="F266DC12">
      <w:start w:val="1"/>
      <w:numFmt w:val="lowerRoman"/>
      <w:lvlText w:val="%6."/>
      <w:lvlJc w:val="right"/>
      <w:pPr>
        <w:ind w:left="4320" w:hanging="180"/>
      </w:pPr>
    </w:lvl>
    <w:lvl w:ilvl="6" w:tplc="220C9C48">
      <w:start w:val="1"/>
      <w:numFmt w:val="decimal"/>
      <w:lvlText w:val="%7."/>
      <w:lvlJc w:val="left"/>
      <w:pPr>
        <w:ind w:left="5040" w:hanging="360"/>
      </w:pPr>
    </w:lvl>
    <w:lvl w:ilvl="7" w:tplc="208CEB20">
      <w:start w:val="1"/>
      <w:numFmt w:val="lowerLetter"/>
      <w:lvlText w:val="%8."/>
      <w:lvlJc w:val="left"/>
      <w:pPr>
        <w:ind w:left="5760" w:hanging="360"/>
      </w:pPr>
    </w:lvl>
    <w:lvl w:ilvl="8" w:tplc="BD782122">
      <w:start w:val="1"/>
      <w:numFmt w:val="lowerRoman"/>
      <w:lvlText w:val="%9."/>
      <w:lvlJc w:val="right"/>
      <w:pPr>
        <w:ind w:left="6480" w:hanging="180"/>
      </w:pPr>
    </w:lvl>
  </w:abstractNum>
  <w:abstractNum w:abstractNumId="16" w15:restartNumberingAfterBreak="0">
    <w:nsid w:val="04154B5C"/>
    <w:multiLevelType w:val="hybridMultilevel"/>
    <w:tmpl w:val="AECC7C9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5A96B86"/>
    <w:multiLevelType w:val="hybridMultilevel"/>
    <w:tmpl w:val="2A82289E"/>
    <w:lvl w:ilvl="0" w:tplc="86D077F2">
      <w:start w:val="1"/>
      <w:numFmt w:val="bullet"/>
      <w:lvlText w:val="·"/>
      <w:lvlJc w:val="left"/>
      <w:pPr>
        <w:ind w:left="720" w:hanging="360"/>
      </w:pPr>
      <w:rPr>
        <w:rFonts w:ascii="Symbol" w:hAnsi="Symbol" w:hint="default"/>
      </w:rPr>
    </w:lvl>
    <w:lvl w:ilvl="1" w:tplc="E9BE9E3E">
      <w:start w:val="1"/>
      <w:numFmt w:val="bullet"/>
      <w:lvlText w:val="o"/>
      <w:lvlJc w:val="left"/>
      <w:pPr>
        <w:ind w:left="1440" w:hanging="360"/>
      </w:pPr>
      <w:rPr>
        <w:rFonts w:ascii="Courier New" w:hAnsi="Courier New" w:hint="default"/>
      </w:rPr>
    </w:lvl>
    <w:lvl w:ilvl="2" w:tplc="561A7D08">
      <w:start w:val="1"/>
      <w:numFmt w:val="bullet"/>
      <w:lvlText w:val=""/>
      <w:lvlJc w:val="left"/>
      <w:pPr>
        <w:ind w:left="2160" w:hanging="360"/>
      </w:pPr>
      <w:rPr>
        <w:rFonts w:ascii="Wingdings" w:hAnsi="Wingdings" w:hint="default"/>
      </w:rPr>
    </w:lvl>
    <w:lvl w:ilvl="3" w:tplc="FF10C56E">
      <w:start w:val="1"/>
      <w:numFmt w:val="bullet"/>
      <w:lvlText w:val=""/>
      <w:lvlJc w:val="left"/>
      <w:pPr>
        <w:ind w:left="2880" w:hanging="360"/>
      </w:pPr>
      <w:rPr>
        <w:rFonts w:ascii="Symbol" w:hAnsi="Symbol" w:hint="default"/>
      </w:rPr>
    </w:lvl>
    <w:lvl w:ilvl="4" w:tplc="B7CEEA04">
      <w:start w:val="1"/>
      <w:numFmt w:val="bullet"/>
      <w:lvlText w:val="o"/>
      <w:lvlJc w:val="left"/>
      <w:pPr>
        <w:ind w:left="3600" w:hanging="360"/>
      </w:pPr>
      <w:rPr>
        <w:rFonts w:ascii="Courier New" w:hAnsi="Courier New" w:hint="default"/>
      </w:rPr>
    </w:lvl>
    <w:lvl w:ilvl="5" w:tplc="47944A3E">
      <w:start w:val="1"/>
      <w:numFmt w:val="bullet"/>
      <w:lvlText w:val=""/>
      <w:lvlJc w:val="left"/>
      <w:pPr>
        <w:ind w:left="4320" w:hanging="360"/>
      </w:pPr>
      <w:rPr>
        <w:rFonts w:ascii="Wingdings" w:hAnsi="Wingdings" w:hint="default"/>
      </w:rPr>
    </w:lvl>
    <w:lvl w:ilvl="6" w:tplc="936AE94A">
      <w:start w:val="1"/>
      <w:numFmt w:val="bullet"/>
      <w:lvlText w:val=""/>
      <w:lvlJc w:val="left"/>
      <w:pPr>
        <w:ind w:left="5040" w:hanging="360"/>
      </w:pPr>
      <w:rPr>
        <w:rFonts w:ascii="Symbol" w:hAnsi="Symbol" w:hint="default"/>
      </w:rPr>
    </w:lvl>
    <w:lvl w:ilvl="7" w:tplc="79C018C0">
      <w:start w:val="1"/>
      <w:numFmt w:val="bullet"/>
      <w:lvlText w:val="o"/>
      <w:lvlJc w:val="left"/>
      <w:pPr>
        <w:ind w:left="5760" w:hanging="360"/>
      </w:pPr>
      <w:rPr>
        <w:rFonts w:ascii="Courier New" w:hAnsi="Courier New" w:hint="default"/>
      </w:rPr>
    </w:lvl>
    <w:lvl w:ilvl="8" w:tplc="D9C4BED4">
      <w:start w:val="1"/>
      <w:numFmt w:val="bullet"/>
      <w:lvlText w:val=""/>
      <w:lvlJc w:val="left"/>
      <w:pPr>
        <w:ind w:left="6480" w:hanging="360"/>
      </w:pPr>
      <w:rPr>
        <w:rFonts w:ascii="Wingdings" w:hAnsi="Wingdings" w:hint="default"/>
      </w:rPr>
    </w:lvl>
  </w:abstractNum>
  <w:abstractNum w:abstractNumId="18" w15:restartNumberingAfterBreak="0">
    <w:nsid w:val="06FE9774"/>
    <w:multiLevelType w:val="hybridMultilevel"/>
    <w:tmpl w:val="B9AA6936"/>
    <w:lvl w:ilvl="0" w:tplc="BC0A3B68">
      <w:start w:val="1"/>
      <w:numFmt w:val="bullet"/>
      <w:lvlText w:val="·"/>
      <w:lvlJc w:val="left"/>
      <w:pPr>
        <w:ind w:left="720" w:hanging="360"/>
      </w:pPr>
      <w:rPr>
        <w:rFonts w:ascii="Symbol" w:hAnsi="Symbol" w:hint="default"/>
      </w:rPr>
    </w:lvl>
    <w:lvl w:ilvl="1" w:tplc="7C0A32DC">
      <w:start w:val="1"/>
      <w:numFmt w:val="bullet"/>
      <w:lvlText w:val="o"/>
      <w:lvlJc w:val="left"/>
      <w:pPr>
        <w:ind w:left="1440" w:hanging="360"/>
      </w:pPr>
      <w:rPr>
        <w:rFonts w:ascii="Courier New" w:hAnsi="Courier New" w:hint="default"/>
      </w:rPr>
    </w:lvl>
    <w:lvl w:ilvl="2" w:tplc="A60C8F66">
      <w:start w:val="1"/>
      <w:numFmt w:val="bullet"/>
      <w:lvlText w:val=""/>
      <w:lvlJc w:val="left"/>
      <w:pPr>
        <w:ind w:left="2160" w:hanging="360"/>
      </w:pPr>
      <w:rPr>
        <w:rFonts w:ascii="Wingdings" w:hAnsi="Wingdings" w:hint="default"/>
      </w:rPr>
    </w:lvl>
    <w:lvl w:ilvl="3" w:tplc="CCD0D086">
      <w:start w:val="1"/>
      <w:numFmt w:val="bullet"/>
      <w:lvlText w:val=""/>
      <w:lvlJc w:val="left"/>
      <w:pPr>
        <w:ind w:left="2880" w:hanging="360"/>
      </w:pPr>
      <w:rPr>
        <w:rFonts w:ascii="Symbol" w:hAnsi="Symbol" w:hint="default"/>
      </w:rPr>
    </w:lvl>
    <w:lvl w:ilvl="4" w:tplc="51A0E2E2">
      <w:start w:val="1"/>
      <w:numFmt w:val="bullet"/>
      <w:lvlText w:val="o"/>
      <w:lvlJc w:val="left"/>
      <w:pPr>
        <w:ind w:left="3600" w:hanging="360"/>
      </w:pPr>
      <w:rPr>
        <w:rFonts w:ascii="Courier New" w:hAnsi="Courier New" w:hint="default"/>
      </w:rPr>
    </w:lvl>
    <w:lvl w:ilvl="5" w:tplc="8AA6933C">
      <w:start w:val="1"/>
      <w:numFmt w:val="bullet"/>
      <w:lvlText w:val=""/>
      <w:lvlJc w:val="left"/>
      <w:pPr>
        <w:ind w:left="4320" w:hanging="360"/>
      </w:pPr>
      <w:rPr>
        <w:rFonts w:ascii="Wingdings" w:hAnsi="Wingdings" w:hint="default"/>
      </w:rPr>
    </w:lvl>
    <w:lvl w:ilvl="6" w:tplc="CA4098EA">
      <w:start w:val="1"/>
      <w:numFmt w:val="bullet"/>
      <w:lvlText w:val=""/>
      <w:lvlJc w:val="left"/>
      <w:pPr>
        <w:ind w:left="5040" w:hanging="360"/>
      </w:pPr>
      <w:rPr>
        <w:rFonts w:ascii="Symbol" w:hAnsi="Symbol" w:hint="default"/>
      </w:rPr>
    </w:lvl>
    <w:lvl w:ilvl="7" w:tplc="C0BC9488">
      <w:start w:val="1"/>
      <w:numFmt w:val="bullet"/>
      <w:lvlText w:val="o"/>
      <w:lvlJc w:val="left"/>
      <w:pPr>
        <w:ind w:left="5760" w:hanging="360"/>
      </w:pPr>
      <w:rPr>
        <w:rFonts w:ascii="Courier New" w:hAnsi="Courier New" w:hint="default"/>
      </w:rPr>
    </w:lvl>
    <w:lvl w:ilvl="8" w:tplc="BFFA5F7C">
      <w:start w:val="1"/>
      <w:numFmt w:val="bullet"/>
      <w:lvlText w:val=""/>
      <w:lvlJc w:val="left"/>
      <w:pPr>
        <w:ind w:left="6480" w:hanging="360"/>
      </w:pPr>
      <w:rPr>
        <w:rFonts w:ascii="Wingdings" w:hAnsi="Wingdings" w:hint="default"/>
      </w:rPr>
    </w:lvl>
  </w:abstractNum>
  <w:abstractNum w:abstractNumId="19" w15:restartNumberingAfterBreak="0">
    <w:nsid w:val="07980A72"/>
    <w:multiLevelType w:val="hybridMultilevel"/>
    <w:tmpl w:val="2BE2D66E"/>
    <w:lvl w:ilvl="0" w:tplc="DB42F112">
      <w:start w:val="1"/>
      <w:numFmt w:val="decimal"/>
      <w:lvlText w:val="%1."/>
      <w:lvlJc w:val="left"/>
      <w:pPr>
        <w:ind w:left="501" w:hanging="360"/>
      </w:pPr>
      <w:rPr>
        <w:rFonts w:ascii="Tahoma" w:hAnsi="Tahoma" w:cs="Tahoma"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07BC6327"/>
    <w:multiLevelType w:val="hybridMultilevel"/>
    <w:tmpl w:val="6580466C"/>
    <w:lvl w:ilvl="0" w:tplc="5A96C8DA">
      <w:start w:val="1"/>
      <w:numFmt w:val="decimal"/>
      <w:lvlText w:val="%1."/>
      <w:lvlJc w:val="left"/>
      <w:pPr>
        <w:ind w:left="502" w:hanging="360"/>
      </w:pPr>
      <w:rPr>
        <w:rFonts w:ascii="Tahoma" w:eastAsia="Times New Roman" w:hAnsi="Tahoma" w:cs="Tahoma"/>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A6325D0"/>
    <w:multiLevelType w:val="hybridMultilevel"/>
    <w:tmpl w:val="C78869A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2" w15:restartNumberingAfterBreak="0">
    <w:nsid w:val="0C0740D1"/>
    <w:multiLevelType w:val="hybridMultilevel"/>
    <w:tmpl w:val="2326BECA"/>
    <w:lvl w:ilvl="0" w:tplc="C4D6E9FC">
      <w:start w:val="1"/>
      <w:numFmt w:val="decimal"/>
      <w:lvlText w:val="%1."/>
      <w:lvlJc w:val="left"/>
      <w:pPr>
        <w:ind w:left="720" w:hanging="360"/>
      </w:pPr>
    </w:lvl>
    <w:lvl w:ilvl="1" w:tplc="17D23D90">
      <w:start w:val="1"/>
      <w:numFmt w:val="lowerLetter"/>
      <w:lvlText w:val="%2."/>
      <w:lvlJc w:val="left"/>
      <w:pPr>
        <w:ind w:left="1440" w:hanging="360"/>
      </w:pPr>
    </w:lvl>
    <w:lvl w:ilvl="2" w:tplc="06C29B78">
      <w:start w:val="1"/>
      <w:numFmt w:val="lowerRoman"/>
      <w:lvlText w:val="%3."/>
      <w:lvlJc w:val="right"/>
      <w:pPr>
        <w:ind w:left="2160" w:hanging="180"/>
      </w:pPr>
    </w:lvl>
    <w:lvl w:ilvl="3" w:tplc="E7C29E8E">
      <w:start w:val="1"/>
      <w:numFmt w:val="decimal"/>
      <w:lvlText w:val="%4."/>
      <w:lvlJc w:val="left"/>
      <w:pPr>
        <w:ind w:left="2880" w:hanging="360"/>
      </w:pPr>
    </w:lvl>
    <w:lvl w:ilvl="4" w:tplc="1D50D054">
      <w:start w:val="1"/>
      <w:numFmt w:val="lowerLetter"/>
      <w:lvlText w:val="%5."/>
      <w:lvlJc w:val="left"/>
      <w:pPr>
        <w:ind w:left="3600" w:hanging="360"/>
      </w:pPr>
    </w:lvl>
    <w:lvl w:ilvl="5" w:tplc="E064DD92">
      <w:start w:val="1"/>
      <w:numFmt w:val="lowerRoman"/>
      <w:lvlText w:val="%6."/>
      <w:lvlJc w:val="right"/>
      <w:pPr>
        <w:ind w:left="4320" w:hanging="180"/>
      </w:pPr>
    </w:lvl>
    <w:lvl w:ilvl="6" w:tplc="EAF201AE">
      <w:start w:val="1"/>
      <w:numFmt w:val="decimal"/>
      <w:lvlText w:val="%7."/>
      <w:lvlJc w:val="left"/>
      <w:pPr>
        <w:ind w:left="5040" w:hanging="360"/>
      </w:pPr>
    </w:lvl>
    <w:lvl w:ilvl="7" w:tplc="E752E562">
      <w:start w:val="1"/>
      <w:numFmt w:val="lowerLetter"/>
      <w:lvlText w:val="%8."/>
      <w:lvlJc w:val="left"/>
      <w:pPr>
        <w:ind w:left="5760" w:hanging="360"/>
      </w:pPr>
    </w:lvl>
    <w:lvl w:ilvl="8" w:tplc="A4A4BA74">
      <w:start w:val="1"/>
      <w:numFmt w:val="lowerRoman"/>
      <w:lvlText w:val="%9."/>
      <w:lvlJc w:val="right"/>
      <w:pPr>
        <w:ind w:left="6480" w:hanging="180"/>
      </w:pPr>
    </w:lvl>
  </w:abstractNum>
  <w:abstractNum w:abstractNumId="23" w15:restartNumberingAfterBreak="0">
    <w:nsid w:val="0CE70EB7"/>
    <w:multiLevelType w:val="hybridMultilevel"/>
    <w:tmpl w:val="E24AEC10"/>
    <w:lvl w:ilvl="0" w:tplc="BD8894B6">
      <w:start w:val="1"/>
      <w:numFmt w:val="decimal"/>
      <w:lvlText w:val="%1."/>
      <w:lvlJc w:val="left"/>
      <w:pPr>
        <w:ind w:left="720" w:hanging="360"/>
      </w:pPr>
    </w:lvl>
    <w:lvl w:ilvl="1" w:tplc="9C1C4F34">
      <w:start w:val="1"/>
      <w:numFmt w:val="lowerLetter"/>
      <w:lvlText w:val="%2."/>
      <w:lvlJc w:val="left"/>
      <w:pPr>
        <w:ind w:left="1440" w:hanging="360"/>
      </w:pPr>
    </w:lvl>
    <w:lvl w:ilvl="2" w:tplc="EDEC3CD4">
      <w:start w:val="1"/>
      <w:numFmt w:val="lowerRoman"/>
      <w:lvlText w:val="%3."/>
      <w:lvlJc w:val="right"/>
      <w:pPr>
        <w:ind w:left="2160" w:hanging="180"/>
      </w:pPr>
    </w:lvl>
    <w:lvl w:ilvl="3" w:tplc="ECF63E1A">
      <w:start w:val="1"/>
      <w:numFmt w:val="decimal"/>
      <w:lvlText w:val="%4."/>
      <w:lvlJc w:val="left"/>
      <w:pPr>
        <w:ind w:left="2880" w:hanging="360"/>
      </w:pPr>
    </w:lvl>
    <w:lvl w:ilvl="4" w:tplc="C0704308">
      <w:start w:val="1"/>
      <w:numFmt w:val="lowerLetter"/>
      <w:lvlText w:val="%5."/>
      <w:lvlJc w:val="left"/>
      <w:pPr>
        <w:ind w:left="3600" w:hanging="360"/>
      </w:pPr>
    </w:lvl>
    <w:lvl w:ilvl="5" w:tplc="EA627688">
      <w:start w:val="1"/>
      <w:numFmt w:val="lowerRoman"/>
      <w:lvlText w:val="%6."/>
      <w:lvlJc w:val="right"/>
      <w:pPr>
        <w:ind w:left="4320" w:hanging="180"/>
      </w:pPr>
    </w:lvl>
    <w:lvl w:ilvl="6" w:tplc="B6CE9C3A">
      <w:start w:val="1"/>
      <w:numFmt w:val="decimal"/>
      <w:lvlText w:val="%7."/>
      <w:lvlJc w:val="left"/>
      <w:pPr>
        <w:ind w:left="5040" w:hanging="360"/>
      </w:pPr>
    </w:lvl>
    <w:lvl w:ilvl="7" w:tplc="FCAE5202">
      <w:start w:val="1"/>
      <w:numFmt w:val="lowerLetter"/>
      <w:lvlText w:val="%8."/>
      <w:lvlJc w:val="left"/>
      <w:pPr>
        <w:ind w:left="5760" w:hanging="360"/>
      </w:pPr>
    </w:lvl>
    <w:lvl w:ilvl="8" w:tplc="98DA4C6C">
      <w:start w:val="1"/>
      <w:numFmt w:val="lowerRoman"/>
      <w:lvlText w:val="%9."/>
      <w:lvlJc w:val="right"/>
      <w:pPr>
        <w:ind w:left="6480" w:hanging="180"/>
      </w:pPr>
    </w:lvl>
  </w:abstractNum>
  <w:abstractNum w:abstractNumId="24" w15:restartNumberingAfterBreak="0">
    <w:nsid w:val="0DCA2EE9"/>
    <w:multiLevelType w:val="multilevel"/>
    <w:tmpl w:val="CAE6630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5" w15:restartNumberingAfterBreak="0">
    <w:nsid w:val="0FB00FA1"/>
    <w:multiLevelType w:val="hybridMultilevel"/>
    <w:tmpl w:val="B64AC11C"/>
    <w:lvl w:ilvl="0" w:tplc="E26620FC">
      <w:start w:val="1"/>
      <w:numFmt w:val="bullet"/>
      <w:lvlText w:val="·"/>
      <w:lvlJc w:val="left"/>
      <w:pPr>
        <w:ind w:left="720" w:hanging="360"/>
      </w:pPr>
      <w:rPr>
        <w:rFonts w:ascii="Symbol" w:hAnsi="Symbol" w:hint="default"/>
      </w:rPr>
    </w:lvl>
    <w:lvl w:ilvl="1" w:tplc="BBA40AA8">
      <w:start w:val="1"/>
      <w:numFmt w:val="bullet"/>
      <w:lvlText w:val="o"/>
      <w:lvlJc w:val="left"/>
      <w:pPr>
        <w:ind w:left="1440" w:hanging="360"/>
      </w:pPr>
      <w:rPr>
        <w:rFonts w:ascii="Courier New" w:hAnsi="Courier New" w:hint="default"/>
      </w:rPr>
    </w:lvl>
    <w:lvl w:ilvl="2" w:tplc="28A83D34">
      <w:start w:val="1"/>
      <w:numFmt w:val="bullet"/>
      <w:lvlText w:val=""/>
      <w:lvlJc w:val="left"/>
      <w:pPr>
        <w:ind w:left="2160" w:hanging="360"/>
      </w:pPr>
      <w:rPr>
        <w:rFonts w:ascii="Wingdings" w:hAnsi="Wingdings" w:hint="default"/>
      </w:rPr>
    </w:lvl>
    <w:lvl w:ilvl="3" w:tplc="7040E31C">
      <w:start w:val="1"/>
      <w:numFmt w:val="bullet"/>
      <w:lvlText w:val=""/>
      <w:lvlJc w:val="left"/>
      <w:pPr>
        <w:ind w:left="2880" w:hanging="360"/>
      </w:pPr>
      <w:rPr>
        <w:rFonts w:ascii="Symbol" w:hAnsi="Symbol" w:hint="default"/>
      </w:rPr>
    </w:lvl>
    <w:lvl w:ilvl="4" w:tplc="4E58EDF2">
      <w:start w:val="1"/>
      <w:numFmt w:val="bullet"/>
      <w:lvlText w:val="o"/>
      <w:lvlJc w:val="left"/>
      <w:pPr>
        <w:ind w:left="3600" w:hanging="360"/>
      </w:pPr>
      <w:rPr>
        <w:rFonts w:ascii="Courier New" w:hAnsi="Courier New" w:hint="default"/>
      </w:rPr>
    </w:lvl>
    <w:lvl w:ilvl="5" w:tplc="1A78F522">
      <w:start w:val="1"/>
      <w:numFmt w:val="bullet"/>
      <w:lvlText w:val=""/>
      <w:lvlJc w:val="left"/>
      <w:pPr>
        <w:ind w:left="4320" w:hanging="360"/>
      </w:pPr>
      <w:rPr>
        <w:rFonts w:ascii="Wingdings" w:hAnsi="Wingdings" w:hint="default"/>
      </w:rPr>
    </w:lvl>
    <w:lvl w:ilvl="6" w:tplc="B6F0BF1A">
      <w:start w:val="1"/>
      <w:numFmt w:val="bullet"/>
      <w:lvlText w:val=""/>
      <w:lvlJc w:val="left"/>
      <w:pPr>
        <w:ind w:left="5040" w:hanging="360"/>
      </w:pPr>
      <w:rPr>
        <w:rFonts w:ascii="Symbol" w:hAnsi="Symbol" w:hint="default"/>
      </w:rPr>
    </w:lvl>
    <w:lvl w:ilvl="7" w:tplc="D2DE162E">
      <w:start w:val="1"/>
      <w:numFmt w:val="bullet"/>
      <w:lvlText w:val="o"/>
      <w:lvlJc w:val="left"/>
      <w:pPr>
        <w:ind w:left="5760" w:hanging="360"/>
      </w:pPr>
      <w:rPr>
        <w:rFonts w:ascii="Courier New" w:hAnsi="Courier New" w:hint="default"/>
      </w:rPr>
    </w:lvl>
    <w:lvl w:ilvl="8" w:tplc="2B1E72D4">
      <w:start w:val="1"/>
      <w:numFmt w:val="bullet"/>
      <w:lvlText w:val=""/>
      <w:lvlJc w:val="left"/>
      <w:pPr>
        <w:ind w:left="6480" w:hanging="360"/>
      </w:pPr>
      <w:rPr>
        <w:rFonts w:ascii="Wingdings" w:hAnsi="Wingdings" w:hint="default"/>
      </w:rPr>
    </w:lvl>
  </w:abstractNum>
  <w:abstractNum w:abstractNumId="26" w15:restartNumberingAfterBreak="0">
    <w:nsid w:val="10989763"/>
    <w:multiLevelType w:val="hybridMultilevel"/>
    <w:tmpl w:val="B0A4054C"/>
    <w:lvl w:ilvl="0" w:tplc="937C6E84">
      <w:start w:val="1"/>
      <w:numFmt w:val="bullet"/>
      <w:lvlText w:val=""/>
      <w:lvlJc w:val="left"/>
      <w:pPr>
        <w:ind w:left="1080" w:hanging="360"/>
      </w:pPr>
      <w:rPr>
        <w:rFonts w:ascii="Symbol" w:hAnsi="Symbol" w:hint="default"/>
      </w:rPr>
    </w:lvl>
    <w:lvl w:ilvl="1" w:tplc="39E21ED2">
      <w:start w:val="1"/>
      <w:numFmt w:val="bullet"/>
      <w:lvlText w:val="o"/>
      <w:lvlJc w:val="left"/>
      <w:pPr>
        <w:ind w:left="1440" w:hanging="360"/>
      </w:pPr>
      <w:rPr>
        <w:rFonts w:ascii="Courier New" w:hAnsi="Courier New" w:hint="default"/>
      </w:rPr>
    </w:lvl>
    <w:lvl w:ilvl="2" w:tplc="CD340252">
      <w:start w:val="1"/>
      <w:numFmt w:val="bullet"/>
      <w:lvlText w:val=""/>
      <w:lvlJc w:val="left"/>
      <w:pPr>
        <w:ind w:left="2160" w:hanging="360"/>
      </w:pPr>
      <w:rPr>
        <w:rFonts w:ascii="Wingdings" w:hAnsi="Wingdings" w:hint="default"/>
      </w:rPr>
    </w:lvl>
    <w:lvl w:ilvl="3" w:tplc="7BB8BC1E">
      <w:start w:val="1"/>
      <w:numFmt w:val="bullet"/>
      <w:lvlText w:val=""/>
      <w:lvlJc w:val="left"/>
      <w:pPr>
        <w:ind w:left="2880" w:hanging="360"/>
      </w:pPr>
      <w:rPr>
        <w:rFonts w:ascii="Symbol" w:hAnsi="Symbol" w:hint="default"/>
      </w:rPr>
    </w:lvl>
    <w:lvl w:ilvl="4" w:tplc="68026BD6">
      <w:start w:val="1"/>
      <w:numFmt w:val="bullet"/>
      <w:lvlText w:val="o"/>
      <w:lvlJc w:val="left"/>
      <w:pPr>
        <w:ind w:left="3600" w:hanging="360"/>
      </w:pPr>
      <w:rPr>
        <w:rFonts w:ascii="Courier New" w:hAnsi="Courier New" w:hint="default"/>
      </w:rPr>
    </w:lvl>
    <w:lvl w:ilvl="5" w:tplc="6026274E">
      <w:start w:val="1"/>
      <w:numFmt w:val="bullet"/>
      <w:lvlText w:val=""/>
      <w:lvlJc w:val="left"/>
      <w:pPr>
        <w:ind w:left="4320" w:hanging="360"/>
      </w:pPr>
      <w:rPr>
        <w:rFonts w:ascii="Wingdings" w:hAnsi="Wingdings" w:hint="default"/>
      </w:rPr>
    </w:lvl>
    <w:lvl w:ilvl="6" w:tplc="1E305CAA">
      <w:start w:val="1"/>
      <w:numFmt w:val="bullet"/>
      <w:lvlText w:val=""/>
      <w:lvlJc w:val="left"/>
      <w:pPr>
        <w:ind w:left="5040" w:hanging="360"/>
      </w:pPr>
      <w:rPr>
        <w:rFonts w:ascii="Symbol" w:hAnsi="Symbol" w:hint="default"/>
      </w:rPr>
    </w:lvl>
    <w:lvl w:ilvl="7" w:tplc="6E30A904">
      <w:start w:val="1"/>
      <w:numFmt w:val="bullet"/>
      <w:lvlText w:val="o"/>
      <w:lvlJc w:val="left"/>
      <w:pPr>
        <w:ind w:left="5760" w:hanging="360"/>
      </w:pPr>
      <w:rPr>
        <w:rFonts w:ascii="Courier New" w:hAnsi="Courier New" w:hint="default"/>
      </w:rPr>
    </w:lvl>
    <w:lvl w:ilvl="8" w:tplc="6E30A860">
      <w:start w:val="1"/>
      <w:numFmt w:val="bullet"/>
      <w:lvlText w:val=""/>
      <w:lvlJc w:val="left"/>
      <w:pPr>
        <w:ind w:left="6480" w:hanging="360"/>
      </w:pPr>
      <w:rPr>
        <w:rFonts w:ascii="Wingdings" w:hAnsi="Wingdings" w:hint="default"/>
      </w:rPr>
    </w:lvl>
  </w:abstractNum>
  <w:abstractNum w:abstractNumId="27" w15:restartNumberingAfterBreak="0">
    <w:nsid w:val="134B51FB"/>
    <w:multiLevelType w:val="hybridMultilevel"/>
    <w:tmpl w:val="D9F060EA"/>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56F2D73C">
      <w:start w:val="1"/>
      <w:numFmt w:val="decimal"/>
      <w:lvlText w:val="%2."/>
      <w:lvlJc w:val="left"/>
      <w:pPr>
        <w:ind w:left="1440" w:hanging="720"/>
      </w:pPr>
      <w:rPr>
        <w:rFonts w:hint="default"/>
      </w:r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8"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591CFD6"/>
    <w:multiLevelType w:val="hybridMultilevel"/>
    <w:tmpl w:val="E19CBB80"/>
    <w:lvl w:ilvl="0" w:tplc="93582E16">
      <w:start w:val="1"/>
      <w:numFmt w:val="decimal"/>
      <w:lvlText w:val="•"/>
      <w:lvlJc w:val="left"/>
      <w:pPr>
        <w:ind w:left="720" w:hanging="360"/>
      </w:pPr>
    </w:lvl>
    <w:lvl w:ilvl="1" w:tplc="87763FF2">
      <w:start w:val="1"/>
      <w:numFmt w:val="lowerLetter"/>
      <w:lvlText w:val="%2."/>
      <w:lvlJc w:val="left"/>
      <w:pPr>
        <w:ind w:left="1440" w:hanging="360"/>
      </w:pPr>
    </w:lvl>
    <w:lvl w:ilvl="2" w:tplc="B7548FE4">
      <w:start w:val="1"/>
      <w:numFmt w:val="lowerRoman"/>
      <w:lvlText w:val="%3."/>
      <w:lvlJc w:val="right"/>
      <w:pPr>
        <w:ind w:left="2160" w:hanging="180"/>
      </w:pPr>
    </w:lvl>
    <w:lvl w:ilvl="3" w:tplc="9F32B964">
      <w:start w:val="1"/>
      <w:numFmt w:val="decimal"/>
      <w:lvlText w:val="%4."/>
      <w:lvlJc w:val="left"/>
      <w:pPr>
        <w:ind w:left="2880" w:hanging="360"/>
      </w:pPr>
    </w:lvl>
    <w:lvl w:ilvl="4" w:tplc="BE9AD2A6">
      <w:start w:val="1"/>
      <w:numFmt w:val="lowerLetter"/>
      <w:lvlText w:val="%5."/>
      <w:lvlJc w:val="left"/>
      <w:pPr>
        <w:ind w:left="3600" w:hanging="360"/>
      </w:pPr>
    </w:lvl>
    <w:lvl w:ilvl="5" w:tplc="AE96347E">
      <w:start w:val="1"/>
      <w:numFmt w:val="lowerRoman"/>
      <w:lvlText w:val="%6."/>
      <w:lvlJc w:val="right"/>
      <w:pPr>
        <w:ind w:left="4320" w:hanging="180"/>
      </w:pPr>
    </w:lvl>
    <w:lvl w:ilvl="6" w:tplc="28025EE2">
      <w:start w:val="1"/>
      <w:numFmt w:val="decimal"/>
      <w:lvlText w:val="%7."/>
      <w:lvlJc w:val="left"/>
      <w:pPr>
        <w:ind w:left="5040" w:hanging="360"/>
      </w:pPr>
    </w:lvl>
    <w:lvl w:ilvl="7" w:tplc="8CA05146">
      <w:start w:val="1"/>
      <w:numFmt w:val="lowerLetter"/>
      <w:lvlText w:val="%8."/>
      <w:lvlJc w:val="left"/>
      <w:pPr>
        <w:ind w:left="5760" w:hanging="360"/>
      </w:pPr>
    </w:lvl>
    <w:lvl w:ilvl="8" w:tplc="71C40718">
      <w:start w:val="1"/>
      <w:numFmt w:val="lowerRoman"/>
      <w:lvlText w:val="%9."/>
      <w:lvlJc w:val="right"/>
      <w:pPr>
        <w:ind w:left="6480" w:hanging="180"/>
      </w:pPr>
    </w:lvl>
  </w:abstractNum>
  <w:abstractNum w:abstractNumId="31" w15:restartNumberingAfterBreak="0">
    <w:nsid w:val="1598B4BB"/>
    <w:multiLevelType w:val="hybridMultilevel"/>
    <w:tmpl w:val="63181642"/>
    <w:lvl w:ilvl="0" w:tplc="B36239C2">
      <w:start w:val="1"/>
      <w:numFmt w:val="decimal"/>
      <w:lvlText w:val="•"/>
      <w:lvlJc w:val="left"/>
      <w:pPr>
        <w:ind w:left="720" w:hanging="360"/>
      </w:pPr>
    </w:lvl>
    <w:lvl w:ilvl="1" w:tplc="04090003">
      <w:start w:val="1"/>
      <w:numFmt w:val="bullet"/>
      <w:lvlText w:val="o"/>
      <w:lvlJc w:val="left"/>
      <w:pPr>
        <w:ind w:left="1080" w:hanging="360"/>
      </w:pPr>
      <w:rPr>
        <w:rFonts w:ascii="Courier New" w:hAnsi="Courier New" w:cs="Courier New" w:hint="default"/>
      </w:rPr>
    </w:lvl>
    <w:lvl w:ilvl="2" w:tplc="046ACA92">
      <w:start w:val="1"/>
      <w:numFmt w:val="lowerRoman"/>
      <w:lvlText w:val="%3."/>
      <w:lvlJc w:val="right"/>
      <w:pPr>
        <w:ind w:left="2160" w:hanging="180"/>
      </w:pPr>
    </w:lvl>
    <w:lvl w:ilvl="3" w:tplc="B8BCA8BE">
      <w:start w:val="1"/>
      <w:numFmt w:val="decimal"/>
      <w:lvlText w:val="%4."/>
      <w:lvlJc w:val="left"/>
      <w:pPr>
        <w:ind w:left="2880" w:hanging="360"/>
      </w:pPr>
    </w:lvl>
    <w:lvl w:ilvl="4" w:tplc="F9C0EFE6">
      <w:start w:val="1"/>
      <w:numFmt w:val="lowerLetter"/>
      <w:lvlText w:val="%5."/>
      <w:lvlJc w:val="left"/>
      <w:pPr>
        <w:ind w:left="3600" w:hanging="360"/>
      </w:pPr>
    </w:lvl>
    <w:lvl w:ilvl="5" w:tplc="FAC4B282">
      <w:start w:val="1"/>
      <w:numFmt w:val="lowerRoman"/>
      <w:lvlText w:val="%6."/>
      <w:lvlJc w:val="right"/>
      <w:pPr>
        <w:ind w:left="4320" w:hanging="180"/>
      </w:pPr>
    </w:lvl>
    <w:lvl w:ilvl="6" w:tplc="C402097A">
      <w:start w:val="1"/>
      <w:numFmt w:val="decimal"/>
      <w:lvlText w:val="%7."/>
      <w:lvlJc w:val="left"/>
      <w:pPr>
        <w:ind w:left="5040" w:hanging="360"/>
      </w:pPr>
    </w:lvl>
    <w:lvl w:ilvl="7" w:tplc="07E2AA32">
      <w:start w:val="1"/>
      <w:numFmt w:val="lowerLetter"/>
      <w:lvlText w:val="%8."/>
      <w:lvlJc w:val="left"/>
      <w:pPr>
        <w:ind w:left="5760" w:hanging="360"/>
      </w:pPr>
    </w:lvl>
    <w:lvl w:ilvl="8" w:tplc="C0900478">
      <w:start w:val="1"/>
      <w:numFmt w:val="lowerRoman"/>
      <w:lvlText w:val="%9."/>
      <w:lvlJc w:val="right"/>
      <w:pPr>
        <w:ind w:left="6480" w:hanging="180"/>
      </w:pPr>
    </w:lvl>
  </w:abstractNum>
  <w:abstractNum w:abstractNumId="32" w15:restartNumberingAfterBreak="0">
    <w:nsid w:val="17BF6445"/>
    <w:multiLevelType w:val="hybridMultilevel"/>
    <w:tmpl w:val="7B54BDC2"/>
    <w:lvl w:ilvl="0" w:tplc="504039EE">
      <w:start w:val="1"/>
      <w:numFmt w:val="bullet"/>
      <w:lvlText w:val="·"/>
      <w:lvlJc w:val="left"/>
      <w:pPr>
        <w:ind w:left="720" w:hanging="360"/>
      </w:pPr>
      <w:rPr>
        <w:rFonts w:ascii="Symbol" w:hAnsi="Symbol" w:hint="default"/>
      </w:rPr>
    </w:lvl>
    <w:lvl w:ilvl="1" w:tplc="BF4A19D2">
      <w:start w:val="1"/>
      <w:numFmt w:val="bullet"/>
      <w:lvlText w:val="o"/>
      <w:lvlJc w:val="left"/>
      <w:pPr>
        <w:ind w:left="1440" w:hanging="360"/>
      </w:pPr>
      <w:rPr>
        <w:rFonts w:ascii="Courier New" w:hAnsi="Courier New" w:hint="default"/>
      </w:rPr>
    </w:lvl>
    <w:lvl w:ilvl="2" w:tplc="152C7F8C">
      <w:start w:val="1"/>
      <w:numFmt w:val="bullet"/>
      <w:lvlText w:val=""/>
      <w:lvlJc w:val="left"/>
      <w:pPr>
        <w:ind w:left="2160" w:hanging="360"/>
      </w:pPr>
      <w:rPr>
        <w:rFonts w:ascii="Wingdings" w:hAnsi="Wingdings" w:hint="default"/>
      </w:rPr>
    </w:lvl>
    <w:lvl w:ilvl="3" w:tplc="85B61F6C">
      <w:start w:val="1"/>
      <w:numFmt w:val="bullet"/>
      <w:lvlText w:val=""/>
      <w:lvlJc w:val="left"/>
      <w:pPr>
        <w:ind w:left="2880" w:hanging="360"/>
      </w:pPr>
      <w:rPr>
        <w:rFonts w:ascii="Symbol" w:hAnsi="Symbol" w:hint="default"/>
      </w:rPr>
    </w:lvl>
    <w:lvl w:ilvl="4" w:tplc="CEBA2B14">
      <w:start w:val="1"/>
      <w:numFmt w:val="bullet"/>
      <w:lvlText w:val="o"/>
      <w:lvlJc w:val="left"/>
      <w:pPr>
        <w:ind w:left="3600" w:hanging="360"/>
      </w:pPr>
      <w:rPr>
        <w:rFonts w:ascii="Courier New" w:hAnsi="Courier New" w:hint="default"/>
      </w:rPr>
    </w:lvl>
    <w:lvl w:ilvl="5" w:tplc="E91C9114">
      <w:start w:val="1"/>
      <w:numFmt w:val="bullet"/>
      <w:lvlText w:val=""/>
      <w:lvlJc w:val="left"/>
      <w:pPr>
        <w:ind w:left="4320" w:hanging="360"/>
      </w:pPr>
      <w:rPr>
        <w:rFonts w:ascii="Wingdings" w:hAnsi="Wingdings" w:hint="default"/>
      </w:rPr>
    </w:lvl>
    <w:lvl w:ilvl="6" w:tplc="55D688A0">
      <w:start w:val="1"/>
      <w:numFmt w:val="bullet"/>
      <w:lvlText w:val=""/>
      <w:lvlJc w:val="left"/>
      <w:pPr>
        <w:ind w:left="5040" w:hanging="360"/>
      </w:pPr>
      <w:rPr>
        <w:rFonts w:ascii="Symbol" w:hAnsi="Symbol" w:hint="default"/>
      </w:rPr>
    </w:lvl>
    <w:lvl w:ilvl="7" w:tplc="F7EA6C2E">
      <w:start w:val="1"/>
      <w:numFmt w:val="bullet"/>
      <w:lvlText w:val="o"/>
      <w:lvlJc w:val="left"/>
      <w:pPr>
        <w:ind w:left="5760" w:hanging="360"/>
      </w:pPr>
      <w:rPr>
        <w:rFonts w:ascii="Courier New" w:hAnsi="Courier New" w:hint="default"/>
      </w:rPr>
    </w:lvl>
    <w:lvl w:ilvl="8" w:tplc="A274E14E">
      <w:start w:val="1"/>
      <w:numFmt w:val="bullet"/>
      <w:lvlText w:val=""/>
      <w:lvlJc w:val="left"/>
      <w:pPr>
        <w:ind w:left="6480" w:hanging="360"/>
      </w:pPr>
      <w:rPr>
        <w:rFonts w:ascii="Wingdings" w:hAnsi="Wingdings" w:hint="default"/>
      </w:rPr>
    </w:lvl>
  </w:abstractNum>
  <w:abstractNum w:abstractNumId="3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1A7E1B2A"/>
    <w:multiLevelType w:val="hybridMultilevel"/>
    <w:tmpl w:val="AEFED6A6"/>
    <w:lvl w:ilvl="0" w:tplc="18605924">
      <w:numFmt w:val="bullet"/>
      <w:lvlText w:val="•"/>
      <w:lvlJc w:val="left"/>
      <w:pPr>
        <w:ind w:left="720" w:hanging="720"/>
      </w:pPr>
      <w:rPr>
        <w:rFonts w:ascii="Calibri" w:eastAsia="Times New Roman" w:hAnsi="Calibri" w:cs="Calibri" w:hint="default"/>
      </w:rPr>
    </w:lvl>
    <w:lvl w:ilvl="1" w:tplc="04090003" w:tentative="1">
      <w:start w:val="1"/>
      <w:numFmt w:val="bullet"/>
      <w:lvlText w:val="o"/>
      <w:lvlJc w:val="left"/>
      <w:pPr>
        <w:ind w:left="-1691" w:hanging="360"/>
      </w:pPr>
      <w:rPr>
        <w:rFonts w:ascii="Courier New" w:hAnsi="Courier New" w:cs="Courier New" w:hint="default"/>
      </w:rPr>
    </w:lvl>
    <w:lvl w:ilvl="2" w:tplc="04090005" w:tentative="1">
      <w:start w:val="1"/>
      <w:numFmt w:val="bullet"/>
      <w:lvlText w:val=""/>
      <w:lvlJc w:val="left"/>
      <w:pPr>
        <w:ind w:left="-971" w:hanging="360"/>
      </w:pPr>
      <w:rPr>
        <w:rFonts w:ascii="Wingdings" w:hAnsi="Wingdings" w:hint="default"/>
      </w:rPr>
    </w:lvl>
    <w:lvl w:ilvl="3" w:tplc="04090001" w:tentative="1">
      <w:start w:val="1"/>
      <w:numFmt w:val="bullet"/>
      <w:lvlText w:val=""/>
      <w:lvlJc w:val="left"/>
      <w:pPr>
        <w:ind w:left="-251" w:hanging="360"/>
      </w:pPr>
      <w:rPr>
        <w:rFonts w:ascii="Symbol" w:hAnsi="Symbol" w:hint="default"/>
      </w:rPr>
    </w:lvl>
    <w:lvl w:ilvl="4" w:tplc="04090003" w:tentative="1">
      <w:start w:val="1"/>
      <w:numFmt w:val="bullet"/>
      <w:lvlText w:val="o"/>
      <w:lvlJc w:val="left"/>
      <w:pPr>
        <w:ind w:left="469" w:hanging="360"/>
      </w:pPr>
      <w:rPr>
        <w:rFonts w:ascii="Courier New" w:hAnsi="Courier New" w:cs="Courier New" w:hint="default"/>
      </w:rPr>
    </w:lvl>
    <w:lvl w:ilvl="5" w:tplc="04090005" w:tentative="1">
      <w:start w:val="1"/>
      <w:numFmt w:val="bullet"/>
      <w:lvlText w:val=""/>
      <w:lvlJc w:val="left"/>
      <w:pPr>
        <w:ind w:left="1189" w:hanging="360"/>
      </w:pPr>
      <w:rPr>
        <w:rFonts w:ascii="Wingdings" w:hAnsi="Wingdings" w:hint="default"/>
      </w:rPr>
    </w:lvl>
    <w:lvl w:ilvl="6" w:tplc="04090001" w:tentative="1">
      <w:start w:val="1"/>
      <w:numFmt w:val="bullet"/>
      <w:lvlText w:val=""/>
      <w:lvlJc w:val="left"/>
      <w:pPr>
        <w:ind w:left="1909" w:hanging="360"/>
      </w:pPr>
      <w:rPr>
        <w:rFonts w:ascii="Symbol" w:hAnsi="Symbol" w:hint="default"/>
      </w:rPr>
    </w:lvl>
    <w:lvl w:ilvl="7" w:tplc="04090003" w:tentative="1">
      <w:start w:val="1"/>
      <w:numFmt w:val="bullet"/>
      <w:lvlText w:val="o"/>
      <w:lvlJc w:val="left"/>
      <w:pPr>
        <w:ind w:left="2629" w:hanging="360"/>
      </w:pPr>
      <w:rPr>
        <w:rFonts w:ascii="Courier New" w:hAnsi="Courier New" w:cs="Courier New" w:hint="default"/>
      </w:rPr>
    </w:lvl>
    <w:lvl w:ilvl="8" w:tplc="04090005" w:tentative="1">
      <w:start w:val="1"/>
      <w:numFmt w:val="bullet"/>
      <w:lvlText w:val=""/>
      <w:lvlJc w:val="left"/>
      <w:pPr>
        <w:ind w:left="3349" w:hanging="360"/>
      </w:pPr>
      <w:rPr>
        <w:rFonts w:ascii="Wingdings" w:hAnsi="Wingdings" w:hint="default"/>
      </w:rPr>
    </w:lvl>
  </w:abstractNum>
  <w:abstractNum w:abstractNumId="36"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1E6AC26A"/>
    <w:multiLevelType w:val="hybridMultilevel"/>
    <w:tmpl w:val="158AAF88"/>
    <w:lvl w:ilvl="0" w:tplc="8662C436">
      <w:start w:val="1"/>
      <w:numFmt w:val="bullet"/>
      <w:lvlText w:val="·"/>
      <w:lvlJc w:val="left"/>
      <w:pPr>
        <w:ind w:left="720" w:hanging="360"/>
      </w:pPr>
      <w:rPr>
        <w:rFonts w:ascii="Symbol" w:hAnsi="Symbol" w:hint="default"/>
      </w:rPr>
    </w:lvl>
    <w:lvl w:ilvl="1" w:tplc="F9E69BD0">
      <w:start w:val="1"/>
      <w:numFmt w:val="bullet"/>
      <w:lvlText w:val="o"/>
      <w:lvlJc w:val="left"/>
      <w:pPr>
        <w:ind w:left="1440" w:hanging="360"/>
      </w:pPr>
      <w:rPr>
        <w:rFonts w:ascii="Courier New" w:hAnsi="Courier New" w:hint="default"/>
      </w:rPr>
    </w:lvl>
    <w:lvl w:ilvl="2" w:tplc="1C2C26F0">
      <w:start w:val="1"/>
      <w:numFmt w:val="bullet"/>
      <w:lvlText w:val=""/>
      <w:lvlJc w:val="left"/>
      <w:pPr>
        <w:ind w:left="2160" w:hanging="360"/>
      </w:pPr>
      <w:rPr>
        <w:rFonts w:ascii="Wingdings" w:hAnsi="Wingdings" w:hint="default"/>
      </w:rPr>
    </w:lvl>
    <w:lvl w:ilvl="3" w:tplc="09464406">
      <w:start w:val="1"/>
      <w:numFmt w:val="bullet"/>
      <w:lvlText w:val=""/>
      <w:lvlJc w:val="left"/>
      <w:pPr>
        <w:ind w:left="2880" w:hanging="360"/>
      </w:pPr>
      <w:rPr>
        <w:rFonts w:ascii="Symbol" w:hAnsi="Symbol" w:hint="default"/>
      </w:rPr>
    </w:lvl>
    <w:lvl w:ilvl="4" w:tplc="27321808">
      <w:start w:val="1"/>
      <w:numFmt w:val="bullet"/>
      <w:lvlText w:val="o"/>
      <w:lvlJc w:val="left"/>
      <w:pPr>
        <w:ind w:left="3600" w:hanging="360"/>
      </w:pPr>
      <w:rPr>
        <w:rFonts w:ascii="Courier New" w:hAnsi="Courier New" w:hint="default"/>
      </w:rPr>
    </w:lvl>
    <w:lvl w:ilvl="5" w:tplc="2B98BC5C">
      <w:start w:val="1"/>
      <w:numFmt w:val="bullet"/>
      <w:lvlText w:val=""/>
      <w:lvlJc w:val="left"/>
      <w:pPr>
        <w:ind w:left="4320" w:hanging="360"/>
      </w:pPr>
      <w:rPr>
        <w:rFonts w:ascii="Wingdings" w:hAnsi="Wingdings" w:hint="default"/>
      </w:rPr>
    </w:lvl>
    <w:lvl w:ilvl="6" w:tplc="B8562998">
      <w:start w:val="1"/>
      <w:numFmt w:val="bullet"/>
      <w:lvlText w:val=""/>
      <w:lvlJc w:val="left"/>
      <w:pPr>
        <w:ind w:left="5040" w:hanging="360"/>
      </w:pPr>
      <w:rPr>
        <w:rFonts w:ascii="Symbol" w:hAnsi="Symbol" w:hint="default"/>
      </w:rPr>
    </w:lvl>
    <w:lvl w:ilvl="7" w:tplc="16D8D6D8">
      <w:start w:val="1"/>
      <w:numFmt w:val="bullet"/>
      <w:lvlText w:val="o"/>
      <w:lvlJc w:val="left"/>
      <w:pPr>
        <w:ind w:left="5760" w:hanging="360"/>
      </w:pPr>
      <w:rPr>
        <w:rFonts w:ascii="Courier New" w:hAnsi="Courier New" w:hint="default"/>
      </w:rPr>
    </w:lvl>
    <w:lvl w:ilvl="8" w:tplc="9C40BB1E">
      <w:start w:val="1"/>
      <w:numFmt w:val="bullet"/>
      <w:lvlText w:val=""/>
      <w:lvlJc w:val="left"/>
      <w:pPr>
        <w:ind w:left="6480" w:hanging="360"/>
      </w:pPr>
      <w:rPr>
        <w:rFonts w:ascii="Wingdings" w:hAnsi="Wingdings" w:hint="default"/>
      </w:rPr>
    </w:lvl>
  </w:abstractNum>
  <w:abstractNum w:abstractNumId="38" w15:restartNumberingAfterBreak="0">
    <w:nsid w:val="21D113DC"/>
    <w:multiLevelType w:val="hybridMultilevel"/>
    <w:tmpl w:val="073613F6"/>
    <w:lvl w:ilvl="0" w:tplc="1A684B12">
      <w:start w:val="1"/>
      <w:numFmt w:val="decimal"/>
      <w:lvlText w:val="%1."/>
      <w:lvlJc w:val="left"/>
      <w:pPr>
        <w:ind w:left="720" w:hanging="360"/>
      </w:pPr>
    </w:lvl>
    <w:lvl w:ilvl="1" w:tplc="538C7644">
      <w:start w:val="1"/>
      <w:numFmt w:val="lowerLetter"/>
      <w:lvlText w:val="%2."/>
      <w:lvlJc w:val="left"/>
      <w:pPr>
        <w:ind w:left="1440" w:hanging="360"/>
      </w:pPr>
    </w:lvl>
    <w:lvl w:ilvl="2" w:tplc="7B74A6F4">
      <w:start w:val="1"/>
      <w:numFmt w:val="lowerRoman"/>
      <w:lvlText w:val="%3."/>
      <w:lvlJc w:val="right"/>
      <w:pPr>
        <w:ind w:left="2160" w:hanging="180"/>
      </w:pPr>
    </w:lvl>
    <w:lvl w:ilvl="3" w:tplc="4E161D76">
      <w:start w:val="1"/>
      <w:numFmt w:val="decimal"/>
      <w:lvlText w:val="%4."/>
      <w:lvlJc w:val="left"/>
      <w:pPr>
        <w:ind w:left="2880" w:hanging="360"/>
      </w:pPr>
    </w:lvl>
    <w:lvl w:ilvl="4" w:tplc="9DAA0002">
      <w:start w:val="1"/>
      <w:numFmt w:val="lowerLetter"/>
      <w:lvlText w:val="%5."/>
      <w:lvlJc w:val="left"/>
      <w:pPr>
        <w:ind w:left="3600" w:hanging="360"/>
      </w:pPr>
    </w:lvl>
    <w:lvl w:ilvl="5" w:tplc="CA9EC0E4">
      <w:start w:val="1"/>
      <w:numFmt w:val="lowerRoman"/>
      <w:lvlText w:val="%6."/>
      <w:lvlJc w:val="right"/>
      <w:pPr>
        <w:ind w:left="4320" w:hanging="180"/>
      </w:pPr>
    </w:lvl>
    <w:lvl w:ilvl="6" w:tplc="97284088">
      <w:start w:val="1"/>
      <w:numFmt w:val="decimal"/>
      <w:lvlText w:val="%7."/>
      <w:lvlJc w:val="left"/>
      <w:pPr>
        <w:ind w:left="5040" w:hanging="360"/>
      </w:pPr>
    </w:lvl>
    <w:lvl w:ilvl="7" w:tplc="FFD42A34">
      <w:start w:val="1"/>
      <w:numFmt w:val="lowerLetter"/>
      <w:lvlText w:val="%8."/>
      <w:lvlJc w:val="left"/>
      <w:pPr>
        <w:ind w:left="5760" w:hanging="360"/>
      </w:pPr>
    </w:lvl>
    <w:lvl w:ilvl="8" w:tplc="842C1E1C">
      <w:start w:val="1"/>
      <w:numFmt w:val="lowerRoman"/>
      <w:lvlText w:val="%9."/>
      <w:lvlJc w:val="right"/>
      <w:pPr>
        <w:ind w:left="6480" w:hanging="180"/>
      </w:pPr>
    </w:lvl>
  </w:abstractNum>
  <w:abstractNum w:abstractNumId="39" w15:restartNumberingAfterBreak="0">
    <w:nsid w:val="22DE4CBB"/>
    <w:multiLevelType w:val="hybridMultilevel"/>
    <w:tmpl w:val="CAEAEBA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24626437"/>
    <w:multiLevelType w:val="hybridMultilevel"/>
    <w:tmpl w:val="65AC14C6"/>
    <w:lvl w:ilvl="0" w:tplc="2C681FF8">
      <w:start w:val="1"/>
      <w:numFmt w:val="decimal"/>
      <w:lvlText w:val="%1."/>
      <w:lvlJc w:val="left"/>
      <w:pPr>
        <w:ind w:left="720" w:hanging="360"/>
      </w:pPr>
    </w:lvl>
    <w:lvl w:ilvl="1" w:tplc="ED883456">
      <w:start w:val="1"/>
      <w:numFmt w:val="lowerLetter"/>
      <w:lvlText w:val="%2."/>
      <w:lvlJc w:val="left"/>
      <w:pPr>
        <w:ind w:left="1440" w:hanging="360"/>
      </w:pPr>
    </w:lvl>
    <w:lvl w:ilvl="2" w:tplc="1480E3DC">
      <w:start w:val="1"/>
      <w:numFmt w:val="lowerRoman"/>
      <w:lvlText w:val="%3."/>
      <w:lvlJc w:val="right"/>
      <w:pPr>
        <w:ind w:left="2160" w:hanging="180"/>
      </w:pPr>
    </w:lvl>
    <w:lvl w:ilvl="3" w:tplc="12B4C0DC">
      <w:start w:val="1"/>
      <w:numFmt w:val="decimal"/>
      <w:lvlText w:val="%4."/>
      <w:lvlJc w:val="left"/>
      <w:pPr>
        <w:ind w:left="2880" w:hanging="360"/>
      </w:pPr>
    </w:lvl>
    <w:lvl w:ilvl="4" w:tplc="36D614BE">
      <w:start w:val="1"/>
      <w:numFmt w:val="lowerLetter"/>
      <w:lvlText w:val="%5."/>
      <w:lvlJc w:val="left"/>
      <w:pPr>
        <w:ind w:left="3600" w:hanging="360"/>
      </w:pPr>
    </w:lvl>
    <w:lvl w:ilvl="5" w:tplc="FF200040">
      <w:start w:val="1"/>
      <w:numFmt w:val="lowerRoman"/>
      <w:lvlText w:val="%6."/>
      <w:lvlJc w:val="right"/>
      <w:pPr>
        <w:ind w:left="4320" w:hanging="180"/>
      </w:pPr>
    </w:lvl>
    <w:lvl w:ilvl="6" w:tplc="D1320082">
      <w:start w:val="1"/>
      <w:numFmt w:val="decimal"/>
      <w:lvlText w:val="%7."/>
      <w:lvlJc w:val="left"/>
      <w:pPr>
        <w:ind w:left="5040" w:hanging="360"/>
      </w:pPr>
    </w:lvl>
    <w:lvl w:ilvl="7" w:tplc="DA08E936">
      <w:start w:val="1"/>
      <w:numFmt w:val="lowerLetter"/>
      <w:lvlText w:val="%8."/>
      <w:lvlJc w:val="left"/>
      <w:pPr>
        <w:ind w:left="5760" w:hanging="360"/>
      </w:pPr>
    </w:lvl>
    <w:lvl w:ilvl="8" w:tplc="5F80183A">
      <w:start w:val="1"/>
      <w:numFmt w:val="lowerRoman"/>
      <w:lvlText w:val="%9."/>
      <w:lvlJc w:val="right"/>
      <w:pPr>
        <w:ind w:left="6480" w:hanging="180"/>
      </w:pPr>
    </w:lvl>
  </w:abstractNum>
  <w:abstractNum w:abstractNumId="42" w15:restartNumberingAfterBreak="0">
    <w:nsid w:val="26356A49"/>
    <w:multiLevelType w:val="multilevel"/>
    <w:tmpl w:val="86C83E2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3" w15:restartNumberingAfterBreak="0">
    <w:nsid w:val="296F3D7F"/>
    <w:multiLevelType w:val="hybridMultilevel"/>
    <w:tmpl w:val="E6169F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45" w15:restartNumberingAfterBreak="0">
    <w:nsid w:val="29C62EEF"/>
    <w:multiLevelType w:val="hybridMultilevel"/>
    <w:tmpl w:val="8E189CC0"/>
    <w:lvl w:ilvl="0" w:tplc="1D34AC50">
      <w:start w:val="1"/>
      <w:numFmt w:val="bullet"/>
      <w:lvlText w:val="·"/>
      <w:lvlJc w:val="left"/>
      <w:pPr>
        <w:ind w:left="720" w:hanging="360"/>
      </w:pPr>
      <w:rPr>
        <w:rFonts w:ascii="Symbol" w:hAnsi="Symbol" w:hint="default"/>
      </w:rPr>
    </w:lvl>
    <w:lvl w:ilvl="1" w:tplc="2EE6B580">
      <w:start w:val="1"/>
      <w:numFmt w:val="bullet"/>
      <w:lvlText w:val="o"/>
      <w:lvlJc w:val="left"/>
      <w:pPr>
        <w:ind w:left="1440" w:hanging="360"/>
      </w:pPr>
      <w:rPr>
        <w:rFonts w:ascii="Courier New" w:hAnsi="Courier New" w:hint="default"/>
      </w:rPr>
    </w:lvl>
    <w:lvl w:ilvl="2" w:tplc="988A5F62">
      <w:start w:val="1"/>
      <w:numFmt w:val="bullet"/>
      <w:lvlText w:val=""/>
      <w:lvlJc w:val="left"/>
      <w:pPr>
        <w:ind w:left="2160" w:hanging="360"/>
      </w:pPr>
      <w:rPr>
        <w:rFonts w:ascii="Wingdings" w:hAnsi="Wingdings" w:hint="default"/>
      </w:rPr>
    </w:lvl>
    <w:lvl w:ilvl="3" w:tplc="A2F07A36">
      <w:start w:val="1"/>
      <w:numFmt w:val="bullet"/>
      <w:lvlText w:val=""/>
      <w:lvlJc w:val="left"/>
      <w:pPr>
        <w:ind w:left="2880" w:hanging="360"/>
      </w:pPr>
      <w:rPr>
        <w:rFonts w:ascii="Symbol" w:hAnsi="Symbol" w:hint="default"/>
      </w:rPr>
    </w:lvl>
    <w:lvl w:ilvl="4" w:tplc="D612E9B0">
      <w:start w:val="1"/>
      <w:numFmt w:val="bullet"/>
      <w:lvlText w:val="o"/>
      <w:lvlJc w:val="left"/>
      <w:pPr>
        <w:ind w:left="3600" w:hanging="360"/>
      </w:pPr>
      <w:rPr>
        <w:rFonts w:ascii="Courier New" w:hAnsi="Courier New" w:hint="default"/>
      </w:rPr>
    </w:lvl>
    <w:lvl w:ilvl="5" w:tplc="A2FE8C66">
      <w:start w:val="1"/>
      <w:numFmt w:val="bullet"/>
      <w:lvlText w:val=""/>
      <w:lvlJc w:val="left"/>
      <w:pPr>
        <w:ind w:left="4320" w:hanging="360"/>
      </w:pPr>
      <w:rPr>
        <w:rFonts w:ascii="Wingdings" w:hAnsi="Wingdings" w:hint="default"/>
      </w:rPr>
    </w:lvl>
    <w:lvl w:ilvl="6" w:tplc="885E14CC">
      <w:start w:val="1"/>
      <w:numFmt w:val="bullet"/>
      <w:lvlText w:val=""/>
      <w:lvlJc w:val="left"/>
      <w:pPr>
        <w:ind w:left="5040" w:hanging="360"/>
      </w:pPr>
      <w:rPr>
        <w:rFonts w:ascii="Symbol" w:hAnsi="Symbol" w:hint="default"/>
      </w:rPr>
    </w:lvl>
    <w:lvl w:ilvl="7" w:tplc="444A60F8">
      <w:start w:val="1"/>
      <w:numFmt w:val="bullet"/>
      <w:lvlText w:val="o"/>
      <w:lvlJc w:val="left"/>
      <w:pPr>
        <w:ind w:left="5760" w:hanging="360"/>
      </w:pPr>
      <w:rPr>
        <w:rFonts w:ascii="Courier New" w:hAnsi="Courier New" w:hint="default"/>
      </w:rPr>
    </w:lvl>
    <w:lvl w:ilvl="8" w:tplc="70D8B308">
      <w:start w:val="1"/>
      <w:numFmt w:val="bullet"/>
      <w:lvlText w:val=""/>
      <w:lvlJc w:val="left"/>
      <w:pPr>
        <w:ind w:left="6480" w:hanging="360"/>
      </w:pPr>
      <w:rPr>
        <w:rFonts w:ascii="Wingdings" w:hAnsi="Wingdings" w:hint="default"/>
      </w:rPr>
    </w:lvl>
  </w:abstractNum>
  <w:abstractNum w:abstractNumId="46" w15:restartNumberingAfterBreak="0">
    <w:nsid w:val="2B2A18E9"/>
    <w:multiLevelType w:val="multilevel"/>
    <w:tmpl w:val="B4025084"/>
    <w:lvl w:ilvl="0">
      <w:start w:val="1"/>
      <w:numFmt w:val="decimal"/>
      <w:lvlText w:val="%1."/>
      <w:lvlJc w:val="left"/>
      <w:pPr>
        <w:ind w:left="432" w:hanging="432"/>
      </w:pPr>
      <w:rPr>
        <w:rFonts w:ascii="Tahoma" w:hAnsi="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
      <w:lvlJc w:val="left"/>
      <w:pPr>
        <w:ind w:left="360" w:hanging="360"/>
      </w:pPr>
    </w:lvl>
    <w:lvl w:ilvl="2">
      <w:start w:val="1"/>
      <w:numFmt w:val="decimal"/>
      <w:lvlText w:val="%3."/>
      <w:lvlJc w:val="left"/>
      <w:pPr>
        <w:ind w:left="7808" w:hanging="720"/>
      </w:pPr>
      <w:rPr>
        <w:i w:val="0"/>
        <w:color w:val="auto"/>
      </w:rPr>
    </w:lvl>
    <w:lvl w:ilvl="3">
      <w:start w:val="1"/>
      <w:numFmt w:val="decimal"/>
      <w:lvlText w:val="%1.%2.%3.%4"/>
      <w:lvlJc w:val="left"/>
      <w:pPr>
        <w:ind w:left="864" w:hanging="864"/>
      </w:pPr>
    </w:lvl>
    <w:lvl w:ilvl="4">
      <w:start w:val="1"/>
      <w:numFmt w:val="decimal"/>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rPr>
        <w:color w:val="auto"/>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7"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15:restartNumberingAfterBreak="0">
    <w:nsid w:val="2CB42BCD"/>
    <w:multiLevelType w:val="multilevel"/>
    <w:tmpl w:val="2B4208A6"/>
    <w:lvl w:ilvl="0">
      <w:start w:val="2"/>
      <w:numFmt w:val="decimal"/>
      <w:lvlText w:val="%1"/>
      <w:lvlJc w:val="left"/>
      <w:pPr>
        <w:ind w:left="576" w:hanging="576"/>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9" w15:restartNumberingAfterBreak="0">
    <w:nsid w:val="2CD3595E"/>
    <w:multiLevelType w:val="multilevel"/>
    <w:tmpl w:val="1A86F808"/>
    <w:lvl w:ilvl="0">
      <w:start w:val="1"/>
      <w:numFmt w:val="decimal"/>
      <w:pStyle w:val="1"/>
      <w:lvlText w:val="%1."/>
      <w:lvlJc w:val="left"/>
      <w:pPr>
        <w:ind w:left="432" w:hanging="432"/>
      </w:pPr>
      <w:rPr>
        <w:rFonts w:ascii="Tahoma" w:hAnsi="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b/>
        <w:bCs/>
      </w:rPr>
    </w:lvl>
    <w:lvl w:ilvl="2">
      <w:start w:val="1"/>
      <w:numFmt w:val="decimal"/>
      <w:pStyle w:val="3"/>
      <w:lvlText w:val="%3."/>
      <w:lvlJc w:val="left"/>
      <w:pPr>
        <w:ind w:left="7808" w:hanging="720"/>
      </w:pPr>
      <w:rPr>
        <w:i w:val="0"/>
        <w:color w:val="auto"/>
      </w:rPr>
    </w:lvl>
    <w:lvl w:ilvl="3">
      <w:start w:val="1"/>
      <w:numFmt w:val="decimal"/>
      <w:pStyle w:val="4"/>
      <w:lvlText w:val="%1.%2.%3.%4"/>
      <w:lvlJc w:val="left"/>
      <w:pPr>
        <w:ind w:left="864" w:hanging="864"/>
      </w:pPr>
    </w:lvl>
    <w:lvl w:ilvl="4">
      <w:start w:val="1"/>
      <w:numFmt w:val="decimal"/>
      <w:pStyle w:val="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color w:val="auto"/>
      </w:rPr>
    </w:lvl>
    <w:lvl w:ilvl="6">
      <w:start w:val="1"/>
      <w:numFmt w:val="decimal"/>
      <w:pStyle w:val="7"/>
      <w:lvlText w:val="%1.%2.%3.%4.%5.%6.%7"/>
      <w:lvlJc w:val="left"/>
      <w:pPr>
        <w:ind w:left="1296" w:hanging="1296"/>
      </w:pPr>
      <w:rPr>
        <w:b/>
      </w:r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50" w15:restartNumberingAfterBreak="0">
    <w:nsid w:val="2E6B321A"/>
    <w:multiLevelType w:val="hybridMultilevel"/>
    <w:tmpl w:val="47F4CA12"/>
    <w:lvl w:ilvl="0" w:tplc="AF50034E">
      <w:start w:val="1"/>
      <w:numFmt w:val="bullet"/>
      <w:lvlText w:val="·"/>
      <w:lvlJc w:val="left"/>
      <w:pPr>
        <w:ind w:left="720" w:hanging="360"/>
      </w:pPr>
      <w:rPr>
        <w:rFonts w:ascii="Symbol" w:hAnsi="Symbol" w:hint="default"/>
      </w:rPr>
    </w:lvl>
    <w:lvl w:ilvl="1" w:tplc="022EFA88">
      <w:start w:val="1"/>
      <w:numFmt w:val="bullet"/>
      <w:lvlText w:val="o"/>
      <w:lvlJc w:val="left"/>
      <w:pPr>
        <w:ind w:left="1440" w:hanging="360"/>
      </w:pPr>
      <w:rPr>
        <w:rFonts w:ascii="Courier New" w:hAnsi="Courier New" w:hint="default"/>
      </w:rPr>
    </w:lvl>
    <w:lvl w:ilvl="2" w:tplc="F648E550">
      <w:start w:val="1"/>
      <w:numFmt w:val="bullet"/>
      <w:lvlText w:val=""/>
      <w:lvlJc w:val="left"/>
      <w:pPr>
        <w:ind w:left="2160" w:hanging="360"/>
      </w:pPr>
      <w:rPr>
        <w:rFonts w:ascii="Wingdings" w:hAnsi="Wingdings" w:hint="default"/>
      </w:rPr>
    </w:lvl>
    <w:lvl w:ilvl="3" w:tplc="DDF82354">
      <w:start w:val="1"/>
      <w:numFmt w:val="bullet"/>
      <w:lvlText w:val=""/>
      <w:lvlJc w:val="left"/>
      <w:pPr>
        <w:ind w:left="2880" w:hanging="360"/>
      </w:pPr>
      <w:rPr>
        <w:rFonts w:ascii="Symbol" w:hAnsi="Symbol" w:hint="default"/>
      </w:rPr>
    </w:lvl>
    <w:lvl w:ilvl="4" w:tplc="A03492EE">
      <w:start w:val="1"/>
      <w:numFmt w:val="bullet"/>
      <w:lvlText w:val="o"/>
      <w:lvlJc w:val="left"/>
      <w:pPr>
        <w:ind w:left="3600" w:hanging="360"/>
      </w:pPr>
      <w:rPr>
        <w:rFonts w:ascii="Courier New" w:hAnsi="Courier New" w:hint="default"/>
      </w:rPr>
    </w:lvl>
    <w:lvl w:ilvl="5" w:tplc="41781138">
      <w:start w:val="1"/>
      <w:numFmt w:val="bullet"/>
      <w:lvlText w:val=""/>
      <w:lvlJc w:val="left"/>
      <w:pPr>
        <w:ind w:left="4320" w:hanging="360"/>
      </w:pPr>
      <w:rPr>
        <w:rFonts w:ascii="Wingdings" w:hAnsi="Wingdings" w:hint="default"/>
      </w:rPr>
    </w:lvl>
    <w:lvl w:ilvl="6" w:tplc="E5B4A9E8">
      <w:start w:val="1"/>
      <w:numFmt w:val="bullet"/>
      <w:lvlText w:val=""/>
      <w:lvlJc w:val="left"/>
      <w:pPr>
        <w:ind w:left="5040" w:hanging="360"/>
      </w:pPr>
      <w:rPr>
        <w:rFonts w:ascii="Symbol" w:hAnsi="Symbol" w:hint="default"/>
      </w:rPr>
    </w:lvl>
    <w:lvl w:ilvl="7" w:tplc="BA04AFEC">
      <w:start w:val="1"/>
      <w:numFmt w:val="bullet"/>
      <w:lvlText w:val="o"/>
      <w:lvlJc w:val="left"/>
      <w:pPr>
        <w:ind w:left="5760" w:hanging="360"/>
      </w:pPr>
      <w:rPr>
        <w:rFonts w:ascii="Courier New" w:hAnsi="Courier New" w:hint="default"/>
      </w:rPr>
    </w:lvl>
    <w:lvl w:ilvl="8" w:tplc="798C92C0">
      <w:start w:val="1"/>
      <w:numFmt w:val="bullet"/>
      <w:lvlText w:val=""/>
      <w:lvlJc w:val="left"/>
      <w:pPr>
        <w:ind w:left="6480" w:hanging="360"/>
      </w:pPr>
      <w:rPr>
        <w:rFonts w:ascii="Wingdings" w:hAnsi="Wingdings" w:hint="default"/>
      </w:rPr>
    </w:lvl>
  </w:abstractNum>
  <w:abstractNum w:abstractNumId="51" w15:restartNumberingAfterBreak="0">
    <w:nsid w:val="33EC34C8"/>
    <w:multiLevelType w:val="hybridMultilevel"/>
    <w:tmpl w:val="AAAE7F44"/>
    <w:lvl w:ilvl="0" w:tplc="F2FE7EF0">
      <w:start w:val="1"/>
      <w:numFmt w:val="decimal"/>
      <w:lvlText w:val="●"/>
      <w:lvlJc w:val="left"/>
      <w:pPr>
        <w:ind w:left="720" w:hanging="360"/>
      </w:pPr>
    </w:lvl>
    <w:lvl w:ilvl="1" w:tplc="26A85F10">
      <w:start w:val="1"/>
      <w:numFmt w:val="bullet"/>
      <w:lvlText w:val="o"/>
      <w:lvlJc w:val="left"/>
      <w:pPr>
        <w:ind w:left="1440" w:hanging="360"/>
      </w:pPr>
      <w:rPr>
        <w:rFonts w:ascii="Symbol" w:hAnsi="Symbol" w:hint="default"/>
      </w:rPr>
    </w:lvl>
    <w:lvl w:ilvl="2" w:tplc="3E663742">
      <w:start w:val="1"/>
      <w:numFmt w:val="lowerRoman"/>
      <w:lvlText w:val="%3."/>
      <w:lvlJc w:val="right"/>
      <w:pPr>
        <w:ind w:left="2160" w:hanging="180"/>
      </w:pPr>
    </w:lvl>
    <w:lvl w:ilvl="3" w:tplc="4CAAA656">
      <w:start w:val="1"/>
      <w:numFmt w:val="decimal"/>
      <w:lvlText w:val="%4."/>
      <w:lvlJc w:val="left"/>
      <w:pPr>
        <w:ind w:left="2880" w:hanging="360"/>
      </w:pPr>
    </w:lvl>
    <w:lvl w:ilvl="4" w:tplc="AA26E226">
      <w:start w:val="1"/>
      <w:numFmt w:val="lowerLetter"/>
      <w:lvlText w:val="%5."/>
      <w:lvlJc w:val="left"/>
      <w:pPr>
        <w:ind w:left="3600" w:hanging="360"/>
      </w:pPr>
    </w:lvl>
    <w:lvl w:ilvl="5" w:tplc="90B86C2C">
      <w:start w:val="1"/>
      <w:numFmt w:val="lowerRoman"/>
      <w:lvlText w:val="%6."/>
      <w:lvlJc w:val="right"/>
      <w:pPr>
        <w:ind w:left="4320" w:hanging="180"/>
      </w:pPr>
    </w:lvl>
    <w:lvl w:ilvl="6" w:tplc="47307C32">
      <w:start w:val="1"/>
      <w:numFmt w:val="decimal"/>
      <w:lvlText w:val="%7."/>
      <w:lvlJc w:val="left"/>
      <w:pPr>
        <w:ind w:left="5040" w:hanging="360"/>
      </w:pPr>
    </w:lvl>
    <w:lvl w:ilvl="7" w:tplc="25A692C8">
      <w:start w:val="1"/>
      <w:numFmt w:val="lowerLetter"/>
      <w:lvlText w:val="%8."/>
      <w:lvlJc w:val="left"/>
      <w:pPr>
        <w:ind w:left="5760" w:hanging="360"/>
      </w:pPr>
    </w:lvl>
    <w:lvl w:ilvl="8" w:tplc="97F03BE2">
      <w:start w:val="1"/>
      <w:numFmt w:val="lowerRoman"/>
      <w:lvlText w:val="%9."/>
      <w:lvlJc w:val="right"/>
      <w:pPr>
        <w:ind w:left="6480" w:hanging="180"/>
      </w:pPr>
    </w:lvl>
  </w:abstractNum>
  <w:abstractNum w:abstractNumId="52" w15:restartNumberingAfterBreak="0">
    <w:nsid w:val="35BC2506"/>
    <w:multiLevelType w:val="hybridMultilevel"/>
    <w:tmpl w:val="001CAE8E"/>
    <w:lvl w:ilvl="0" w:tplc="27CE7EFC">
      <w:start w:val="1"/>
      <w:numFmt w:val="bullet"/>
      <w:lvlText w:val="ü"/>
      <w:lvlJc w:val="left"/>
      <w:pPr>
        <w:ind w:left="720" w:hanging="360"/>
      </w:pPr>
      <w:rPr>
        <w:rFonts w:ascii="Wingdings" w:hAnsi="Wingdings" w:hint="default"/>
      </w:rPr>
    </w:lvl>
    <w:lvl w:ilvl="1" w:tplc="FB70962A">
      <w:start w:val="1"/>
      <w:numFmt w:val="bullet"/>
      <w:lvlText w:val="o"/>
      <w:lvlJc w:val="left"/>
      <w:pPr>
        <w:ind w:left="1440" w:hanging="360"/>
      </w:pPr>
      <w:rPr>
        <w:rFonts w:ascii="Courier New" w:hAnsi="Courier New" w:hint="default"/>
      </w:rPr>
    </w:lvl>
    <w:lvl w:ilvl="2" w:tplc="5D283D62">
      <w:start w:val="1"/>
      <w:numFmt w:val="bullet"/>
      <w:lvlText w:val=""/>
      <w:lvlJc w:val="left"/>
      <w:pPr>
        <w:ind w:left="2160" w:hanging="360"/>
      </w:pPr>
      <w:rPr>
        <w:rFonts w:ascii="Wingdings" w:hAnsi="Wingdings" w:hint="default"/>
      </w:rPr>
    </w:lvl>
    <w:lvl w:ilvl="3" w:tplc="2BC6CAD4">
      <w:start w:val="1"/>
      <w:numFmt w:val="bullet"/>
      <w:lvlText w:val=""/>
      <w:lvlJc w:val="left"/>
      <w:pPr>
        <w:ind w:left="2880" w:hanging="360"/>
      </w:pPr>
      <w:rPr>
        <w:rFonts w:ascii="Symbol" w:hAnsi="Symbol" w:hint="default"/>
      </w:rPr>
    </w:lvl>
    <w:lvl w:ilvl="4" w:tplc="E536FF2C">
      <w:start w:val="1"/>
      <w:numFmt w:val="bullet"/>
      <w:lvlText w:val="o"/>
      <w:lvlJc w:val="left"/>
      <w:pPr>
        <w:ind w:left="3600" w:hanging="360"/>
      </w:pPr>
      <w:rPr>
        <w:rFonts w:ascii="Courier New" w:hAnsi="Courier New" w:hint="default"/>
      </w:rPr>
    </w:lvl>
    <w:lvl w:ilvl="5" w:tplc="01AEB368">
      <w:start w:val="1"/>
      <w:numFmt w:val="bullet"/>
      <w:lvlText w:val=""/>
      <w:lvlJc w:val="left"/>
      <w:pPr>
        <w:ind w:left="4320" w:hanging="360"/>
      </w:pPr>
      <w:rPr>
        <w:rFonts w:ascii="Wingdings" w:hAnsi="Wingdings" w:hint="default"/>
      </w:rPr>
    </w:lvl>
    <w:lvl w:ilvl="6" w:tplc="270EC328">
      <w:start w:val="1"/>
      <w:numFmt w:val="bullet"/>
      <w:lvlText w:val=""/>
      <w:lvlJc w:val="left"/>
      <w:pPr>
        <w:ind w:left="5040" w:hanging="360"/>
      </w:pPr>
      <w:rPr>
        <w:rFonts w:ascii="Symbol" w:hAnsi="Symbol" w:hint="default"/>
      </w:rPr>
    </w:lvl>
    <w:lvl w:ilvl="7" w:tplc="4684C1BC">
      <w:start w:val="1"/>
      <w:numFmt w:val="bullet"/>
      <w:lvlText w:val="o"/>
      <w:lvlJc w:val="left"/>
      <w:pPr>
        <w:ind w:left="5760" w:hanging="360"/>
      </w:pPr>
      <w:rPr>
        <w:rFonts w:ascii="Courier New" w:hAnsi="Courier New" w:hint="default"/>
      </w:rPr>
    </w:lvl>
    <w:lvl w:ilvl="8" w:tplc="FACE449C">
      <w:start w:val="1"/>
      <w:numFmt w:val="bullet"/>
      <w:lvlText w:val=""/>
      <w:lvlJc w:val="left"/>
      <w:pPr>
        <w:ind w:left="6480" w:hanging="360"/>
      </w:pPr>
      <w:rPr>
        <w:rFonts w:ascii="Wingdings" w:hAnsi="Wingdings" w:hint="default"/>
      </w:rPr>
    </w:lvl>
  </w:abstractNum>
  <w:abstractNum w:abstractNumId="53" w15:restartNumberingAfterBreak="0">
    <w:nsid w:val="35F12D2E"/>
    <w:multiLevelType w:val="hybridMultilevel"/>
    <w:tmpl w:val="07B27A9C"/>
    <w:lvl w:ilvl="0" w:tplc="18605924">
      <w:numFmt w:val="bullet"/>
      <w:lvlText w:val="•"/>
      <w:lvlJc w:val="left"/>
      <w:pPr>
        <w:ind w:left="720" w:hanging="720"/>
      </w:pPr>
      <w:rPr>
        <w:rFonts w:ascii="Calibri" w:eastAsia="Times New Roman" w:hAnsi="Calibri" w:cs="Calibri"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77A80B80">
      <w:numFmt w:val="bullet"/>
      <w:lvlText w:val="-"/>
      <w:lvlJc w:val="left"/>
      <w:pPr>
        <w:ind w:left="3600" w:hanging="720"/>
      </w:pPr>
      <w:rPr>
        <w:rFonts w:ascii="Calibri" w:eastAsia="Times New Roman" w:hAnsi="Calibri" w:cs="Calibri"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4"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36E3FA52"/>
    <w:multiLevelType w:val="hybridMultilevel"/>
    <w:tmpl w:val="CB702678"/>
    <w:lvl w:ilvl="0" w:tplc="5658CE70">
      <w:start w:val="1"/>
      <w:numFmt w:val="bullet"/>
      <w:lvlText w:val=""/>
      <w:lvlJc w:val="left"/>
      <w:pPr>
        <w:ind w:left="1440" w:hanging="360"/>
      </w:pPr>
      <w:rPr>
        <w:rFonts w:ascii="Symbol" w:hAnsi="Symbol" w:hint="default"/>
      </w:rPr>
    </w:lvl>
    <w:lvl w:ilvl="1" w:tplc="5CA0D492">
      <w:start w:val="1"/>
      <w:numFmt w:val="bullet"/>
      <w:lvlText w:val="o"/>
      <w:lvlJc w:val="left"/>
      <w:pPr>
        <w:ind w:left="2160" w:hanging="360"/>
      </w:pPr>
      <w:rPr>
        <w:rFonts w:ascii="Courier New" w:hAnsi="Courier New" w:hint="default"/>
      </w:rPr>
    </w:lvl>
    <w:lvl w:ilvl="2" w:tplc="81EA913E">
      <w:start w:val="1"/>
      <w:numFmt w:val="bullet"/>
      <w:lvlText w:val=""/>
      <w:lvlJc w:val="left"/>
      <w:pPr>
        <w:ind w:left="2880" w:hanging="360"/>
      </w:pPr>
      <w:rPr>
        <w:rFonts w:ascii="Wingdings" w:hAnsi="Wingdings" w:hint="default"/>
      </w:rPr>
    </w:lvl>
    <w:lvl w:ilvl="3" w:tplc="9276220E">
      <w:start w:val="1"/>
      <w:numFmt w:val="bullet"/>
      <w:lvlText w:val=""/>
      <w:lvlJc w:val="left"/>
      <w:pPr>
        <w:ind w:left="3600" w:hanging="360"/>
      </w:pPr>
      <w:rPr>
        <w:rFonts w:ascii="Symbol" w:hAnsi="Symbol" w:hint="default"/>
      </w:rPr>
    </w:lvl>
    <w:lvl w:ilvl="4" w:tplc="C92E74F2">
      <w:start w:val="1"/>
      <w:numFmt w:val="bullet"/>
      <w:lvlText w:val="o"/>
      <w:lvlJc w:val="left"/>
      <w:pPr>
        <w:ind w:left="4320" w:hanging="360"/>
      </w:pPr>
      <w:rPr>
        <w:rFonts w:ascii="Courier New" w:hAnsi="Courier New" w:hint="default"/>
      </w:rPr>
    </w:lvl>
    <w:lvl w:ilvl="5" w:tplc="E0E668BC">
      <w:start w:val="1"/>
      <w:numFmt w:val="bullet"/>
      <w:lvlText w:val=""/>
      <w:lvlJc w:val="left"/>
      <w:pPr>
        <w:ind w:left="5040" w:hanging="360"/>
      </w:pPr>
      <w:rPr>
        <w:rFonts w:ascii="Wingdings" w:hAnsi="Wingdings" w:hint="default"/>
      </w:rPr>
    </w:lvl>
    <w:lvl w:ilvl="6" w:tplc="85EC29F2">
      <w:start w:val="1"/>
      <w:numFmt w:val="bullet"/>
      <w:lvlText w:val=""/>
      <w:lvlJc w:val="left"/>
      <w:pPr>
        <w:ind w:left="5760" w:hanging="360"/>
      </w:pPr>
      <w:rPr>
        <w:rFonts w:ascii="Symbol" w:hAnsi="Symbol" w:hint="default"/>
      </w:rPr>
    </w:lvl>
    <w:lvl w:ilvl="7" w:tplc="8724DA64">
      <w:start w:val="1"/>
      <w:numFmt w:val="bullet"/>
      <w:lvlText w:val="o"/>
      <w:lvlJc w:val="left"/>
      <w:pPr>
        <w:ind w:left="6480" w:hanging="360"/>
      </w:pPr>
      <w:rPr>
        <w:rFonts w:ascii="Courier New" w:hAnsi="Courier New" w:hint="default"/>
      </w:rPr>
    </w:lvl>
    <w:lvl w:ilvl="8" w:tplc="AF54AA82">
      <w:start w:val="1"/>
      <w:numFmt w:val="bullet"/>
      <w:lvlText w:val=""/>
      <w:lvlJc w:val="left"/>
      <w:pPr>
        <w:ind w:left="7200" w:hanging="360"/>
      </w:pPr>
      <w:rPr>
        <w:rFonts w:ascii="Wingdings" w:hAnsi="Wingdings" w:hint="default"/>
      </w:rPr>
    </w:lvl>
  </w:abstractNum>
  <w:abstractNum w:abstractNumId="56" w15:restartNumberingAfterBreak="0">
    <w:nsid w:val="39635105"/>
    <w:multiLevelType w:val="multilevel"/>
    <w:tmpl w:val="C2DE664C"/>
    <w:lvl w:ilvl="0">
      <w:start w:val="2"/>
      <w:numFmt w:val="decimal"/>
      <w:lvlText w:val="%1"/>
      <w:lvlJc w:val="left"/>
      <w:pPr>
        <w:ind w:left="576" w:hanging="57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7" w15:restartNumberingAfterBreak="0">
    <w:nsid w:val="39FD28F4"/>
    <w:multiLevelType w:val="hybridMultilevel"/>
    <w:tmpl w:val="8952ADEC"/>
    <w:lvl w:ilvl="0" w:tplc="DE469C42">
      <w:start w:val="1"/>
      <w:numFmt w:val="bullet"/>
      <w:lvlText w:val="·"/>
      <w:lvlJc w:val="left"/>
      <w:pPr>
        <w:ind w:left="720" w:hanging="360"/>
      </w:pPr>
      <w:rPr>
        <w:rFonts w:ascii="Symbol" w:hAnsi="Symbol" w:hint="default"/>
      </w:rPr>
    </w:lvl>
    <w:lvl w:ilvl="1" w:tplc="0BE0D52E">
      <w:start w:val="1"/>
      <w:numFmt w:val="bullet"/>
      <w:lvlText w:val="o"/>
      <w:lvlJc w:val="left"/>
      <w:pPr>
        <w:ind w:left="1440" w:hanging="360"/>
      </w:pPr>
      <w:rPr>
        <w:rFonts w:ascii="Courier New" w:hAnsi="Courier New" w:hint="default"/>
      </w:rPr>
    </w:lvl>
    <w:lvl w:ilvl="2" w:tplc="DAEC4E02">
      <w:start w:val="1"/>
      <w:numFmt w:val="bullet"/>
      <w:lvlText w:val=""/>
      <w:lvlJc w:val="left"/>
      <w:pPr>
        <w:ind w:left="2160" w:hanging="360"/>
      </w:pPr>
      <w:rPr>
        <w:rFonts w:ascii="Wingdings" w:hAnsi="Wingdings" w:hint="default"/>
      </w:rPr>
    </w:lvl>
    <w:lvl w:ilvl="3" w:tplc="280A92B2">
      <w:start w:val="1"/>
      <w:numFmt w:val="bullet"/>
      <w:lvlText w:val=""/>
      <w:lvlJc w:val="left"/>
      <w:pPr>
        <w:ind w:left="2880" w:hanging="360"/>
      </w:pPr>
      <w:rPr>
        <w:rFonts w:ascii="Symbol" w:hAnsi="Symbol" w:hint="default"/>
      </w:rPr>
    </w:lvl>
    <w:lvl w:ilvl="4" w:tplc="532EA08C">
      <w:start w:val="1"/>
      <w:numFmt w:val="bullet"/>
      <w:lvlText w:val="o"/>
      <w:lvlJc w:val="left"/>
      <w:pPr>
        <w:ind w:left="3600" w:hanging="360"/>
      </w:pPr>
      <w:rPr>
        <w:rFonts w:ascii="Courier New" w:hAnsi="Courier New" w:hint="default"/>
      </w:rPr>
    </w:lvl>
    <w:lvl w:ilvl="5" w:tplc="83862938">
      <w:start w:val="1"/>
      <w:numFmt w:val="bullet"/>
      <w:lvlText w:val=""/>
      <w:lvlJc w:val="left"/>
      <w:pPr>
        <w:ind w:left="4320" w:hanging="360"/>
      </w:pPr>
      <w:rPr>
        <w:rFonts w:ascii="Wingdings" w:hAnsi="Wingdings" w:hint="default"/>
      </w:rPr>
    </w:lvl>
    <w:lvl w:ilvl="6" w:tplc="9B603D00">
      <w:start w:val="1"/>
      <w:numFmt w:val="bullet"/>
      <w:lvlText w:val=""/>
      <w:lvlJc w:val="left"/>
      <w:pPr>
        <w:ind w:left="5040" w:hanging="360"/>
      </w:pPr>
      <w:rPr>
        <w:rFonts w:ascii="Symbol" w:hAnsi="Symbol" w:hint="default"/>
      </w:rPr>
    </w:lvl>
    <w:lvl w:ilvl="7" w:tplc="AD1C9F52">
      <w:start w:val="1"/>
      <w:numFmt w:val="bullet"/>
      <w:lvlText w:val="o"/>
      <w:lvlJc w:val="left"/>
      <w:pPr>
        <w:ind w:left="5760" w:hanging="360"/>
      </w:pPr>
      <w:rPr>
        <w:rFonts w:ascii="Courier New" w:hAnsi="Courier New" w:hint="default"/>
      </w:rPr>
    </w:lvl>
    <w:lvl w:ilvl="8" w:tplc="8A8A33D6">
      <w:start w:val="1"/>
      <w:numFmt w:val="bullet"/>
      <w:lvlText w:val=""/>
      <w:lvlJc w:val="left"/>
      <w:pPr>
        <w:ind w:left="6480" w:hanging="360"/>
      </w:pPr>
      <w:rPr>
        <w:rFonts w:ascii="Wingdings" w:hAnsi="Wingdings" w:hint="default"/>
      </w:rPr>
    </w:lvl>
  </w:abstractNum>
  <w:abstractNum w:abstractNumId="58" w15:restartNumberingAfterBreak="0">
    <w:nsid w:val="3A564480"/>
    <w:multiLevelType w:val="hybridMultilevel"/>
    <w:tmpl w:val="D86888B0"/>
    <w:lvl w:ilvl="0" w:tplc="2BDAD5F2">
      <w:start w:val="1"/>
      <w:numFmt w:val="bullet"/>
      <w:lvlText w:val=""/>
      <w:lvlJc w:val="left"/>
      <w:pPr>
        <w:ind w:left="720" w:hanging="360"/>
      </w:pPr>
      <w:rPr>
        <w:rFonts w:ascii="Symbol" w:hAnsi="Symbol" w:hint="default"/>
      </w:rPr>
    </w:lvl>
    <w:lvl w:ilvl="1" w:tplc="23DC32B2">
      <w:start w:val="1"/>
      <w:numFmt w:val="bullet"/>
      <w:lvlText w:val="o"/>
      <w:lvlJc w:val="left"/>
      <w:pPr>
        <w:ind w:left="1440" w:hanging="360"/>
      </w:pPr>
      <w:rPr>
        <w:rFonts w:ascii="Courier New" w:hAnsi="Courier New" w:hint="default"/>
      </w:rPr>
    </w:lvl>
    <w:lvl w:ilvl="2" w:tplc="548860C8">
      <w:start w:val="1"/>
      <w:numFmt w:val="bullet"/>
      <w:lvlText w:val=""/>
      <w:lvlJc w:val="left"/>
      <w:pPr>
        <w:ind w:left="2160" w:hanging="360"/>
      </w:pPr>
      <w:rPr>
        <w:rFonts w:ascii="Wingdings" w:hAnsi="Wingdings" w:hint="default"/>
      </w:rPr>
    </w:lvl>
    <w:lvl w:ilvl="3" w:tplc="303E3A34">
      <w:start w:val="1"/>
      <w:numFmt w:val="bullet"/>
      <w:lvlText w:val=""/>
      <w:lvlJc w:val="left"/>
      <w:pPr>
        <w:ind w:left="2880" w:hanging="360"/>
      </w:pPr>
      <w:rPr>
        <w:rFonts w:ascii="Symbol" w:hAnsi="Symbol" w:hint="default"/>
      </w:rPr>
    </w:lvl>
    <w:lvl w:ilvl="4" w:tplc="36CC96CE">
      <w:start w:val="1"/>
      <w:numFmt w:val="bullet"/>
      <w:lvlText w:val="o"/>
      <w:lvlJc w:val="left"/>
      <w:pPr>
        <w:ind w:left="3600" w:hanging="360"/>
      </w:pPr>
      <w:rPr>
        <w:rFonts w:ascii="Courier New" w:hAnsi="Courier New" w:hint="default"/>
      </w:rPr>
    </w:lvl>
    <w:lvl w:ilvl="5" w:tplc="EBC8D496">
      <w:start w:val="1"/>
      <w:numFmt w:val="bullet"/>
      <w:lvlText w:val=""/>
      <w:lvlJc w:val="left"/>
      <w:pPr>
        <w:ind w:left="4320" w:hanging="360"/>
      </w:pPr>
      <w:rPr>
        <w:rFonts w:ascii="Wingdings" w:hAnsi="Wingdings" w:hint="default"/>
      </w:rPr>
    </w:lvl>
    <w:lvl w:ilvl="6" w:tplc="315034A2">
      <w:start w:val="1"/>
      <w:numFmt w:val="bullet"/>
      <w:lvlText w:val=""/>
      <w:lvlJc w:val="left"/>
      <w:pPr>
        <w:ind w:left="5040" w:hanging="360"/>
      </w:pPr>
      <w:rPr>
        <w:rFonts w:ascii="Symbol" w:hAnsi="Symbol" w:hint="default"/>
      </w:rPr>
    </w:lvl>
    <w:lvl w:ilvl="7" w:tplc="A57AC88C">
      <w:start w:val="1"/>
      <w:numFmt w:val="bullet"/>
      <w:lvlText w:val="o"/>
      <w:lvlJc w:val="left"/>
      <w:pPr>
        <w:ind w:left="5760" w:hanging="360"/>
      </w:pPr>
      <w:rPr>
        <w:rFonts w:ascii="Courier New" w:hAnsi="Courier New" w:hint="default"/>
      </w:rPr>
    </w:lvl>
    <w:lvl w:ilvl="8" w:tplc="1E3C422A">
      <w:start w:val="1"/>
      <w:numFmt w:val="bullet"/>
      <w:lvlText w:val=""/>
      <w:lvlJc w:val="left"/>
      <w:pPr>
        <w:ind w:left="6480" w:hanging="360"/>
      </w:pPr>
      <w:rPr>
        <w:rFonts w:ascii="Wingdings" w:hAnsi="Wingdings" w:hint="default"/>
      </w:rPr>
    </w:lvl>
  </w:abstractNum>
  <w:abstractNum w:abstractNumId="59"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60" w15:restartNumberingAfterBreak="0">
    <w:nsid w:val="3EF613A6"/>
    <w:multiLevelType w:val="hybridMultilevel"/>
    <w:tmpl w:val="01682FA0"/>
    <w:lvl w:ilvl="0" w:tplc="04080001">
      <w:start w:val="1"/>
      <w:numFmt w:val="bullet"/>
      <w:lvlText w:val=""/>
      <w:lvlJc w:val="left"/>
      <w:pPr>
        <w:ind w:left="1244" w:hanging="360"/>
      </w:pPr>
      <w:rPr>
        <w:rFonts w:ascii="Symbol" w:hAnsi="Symbol" w:hint="default"/>
      </w:rPr>
    </w:lvl>
    <w:lvl w:ilvl="1" w:tplc="04080003" w:tentative="1">
      <w:start w:val="1"/>
      <w:numFmt w:val="bullet"/>
      <w:lvlText w:val="o"/>
      <w:lvlJc w:val="left"/>
      <w:pPr>
        <w:ind w:left="1964" w:hanging="360"/>
      </w:pPr>
      <w:rPr>
        <w:rFonts w:ascii="Courier New" w:hAnsi="Courier New" w:cs="Courier New" w:hint="default"/>
      </w:rPr>
    </w:lvl>
    <w:lvl w:ilvl="2" w:tplc="04080005" w:tentative="1">
      <w:start w:val="1"/>
      <w:numFmt w:val="bullet"/>
      <w:lvlText w:val=""/>
      <w:lvlJc w:val="left"/>
      <w:pPr>
        <w:ind w:left="2684" w:hanging="360"/>
      </w:pPr>
      <w:rPr>
        <w:rFonts w:ascii="Wingdings" w:hAnsi="Wingdings" w:hint="default"/>
      </w:rPr>
    </w:lvl>
    <w:lvl w:ilvl="3" w:tplc="04080001" w:tentative="1">
      <w:start w:val="1"/>
      <w:numFmt w:val="bullet"/>
      <w:lvlText w:val=""/>
      <w:lvlJc w:val="left"/>
      <w:pPr>
        <w:ind w:left="3404" w:hanging="360"/>
      </w:pPr>
      <w:rPr>
        <w:rFonts w:ascii="Symbol" w:hAnsi="Symbol" w:hint="default"/>
      </w:rPr>
    </w:lvl>
    <w:lvl w:ilvl="4" w:tplc="04080003" w:tentative="1">
      <w:start w:val="1"/>
      <w:numFmt w:val="bullet"/>
      <w:lvlText w:val="o"/>
      <w:lvlJc w:val="left"/>
      <w:pPr>
        <w:ind w:left="4124" w:hanging="360"/>
      </w:pPr>
      <w:rPr>
        <w:rFonts w:ascii="Courier New" w:hAnsi="Courier New" w:cs="Courier New" w:hint="default"/>
      </w:rPr>
    </w:lvl>
    <w:lvl w:ilvl="5" w:tplc="04080005" w:tentative="1">
      <w:start w:val="1"/>
      <w:numFmt w:val="bullet"/>
      <w:lvlText w:val=""/>
      <w:lvlJc w:val="left"/>
      <w:pPr>
        <w:ind w:left="4844" w:hanging="360"/>
      </w:pPr>
      <w:rPr>
        <w:rFonts w:ascii="Wingdings" w:hAnsi="Wingdings" w:hint="default"/>
      </w:rPr>
    </w:lvl>
    <w:lvl w:ilvl="6" w:tplc="04080001" w:tentative="1">
      <w:start w:val="1"/>
      <w:numFmt w:val="bullet"/>
      <w:lvlText w:val=""/>
      <w:lvlJc w:val="left"/>
      <w:pPr>
        <w:ind w:left="5564" w:hanging="360"/>
      </w:pPr>
      <w:rPr>
        <w:rFonts w:ascii="Symbol" w:hAnsi="Symbol" w:hint="default"/>
      </w:rPr>
    </w:lvl>
    <w:lvl w:ilvl="7" w:tplc="04080003" w:tentative="1">
      <w:start w:val="1"/>
      <w:numFmt w:val="bullet"/>
      <w:lvlText w:val="o"/>
      <w:lvlJc w:val="left"/>
      <w:pPr>
        <w:ind w:left="6284" w:hanging="360"/>
      </w:pPr>
      <w:rPr>
        <w:rFonts w:ascii="Courier New" w:hAnsi="Courier New" w:cs="Courier New" w:hint="default"/>
      </w:rPr>
    </w:lvl>
    <w:lvl w:ilvl="8" w:tplc="04080005" w:tentative="1">
      <w:start w:val="1"/>
      <w:numFmt w:val="bullet"/>
      <w:lvlText w:val=""/>
      <w:lvlJc w:val="left"/>
      <w:pPr>
        <w:ind w:left="7004" w:hanging="360"/>
      </w:pPr>
      <w:rPr>
        <w:rFonts w:ascii="Wingdings" w:hAnsi="Wingdings" w:hint="default"/>
      </w:rPr>
    </w:lvl>
  </w:abstractNum>
  <w:abstractNum w:abstractNumId="61" w15:restartNumberingAfterBreak="0">
    <w:nsid w:val="40C21FC4"/>
    <w:multiLevelType w:val="multilevel"/>
    <w:tmpl w:val="C9E026BE"/>
    <w:lvl w:ilvl="0">
      <w:start w:val="1"/>
      <w:numFmt w:val="decimal"/>
      <w:lvlText w:val="%1."/>
      <w:lvlJc w:val="left"/>
      <w:pPr>
        <w:tabs>
          <w:tab w:val="num" w:pos="360"/>
        </w:tabs>
        <w:ind w:left="360" w:hanging="360"/>
      </w:p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2"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44356E56"/>
    <w:multiLevelType w:val="hybridMultilevel"/>
    <w:tmpl w:val="47389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5" w15:restartNumberingAfterBreak="0">
    <w:nsid w:val="4737568F"/>
    <w:multiLevelType w:val="hybridMultilevel"/>
    <w:tmpl w:val="EBA49EDC"/>
    <w:lvl w:ilvl="0" w:tplc="E94A4398">
      <w:start w:val="1"/>
      <w:numFmt w:val="bullet"/>
      <w:lvlText w:val="·"/>
      <w:lvlJc w:val="left"/>
      <w:pPr>
        <w:ind w:left="720" w:hanging="360"/>
      </w:pPr>
      <w:rPr>
        <w:rFonts w:ascii="Symbol" w:hAnsi="Symbol" w:hint="default"/>
      </w:rPr>
    </w:lvl>
    <w:lvl w:ilvl="1" w:tplc="B54A727A">
      <w:start w:val="1"/>
      <w:numFmt w:val="bullet"/>
      <w:lvlText w:val="o"/>
      <w:lvlJc w:val="left"/>
      <w:pPr>
        <w:ind w:left="1440" w:hanging="360"/>
      </w:pPr>
      <w:rPr>
        <w:rFonts w:ascii="Courier New" w:hAnsi="Courier New" w:hint="default"/>
      </w:rPr>
    </w:lvl>
    <w:lvl w:ilvl="2" w:tplc="25AA648C">
      <w:start w:val="1"/>
      <w:numFmt w:val="bullet"/>
      <w:lvlText w:val=""/>
      <w:lvlJc w:val="left"/>
      <w:pPr>
        <w:ind w:left="2160" w:hanging="360"/>
      </w:pPr>
      <w:rPr>
        <w:rFonts w:ascii="Wingdings" w:hAnsi="Wingdings" w:hint="default"/>
      </w:rPr>
    </w:lvl>
    <w:lvl w:ilvl="3" w:tplc="E5D6DB6E">
      <w:start w:val="1"/>
      <w:numFmt w:val="bullet"/>
      <w:lvlText w:val=""/>
      <w:lvlJc w:val="left"/>
      <w:pPr>
        <w:ind w:left="2880" w:hanging="360"/>
      </w:pPr>
      <w:rPr>
        <w:rFonts w:ascii="Symbol" w:hAnsi="Symbol" w:hint="default"/>
      </w:rPr>
    </w:lvl>
    <w:lvl w:ilvl="4" w:tplc="91DAE19C">
      <w:start w:val="1"/>
      <w:numFmt w:val="bullet"/>
      <w:lvlText w:val="o"/>
      <w:lvlJc w:val="left"/>
      <w:pPr>
        <w:ind w:left="3600" w:hanging="360"/>
      </w:pPr>
      <w:rPr>
        <w:rFonts w:ascii="Courier New" w:hAnsi="Courier New" w:hint="default"/>
      </w:rPr>
    </w:lvl>
    <w:lvl w:ilvl="5" w:tplc="D7D2464E">
      <w:start w:val="1"/>
      <w:numFmt w:val="bullet"/>
      <w:lvlText w:val=""/>
      <w:lvlJc w:val="left"/>
      <w:pPr>
        <w:ind w:left="4320" w:hanging="360"/>
      </w:pPr>
      <w:rPr>
        <w:rFonts w:ascii="Wingdings" w:hAnsi="Wingdings" w:hint="default"/>
      </w:rPr>
    </w:lvl>
    <w:lvl w:ilvl="6" w:tplc="86BA13AA">
      <w:start w:val="1"/>
      <w:numFmt w:val="bullet"/>
      <w:lvlText w:val=""/>
      <w:lvlJc w:val="left"/>
      <w:pPr>
        <w:ind w:left="5040" w:hanging="360"/>
      </w:pPr>
      <w:rPr>
        <w:rFonts w:ascii="Symbol" w:hAnsi="Symbol" w:hint="default"/>
      </w:rPr>
    </w:lvl>
    <w:lvl w:ilvl="7" w:tplc="C37843A2">
      <w:start w:val="1"/>
      <w:numFmt w:val="bullet"/>
      <w:lvlText w:val="o"/>
      <w:lvlJc w:val="left"/>
      <w:pPr>
        <w:ind w:left="5760" w:hanging="360"/>
      </w:pPr>
      <w:rPr>
        <w:rFonts w:ascii="Courier New" w:hAnsi="Courier New" w:hint="default"/>
      </w:rPr>
    </w:lvl>
    <w:lvl w:ilvl="8" w:tplc="02467062">
      <w:start w:val="1"/>
      <w:numFmt w:val="bullet"/>
      <w:lvlText w:val=""/>
      <w:lvlJc w:val="left"/>
      <w:pPr>
        <w:ind w:left="6480" w:hanging="360"/>
      </w:pPr>
      <w:rPr>
        <w:rFonts w:ascii="Wingdings" w:hAnsi="Wingdings" w:hint="default"/>
      </w:rPr>
    </w:lvl>
  </w:abstractNum>
  <w:abstractNum w:abstractNumId="66" w15:restartNumberingAfterBreak="0">
    <w:nsid w:val="486D607E"/>
    <w:multiLevelType w:val="hybridMultilevel"/>
    <w:tmpl w:val="DFB005D8"/>
    <w:lvl w:ilvl="0" w:tplc="7918FC5E">
      <w:start w:val="1"/>
      <w:numFmt w:val="bullet"/>
      <w:lvlText w:val="·"/>
      <w:lvlJc w:val="left"/>
      <w:pPr>
        <w:ind w:left="720" w:hanging="360"/>
      </w:pPr>
      <w:rPr>
        <w:rFonts w:ascii="Symbol" w:hAnsi="Symbol" w:hint="default"/>
      </w:rPr>
    </w:lvl>
    <w:lvl w:ilvl="1" w:tplc="2AFC724E">
      <w:start w:val="1"/>
      <w:numFmt w:val="bullet"/>
      <w:lvlText w:val="o"/>
      <w:lvlJc w:val="left"/>
      <w:pPr>
        <w:ind w:left="1440" w:hanging="360"/>
      </w:pPr>
      <w:rPr>
        <w:rFonts w:ascii="Courier New" w:hAnsi="Courier New" w:hint="default"/>
      </w:rPr>
    </w:lvl>
    <w:lvl w:ilvl="2" w:tplc="74544FEA">
      <w:start w:val="1"/>
      <w:numFmt w:val="bullet"/>
      <w:lvlText w:val=""/>
      <w:lvlJc w:val="left"/>
      <w:pPr>
        <w:ind w:left="2160" w:hanging="360"/>
      </w:pPr>
      <w:rPr>
        <w:rFonts w:ascii="Wingdings" w:hAnsi="Wingdings" w:hint="default"/>
      </w:rPr>
    </w:lvl>
    <w:lvl w:ilvl="3" w:tplc="169E0A36">
      <w:start w:val="1"/>
      <w:numFmt w:val="bullet"/>
      <w:lvlText w:val=""/>
      <w:lvlJc w:val="left"/>
      <w:pPr>
        <w:ind w:left="2880" w:hanging="360"/>
      </w:pPr>
      <w:rPr>
        <w:rFonts w:ascii="Symbol" w:hAnsi="Symbol" w:hint="default"/>
      </w:rPr>
    </w:lvl>
    <w:lvl w:ilvl="4" w:tplc="0F9075CA">
      <w:start w:val="1"/>
      <w:numFmt w:val="bullet"/>
      <w:lvlText w:val="o"/>
      <w:lvlJc w:val="left"/>
      <w:pPr>
        <w:ind w:left="3600" w:hanging="360"/>
      </w:pPr>
      <w:rPr>
        <w:rFonts w:ascii="Courier New" w:hAnsi="Courier New" w:hint="default"/>
      </w:rPr>
    </w:lvl>
    <w:lvl w:ilvl="5" w:tplc="3AD46780">
      <w:start w:val="1"/>
      <w:numFmt w:val="bullet"/>
      <w:lvlText w:val=""/>
      <w:lvlJc w:val="left"/>
      <w:pPr>
        <w:ind w:left="4320" w:hanging="360"/>
      </w:pPr>
      <w:rPr>
        <w:rFonts w:ascii="Wingdings" w:hAnsi="Wingdings" w:hint="default"/>
      </w:rPr>
    </w:lvl>
    <w:lvl w:ilvl="6" w:tplc="F6E080BA">
      <w:start w:val="1"/>
      <w:numFmt w:val="bullet"/>
      <w:lvlText w:val=""/>
      <w:lvlJc w:val="left"/>
      <w:pPr>
        <w:ind w:left="5040" w:hanging="360"/>
      </w:pPr>
      <w:rPr>
        <w:rFonts w:ascii="Symbol" w:hAnsi="Symbol" w:hint="default"/>
      </w:rPr>
    </w:lvl>
    <w:lvl w:ilvl="7" w:tplc="EA90324E">
      <w:start w:val="1"/>
      <w:numFmt w:val="bullet"/>
      <w:lvlText w:val="o"/>
      <w:lvlJc w:val="left"/>
      <w:pPr>
        <w:ind w:left="5760" w:hanging="360"/>
      </w:pPr>
      <w:rPr>
        <w:rFonts w:ascii="Courier New" w:hAnsi="Courier New" w:hint="default"/>
      </w:rPr>
    </w:lvl>
    <w:lvl w:ilvl="8" w:tplc="2F8ED26C">
      <w:start w:val="1"/>
      <w:numFmt w:val="bullet"/>
      <w:lvlText w:val=""/>
      <w:lvlJc w:val="left"/>
      <w:pPr>
        <w:ind w:left="6480" w:hanging="360"/>
      </w:pPr>
      <w:rPr>
        <w:rFonts w:ascii="Wingdings" w:hAnsi="Wingdings" w:hint="default"/>
      </w:rPr>
    </w:lvl>
  </w:abstractNum>
  <w:abstractNum w:abstractNumId="67" w15:restartNumberingAfterBreak="0">
    <w:nsid w:val="4A904B1F"/>
    <w:multiLevelType w:val="multilevel"/>
    <w:tmpl w:val="218445CC"/>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68" w15:restartNumberingAfterBreak="0">
    <w:nsid w:val="4AE3241D"/>
    <w:multiLevelType w:val="multilevel"/>
    <w:tmpl w:val="3CB8C0E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9" w15:restartNumberingAfterBreak="0">
    <w:nsid w:val="4C5E9742"/>
    <w:multiLevelType w:val="hybridMultilevel"/>
    <w:tmpl w:val="38DA69C2"/>
    <w:lvl w:ilvl="0" w:tplc="A77A9988">
      <w:start w:val="1"/>
      <w:numFmt w:val="decimal"/>
      <w:lvlText w:val="●"/>
      <w:lvlJc w:val="left"/>
      <w:pPr>
        <w:ind w:left="720" w:hanging="360"/>
      </w:pPr>
    </w:lvl>
    <w:lvl w:ilvl="1" w:tplc="6ED457C4">
      <w:start w:val="1"/>
      <w:numFmt w:val="bullet"/>
      <w:lvlText w:val="o"/>
      <w:lvlJc w:val="left"/>
      <w:pPr>
        <w:ind w:left="1440" w:hanging="360"/>
      </w:pPr>
      <w:rPr>
        <w:rFonts w:ascii="Symbol" w:hAnsi="Symbol" w:hint="default"/>
      </w:rPr>
    </w:lvl>
    <w:lvl w:ilvl="2" w:tplc="8CB43FCC">
      <w:start w:val="1"/>
      <w:numFmt w:val="lowerRoman"/>
      <w:lvlText w:val="%3."/>
      <w:lvlJc w:val="right"/>
      <w:pPr>
        <w:ind w:left="2160" w:hanging="180"/>
      </w:pPr>
    </w:lvl>
    <w:lvl w:ilvl="3" w:tplc="E206B056">
      <w:start w:val="1"/>
      <w:numFmt w:val="decimal"/>
      <w:lvlText w:val="%4."/>
      <w:lvlJc w:val="left"/>
      <w:pPr>
        <w:ind w:left="2880" w:hanging="360"/>
      </w:pPr>
    </w:lvl>
    <w:lvl w:ilvl="4" w:tplc="889C4D70">
      <w:start w:val="1"/>
      <w:numFmt w:val="lowerLetter"/>
      <w:lvlText w:val="%5."/>
      <w:lvlJc w:val="left"/>
      <w:pPr>
        <w:ind w:left="3600" w:hanging="360"/>
      </w:pPr>
    </w:lvl>
    <w:lvl w:ilvl="5" w:tplc="14E86780">
      <w:start w:val="1"/>
      <w:numFmt w:val="lowerRoman"/>
      <w:lvlText w:val="%6."/>
      <w:lvlJc w:val="right"/>
      <w:pPr>
        <w:ind w:left="4320" w:hanging="180"/>
      </w:pPr>
    </w:lvl>
    <w:lvl w:ilvl="6" w:tplc="01B86E98">
      <w:start w:val="1"/>
      <w:numFmt w:val="decimal"/>
      <w:lvlText w:val="%7."/>
      <w:lvlJc w:val="left"/>
      <w:pPr>
        <w:ind w:left="5040" w:hanging="360"/>
      </w:pPr>
    </w:lvl>
    <w:lvl w:ilvl="7" w:tplc="50CE534E">
      <w:start w:val="1"/>
      <w:numFmt w:val="lowerLetter"/>
      <w:lvlText w:val="%8."/>
      <w:lvlJc w:val="left"/>
      <w:pPr>
        <w:ind w:left="5760" w:hanging="360"/>
      </w:pPr>
    </w:lvl>
    <w:lvl w:ilvl="8" w:tplc="3BD2469A">
      <w:start w:val="1"/>
      <w:numFmt w:val="lowerRoman"/>
      <w:lvlText w:val="%9."/>
      <w:lvlJc w:val="right"/>
      <w:pPr>
        <w:ind w:left="6480" w:hanging="180"/>
      </w:pPr>
    </w:lvl>
  </w:abstractNum>
  <w:abstractNum w:abstractNumId="70"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72"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3"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550E3567"/>
    <w:multiLevelType w:val="hybridMultilevel"/>
    <w:tmpl w:val="5AB8B5A6"/>
    <w:lvl w:ilvl="0" w:tplc="20B2A362">
      <w:start w:val="1"/>
      <w:numFmt w:val="decimal"/>
      <w:lvlText w:val="%1."/>
      <w:lvlJc w:val="left"/>
      <w:pPr>
        <w:ind w:left="360"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570EED0F"/>
    <w:multiLevelType w:val="hybridMultilevel"/>
    <w:tmpl w:val="93E6877A"/>
    <w:lvl w:ilvl="0" w:tplc="C62AE5BE">
      <w:start w:val="1"/>
      <w:numFmt w:val="bullet"/>
      <w:lvlText w:val="·"/>
      <w:lvlJc w:val="left"/>
      <w:pPr>
        <w:ind w:left="720" w:hanging="360"/>
      </w:pPr>
      <w:rPr>
        <w:rFonts w:ascii="Symbol" w:hAnsi="Symbol" w:hint="default"/>
      </w:rPr>
    </w:lvl>
    <w:lvl w:ilvl="1" w:tplc="3D0A064C">
      <w:start w:val="9"/>
      <w:numFmt w:val="lowerLetter"/>
      <w:lvlText w:val="%2."/>
      <w:lvlJc w:val="left"/>
      <w:pPr>
        <w:ind w:left="1440" w:hanging="360"/>
      </w:pPr>
    </w:lvl>
    <w:lvl w:ilvl="2" w:tplc="CE507E14">
      <w:start w:val="1"/>
      <w:numFmt w:val="lowerRoman"/>
      <w:lvlText w:val="%3."/>
      <w:lvlJc w:val="right"/>
      <w:pPr>
        <w:ind w:left="2160" w:hanging="180"/>
      </w:pPr>
    </w:lvl>
    <w:lvl w:ilvl="3" w:tplc="2C9A5EFE">
      <w:start w:val="1"/>
      <w:numFmt w:val="decimal"/>
      <w:lvlText w:val="%4."/>
      <w:lvlJc w:val="left"/>
      <w:pPr>
        <w:ind w:left="2880" w:hanging="360"/>
      </w:pPr>
    </w:lvl>
    <w:lvl w:ilvl="4" w:tplc="D256CA38">
      <w:start w:val="1"/>
      <w:numFmt w:val="lowerLetter"/>
      <w:lvlText w:val="%5."/>
      <w:lvlJc w:val="left"/>
      <w:pPr>
        <w:ind w:left="3600" w:hanging="360"/>
      </w:pPr>
    </w:lvl>
    <w:lvl w:ilvl="5" w:tplc="75F0EF60">
      <w:start w:val="1"/>
      <w:numFmt w:val="lowerRoman"/>
      <w:lvlText w:val="%6."/>
      <w:lvlJc w:val="right"/>
      <w:pPr>
        <w:ind w:left="4320" w:hanging="180"/>
      </w:pPr>
    </w:lvl>
    <w:lvl w:ilvl="6" w:tplc="C7B026AE">
      <w:start w:val="1"/>
      <w:numFmt w:val="decimal"/>
      <w:lvlText w:val="%7."/>
      <w:lvlJc w:val="left"/>
      <w:pPr>
        <w:ind w:left="5040" w:hanging="360"/>
      </w:pPr>
    </w:lvl>
    <w:lvl w:ilvl="7" w:tplc="31340828">
      <w:start w:val="1"/>
      <w:numFmt w:val="lowerLetter"/>
      <w:lvlText w:val="%8."/>
      <w:lvlJc w:val="left"/>
      <w:pPr>
        <w:ind w:left="5760" w:hanging="360"/>
      </w:pPr>
    </w:lvl>
    <w:lvl w:ilvl="8" w:tplc="2E587688">
      <w:start w:val="1"/>
      <w:numFmt w:val="lowerRoman"/>
      <w:lvlText w:val="%9."/>
      <w:lvlJc w:val="right"/>
      <w:pPr>
        <w:ind w:left="6480" w:hanging="180"/>
      </w:pPr>
    </w:lvl>
  </w:abstractNum>
  <w:abstractNum w:abstractNumId="76" w15:restartNumberingAfterBreak="0">
    <w:nsid w:val="594F74B2"/>
    <w:multiLevelType w:val="multilevel"/>
    <w:tmpl w:val="BC46780E"/>
    <w:lvl w:ilvl="0">
      <w:start w:val="1"/>
      <w:numFmt w:val="bullet"/>
      <w:lvlText w:val="-"/>
      <w:lvlJc w:val="left"/>
      <w:pPr>
        <w:tabs>
          <w:tab w:val="num" w:pos="0"/>
        </w:tabs>
        <w:ind w:left="720" w:hanging="360"/>
      </w:pPr>
      <w:rPr>
        <w:rFonts w:ascii="Tahoma" w:hAnsi="Tahom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7" w15:restartNumberingAfterBreak="0">
    <w:nsid w:val="5ABB7DBE"/>
    <w:multiLevelType w:val="multilevel"/>
    <w:tmpl w:val="5A9A319E"/>
    <w:lvl w:ilvl="0">
      <w:start w:val="3"/>
      <w:numFmt w:val="decimal"/>
      <w:lvlText w:val="%1"/>
      <w:lvlJc w:val="left"/>
      <w:pPr>
        <w:ind w:left="576" w:hanging="57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78" w15:restartNumberingAfterBreak="0">
    <w:nsid w:val="6263EB6C"/>
    <w:multiLevelType w:val="hybridMultilevel"/>
    <w:tmpl w:val="53FE8F2A"/>
    <w:lvl w:ilvl="0" w:tplc="D31A09A6">
      <w:start w:val="1"/>
      <w:numFmt w:val="bullet"/>
      <w:lvlText w:val="·"/>
      <w:lvlJc w:val="left"/>
      <w:pPr>
        <w:ind w:left="720" w:hanging="360"/>
      </w:pPr>
      <w:rPr>
        <w:rFonts w:ascii="Symbol" w:hAnsi="Symbol" w:hint="default"/>
      </w:rPr>
    </w:lvl>
    <w:lvl w:ilvl="1" w:tplc="77A6903E">
      <w:start w:val="1"/>
      <w:numFmt w:val="bullet"/>
      <w:lvlText w:val="o"/>
      <w:lvlJc w:val="left"/>
      <w:pPr>
        <w:ind w:left="1440" w:hanging="360"/>
      </w:pPr>
      <w:rPr>
        <w:rFonts w:ascii="Courier New" w:hAnsi="Courier New" w:hint="default"/>
      </w:rPr>
    </w:lvl>
    <w:lvl w:ilvl="2" w:tplc="1B84FCD4">
      <w:start w:val="1"/>
      <w:numFmt w:val="bullet"/>
      <w:lvlText w:val=""/>
      <w:lvlJc w:val="left"/>
      <w:pPr>
        <w:ind w:left="2160" w:hanging="360"/>
      </w:pPr>
      <w:rPr>
        <w:rFonts w:ascii="Wingdings" w:hAnsi="Wingdings" w:hint="default"/>
      </w:rPr>
    </w:lvl>
    <w:lvl w:ilvl="3" w:tplc="DF1AA86A">
      <w:start w:val="1"/>
      <w:numFmt w:val="bullet"/>
      <w:lvlText w:val=""/>
      <w:lvlJc w:val="left"/>
      <w:pPr>
        <w:ind w:left="2880" w:hanging="360"/>
      </w:pPr>
      <w:rPr>
        <w:rFonts w:ascii="Symbol" w:hAnsi="Symbol" w:hint="default"/>
      </w:rPr>
    </w:lvl>
    <w:lvl w:ilvl="4" w:tplc="752E012E">
      <w:start w:val="1"/>
      <w:numFmt w:val="bullet"/>
      <w:lvlText w:val="o"/>
      <w:lvlJc w:val="left"/>
      <w:pPr>
        <w:ind w:left="3600" w:hanging="360"/>
      </w:pPr>
      <w:rPr>
        <w:rFonts w:ascii="Courier New" w:hAnsi="Courier New" w:hint="default"/>
      </w:rPr>
    </w:lvl>
    <w:lvl w:ilvl="5" w:tplc="85DE0F72">
      <w:start w:val="1"/>
      <w:numFmt w:val="bullet"/>
      <w:lvlText w:val=""/>
      <w:lvlJc w:val="left"/>
      <w:pPr>
        <w:ind w:left="4320" w:hanging="360"/>
      </w:pPr>
      <w:rPr>
        <w:rFonts w:ascii="Wingdings" w:hAnsi="Wingdings" w:hint="default"/>
      </w:rPr>
    </w:lvl>
    <w:lvl w:ilvl="6" w:tplc="E6BE93AE">
      <w:start w:val="1"/>
      <w:numFmt w:val="bullet"/>
      <w:lvlText w:val=""/>
      <w:lvlJc w:val="left"/>
      <w:pPr>
        <w:ind w:left="5040" w:hanging="360"/>
      </w:pPr>
      <w:rPr>
        <w:rFonts w:ascii="Symbol" w:hAnsi="Symbol" w:hint="default"/>
      </w:rPr>
    </w:lvl>
    <w:lvl w:ilvl="7" w:tplc="E1785E54">
      <w:start w:val="1"/>
      <w:numFmt w:val="bullet"/>
      <w:lvlText w:val="o"/>
      <w:lvlJc w:val="left"/>
      <w:pPr>
        <w:ind w:left="5760" w:hanging="360"/>
      </w:pPr>
      <w:rPr>
        <w:rFonts w:ascii="Courier New" w:hAnsi="Courier New" w:hint="default"/>
      </w:rPr>
    </w:lvl>
    <w:lvl w:ilvl="8" w:tplc="36D28296">
      <w:start w:val="1"/>
      <w:numFmt w:val="bullet"/>
      <w:lvlText w:val=""/>
      <w:lvlJc w:val="left"/>
      <w:pPr>
        <w:ind w:left="6480" w:hanging="360"/>
      </w:pPr>
      <w:rPr>
        <w:rFonts w:ascii="Wingdings" w:hAnsi="Wingdings" w:hint="default"/>
      </w:rPr>
    </w:lvl>
  </w:abstractNum>
  <w:abstractNum w:abstractNumId="79" w15:restartNumberingAfterBreak="0">
    <w:nsid w:val="627AECAA"/>
    <w:multiLevelType w:val="hybridMultilevel"/>
    <w:tmpl w:val="539279C8"/>
    <w:lvl w:ilvl="0" w:tplc="6ECADEEE">
      <w:start w:val="1"/>
      <w:numFmt w:val="decimal"/>
      <w:lvlText w:val="5)"/>
      <w:lvlJc w:val="left"/>
      <w:pPr>
        <w:ind w:left="720" w:hanging="360"/>
      </w:pPr>
    </w:lvl>
    <w:lvl w:ilvl="1" w:tplc="D86434CC">
      <w:start w:val="1"/>
      <w:numFmt w:val="lowerLetter"/>
      <w:lvlText w:val="n)"/>
      <w:lvlJc w:val="left"/>
      <w:pPr>
        <w:ind w:left="1440" w:hanging="360"/>
      </w:pPr>
    </w:lvl>
    <w:lvl w:ilvl="2" w:tplc="D6761A9E">
      <w:start w:val="1"/>
      <w:numFmt w:val="lowerRoman"/>
      <w:lvlText w:val="%3."/>
      <w:lvlJc w:val="right"/>
      <w:pPr>
        <w:ind w:left="2160" w:hanging="180"/>
      </w:pPr>
    </w:lvl>
    <w:lvl w:ilvl="3" w:tplc="67CEB646">
      <w:start w:val="1"/>
      <w:numFmt w:val="decimal"/>
      <w:lvlText w:val="%4."/>
      <w:lvlJc w:val="left"/>
      <w:pPr>
        <w:ind w:left="2880" w:hanging="360"/>
      </w:pPr>
    </w:lvl>
    <w:lvl w:ilvl="4" w:tplc="3BAA4946">
      <w:start w:val="1"/>
      <w:numFmt w:val="lowerLetter"/>
      <w:lvlText w:val="%5."/>
      <w:lvlJc w:val="left"/>
      <w:pPr>
        <w:ind w:left="3600" w:hanging="360"/>
      </w:pPr>
    </w:lvl>
    <w:lvl w:ilvl="5" w:tplc="7302A93E">
      <w:start w:val="1"/>
      <w:numFmt w:val="lowerRoman"/>
      <w:lvlText w:val="%6."/>
      <w:lvlJc w:val="right"/>
      <w:pPr>
        <w:ind w:left="4320" w:hanging="180"/>
      </w:pPr>
    </w:lvl>
    <w:lvl w:ilvl="6" w:tplc="2A044102">
      <w:start w:val="1"/>
      <w:numFmt w:val="decimal"/>
      <w:lvlText w:val="%7."/>
      <w:lvlJc w:val="left"/>
      <w:pPr>
        <w:ind w:left="5040" w:hanging="360"/>
      </w:pPr>
    </w:lvl>
    <w:lvl w:ilvl="7" w:tplc="40FED6A2">
      <w:start w:val="1"/>
      <w:numFmt w:val="lowerLetter"/>
      <w:lvlText w:val="%8."/>
      <w:lvlJc w:val="left"/>
      <w:pPr>
        <w:ind w:left="5760" w:hanging="360"/>
      </w:pPr>
    </w:lvl>
    <w:lvl w:ilvl="8" w:tplc="846247DE">
      <w:start w:val="1"/>
      <w:numFmt w:val="lowerRoman"/>
      <w:lvlText w:val="%9."/>
      <w:lvlJc w:val="right"/>
      <w:pPr>
        <w:ind w:left="6480" w:hanging="180"/>
      </w:pPr>
    </w:lvl>
  </w:abstractNum>
  <w:abstractNum w:abstractNumId="80" w15:restartNumberingAfterBreak="0">
    <w:nsid w:val="63CD1119"/>
    <w:multiLevelType w:val="hybridMultilevel"/>
    <w:tmpl w:val="FF947A54"/>
    <w:lvl w:ilvl="0" w:tplc="457279AE">
      <w:start w:val="1"/>
      <w:numFmt w:val="bullet"/>
      <w:lvlText w:val="-"/>
      <w:lvlJc w:val="left"/>
      <w:pPr>
        <w:ind w:left="720" w:hanging="360"/>
      </w:pPr>
      <w:rPr>
        <w:rFonts w:ascii="Times New Roman" w:hAnsi="Times New Roman" w:hint="default"/>
      </w:rPr>
    </w:lvl>
    <w:lvl w:ilvl="1" w:tplc="789EB7C6">
      <w:start w:val="1"/>
      <w:numFmt w:val="bullet"/>
      <w:lvlText w:val="o"/>
      <w:lvlJc w:val="left"/>
      <w:pPr>
        <w:ind w:left="1440" w:hanging="360"/>
      </w:pPr>
      <w:rPr>
        <w:rFonts w:ascii="Courier New" w:hAnsi="Courier New" w:hint="default"/>
      </w:rPr>
    </w:lvl>
    <w:lvl w:ilvl="2" w:tplc="A25E8FAA">
      <w:start w:val="1"/>
      <w:numFmt w:val="bullet"/>
      <w:lvlText w:val=""/>
      <w:lvlJc w:val="left"/>
      <w:pPr>
        <w:ind w:left="2160" w:hanging="360"/>
      </w:pPr>
      <w:rPr>
        <w:rFonts w:ascii="Wingdings" w:hAnsi="Wingdings" w:hint="default"/>
      </w:rPr>
    </w:lvl>
    <w:lvl w:ilvl="3" w:tplc="1878FBE6">
      <w:start w:val="1"/>
      <w:numFmt w:val="bullet"/>
      <w:lvlText w:val=""/>
      <w:lvlJc w:val="left"/>
      <w:pPr>
        <w:ind w:left="2880" w:hanging="360"/>
      </w:pPr>
      <w:rPr>
        <w:rFonts w:ascii="Symbol" w:hAnsi="Symbol" w:hint="default"/>
      </w:rPr>
    </w:lvl>
    <w:lvl w:ilvl="4" w:tplc="41E8C88E">
      <w:start w:val="1"/>
      <w:numFmt w:val="bullet"/>
      <w:lvlText w:val="o"/>
      <w:lvlJc w:val="left"/>
      <w:pPr>
        <w:ind w:left="3600" w:hanging="360"/>
      </w:pPr>
      <w:rPr>
        <w:rFonts w:ascii="Courier New" w:hAnsi="Courier New" w:hint="default"/>
      </w:rPr>
    </w:lvl>
    <w:lvl w:ilvl="5" w:tplc="A1049370">
      <w:start w:val="1"/>
      <w:numFmt w:val="bullet"/>
      <w:lvlText w:val=""/>
      <w:lvlJc w:val="left"/>
      <w:pPr>
        <w:ind w:left="4320" w:hanging="360"/>
      </w:pPr>
      <w:rPr>
        <w:rFonts w:ascii="Wingdings" w:hAnsi="Wingdings" w:hint="default"/>
      </w:rPr>
    </w:lvl>
    <w:lvl w:ilvl="6" w:tplc="9260E858">
      <w:start w:val="1"/>
      <w:numFmt w:val="bullet"/>
      <w:lvlText w:val=""/>
      <w:lvlJc w:val="left"/>
      <w:pPr>
        <w:ind w:left="5040" w:hanging="360"/>
      </w:pPr>
      <w:rPr>
        <w:rFonts w:ascii="Symbol" w:hAnsi="Symbol" w:hint="default"/>
      </w:rPr>
    </w:lvl>
    <w:lvl w:ilvl="7" w:tplc="2E584B3C">
      <w:start w:val="1"/>
      <w:numFmt w:val="bullet"/>
      <w:lvlText w:val="o"/>
      <w:lvlJc w:val="left"/>
      <w:pPr>
        <w:ind w:left="5760" w:hanging="360"/>
      </w:pPr>
      <w:rPr>
        <w:rFonts w:ascii="Courier New" w:hAnsi="Courier New" w:hint="default"/>
      </w:rPr>
    </w:lvl>
    <w:lvl w:ilvl="8" w:tplc="C43CD716">
      <w:start w:val="1"/>
      <w:numFmt w:val="bullet"/>
      <w:lvlText w:val=""/>
      <w:lvlJc w:val="left"/>
      <w:pPr>
        <w:ind w:left="6480" w:hanging="360"/>
      </w:pPr>
      <w:rPr>
        <w:rFonts w:ascii="Wingdings" w:hAnsi="Wingdings" w:hint="default"/>
      </w:rPr>
    </w:lvl>
  </w:abstractNum>
  <w:abstractNum w:abstractNumId="81" w15:restartNumberingAfterBreak="0">
    <w:nsid w:val="66A342EC"/>
    <w:multiLevelType w:val="multilevel"/>
    <w:tmpl w:val="23A01834"/>
    <w:lvl w:ilvl="0">
      <w:start w:val="2"/>
      <w:numFmt w:val="decimal"/>
      <w:lvlText w:val="%1"/>
      <w:lvlJc w:val="left"/>
      <w:pPr>
        <w:ind w:left="576" w:hanging="576"/>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82" w15:restartNumberingAfterBreak="0">
    <w:nsid w:val="67FE5ACF"/>
    <w:multiLevelType w:val="multilevel"/>
    <w:tmpl w:val="DD06C0AC"/>
    <w:lvl w:ilvl="0">
      <w:start w:val="2"/>
      <w:numFmt w:val="decimal"/>
      <w:lvlText w:val="%1"/>
      <w:lvlJc w:val="left"/>
      <w:pPr>
        <w:ind w:left="576" w:hanging="576"/>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83" w15:restartNumberingAfterBreak="0">
    <w:nsid w:val="68C79635"/>
    <w:multiLevelType w:val="hybridMultilevel"/>
    <w:tmpl w:val="68B42D32"/>
    <w:lvl w:ilvl="0" w:tplc="3F5C1206">
      <w:start w:val="1"/>
      <w:numFmt w:val="bullet"/>
      <w:lvlText w:val=""/>
      <w:lvlJc w:val="left"/>
      <w:pPr>
        <w:ind w:left="720" w:hanging="360"/>
      </w:pPr>
      <w:rPr>
        <w:rFonts w:ascii="Symbol" w:hAnsi="Symbol" w:hint="default"/>
      </w:rPr>
    </w:lvl>
    <w:lvl w:ilvl="1" w:tplc="B69060DC">
      <w:start w:val="1"/>
      <w:numFmt w:val="bullet"/>
      <w:lvlText w:val="o"/>
      <w:lvlJc w:val="left"/>
      <w:pPr>
        <w:ind w:left="1440" w:hanging="360"/>
      </w:pPr>
      <w:rPr>
        <w:rFonts w:ascii="Courier New" w:hAnsi="Courier New" w:hint="default"/>
      </w:rPr>
    </w:lvl>
    <w:lvl w:ilvl="2" w:tplc="2EF24922">
      <w:start w:val="1"/>
      <w:numFmt w:val="bullet"/>
      <w:lvlText w:val=""/>
      <w:lvlJc w:val="left"/>
      <w:pPr>
        <w:ind w:left="2160" w:hanging="360"/>
      </w:pPr>
      <w:rPr>
        <w:rFonts w:ascii="Wingdings" w:hAnsi="Wingdings" w:hint="default"/>
      </w:rPr>
    </w:lvl>
    <w:lvl w:ilvl="3" w:tplc="1C9AB0EA">
      <w:start w:val="1"/>
      <w:numFmt w:val="bullet"/>
      <w:lvlText w:val=""/>
      <w:lvlJc w:val="left"/>
      <w:pPr>
        <w:ind w:left="2880" w:hanging="360"/>
      </w:pPr>
      <w:rPr>
        <w:rFonts w:ascii="Symbol" w:hAnsi="Symbol" w:hint="default"/>
      </w:rPr>
    </w:lvl>
    <w:lvl w:ilvl="4" w:tplc="740E98F0">
      <w:start w:val="1"/>
      <w:numFmt w:val="bullet"/>
      <w:lvlText w:val="·"/>
      <w:lvlJc w:val="left"/>
      <w:pPr>
        <w:ind w:left="3600" w:hanging="360"/>
      </w:pPr>
      <w:rPr>
        <w:rFonts w:ascii="Symbol" w:hAnsi="Symbol" w:hint="default"/>
      </w:rPr>
    </w:lvl>
    <w:lvl w:ilvl="5" w:tplc="B3DA4536">
      <w:start w:val="1"/>
      <w:numFmt w:val="bullet"/>
      <w:lvlText w:val=""/>
      <w:lvlJc w:val="left"/>
      <w:pPr>
        <w:ind w:left="4320" w:hanging="360"/>
      </w:pPr>
      <w:rPr>
        <w:rFonts w:ascii="Wingdings" w:hAnsi="Wingdings" w:hint="default"/>
      </w:rPr>
    </w:lvl>
    <w:lvl w:ilvl="6" w:tplc="7E76E560">
      <w:start w:val="1"/>
      <w:numFmt w:val="bullet"/>
      <w:lvlText w:val=""/>
      <w:lvlJc w:val="left"/>
      <w:pPr>
        <w:ind w:left="5040" w:hanging="360"/>
      </w:pPr>
      <w:rPr>
        <w:rFonts w:ascii="Symbol" w:hAnsi="Symbol" w:hint="default"/>
      </w:rPr>
    </w:lvl>
    <w:lvl w:ilvl="7" w:tplc="565C7A0A">
      <w:start w:val="1"/>
      <w:numFmt w:val="bullet"/>
      <w:lvlText w:val="o"/>
      <w:lvlJc w:val="left"/>
      <w:pPr>
        <w:ind w:left="5760" w:hanging="360"/>
      </w:pPr>
      <w:rPr>
        <w:rFonts w:ascii="Courier New" w:hAnsi="Courier New" w:hint="default"/>
      </w:rPr>
    </w:lvl>
    <w:lvl w:ilvl="8" w:tplc="4852FC4A">
      <w:start w:val="1"/>
      <w:numFmt w:val="bullet"/>
      <w:lvlText w:val=""/>
      <w:lvlJc w:val="left"/>
      <w:pPr>
        <w:ind w:left="6480" w:hanging="360"/>
      </w:pPr>
      <w:rPr>
        <w:rFonts w:ascii="Wingdings" w:hAnsi="Wingdings" w:hint="default"/>
      </w:rPr>
    </w:lvl>
  </w:abstractNum>
  <w:abstractNum w:abstractNumId="84" w15:restartNumberingAfterBreak="0">
    <w:nsid w:val="6908DD87"/>
    <w:multiLevelType w:val="hybridMultilevel"/>
    <w:tmpl w:val="195E8518"/>
    <w:lvl w:ilvl="0" w:tplc="5060C7F8">
      <w:start w:val="1"/>
      <w:numFmt w:val="bullet"/>
      <w:lvlText w:val="-"/>
      <w:lvlJc w:val="left"/>
      <w:pPr>
        <w:ind w:left="720" w:hanging="360"/>
      </w:pPr>
      <w:rPr>
        <w:rFonts w:ascii="&quot;Tahoma&quot;,sans-serif" w:hAnsi="&quot;Tahoma&quot;,sans-serif" w:hint="default"/>
      </w:rPr>
    </w:lvl>
    <w:lvl w:ilvl="1" w:tplc="098826B6">
      <w:start w:val="1"/>
      <w:numFmt w:val="bullet"/>
      <w:lvlText w:val="o"/>
      <w:lvlJc w:val="left"/>
      <w:pPr>
        <w:ind w:left="1440" w:hanging="360"/>
      </w:pPr>
      <w:rPr>
        <w:rFonts w:ascii="Courier New" w:hAnsi="Courier New" w:hint="default"/>
      </w:rPr>
    </w:lvl>
    <w:lvl w:ilvl="2" w:tplc="7E02A472">
      <w:start w:val="1"/>
      <w:numFmt w:val="bullet"/>
      <w:lvlText w:val=""/>
      <w:lvlJc w:val="left"/>
      <w:pPr>
        <w:ind w:left="2160" w:hanging="360"/>
      </w:pPr>
      <w:rPr>
        <w:rFonts w:ascii="Wingdings" w:hAnsi="Wingdings" w:hint="default"/>
      </w:rPr>
    </w:lvl>
    <w:lvl w:ilvl="3" w:tplc="1D30153E">
      <w:start w:val="1"/>
      <w:numFmt w:val="bullet"/>
      <w:lvlText w:val=""/>
      <w:lvlJc w:val="left"/>
      <w:pPr>
        <w:ind w:left="2880" w:hanging="360"/>
      </w:pPr>
      <w:rPr>
        <w:rFonts w:ascii="Symbol" w:hAnsi="Symbol" w:hint="default"/>
      </w:rPr>
    </w:lvl>
    <w:lvl w:ilvl="4" w:tplc="40B4B76C">
      <w:start w:val="1"/>
      <w:numFmt w:val="bullet"/>
      <w:lvlText w:val="o"/>
      <w:lvlJc w:val="left"/>
      <w:pPr>
        <w:ind w:left="3600" w:hanging="360"/>
      </w:pPr>
      <w:rPr>
        <w:rFonts w:ascii="Courier New" w:hAnsi="Courier New" w:hint="default"/>
      </w:rPr>
    </w:lvl>
    <w:lvl w:ilvl="5" w:tplc="48B23324">
      <w:start w:val="1"/>
      <w:numFmt w:val="bullet"/>
      <w:lvlText w:val=""/>
      <w:lvlJc w:val="left"/>
      <w:pPr>
        <w:ind w:left="4320" w:hanging="360"/>
      </w:pPr>
      <w:rPr>
        <w:rFonts w:ascii="Wingdings" w:hAnsi="Wingdings" w:hint="default"/>
      </w:rPr>
    </w:lvl>
    <w:lvl w:ilvl="6" w:tplc="6DACF33C">
      <w:start w:val="1"/>
      <w:numFmt w:val="bullet"/>
      <w:lvlText w:val=""/>
      <w:lvlJc w:val="left"/>
      <w:pPr>
        <w:ind w:left="5040" w:hanging="360"/>
      </w:pPr>
      <w:rPr>
        <w:rFonts w:ascii="Symbol" w:hAnsi="Symbol" w:hint="default"/>
      </w:rPr>
    </w:lvl>
    <w:lvl w:ilvl="7" w:tplc="CE6466B2">
      <w:start w:val="1"/>
      <w:numFmt w:val="bullet"/>
      <w:lvlText w:val="o"/>
      <w:lvlJc w:val="left"/>
      <w:pPr>
        <w:ind w:left="5760" w:hanging="360"/>
      </w:pPr>
      <w:rPr>
        <w:rFonts w:ascii="Courier New" w:hAnsi="Courier New" w:hint="default"/>
      </w:rPr>
    </w:lvl>
    <w:lvl w:ilvl="8" w:tplc="0FE897CA">
      <w:start w:val="1"/>
      <w:numFmt w:val="bullet"/>
      <w:lvlText w:val=""/>
      <w:lvlJc w:val="left"/>
      <w:pPr>
        <w:ind w:left="6480" w:hanging="360"/>
      </w:pPr>
      <w:rPr>
        <w:rFonts w:ascii="Wingdings" w:hAnsi="Wingdings" w:hint="default"/>
      </w:rPr>
    </w:lvl>
  </w:abstractNum>
  <w:abstractNum w:abstractNumId="85" w15:restartNumberingAfterBreak="0">
    <w:nsid w:val="6AFC68A5"/>
    <w:multiLevelType w:val="hybridMultilevel"/>
    <w:tmpl w:val="59D6FD5C"/>
    <w:lvl w:ilvl="0" w:tplc="5F7EE6DA">
      <w:start w:val="1"/>
      <w:numFmt w:val="bullet"/>
      <w:lvlText w:val="·"/>
      <w:lvlJc w:val="left"/>
      <w:pPr>
        <w:ind w:left="720" w:hanging="360"/>
      </w:pPr>
      <w:rPr>
        <w:rFonts w:ascii="Symbol" w:hAnsi="Symbol" w:hint="default"/>
      </w:rPr>
    </w:lvl>
    <w:lvl w:ilvl="1" w:tplc="C194CA50">
      <w:start w:val="1"/>
      <w:numFmt w:val="bullet"/>
      <w:lvlText w:val="o"/>
      <w:lvlJc w:val="left"/>
      <w:pPr>
        <w:ind w:left="1440" w:hanging="360"/>
      </w:pPr>
      <w:rPr>
        <w:rFonts w:ascii="Courier New" w:hAnsi="Courier New" w:hint="default"/>
      </w:rPr>
    </w:lvl>
    <w:lvl w:ilvl="2" w:tplc="DA7AFAF4">
      <w:start w:val="1"/>
      <w:numFmt w:val="bullet"/>
      <w:lvlText w:val=""/>
      <w:lvlJc w:val="left"/>
      <w:pPr>
        <w:ind w:left="2160" w:hanging="360"/>
      </w:pPr>
      <w:rPr>
        <w:rFonts w:ascii="Wingdings" w:hAnsi="Wingdings" w:hint="default"/>
      </w:rPr>
    </w:lvl>
    <w:lvl w:ilvl="3" w:tplc="0E2C1BCC">
      <w:start w:val="1"/>
      <w:numFmt w:val="bullet"/>
      <w:lvlText w:val=""/>
      <w:lvlJc w:val="left"/>
      <w:pPr>
        <w:ind w:left="2880" w:hanging="360"/>
      </w:pPr>
      <w:rPr>
        <w:rFonts w:ascii="Symbol" w:hAnsi="Symbol" w:hint="default"/>
      </w:rPr>
    </w:lvl>
    <w:lvl w:ilvl="4" w:tplc="A49443C6">
      <w:start w:val="1"/>
      <w:numFmt w:val="bullet"/>
      <w:lvlText w:val="o"/>
      <w:lvlJc w:val="left"/>
      <w:pPr>
        <w:ind w:left="3600" w:hanging="360"/>
      </w:pPr>
      <w:rPr>
        <w:rFonts w:ascii="Courier New" w:hAnsi="Courier New" w:hint="default"/>
      </w:rPr>
    </w:lvl>
    <w:lvl w:ilvl="5" w:tplc="8D965814">
      <w:start w:val="1"/>
      <w:numFmt w:val="bullet"/>
      <w:lvlText w:val=""/>
      <w:lvlJc w:val="left"/>
      <w:pPr>
        <w:ind w:left="4320" w:hanging="360"/>
      </w:pPr>
      <w:rPr>
        <w:rFonts w:ascii="Wingdings" w:hAnsi="Wingdings" w:hint="default"/>
      </w:rPr>
    </w:lvl>
    <w:lvl w:ilvl="6" w:tplc="6B224FCA">
      <w:start w:val="1"/>
      <w:numFmt w:val="bullet"/>
      <w:lvlText w:val=""/>
      <w:lvlJc w:val="left"/>
      <w:pPr>
        <w:ind w:left="5040" w:hanging="360"/>
      </w:pPr>
      <w:rPr>
        <w:rFonts w:ascii="Symbol" w:hAnsi="Symbol" w:hint="default"/>
      </w:rPr>
    </w:lvl>
    <w:lvl w:ilvl="7" w:tplc="7AEC3D96">
      <w:start w:val="1"/>
      <w:numFmt w:val="bullet"/>
      <w:lvlText w:val="o"/>
      <w:lvlJc w:val="left"/>
      <w:pPr>
        <w:ind w:left="5760" w:hanging="360"/>
      </w:pPr>
      <w:rPr>
        <w:rFonts w:ascii="Courier New" w:hAnsi="Courier New" w:hint="default"/>
      </w:rPr>
    </w:lvl>
    <w:lvl w:ilvl="8" w:tplc="2FF2DCDC">
      <w:start w:val="1"/>
      <w:numFmt w:val="bullet"/>
      <w:lvlText w:val=""/>
      <w:lvlJc w:val="left"/>
      <w:pPr>
        <w:ind w:left="6480" w:hanging="360"/>
      </w:pPr>
      <w:rPr>
        <w:rFonts w:ascii="Wingdings" w:hAnsi="Wingdings" w:hint="default"/>
      </w:rPr>
    </w:lvl>
  </w:abstractNum>
  <w:abstractNum w:abstractNumId="86" w15:restartNumberingAfterBreak="0">
    <w:nsid w:val="6D954F0B"/>
    <w:multiLevelType w:val="hybridMultilevel"/>
    <w:tmpl w:val="270AF9E6"/>
    <w:lvl w:ilvl="0" w:tplc="780831D4">
      <w:start w:val="1"/>
      <w:numFmt w:val="bullet"/>
      <w:lvlText w:val="·"/>
      <w:lvlJc w:val="left"/>
      <w:pPr>
        <w:ind w:left="720" w:hanging="360"/>
      </w:pPr>
      <w:rPr>
        <w:rFonts w:ascii="Symbol" w:hAnsi="Symbol" w:hint="default"/>
      </w:rPr>
    </w:lvl>
    <w:lvl w:ilvl="1" w:tplc="E20C7F04">
      <w:start w:val="1"/>
      <w:numFmt w:val="bullet"/>
      <w:lvlText w:val="o"/>
      <w:lvlJc w:val="left"/>
      <w:pPr>
        <w:ind w:left="1440" w:hanging="360"/>
      </w:pPr>
      <w:rPr>
        <w:rFonts w:ascii="Courier New" w:hAnsi="Courier New" w:hint="default"/>
      </w:rPr>
    </w:lvl>
    <w:lvl w:ilvl="2" w:tplc="61345FFC">
      <w:start w:val="1"/>
      <w:numFmt w:val="bullet"/>
      <w:lvlText w:val=""/>
      <w:lvlJc w:val="left"/>
      <w:pPr>
        <w:ind w:left="2160" w:hanging="360"/>
      </w:pPr>
      <w:rPr>
        <w:rFonts w:ascii="Wingdings" w:hAnsi="Wingdings" w:hint="default"/>
      </w:rPr>
    </w:lvl>
    <w:lvl w:ilvl="3" w:tplc="BC0CAED0">
      <w:start w:val="1"/>
      <w:numFmt w:val="bullet"/>
      <w:lvlText w:val=""/>
      <w:lvlJc w:val="left"/>
      <w:pPr>
        <w:ind w:left="2880" w:hanging="360"/>
      </w:pPr>
      <w:rPr>
        <w:rFonts w:ascii="Symbol" w:hAnsi="Symbol" w:hint="default"/>
      </w:rPr>
    </w:lvl>
    <w:lvl w:ilvl="4" w:tplc="E3DC30EA">
      <w:start w:val="1"/>
      <w:numFmt w:val="bullet"/>
      <w:lvlText w:val="o"/>
      <w:lvlJc w:val="left"/>
      <w:pPr>
        <w:ind w:left="3600" w:hanging="360"/>
      </w:pPr>
      <w:rPr>
        <w:rFonts w:ascii="Courier New" w:hAnsi="Courier New" w:hint="default"/>
      </w:rPr>
    </w:lvl>
    <w:lvl w:ilvl="5" w:tplc="E3E0A2DE">
      <w:start w:val="1"/>
      <w:numFmt w:val="bullet"/>
      <w:lvlText w:val=""/>
      <w:lvlJc w:val="left"/>
      <w:pPr>
        <w:ind w:left="4320" w:hanging="360"/>
      </w:pPr>
      <w:rPr>
        <w:rFonts w:ascii="Wingdings" w:hAnsi="Wingdings" w:hint="default"/>
      </w:rPr>
    </w:lvl>
    <w:lvl w:ilvl="6" w:tplc="99E44DA2">
      <w:start w:val="1"/>
      <w:numFmt w:val="bullet"/>
      <w:lvlText w:val=""/>
      <w:lvlJc w:val="left"/>
      <w:pPr>
        <w:ind w:left="5040" w:hanging="360"/>
      </w:pPr>
      <w:rPr>
        <w:rFonts w:ascii="Symbol" w:hAnsi="Symbol" w:hint="default"/>
      </w:rPr>
    </w:lvl>
    <w:lvl w:ilvl="7" w:tplc="A28C67E0">
      <w:start w:val="1"/>
      <w:numFmt w:val="bullet"/>
      <w:lvlText w:val="o"/>
      <w:lvlJc w:val="left"/>
      <w:pPr>
        <w:ind w:left="5760" w:hanging="360"/>
      </w:pPr>
      <w:rPr>
        <w:rFonts w:ascii="Courier New" w:hAnsi="Courier New" w:hint="default"/>
      </w:rPr>
    </w:lvl>
    <w:lvl w:ilvl="8" w:tplc="958A7814">
      <w:start w:val="1"/>
      <w:numFmt w:val="bullet"/>
      <w:lvlText w:val=""/>
      <w:lvlJc w:val="left"/>
      <w:pPr>
        <w:ind w:left="6480" w:hanging="360"/>
      </w:pPr>
      <w:rPr>
        <w:rFonts w:ascii="Wingdings" w:hAnsi="Wingdings" w:hint="default"/>
      </w:rPr>
    </w:lvl>
  </w:abstractNum>
  <w:abstractNum w:abstractNumId="87"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358"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8" w15:restartNumberingAfterBreak="0">
    <w:nsid w:val="70C44F71"/>
    <w:multiLevelType w:val="hybridMultilevel"/>
    <w:tmpl w:val="D3EA46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9" w15:restartNumberingAfterBreak="0">
    <w:nsid w:val="72B726E7"/>
    <w:multiLevelType w:val="multilevel"/>
    <w:tmpl w:val="2FA425F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0" w15:restartNumberingAfterBreak="0">
    <w:nsid w:val="77ED0F76"/>
    <w:multiLevelType w:val="hybridMultilevel"/>
    <w:tmpl w:val="B066D8BC"/>
    <w:lvl w:ilvl="0" w:tplc="04090003">
      <w:start w:val="1"/>
      <w:numFmt w:val="bullet"/>
      <w:lvlText w:val="o"/>
      <w:lvlJc w:val="left"/>
      <w:pPr>
        <w:ind w:left="1384" w:hanging="360"/>
      </w:pPr>
      <w:rPr>
        <w:rFonts w:ascii="Courier New" w:hAnsi="Courier New" w:cs="Courier New" w:hint="default"/>
      </w:rPr>
    </w:lvl>
    <w:lvl w:ilvl="1" w:tplc="04090003" w:tentative="1">
      <w:start w:val="1"/>
      <w:numFmt w:val="bullet"/>
      <w:lvlText w:val="o"/>
      <w:lvlJc w:val="left"/>
      <w:pPr>
        <w:ind w:left="2104" w:hanging="360"/>
      </w:pPr>
      <w:rPr>
        <w:rFonts w:ascii="Courier New" w:hAnsi="Courier New" w:cs="Courier New" w:hint="default"/>
      </w:rPr>
    </w:lvl>
    <w:lvl w:ilvl="2" w:tplc="04090005" w:tentative="1">
      <w:start w:val="1"/>
      <w:numFmt w:val="bullet"/>
      <w:lvlText w:val=""/>
      <w:lvlJc w:val="left"/>
      <w:pPr>
        <w:ind w:left="2824" w:hanging="360"/>
      </w:pPr>
      <w:rPr>
        <w:rFonts w:ascii="Wingdings" w:hAnsi="Wingdings" w:hint="default"/>
      </w:rPr>
    </w:lvl>
    <w:lvl w:ilvl="3" w:tplc="04090001" w:tentative="1">
      <w:start w:val="1"/>
      <w:numFmt w:val="bullet"/>
      <w:lvlText w:val=""/>
      <w:lvlJc w:val="left"/>
      <w:pPr>
        <w:ind w:left="3544" w:hanging="360"/>
      </w:pPr>
      <w:rPr>
        <w:rFonts w:ascii="Symbol" w:hAnsi="Symbol" w:hint="default"/>
      </w:rPr>
    </w:lvl>
    <w:lvl w:ilvl="4" w:tplc="04090003" w:tentative="1">
      <w:start w:val="1"/>
      <w:numFmt w:val="bullet"/>
      <w:lvlText w:val="o"/>
      <w:lvlJc w:val="left"/>
      <w:pPr>
        <w:ind w:left="4264" w:hanging="360"/>
      </w:pPr>
      <w:rPr>
        <w:rFonts w:ascii="Courier New" w:hAnsi="Courier New" w:cs="Courier New" w:hint="default"/>
      </w:rPr>
    </w:lvl>
    <w:lvl w:ilvl="5" w:tplc="04090005" w:tentative="1">
      <w:start w:val="1"/>
      <w:numFmt w:val="bullet"/>
      <w:lvlText w:val=""/>
      <w:lvlJc w:val="left"/>
      <w:pPr>
        <w:ind w:left="4984" w:hanging="360"/>
      </w:pPr>
      <w:rPr>
        <w:rFonts w:ascii="Wingdings" w:hAnsi="Wingdings" w:hint="default"/>
      </w:rPr>
    </w:lvl>
    <w:lvl w:ilvl="6" w:tplc="04090001" w:tentative="1">
      <w:start w:val="1"/>
      <w:numFmt w:val="bullet"/>
      <w:lvlText w:val=""/>
      <w:lvlJc w:val="left"/>
      <w:pPr>
        <w:ind w:left="5704" w:hanging="360"/>
      </w:pPr>
      <w:rPr>
        <w:rFonts w:ascii="Symbol" w:hAnsi="Symbol" w:hint="default"/>
      </w:rPr>
    </w:lvl>
    <w:lvl w:ilvl="7" w:tplc="04090003" w:tentative="1">
      <w:start w:val="1"/>
      <w:numFmt w:val="bullet"/>
      <w:lvlText w:val="o"/>
      <w:lvlJc w:val="left"/>
      <w:pPr>
        <w:ind w:left="6424" w:hanging="360"/>
      </w:pPr>
      <w:rPr>
        <w:rFonts w:ascii="Courier New" w:hAnsi="Courier New" w:cs="Courier New" w:hint="default"/>
      </w:rPr>
    </w:lvl>
    <w:lvl w:ilvl="8" w:tplc="04090005" w:tentative="1">
      <w:start w:val="1"/>
      <w:numFmt w:val="bullet"/>
      <w:lvlText w:val=""/>
      <w:lvlJc w:val="left"/>
      <w:pPr>
        <w:ind w:left="7144" w:hanging="360"/>
      </w:pPr>
      <w:rPr>
        <w:rFonts w:ascii="Wingdings" w:hAnsi="Wingdings" w:hint="default"/>
      </w:rPr>
    </w:lvl>
  </w:abstractNum>
  <w:abstractNum w:abstractNumId="91" w15:restartNumberingAfterBreak="0">
    <w:nsid w:val="789109AA"/>
    <w:multiLevelType w:val="hybridMultilevel"/>
    <w:tmpl w:val="CA5CD05C"/>
    <w:lvl w:ilvl="0" w:tplc="15A4B954">
      <w:start w:val="1"/>
      <w:numFmt w:val="bullet"/>
      <w:lvlText w:val="·"/>
      <w:lvlJc w:val="left"/>
      <w:pPr>
        <w:ind w:left="720" w:hanging="360"/>
      </w:pPr>
      <w:rPr>
        <w:rFonts w:ascii="Symbol" w:hAnsi="Symbol" w:hint="default"/>
      </w:rPr>
    </w:lvl>
    <w:lvl w:ilvl="1" w:tplc="491C4FD4">
      <w:start w:val="1"/>
      <w:numFmt w:val="bullet"/>
      <w:lvlText w:val="o"/>
      <w:lvlJc w:val="left"/>
      <w:pPr>
        <w:ind w:left="1440" w:hanging="360"/>
      </w:pPr>
      <w:rPr>
        <w:rFonts w:ascii="Courier New" w:hAnsi="Courier New" w:hint="default"/>
      </w:rPr>
    </w:lvl>
    <w:lvl w:ilvl="2" w:tplc="EC74BFFE">
      <w:start w:val="1"/>
      <w:numFmt w:val="bullet"/>
      <w:lvlText w:val=""/>
      <w:lvlJc w:val="left"/>
      <w:pPr>
        <w:ind w:left="2160" w:hanging="360"/>
      </w:pPr>
      <w:rPr>
        <w:rFonts w:ascii="Wingdings" w:hAnsi="Wingdings" w:hint="default"/>
      </w:rPr>
    </w:lvl>
    <w:lvl w:ilvl="3" w:tplc="07246F24">
      <w:start w:val="1"/>
      <w:numFmt w:val="bullet"/>
      <w:lvlText w:val=""/>
      <w:lvlJc w:val="left"/>
      <w:pPr>
        <w:ind w:left="2880" w:hanging="360"/>
      </w:pPr>
      <w:rPr>
        <w:rFonts w:ascii="Symbol" w:hAnsi="Symbol" w:hint="default"/>
      </w:rPr>
    </w:lvl>
    <w:lvl w:ilvl="4" w:tplc="40B4ADB8">
      <w:start w:val="1"/>
      <w:numFmt w:val="bullet"/>
      <w:lvlText w:val="o"/>
      <w:lvlJc w:val="left"/>
      <w:pPr>
        <w:ind w:left="3600" w:hanging="360"/>
      </w:pPr>
      <w:rPr>
        <w:rFonts w:ascii="Courier New" w:hAnsi="Courier New" w:hint="default"/>
      </w:rPr>
    </w:lvl>
    <w:lvl w:ilvl="5" w:tplc="DD5A7670">
      <w:start w:val="1"/>
      <w:numFmt w:val="bullet"/>
      <w:lvlText w:val=""/>
      <w:lvlJc w:val="left"/>
      <w:pPr>
        <w:ind w:left="4320" w:hanging="360"/>
      </w:pPr>
      <w:rPr>
        <w:rFonts w:ascii="Wingdings" w:hAnsi="Wingdings" w:hint="default"/>
      </w:rPr>
    </w:lvl>
    <w:lvl w:ilvl="6" w:tplc="47145A58">
      <w:start w:val="1"/>
      <w:numFmt w:val="bullet"/>
      <w:lvlText w:val=""/>
      <w:lvlJc w:val="left"/>
      <w:pPr>
        <w:ind w:left="5040" w:hanging="360"/>
      </w:pPr>
      <w:rPr>
        <w:rFonts w:ascii="Symbol" w:hAnsi="Symbol" w:hint="default"/>
      </w:rPr>
    </w:lvl>
    <w:lvl w:ilvl="7" w:tplc="5ED6AFA6">
      <w:start w:val="1"/>
      <w:numFmt w:val="bullet"/>
      <w:lvlText w:val="o"/>
      <w:lvlJc w:val="left"/>
      <w:pPr>
        <w:ind w:left="5760" w:hanging="360"/>
      </w:pPr>
      <w:rPr>
        <w:rFonts w:ascii="Courier New" w:hAnsi="Courier New" w:hint="default"/>
      </w:rPr>
    </w:lvl>
    <w:lvl w:ilvl="8" w:tplc="0E7020CC">
      <w:start w:val="1"/>
      <w:numFmt w:val="bullet"/>
      <w:lvlText w:val=""/>
      <w:lvlJc w:val="left"/>
      <w:pPr>
        <w:ind w:left="6480" w:hanging="360"/>
      </w:pPr>
      <w:rPr>
        <w:rFonts w:ascii="Wingdings" w:hAnsi="Wingdings" w:hint="default"/>
      </w:rPr>
    </w:lvl>
  </w:abstractNum>
  <w:abstractNum w:abstractNumId="92"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3"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4" w15:restartNumberingAfterBreak="0">
    <w:nsid w:val="7BD6429A"/>
    <w:multiLevelType w:val="hybridMultilevel"/>
    <w:tmpl w:val="43E4D57E"/>
    <w:lvl w:ilvl="0" w:tplc="F23EDB1C">
      <w:start w:val="1"/>
      <w:numFmt w:val="bullet"/>
      <w:lvlText w:val="ü"/>
      <w:lvlJc w:val="left"/>
      <w:pPr>
        <w:ind w:left="720" w:hanging="360"/>
      </w:pPr>
      <w:rPr>
        <w:rFonts w:ascii="Wingdings" w:hAnsi="Wingdings" w:hint="default"/>
      </w:rPr>
    </w:lvl>
    <w:lvl w:ilvl="1" w:tplc="4D345DAE">
      <w:start w:val="1"/>
      <w:numFmt w:val="bullet"/>
      <w:lvlText w:val="o"/>
      <w:lvlJc w:val="left"/>
      <w:pPr>
        <w:ind w:left="1440" w:hanging="360"/>
      </w:pPr>
      <w:rPr>
        <w:rFonts w:ascii="Courier New" w:hAnsi="Courier New" w:hint="default"/>
      </w:rPr>
    </w:lvl>
    <w:lvl w:ilvl="2" w:tplc="6A64D582">
      <w:start w:val="1"/>
      <w:numFmt w:val="bullet"/>
      <w:lvlText w:val=""/>
      <w:lvlJc w:val="left"/>
      <w:pPr>
        <w:ind w:left="2160" w:hanging="360"/>
      </w:pPr>
      <w:rPr>
        <w:rFonts w:ascii="Wingdings" w:hAnsi="Wingdings" w:hint="default"/>
      </w:rPr>
    </w:lvl>
    <w:lvl w:ilvl="3" w:tplc="6870183A">
      <w:start w:val="1"/>
      <w:numFmt w:val="bullet"/>
      <w:lvlText w:val=""/>
      <w:lvlJc w:val="left"/>
      <w:pPr>
        <w:ind w:left="2880" w:hanging="360"/>
      </w:pPr>
      <w:rPr>
        <w:rFonts w:ascii="Symbol" w:hAnsi="Symbol" w:hint="default"/>
      </w:rPr>
    </w:lvl>
    <w:lvl w:ilvl="4" w:tplc="D79643EC">
      <w:start w:val="1"/>
      <w:numFmt w:val="bullet"/>
      <w:lvlText w:val="o"/>
      <w:lvlJc w:val="left"/>
      <w:pPr>
        <w:ind w:left="3600" w:hanging="360"/>
      </w:pPr>
      <w:rPr>
        <w:rFonts w:ascii="Courier New" w:hAnsi="Courier New" w:hint="default"/>
      </w:rPr>
    </w:lvl>
    <w:lvl w:ilvl="5" w:tplc="40AA21EA">
      <w:start w:val="1"/>
      <w:numFmt w:val="bullet"/>
      <w:lvlText w:val=""/>
      <w:lvlJc w:val="left"/>
      <w:pPr>
        <w:ind w:left="4320" w:hanging="360"/>
      </w:pPr>
      <w:rPr>
        <w:rFonts w:ascii="Wingdings" w:hAnsi="Wingdings" w:hint="default"/>
      </w:rPr>
    </w:lvl>
    <w:lvl w:ilvl="6" w:tplc="8D28D876">
      <w:start w:val="1"/>
      <w:numFmt w:val="bullet"/>
      <w:lvlText w:val=""/>
      <w:lvlJc w:val="left"/>
      <w:pPr>
        <w:ind w:left="5040" w:hanging="360"/>
      </w:pPr>
      <w:rPr>
        <w:rFonts w:ascii="Symbol" w:hAnsi="Symbol" w:hint="default"/>
      </w:rPr>
    </w:lvl>
    <w:lvl w:ilvl="7" w:tplc="B574A4FC">
      <w:start w:val="1"/>
      <w:numFmt w:val="bullet"/>
      <w:lvlText w:val="o"/>
      <w:lvlJc w:val="left"/>
      <w:pPr>
        <w:ind w:left="5760" w:hanging="360"/>
      </w:pPr>
      <w:rPr>
        <w:rFonts w:ascii="Courier New" w:hAnsi="Courier New" w:hint="default"/>
      </w:rPr>
    </w:lvl>
    <w:lvl w:ilvl="8" w:tplc="DD245B16">
      <w:start w:val="1"/>
      <w:numFmt w:val="bullet"/>
      <w:lvlText w:val=""/>
      <w:lvlJc w:val="left"/>
      <w:pPr>
        <w:ind w:left="6480" w:hanging="360"/>
      </w:pPr>
      <w:rPr>
        <w:rFonts w:ascii="Wingdings" w:hAnsi="Wingdings" w:hint="default"/>
      </w:rPr>
    </w:lvl>
  </w:abstractNum>
  <w:abstractNum w:abstractNumId="95"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6" w15:restartNumberingAfterBreak="0">
    <w:nsid w:val="7C46BFC1"/>
    <w:multiLevelType w:val="hybridMultilevel"/>
    <w:tmpl w:val="62E43242"/>
    <w:lvl w:ilvl="0" w:tplc="8B5A6290">
      <w:start w:val="1"/>
      <w:numFmt w:val="bullet"/>
      <w:lvlText w:val="-"/>
      <w:lvlJc w:val="left"/>
      <w:pPr>
        <w:ind w:left="720" w:hanging="360"/>
      </w:pPr>
      <w:rPr>
        <w:rFonts w:ascii="&quot;Calibri&quot;,sans-serif" w:hAnsi="&quot;Calibri&quot;,sans-serif" w:hint="default"/>
      </w:rPr>
    </w:lvl>
    <w:lvl w:ilvl="1" w:tplc="8B942B4A">
      <w:start w:val="1"/>
      <w:numFmt w:val="bullet"/>
      <w:lvlText w:val="o"/>
      <w:lvlJc w:val="left"/>
      <w:pPr>
        <w:ind w:left="1440" w:hanging="360"/>
      </w:pPr>
      <w:rPr>
        <w:rFonts w:ascii="Courier New" w:hAnsi="Courier New" w:hint="default"/>
      </w:rPr>
    </w:lvl>
    <w:lvl w:ilvl="2" w:tplc="17A686CE">
      <w:start w:val="1"/>
      <w:numFmt w:val="bullet"/>
      <w:lvlText w:val=""/>
      <w:lvlJc w:val="left"/>
      <w:pPr>
        <w:ind w:left="2160" w:hanging="360"/>
      </w:pPr>
      <w:rPr>
        <w:rFonts w:ascii="Wingdings" w:hAnsi="Wingdings" w:hint="default"/>
      </w:rPr>
    </w:lvl>
    <w:lvl w:ilvl="3" w:tplc="262EFC4E">
      <w:start w:val="1"/>
      <w:numFmt w:val="bullet"/>
      <w:lvlText w:val=""/>
      <w:lvlJc w:val="left"/>
      <w:pPr>
        <w:ind w:left="2880" w:hanging="360"/>
      </w:pPr>
      <w:rPr>
        <w:rFonts w:ascii="Symbol" w:hAnsi="Symbol" w:hint="default"/>
      </w:rPr>
    </w:lvl>
    <w:lvl w:ilvl="4" w:tplc="DA72CD48">
      <w:start w:val="1"/>
      <w:numFmt w:val="bullet"/>
      <w:lvlText w:val="o"/>
      <w:lvlJc w:val="left"/>
      <w:pPr>
        <w:ind w:left="3600" w:hanging="360"/>
      </w:pPr>
      <w:rPr>
        <w:rFonts w:ascii="Courier New" w:hAnsi="Courier New" w:hint="default"/>
      </w:rPr>
    </w:lvl>
    <w:lvl w:ilvl="5" w:tplc="BDC4AA74">
      <w:start w:val="1"/>
      <w:numFmt w:val="bullet"/>
      <w:lvlText w:val=""/>
      <w:lvlJc w:val="left"/>
      <w:pPr>
        <w:ind w:left="4320" w:hanging="360"/>
      </w:pPr>
      <w:rPr>
        <w:rFonts w:ascii="Wingdings" w:hAnsi="Wingdings" w:hint="default"/>
      </w:rPr>
    </w:lvl>
    <w:lvl w:ilvl="6" w:tplc="B4886EDA">
      <w:start w:val="1"/>
      <w:numFmt w:val="bullet"/>
      <w:lvlText w:val=""/>
      <w:lvlJc w:val="left"/>
      <w:pPr>
        <w:ind w:left="5040" w:hanging="360"/>
      </w:pPr>
      <w:rPr>
        <w:rFonts w:ascii="Symbol" w:hAnsi="Symbol" w:hint="default"/>
      </w:rPr>
    </w:lvl>
    <w:lvl w:ilvl="7" w:tplc="0C404C02">
      <w:start w:val="1"/>
      <w:numFmt w:val="bullet"/>
      <w:lvlText w:val="o"/>
      <w:lvlJc w:val="left"/>
      <w:pPr>
        <w:ind w:left="5760" w:hanging="360"/>
      </w:pPr>
      <w:rPr>
        <w:rFonts w:ascii="Courier New" w:hAnsi="Courier New" w:hint="default"/>
      </w:rPr>
    </w:lvl>
    <w:lvl w:ilvl="8" w:tplc="5B3218C6">
      <w:start w:val="1"/>
      <w:numFmt w:val="bullet"/>
      <w:lvlText w:val=""/>
      <w:lvlJc w:val="left"/>
      <w:pPr>
        <w:ind w:left="6480" w:hanging="360"/>
      </w:pPr>
      <w:rPr>
        <w:rFonts w:ascii="Wingdings" w:hAnsi="Wingdings" w:hint="default"/>
      </w:rPr>
    </w:lvl>
  </w:abstractNum>
  <w:abstractNum w:abstractNumId="97" w15:restartNumberingAfterBreak="0">
    <w:nsid w:val="7CF34D90"/>
    <w:multiLevelType w:val="hybridMultilevel"/>
    <w:tmpl w:val="358A7E30"/>
    <w:lvl w:ilvl="0" w:tplc="79F418A8">
      <w:start w:val="1"/>
      <w:numFmt w:val="decimal"/>
      <w:lvlText w:val="%1."/>
      <w:lvlJc w:val="left"/>
      <w:pPr>
        <w:ind w:left="720" w:hanging="360"/>
      </w:pPr>
    </w:lvl>
    <w:lvl w:ilvl="1" w:tplc="4FE09A3C">
      <w:start w:val="9"/>
      <w:numFmt w:val="lowerLetter"/>
      <w:lvlText w:val="%2."/>
      <w:lvlJc w:val="left"/>
      <w:pPr>
        <w:ind w:left="1440" w:hanging="360"/>
      </w:pPr>
    </w:lvl>
    <w:lvl w:ilvl="2" w:tplc="9F086302">
      <w:start w:val="1"/>
      <w:numFmt w:val="lowerRoman"/>
      <w:lvlText w:val="%3."/>
      <w:lvlJc w:val="right"/>
      <w:pPr>
        <w:ind w:left="2160" w:hanging="180"/>
      </w:pPr>
    </w:lvl>
    <w:lvl w:ilvl="3" w:tplc="9BD27772">
      <w:start w:val="1"/>
      <w:numFmt w:val="decimal"/>
      <w:lvlText w:val="%4."/>
      <w:lvlJc w:val="left"/>
      <w:pPr>
        <w:ind w:left="2880" w:hanging="360"/>
      </w:pPr>
    </w:lvl>
    <w:lvl w:ilvl="4" w:tplc="F4B68C50">
      <w:start w:val="1"/>
      <w:numFmt w:val="lowerLetter"/>
      <w:lvlText w:val="%5."/>
      <w:lvlJc w:val="left"/>
      <w:pPr>
        <w:ind w:left="3600" w:hanging="360"/>
      </w:pPr>
    </w:lvl>
    <w:lvl w:ilvl="5" w:tplc="66CAD7C8">
      <w:start w:val="1"/>
      <w:numFmt w:val="lowerRoman"/>
      <w:lvlText w:val="%6."/>
      <w:lvlJc w:val="right"/>
      <w:pPr>
        <w:ind w:left="4320" w:hanging="180"/>
      </w:pPr>
    </w:lvl>
    <w:lvl w:ilvl="6" w:tplc="D6C24AEC">
      <w:start w:val="1"/>
      <w:numFmt w:val="decimal"/>
      <w:lvlText w:val="%7."/>
      <w:lvlJc w:val="left"/>
      <w:pPr>
        <w:ind w:left="5040" w:hanging="360"/>
      </w:pPr>
    </w:lvl>
    <w:lvl w:ilvl="7" w:tplc="B4245B94">
      <w:start w:val="1"/>
      <w:numFmt w:val="lowerLetter"/>
      <w:lvlText w:val="%8."/>
      <w:lvlJc w:val="left"/>
      <w:pPr>
        <w:ind w:left="5760" w:hanging="360"/>
      </w:pPr>
    </w:lvl>
    <w:lvl w:ilvl="8" w:tplc="D094564C">
      <w:start w:val="1"/>
      <w:numFmt w:val="lowerRoman"/>
      <w:lvlText w:val="%9."/>
      <w:lvlJc w:val="right"/>
      <w:pPr>
        <w:ind w:left="6480" w:hanging="180"/>
      </w:pPr>
    </w:lvl>
  </w:abstractNum>
  <w:abstractNum w:abstractNumId="98" w15:restartNumberingAfterBreak="0">
    <w:nsid w:val="7D3D6232"/>
    <w:multiLevelType w:val="multilevel"/>
    <w:tmpl w:val="A992CCF6"/>
    <w:lvl w:ilvl="0">
      <w:start w:val="4"/>
      <w:numFmt w:val="decimal"/>
      <w:lvlText w:val="%1"/>
      <w:lvlJc w:val="left"/>
      <w:pPr>
        <w:ind w:left="576" w:hanging="576"/>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99"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15:restartNumberingAfterBreak="0">
    <w:nsid w:val="7FAB344F"/>
    <w:multiLevelType w:val="hybridMultilevel"/>
    <w:tmpl w:val="A71E9EC0"/>
    <w:lvl w:ilvl="0" w:tplc="D696E4EA">
      <w:start w:val="1"/>
      <w:numFmt w:val="decimal"/>
      <w:lvlText w:val="%1."/>
      <w:lvlJc w:val="left"/>
      <w:pPr>
        <w:ind w:left="720" w:hanging="360"/>
      </w:pPr>
    </w:lvl>
    <w:lvl w:ilvl="1" w:tplc="8E7E1306">
      <w:start w:val="1"/>
      <w:numFmt w:val="lowerLetter"/>
      <w:lvlText w:val="%2."/>
      <w:lvlJc w:val="left"/>
      <w:pPr>
        <w:ind w:left="1440" w:hanging="360"/>
      </w:pPr>
    </w:lvl>
    <w:lvl w:ilvl="2" w:tplc="0BF29C0A">
      <w:start w:val="1"/>
      <w:numFmt w:val="lowerRoman"/>
      <w:lvlText w:val="%3."/>
      <w:lvlJc w:val="right"/>
      <w:pPr>
        <w:ind w:left="2160" w:hanging="180"/>
      </w:pPr>
    </w:lvl>
    <w:lvl w:ilvl="3" w:tplc="A0BA73B6">
      <w:start w:val="1"/>
      <w:numFmt w:val="decimal"/>
      <w:lvlText w:val="%4."/>
      <w:lvlJc w:val="left"/>
      <w:pPr>
        <w:ind w:left="2880" w:hanging="360"/>
      </w:pPr>
    </w:lvl>
    <w:lvl w:ilvl="4" w:tplc="AE00BF18">
      <w:start w:val="1"/>
      <w:numFmt w:val="lowerLetter"/>
      <w:lvlText w:val="%5."/>
      <w:lvlJc w:val="left"/>
      <w:pPr>
        <w:ind w:left="3600" w:hanging="360"/>
      </w:pPr>
    </w:lvl>
    <w:lvl w:ilvl="5" w:tplc="A258B988">
      <w:start w:val="1"/>
      <w:numFmt w:val="lowerRoman"/>
      <w:lvlText w:val="%6."/>
      <w:lvlJc w:val="right"/>
      <w:pPr>
        <w:ind w:left="4320" w:hanging="180"/>
      </w:pPr>
    </w:lvl>
    <w:lvl w:ilvl="6" w:tplc="05A86FD2">
      <w:start w:val="1"/>
      <w:numFmt w:val="decimal"/>
      <w:lvlText w:val="%7."/>
      <w:lvlJc w:val="left"/>
      <w:pPr>
        <w:ind w:left="5040" w:hanging="360"/>
      </w:pPr>
    </w:lvl>
    <w:lvl w:ilvl="7" w:tplc="3A1CC5A8">
      <w:start w:val="1"/>
      <w:numFmt w:val="lowerLetter"/>
      <w:lvlText w:val="%8."/>
      <w:lvlJc w:val="left"/>
      <w:pPr>
        <w:ind w:left="5760" w:hanging="360"/>
      </w:pPr>
    </w:lvl>
    <w:lvl w:ilvl="8" w:tplc="4CCE066C">
      <w:start w:val="1"/>
      <w:numFmt w:val="lowerRoman"/>
      <w:lvlText w:val="%9."/>
      <w:lvlJc w:val="right"/>
      <w:pPr>
        <w:ind w:left="6480" w:hanging="180"/>
      </w:pPr>
    </w:lvl>
  </w:abstractNum>
  <w:num w:numId="1" w16cid:durableId="1440442754">
    <w:abstractNumId w:val="31"/>
  </w:num>
  <w:num w:numId="2" w16cid:durableId="502861221">
    <w:abstractNumId w:val="45"/>
  </w:num>
  <w:num w:numId="3" w16cid:durableId="1685356047">
    <w:abstractNumId w:val="30"/>
  </w:num>
  <w:num w:numId="4" w16cid:durableId="263272638">
    <w:abstractNumId w:val="22"/>
  </w:num>
  <w:num w:numId="5" w16cid:durableId="56709207">
    <w:abstractNumId w:val="55"/>
  </w:num>
  <w:num w:numId="6" w16cid:durableId="127284113">
    <w:abstractNumId w:val="32"/>
  </w:num>
  <w:num w:numId="7" w16cid:durableId="1605113959">
    <w:abstractNumId w:val="65"/>
  </w:num>
  <w:num w:numId="8" w16cid:durableId="1808861847">
    <w:abstractNumId w:val="14"/>
  </w:num>
  <w:num w:numId="9" w16cid:durableId="1062286642">
    <w:abstractNumId w:val="38"/>
  </w:num>
  <w:num w:numId="10" w16cid:durableId="1909152195">
    <w:abstractNumId w:val="91"/>
  </w:num>
  <w:num w:numId="11" w16cid:durableId="900410633">
    <w:abstractNumId w:val="96"/>
  </w:num>
  <w:num w:numId="12" w16cid:durableId="1996951718">
    <w:abstractNumId w:val="18"/>
  </w:num>
  <w:num w:numId="13" w16cid:durableId="518006400">
    <w:abstractNumId w:val="57"/>
  </w:num>
  <w:num w:numId="14" w16cid:durableId="1344278438">
    <w:abstractNumId w:val="58"/>
  </w:num>
  <w:num w:numId="15" w16cid:durableId="1137529243">
    <w:abstractNumId w:val="26"/>
  </w:num>
  <w:num w:numId="16" w16cid:durableId="875852924">
    <w:abstractNumId w:val="80"/>
  </w:num>
  <w:num w:numId="17" w16cid:durableId="1806005692">
    <w:abstractNumId w:val="85"/>
  </w:num>
  <w:num w:numId="18" w16cid:durableId="65955658">
    <w:abstractNumId w:val="94"/>
  </w:num>
  <w:num w:numId="19" w16cid:durableId="2105417970">
    <w:abstractNumId w:val="52"/>
  </w:num>
  <w:num w:numId="20" w16cid:durableId="1927423631">
    <w:abstractNumId w:val="17"/>
  </w:num>
  <w:num w:numId="21" w16cid:durableId="2111120385">
    <w:abstractNumId w:val="37"/>
  </w:num>
  <w:num w:numId="22" w16cid:durableId="838470577">
    <w:abstractNumId w:val="50"/>
  </w:num>
  <w:num w:numId="23" w16cid:durableId="2137605670">
    <w:abstractNumId w:val="75"/>
  </w:num>
  <w:num w:numId="24" w16cid:durableId="2013414403">
    <w:abstractNumId w:val="97"/>
  </w:num>
  <w:num w:numId="25" w16cid:durableId="798960535">
    <w:abstractNumId w:val="78"/>
  </w:num>
  <w:num w:numId="26" w16cid:durableId="1553690680">
    <w:abstractNumId w:val="25"/>
  </w:num>
  <w:num w:numId="27" w16cid:durableId="169494747">
    <w:abstractNumId w:val="66"/>
  </w:num>
  <w:num w:numId="28" w16cid:durableId="1374892221">
    <w:abstractNumId w:val="83"/>
  </w:num>
  <w:num w:numId="29" w16cid:durableId="1736246400">
    <w:abstractNumId w:val="84"/>
  </w:num>
  <w:num w:numId="30" w16cid:durableId="1103106981">
    <w:abstractNumId w:val="79"/>
  </w:num>
  <w:num w:numId="31" w16cid:durableId="687676908">
    <w:abstractNumId w:val="12"/>
  </w:num>
  <w:num w:numId="32" w16cid:durableId="442580187">
    <w:abstractNumId w:val="51"/>
  </w:num>
  <w:num w:numId="33" w16cid:durableId="2037390843">
    <w:abstractNumId w:val="69"/>
  </w:num>
  <w:num w:numId="34" w16cid:durableId="1766997984">
    <w:abstractNumId w:val="23"/>
  </w:num>
  <w:num w:numId="35" w16cid:durableId="1113594561">
    <w:abstractNumId w:val="41"/>
  </w:num>
  <w:num w:numId="36" w16cid:durableId="876694936">
    <w:abstractNumId w:val="86"/>
  </w:num>
  <w:num w:numId="37" w16cid:durableId="2020811109">
    <w:abstractNumId w:val="15"/>
  </w:num>
  <w:num w:numId="38" w16cid:durableId="1365015642">
    <w:abstractNumId w:val="100"/>
  </w:num>
  <w:num w:numId="39" w16cid:durableId="471412079">
    <w:abstractNumId w:val="1"/>
  </w:num>
  <w:num w:numId="40" w16cid:durableId="726075817">
    <w:abstractNumId w:val="3"/>
  </w:num>
  <w:num w:numId="41" w16cid:durableId="1045103065">
    <w:abstractNumId w:val="4"/>
  </w:num>
  <w:num w:numId="42" w16cid:durableId="2024472700">
    <w:abstractNumId w:val="8"/>
  </w:num>
  <w:num w:numId="43" w16cid:durableId="914824837">
    <w:abstractNumId w:val="9"/>
  </w:num>
  <w:num w:numId="44" w16cid:durableId="1435127114">
    <w:abstractNumId w:val="88"/>
  </w:num>
  <w:num w:numId="45" w16cid:durableId="313485463">
    <w:abstractNumId w:val="93"/>
  </w:num>
  <w:num w:numId="46" w16cid:durableId="1300720310">
    <w:abstractNumId w:val="73"/>
  </w:num>
  <w:num w:numId="47" w16cid:durableId="462308385">
    <w:abstractNumId w:val="49"/>
  </w:num>
  <w:num w:numId="48" w16cid:durableId="453914364">
    <w:abstractNumId w:val="28"/>
  </w:num>
  <w:num w:numId="49" w16cid:durableId="909270538">
    <w:abstractNumId w:val="59"/>
  </w:num>
  <w:num w:numId="50" w16cid:durableId="1123307480">
    <w:abstractNumId w:val="87"/>
  </w:num>
  <w:num w:numId="51" w16cid:durableId="1451170884">
    <w:abstractNumId w:val="99"/>
  </w:num>
  <w:num w:numId="52" w16cid:durableId="270820539">
    <w:abstractNumId w:val="72"/>
  </w:num>
  <w:num w:numId="53" w16cid:durableId="1696033305">
    <w:abstractNumId w:val="33"/>
  </w:num>
  <w:num w:numId="54" w16cid:durableId="1593975839">
    <w:abstractNumId w:val="54"/>
  </w:num>
  <w:num w:numId="55" w16cid:durableId="1683630262">
    <w:abstractNumId w:val="40"/>
  </w:num>
  <w:num w:numId="56" w16cid:durableId="1966036465">
    <w:abstractNumId w:val="40"/>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7" w16cid:durableId="2004817948">
    <w:abstractNumId w:val="70"/>
  </w:num>
  <w:num w:numId="58" w16cid:durableId="619412987">
    <w:abstractNumId w:val="53"/>
  </w:num>
  <w:num w:numId="59" w16cid:durableId="438525691">
    <w:abstractNumId w:val="64"/>
  </w:num>
  <w:num w:numId="60" w16cid:durableId="5402503">
    <w:abstractNumId w:val="44"/>
  </w:num>
  <w:num w:numId="61" w16cid:durableId="589196569">
    <w:abstractNumId w:val="71"/>
  </w:num>
  <w:num w:numId="62" w16cid:durableId="2088916835">
    <w:abstractNumId w:val="92"/>
  </w:num>
  <w:num w:numId="63" w16cid:durableId="1685983200">
    <w:abstractNumId w:val="21"/>
  </w:num>
  <w:num w:numId="64" w16cid:durableId="876696791">
    <w:abstractNumId w:val="27"/>
  </w:num>
  <w:num w:numId="65" w16cid:durableId="1391339948">
    <w:abstractNumId w:val="95"/>
  </w:num>
  <w:num w:numId="66" w16cid:durableId="1961640555">
    <w:abstractNumId w:val="47"/>
  </w:num>
  <w:num w:numId="67" w16cid:durableId="1149325577">
    <w:abstractNumId w:val="34"/>
  </w:num>
  <w:num w:numId="68" w16cid:durableId="814417633">
    <w:abstractNumId w:val="62"/>
  </w:num>
  <w:num w:numId="69" w16cid:durableId="2006351813">
    <w:abstractNumId w:val="24"/>
  </w:num>
  <w:num w:numId="70" w16cid:durableId="2006011658">
    <w:abstractNumId w:val="61"/>
  </w:num>
  <w:num w:numId="71" w16cid:durableId="142544648">
    <w:abstractNumId w:val="89"/>
  </w:num>
  <w:num w:numId="72" w16cid:durableId="619186784">
    <w:abstractNumId w:val="13"/>
  </w:num>
  <w:num w:numId="73" w16cid:durableId="1516648887">
    <w:abstractNumId w:val="42"/>
  </w:num>
  <w:num w:numId="74" w16cid:durableId="1527207098">
    <w:abstractNumId w:val="35"/>
  </w:num>
  <w:num w:numId="75" w16cid:durableId="1237667309">
    <w:abstractNumId w:val="68"/>
    <w:lvlOverride w:ilvl="0">
      <w:startOverride w:val="1"/>
    </w:lvlOverride>
  </w:num>
  <w:num w:numId="76" w16cid:durableId="1000277377">
    <w:abstractNumId w:val="68"/>
  </w:num>
  <w:num w:numId="77" w16cid:durableId="863132971">
    <w:abstractNumId w:val="90"/>
  </w:num>
  <w:num w:numId="78" w16cid:durableId="170880313">
    <w:abstractNumId w:val="16"/>
  </w:num>
  <w:num w:numId="79" w16cid:durableId="1757050057">
    <w:abstractNumId w:val="56"/>
  </w:num>
  <w:num w:numId="80" w16cid:durableId="181628176">
    <w:abstractNumId w:val="48"/>
  </w:num>
  <w:num w:numId="81" w16cid:durableId="467865853">
    <w:abstractNumId w:val="82"/>
  </w:num>
  <w:num w:numId="82" w16cid:durableId="1909145478">
    <w:abstractNumId w:val="81"/>
  </w:num>
  <w:num w:numId="83" w16cid:durableId="2056615828">
    <w:abstractNumId w:val="77"/>
  </w:num>
  <w:num w:numId="84" w16cid:durableId="1100225743">
    <w:abstractNumId w:val="98"/>
  </w:num>
  <w:num w:numId="85" w16cid:durableId="1387683795">
    <w:abstractNumId w:val="46"/>
  </w:num>
  <w:num w:numId="86" w16cid:durableId="2085372350">
    <w:abstractNumId w:val="60"/>
  </w:num>
  <w:num w:numId="87" w16cid:durableId="2109421997">
    <w:abstractNumId w:val="67"/>
  </w:num>
  <w:num w:numId="88" w16cid:durableId="541285522">
    <w:abstractNumId w:val="49"/>
  </w:num>
  <w:num w:numId="89" w16cid:durableId="440808957">
    <w:abstractNumId w:val="29"/>
  </w:num>
  <w:num w:numId="90" w16cid:durableId="159589983">
    <w:abstractNumId w:val="63"/>
  </w:num>
  <w:num w:numId="91" w16cid:durableId="261768975">
    <w:abstractNumId w:val="76"/>
  </w:num>
  <w:num w:numId="92" w16cid:durableId="55126863">
    <w:abstractNumId w:val="39"/>
  </w:num>
  <w:num w:numId="93" w16cid:durableId="1749646144">
    <w:abstractNumId w:val="43"/>
  </w:num>
  <w:num w:numId="94" w16cid:durableId="1199003261">
    <w:abstractNumId w:val="49"/>
  </w:num>
  <w:num w:numId="95" w16cid:durableId="456526987">
    <w:abstractNumId w:val="20"/>
  </w:num>
  <w:num w:numId="96" w16cid:durableId="262425691">
    <w:abstractNumId w:val="74"/>
  </w:num>
  <w:num w:numId="97" w16cid:durableId="1189834964">
    <w:abstractNumId w:val="36"/>
  </w:num>
  <w:num w:numId="98" w16cid:durableId="90012653">
    <w:abstractNumId w:val="49"/>
  </w:num>
  <w:num w:numId="99" w16cid:durableId="1969504058">
    <w:abstractNumId w:val="49"/>
  </w:num>
  <w:num w:numId="100" w16cid:durableId="1501389749">
    <w:abstractNumId w:val="49"/>
  </w:num>
  <w:num w:numId="101" w16cid:durableId="980840689">
    <w:abstractNumId w:val="19"/>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displayBackgroundShape/>
  <w:embedSystemFont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1AEF"/>
    <w:rsid w:val="00002DC2"/>
    <w:rsid w:val="00005D6C"/>
    <w:rsid w:val="00005F5C"/>
    <w:rsid w:val="000062FA"/>
    <w:rsid w:val="0000716D"/>
    <w:rsid w:val="00007D97"/>
    <w:rsid w:val="00011395"/>
    <w:rsid w:val="000115B4"/>
    <w:rsid w:val="00011883"/>
    <w:rsid w:val="00011EEC"/>
    <w:rsid w:val="0001217D"/>
    <w:rsid w:val="0001375B"/>
    <w:rsid w:val="00013A52"/>
    <w:rsid w:val="00013E29"/>
    <w:rsid w:val="00014410"/>
    <w:rsid w:val="00014792"/>
    <w:rsid w:val="00014805"/>
    <w:rsid w:val="00014B60"/>
    <w:rsid w:val="00014D1E"/>
    <w:rsid w:val="00014F48"/>
    <w:rsid w:val="000152A8"/>
    <w:rsid w:val="00015953"/>
    <w:rsid w:val="00015A9D"/>
    <w:rsid w:val="00015F06"/>
    <w:rsid w:val="00016C2B"/>
    <w:rsid w:val="00020548"/>
    <w:rsid w:val="00022569"/>
    <w:rsid w:val="00023F3F"/>
    <w:rsid w:val="000244B8"/>
    <w:rsid w:val="00025B9C"/>
    <w:rsid w:val="00025CD5"/>
    <w:rsid w:val="00026155"/>
    <w:rsid w:val="00026667"/>
    <w:rsid w:val="0002765E"/>
    <w:rsid w:val="000302A4"/>
    <w:rsid w:val="000303BF"/>
    <w:rsid w:val="000309DB"/>
    <w:rsid w:val="00030A68"/>
    <w:rsid w:val="00030FE4"/>
    <w:rsid w:val="000326F6"/>
    <w:rsid w:val="00032A9F"/>
    <w:rsid w:val="00032BBA"/>
    <w:rsid w:val="0003389C"/>
    <w:rsid w:val="00033BA0"/>
    <w:rsid w:val="00034E19"/>
    <w:rsid w:val="00034FF1"/>
    <w:rsid w:val="00035295"/>
    <w:rsid w:val="00035C19"/>
    <w:rsid w:val="00035E7D"/>
    <w:rsid w:val="00036CBD"/>
    <w:rsid w:val="00037B97"/>
    <w:rsid w:val="000416CA"/>
    <w:rsid w:val="00041C07"/>
    <w:rsid w:val="00041EBB"/>
    <w:rsid w:val="000426B3"/>
    <w:rsid w:val="00042DB8"/>
    <w:rsid w:val="00043688"/>
    <w:rsid w:val="00043D44"/>
    <w:rsid w:val="00043EDA"/>
    <w:rsid w:val="00043F27"/>
    <w:rsid w:val="00045DCF"/>
    <w:rsid w:val="00046044"/>
    <w:rsid w:val="00046293"/>
    <w:rsid w:val="000462BC"/>
    <w:rsid w:val="0004724C"/>
    <w:rsid w:val="00047C57"/>
    <w:rsid w:val="00051F1F"/>
    <w:rsid w:val="000527FB"/>
    <w:rsid w:val="0005281B"/>
    <w:rsid w:val="0005488E"/>
    <w:rsid w:val="00054C95"/>
    <w:rsid w:val="00055736"/>
    <w:rsid w:val="00055804"/>
    <w:rsid w:val="0005617B"/>
    <w:rsid w:val="00057BBA"/>
    <w:rsid w:val="00057F4A"/>
    <w:rsid w:val="000610D4"/>
    <w:rsid w:val="00061ADD"/>
    <w:rsid w:val="00061D7D"/>
    <w:rsid w:val="00061DF4"/>
    <w:rsid w:val="00062685"/>
    <w:rsid w:val="000631F7"/>
    <w:rsid w:val="00063D72"/>
    <w:rsid w:val="00064589"/>
    <w:rsid w:val="000650A9"/>
    <w:rsid w:val="00065210"/>
    <w:rsid w:val="000653F1"/>
    <w:rsid w:val="00065612"/>
    <w:rsid w:val="000657BF"/>
    <w:rsid w:val="00067067"/>
    <w:rsid w:val="000674D2"/>
    <w:rsid w:val="0006771D"/>
    <w:rsid w:val="000705D7"/>
    <w:rsid w:val="000706B1"/>
    <w:rsid w:val="00070731"/>
    <w:rsid w:val="00072601"/>
    <w:rsid w:val="000738BC"/>
    <w:rsid w:val="0007484D"/>
    <w:rsid w:val="00075798"/>
    <w:rsid w:val="00076B0B"/>
    <w:rsid w:val="00076CAD"/>
    <w:rsid w:val="0008087C"/>
    <w:rsid w:val="000840DA"/>
    <w:rsid w:val="00084419"/>
    <w:rsid w:val="00084B4D"/>
    <w:rsid w:val="00084DDE"/>
    <w:rsid w:val="00086782"/>
    <w:rsid w:val="00086D31"/>
    <w:rsid w:val="00087FEA"/>
    <w:rsid w:val="0009035E"/>
    <w:rsid w:val="000917BD"/>
    <w:rsid w:val="00091EBA"/>
    <w:rsid w:val="00092ADB"/>
    <w:rsid w:val="000941B1"/>
    <w:rsid w:val="00094D2D"/>
    <w:rsid w:val="00095840"/>
    <w:rsid w:val="00096790"/>
    <w:rsid w:val="000967CD"/>
    <w:rsid w:val="0009738D"/>
    <w:rsid w:val="000A2235"/>
    <w:rsid w:val="000A3A4D"/>
    <w:rsid w:val="000A496F"/>
    <w:rsid w:val="000A4A55"/>
    <w:rsid w:val="000A5D2B"/>
    <w:rsid w:val="000A60A0"/>
    <w:rsid w:val="000A6464"/>
    <w:rsid w:val="000A7282"/>
    <w:rsid w:val="000A75AD"/>
    <w:rsid w:val="000A7747"/>
    <w:rsid w:val="000AD71A"/>
    <w:rsid w:val="000B004D"/>
    <w:rsid w:val="000B08A1"/>
    <w:rsid w:val="000B187C"/>
    <w:rsid w:val="000B236D"/>
    <w:rsid w:val="000B5B81"/>
    <w:rsid w:val="000B6F4E"/>
    <w:rsid w:val="000B7FA2"/>
    <w:rsid w:val="000C04E3"/>
    <w:rsid w:val="000C065F"/>
    <w:rsid w:val="000C0C05"/>
    <w:rsid w:val="000C1AAF"/>
    <w:rsid w:val="000C4648"/>
    <w:rsid w:val="000C4B25"/>
    <w:rsid w:val="000C59AD"/>
    <w:rsid w:val="000C5D2B"/>
    <w:rsid w:val="000C6F73"/>
    <w:rsid w:val="000D2ED0"/>
    <w:rsid w:val="000D4424"/>
    <w:rsid w:val="000D5FB8"/>
    <w:rsid w:val="000D6DFD"/>
    <w:rsid w:val="000D6E10"/>
    <w:rsid w:val="000D7961"/>
    <w:rsid w:val="000E00B6"/>
    <w:rsid w:val="000E04A1"/>
    <w:rsid w:val="000E0645"/>
    <w:rsid w:val="000E0B6C"/>
    <w:rsid w:val="000E12F1"/>
    <w:rsid w:val="000E178C"/>
    <w:rsid w:val="000E1C5E"/>
    <w:rsid w:val="000E2020"/>
    <w:rsid w:val="000E2462"/>
    <w:rsid w:val="000E2490"/>
    <w:rsid w:val="000E27C3"/>
    <w:rsid w:val="000E3A73"/>
    <w:rsid w:val="000E444C"/>
    <w:rsid w:val="000E4A50"/>
    <w:rsid w:val="000E6B11"/>
    <w:rsid w:val="000E6DC6"/>
    <w:rsid w:val="000F0B54"/>
    <w:rsid w:val="000F0E29"/>
    <w:rsid w:val="000F1BEA"/>
    <w:rsid w:val="000F3AD7"/>
    <w:rsid w:val="000F628E"/>
    <w:rsid w:val="000F62F0"/>
    <w:rsid w:val="000F6562"/>
    <w:rsid w:val="000F6AE6"/>
    <w:rsid w:val="000F6FD9"/>
    <w:rsid w:val="000F7CF2"/>
    <w:rsid w:val="00100156"/>
    <w:rsid w:val="001009E5"/>
    <w:rsid w:val="00101772"/>
    <w:rsid w:val="00101F4C"/>
    <w:rsid w:val="00103061"/>
    <w:rsid w:val="00105242"/>
    <w:rsid w:val="00105367"/>
    <w:rsid w:val="001055FB"/>
    <w:rsid w:val="00105FBE"/>
    <w:rsid w:val="001061A0"/>
    <w:rsid w:val="00111D5A"/>
    <w:rsid w:val="001128C9"/>
    <w:rsid w:val="0011309B"/>
    <w:rsid w:val="00114833"/>
    <w:rsid w:val="00114FB9"/>
    <w:rsid w:val="00115643"/>
    <w:rsid w:val="00115ED2"/>
    <w:rsid w:val="00117230"/>
    <w:rsid w:val="001200B9"/>
    <w:rsid w:val="001201B6"/>
    <w:rsid w:val="001202D5"/>
    <w:rsid w:val="00121ADD"/>
    <w:rsid w:val="00122891"/>
    <w:rsid w:val="00122B8B"/>
    <w:rsid w:val="00123846"/>
    <w:rsid w:val="00124E5F"/>
    <w:rsid w:val="00124EDD"/>
    <w:rsid w:val="001253B5"/>
    <w:rsid w:val="00125BF8"/>
    <w:rsid w:val="00127852"/>
    <w:rsid w:val="001303D6"/>
    <w:rsid w:val="001308CC"/>
    <w:rsid w:val="00130942"/>
    <w:rsid w:val="00130C5D"/>
    <w:rsid w:val="001312AF"/>
    <w:rsid w:val="0013350B"/>
    <w:rsid w:val="00133E0F"/>
    <w:rsid w:val="001342F1"/>
    <w:rsid w:val="001343FB"/>
    <w:rsid w:val="00134BFA"/>
    <w:rsid w:val="00135A3A"/>
    <w:rsid w:val="00137A93"/>
    <w:rsid w:val="00137DAA"/>
    <w:rsid w:val="0014064C"/>
    <w:rsid w:val="00140CA7"/>
    <w:rsid w:val="00141E27"/>
    <w:rsid w:val="00143040"/>
    <w:rsid w:val="00143578"/>
    <w:rsid w:val="001452C0"/>
    <w:rsid w:val="0014546D"/>
    <w:rsid w:val="001463CC"/>
    <w:rsid w:val="00146631"/>
    <w:rsid w:val="0014758A"/>
    <w:rsid w:val="00147AA3"/>
    <w:rsid w:val="00147B71"/>
    <w:rsid w:val="00150214"/>
    <w:rsid w:val="00151DC8"/>
    <w:rsid w:val="00153E13"/>
    <w:rsid w:val="00153F0B"/>
    <w:rsid w:val="00154368"/>
    <w:rsid w:val="00154623"/>
    <w:rsid w:val="0015499C"/>
    <w:rsid w:val="00155375"/>
    <w:rsid w:val="001560F3"/>
    <w:rsid w:val="0015675F"/>
    <w:rsid w:val="00160FCE"/>
    <w:rsid w:val="00162CCD"/>
    <w:rsid w:val="00163311"/>
    <w:rsid w:val="001634B0"/>
    <w:rsid w:val="00163845"/>
    <w:rsid w:val="001649E0"/>
    <w:rsid w:val="00164BBC"/>
    <w:rsid w:val="00164BD2"/>
    <w:rsid w:val="001652F4"/>
    <w:rsid w:val="0016530B"/>
    <w:rsid w:val="00166662"/>
    <w:rsid w:val="0016696A"/>
    <w:rsid w:val="001671C0"/>
    <w:rsid w:val="00167F10"/>
    <w:rsid w:val="00170CA8"/>
    <w:rsid w:val="00171881"/>
    <w:rsid w:val="001729C2"/>
    <w:rsid w:val="001732D9"/>
    <w:rsid w:val="00173934"/>
    <w:rsid w:val="00175FFA"/>
    <w:rsid w:val="001773DF"/>
    <w:rsid w:val="00177F66"/>
    <w:rsid w:val="001811C1"/>
    <w:rsid w:val="00181C40"/>
    <w:rsid w:val="0018440D"/>
    <w:rsid w:val="001852F3"/>
    <w:rsid w:val="001859FA"/>
    <w:rsid w:val="001865A6"/>
    <w:rsid w:val="00186621"/>
    <w:rsid w:val="001867FF"/>
    <w:rsid w:val="001869A5"/>
    <w:rsid w:val="00186BF5"/>
    <w:rsid w:val="00186C29"/>
    <w:rsid w:val="00187D66"/>
    <w:rsid w:val="00187EA5"/>
    <w:rsid w:val="00193BF4"/>
    <w:rsid w:val="00194C49"/>
    <w:rsid w:val="00195A7F"/>
    <w:rsid w:val="00196E2A"/>
    <w:rsid w:val="001971AE"/>
    <w:rsid w:val="001976AE"/>
    <w:rsid w:val="00197834"/>
    <w:rsid w:val="001A3125"/>
    <w:rsid w:val="001A317F"/>
    <w:rsid w:val="001A34F0"/>
    <w:rsid w:val="001A54EF"/>
    <w:rsid w:val="001A61D3"/>
    <w:rsid w:val="001A6C6F"/>
    <w:rsid w:val="001A6CEB"/>
    <w:rsid w:val="001A7EEA"/>
    <w:rsid w:val="001B0443"/>
    <w:rsid w:val="001B0874"/>
    <w:rsid w:val="001B13FF"/>
    <w:rsid w:val="001B1B00"/>
    <w:rsid w:val="001B1F3E"/>
    <w:rsid w:val="001B235A"/>
    <w:rsid w:val="001B2758"/>
    <w:rsid w:val="001B2F53"/>
    <w:rsid w:val="001B41E5"/>
    <w:rsid w:val="001B55ED"/>
    <w:rsid w:val="001B56F1"/>
    <w:rsid w:val="001B585C"/>
    <w:rsid w:val="001B5981"/>
    <w:rsid w:val="001B5BEE"/>
    <w:rsid w:val="001B5CA2"/>
    <w:rsid w:val="001B5E50"/>
    <w:rsid w:val="001B65F9"/>
    <w:rsid w:val="001C05DE"/>
    <w:rsid w:val="001C274B"/>
    <w:rsid w:val="001C3012"/>
    <w:rsid w:val="001C3885"/>
    <w:rsid w:val="001C4403"/>
    <w:rsid w:val="001C44A3"/>
    <w:rsid w:val="001C6408"/>
    <w:rsid w:val="001C673F"/>
    <w:rsid w:val="001D06AA"/>
    <w:rsid w:val="001D0C1B"/>
    <w:rsid w:val="001D0D7B"/>
    <w:rsid w:val="001D0F05"/>
    <w:rsid w:val="001D2820"/>
    <w:rsid w:val="001D738A"/>
    <w:rsid w:val="001D74DB"/>
    <w:rsid w:val="001E0711"/>
    <w:rsid w:val="001E07FC"/>
    <w:rsid w:val="001E11F9"/>
    <w:rsid w:val="001E3887"/>
    <w:rsid w:val="001E38A4"/>
    <w:rsid w:val="001E3C20"/>
    <w:rsid w:val="001E4E76"/>
    <w:rsid w:val="001E54F6"/>
    <w:rsid w:val="001E5DE0"/>
    <w:rsid w:val="001E6103"/>
    <w:rsid w:val="001E64FE"/>
    <w:rsid w:val="001E7F1C"/>
    <w:rsid w:val="001F11F8"/>
    <w:rsid w:val="001F3411"/>
    <w:rsid w:val="001F3AE2"/>
    <w:rsid w:val="001F3B35"/>
    <w:rsid w:val="001F40A2"/>
    <w:rsid w:val="001F4428"/>
    <w:rsid w:val="001F455A"/>
    <w:rsid w:val="001F500A"/>
    <w:rsid w:val="001F5F4A"/>
    <w:rsid w:val="00200224"/>
    <w:rsid w:val="00201A07"/>
    <w:rsid w:val="00201A77"/>
    <w:rsid w:val="00201E03"/>
    <w:rsid w:val="00202AF8"/>
    <w:rsid w:val="00203AC7"/>
    <w:rsid w:val="00203D78"/>
    <w:rsid w:val="002041A4"/>
    <w:rsid w:val="00207A57"/>
    <w:rsid w:val="002121EA"/>
    <w:rsid w:val="002124D4"/>
    <w:rsid w:val="0021350B"/>
    <w:rsid w:val="00213B08"/>
    <w:rsid w:val="002145A1"/>
    <w:rsid w:val="00214AF2"/>
    <w:rsid w:val="00214DD7"/>
    <w:rsid w:val="00215C1A"/>
    <w:rsid w:val="002165C3"/>
    <w:rsid w:val="00217C65"/>
    <w:rsid w:val="00220C6B"/>
    <w:rsid w:val="00221291"/>
    <w:rsid w:val="002223B4"/>
    <w:rsid w:val="00222716"/>
    <w:rsid w:val="00224FC8"/>
    <w:rsid w:val="00225ACD"/>
    <w:rsid w:val="0022772A"/>
    <w:rsid w:val="00231358"/>
    <w:rsid w:val="0023144C"/>
    <w:rsid w:val="002326F1"/>
    <w:rsid w:val="002333E4"/>
    <w:rsid w:val="00233A4C"/>
    <w:rsid w:val="00234877"/>
    <w:rsid w:val="0023731E"/>
    <w:rsid w:val="002373E7"/>
    <w:rsid w:val="00240449"/>
    <w:rsid w:val="00241316"/>
    <w:rsid w:val="0024279E"/>
    <w:rsid w:val="00243C69"/>
    <w:rsid w:val="00243F84"/>
    <w:rsid w:val="002448E0"/>
    <w:rsid w:val="00244BDE"/>
    <w:rsid w:val="00244F14"/>
    <w:rsid w:val="0024503F"/>
    <w:rsid w:val="002453DA"/>
    <w:rsid w:val="00245754"/>
    <w:rsid w:val="00246172"/>
    <w:rsid w:val="00246973"/>
    <w:rsid w:val="0025005A"/>
    <w:rsid w:val="00250252"/>
    <w:rsid w:val="00250B80"/>
    <w:rsid w:val="00250D5F"/>
    <w:rsid w:val="00252398"/>
    <w:rsid w:val="00253F52"/>
    <w:rsid w:val="002544E4"/>
    <w:rsid w:val="002554B6"/>
    <w:rsid w:val="00255E31"/>
    <w:rsid w:val="00255F74"/>
    <w:rsid w:val="00260453"/>
    <w:rsid w:val="002604B4"/>
    <w:rsid w:val="002616A3"/>
    <w:rsid w:val="00262E63"/>
    <w:rsid w:val="00263C2C"/>
    <w:rsid w:val="00263FBB"/>
    <w:rsid w:val="00264DF8"/>
    <w:rsid w:val="002654F7"/>
    <w:rsid w:val="00265688"/>
    <w:rsid w:val="00270326"/>
    <w:rsid w:val="00272B7A"/>
    <w:rsid w:val="00272F1F"/>
    <w:rsid w:val="00272FC3"/>
    <w:rsid w:val="0027432C"/>
    <w:rsid w:val="002748D0"/>
    <w:rsid w:val="00274F44"/>
    <w:rsid w:val="0027539E"/>
    <w:rsid w:val="0027564F"/>
    <w:rsid w:val="00275871"/>
    <w:rsid w:val="00276013"/>
    <w:rsid w:val="002768B4"/>
    <w:rsid w:val="00277E0E"/>
    <w:rsid w:val="00277F8F"/>
    <w:rsid w:val="00280B8B"/>
    <w:rsid w:val="00281848"/>
    <w:rsid w:val="00281EC3"/>
    <w:rsid w:val="002821D5"/>
    <w:rsid w:val="00282306"/>
    <w:rsid w:val="00282DC8"/>
    <w:rsid w:val="00283739"/>
    <w:rsid w:val="002858E5"/>
    <w:rsid w:val="00286B99"/>
    <w:rsid w:val="0028724A"/>
    <w:rsid w:val="002906DD"/>
    <w:rsid w:val="00290B29"/>
    <w:rsid w:val="00294393"/>
    <w:rsid w:val="0029501E"/>
    <w:rsid w:val="0029545C"/>
    <w:rsid w:val="00295C2E"/>
    <w:rsid w:val="00295FEE"/>
    <w:rsid w:val="0029613C"/>
    <w:rsid w:val="00296F4A"/>
    <w:rsid w:val="002A0196"/>
    <w:rsid w:val="002A0D47"/>
    <w:rsid w:val="002A332A"/>
    <w:rsid w:val="002A3476"/>
    <w:rsid w:val="002A37B5"/>
    <w:rsid w:val="002A3AA1"/>
    <w:rsid w:val="002A4889"/>
    <w:rsid w:val="002A5438"/>
    <w:rsid w:val="002A631D"/>
    <w:rsid w:val="002A65B3"/>
    <w:rsid w:val="002A7C7B"/>
    <w:rsid w:val="002B04BB"/>
    <w:rsid w:val="002B1BF5"/>
    <w:rsid w:val="002B2A14"/>
    <w:rsid w:val="002B2EA7"/>
    <w:rsid w:val="002B2F6A"/>
    <w:rsid w:val="002B33C9"/>
    <w:rsid w:val="002B6331"/>
    <w:rsid w:val="002B6698"/>
    <w:rsid w:val="002B7D7E"/>
    <w:rsid w:val="002C263A"/>
    <w:rsid w:val="002C3BD1"/>
    <w:rsid w:val="002C42F5"/>
    <w:rsid w:val="002C4383"/>
    <w:rsid w:val="002C50EB"/>
    <w:rsid w:val="002C6DB7"/>
    <w:rsid w:val="002C7E9A"/>
    <w:rsid w:val="002D0CD6"/>
    <w:rsid w:val="002D0D70"/>
    <w:rsid w:val="002D1426"/>
    <w:rsid w:val="002D1817"/>
    <w:rsid w:val="002D1A70"/>
    <w:rsid w:val="002D20D2"/>
    <w:rsid w:val="002D24A4"/>
    <w:rsid w:val="002D24F8"/>
    <w:rsid w:val="002D261F"/>
    <w:rsid w:val="002D2695"/>
    <w:rsid w:val="002D2A70"/>
    <w:rsid w:val="002D4295"/>
    <w:rsid w:val="002D42B9"/>
    <w:rsid w:val="002D63D3"/>
    <w:rsid w:val="002E0D3A"/>
    <w:rsid w:val="002E1FDE"/>
    <w:rsid w:val="002E219D"/>
    <w:rsid w:val="002E3CAD"/>
    <w:rsid w:val="002E6472"/>
    <w:rsid w:val="002E651E"/>
    <w:rsid w:val="002E6A2F"/>
    <w:rsid w:val="002E6C04"/>
    <w:rsid w:val="002F15FA"/>
    <w:rsid w:val="002F2BED"/>
    <w:rsid w:val="002F2E92"/>
    <w:rsid w:val="002F337B"/>
    <w:rsid w:val="002F345D"/>
    <w:rsid w:val="002F37E2"/>
    <w:rsid w:val="002F4421"/>
    <w:rsid w:val="002F5250"/>
    <w:rsid w:val="002F5759"/>
    <w:rsid w:val="002F59FE"/>
    <w:rsid w:val="002F6619"/>
    <w:rsid w:val="002F6676"/>
    <w:rsid w:val="002F718F"/>
    <w:rsid w:val="003061E3"/>
    <w:rsid w:val="00307790"/>
    <w:rsid w:val="0030791E"/>
    <w:rsid w:val="003103DA"/>
    <w:rsid w:val="00310A95"/>
    <w:rsid w:val="00311061"/>
    <w:rsid w:val="0031166C"/>
    <w:rsid w:val="003116DE"/>
    <w:rsid w:val="00311EBD"/>
    <w:rsid w:val="003120C5"/>
    <w:rsid w:val="0031232C"/>
    <w:rsid w:val="00312F18"/>
    <w:rsid w:val="00313255"/>
    <w:rsid w:val="00313E31"/>
    <w:rsid w:val="0031449B"/>
    <w:rsid w:val="00314687"/>
    <w:rsid w:val="00314AB5"/>
    <w:rsid w:val="0031527A"/>
    <w:rsid w:val="003153CD"/>
    <w:rsid w:val="0031590C"/>
    <w:rsid w:val="00316B21"/>
    <w:rsid w:val="00317788"/>
    <w:rsid w:val="00320732"/>
    <w:rsid w:val="0032146B"/>
    <w:rsid w:val="00321577"/>
    <w:rsid w:val="003218ED"/>
    <w:rsid w:val="00322824"/>
    <w:rsid w:val="00322BC3"/>
    <w:rsid w:val="0032508D"/>
    <w:rsid w:val="00325734"/>
    <w:rsid w:val="00325C93"/>
    <w:rsid w:val="003260E1"/>
    <w:rsid w:val="00327061"/>
    <w:rsid w:val="00331981"/>
    <w:rsid w:val="00332192"/>
    <w:rsid w:val="003329FF"/>
    <w:rsid w:val="00332E21"/>
    <w:rsid w:val="00333B63"/>
    <w:rsid w:val="00333FAC"/>
    <w:rsid w:val="0033462B"/>
    <w:rsid w:val="003348B0"/>
    <w:rsid w:val="00334AD6"/>
    <w:rsid w:val="00334FCA"/>
    <w:rsid w:val="003352C8"/>
    <w:rsid w:val="003355E7"/>
    <w:rsid w:val="00336287"/>
    <w:rsid w:val="003366E9"/>
    <w:rsid w:val="00336E40"/>
    <w:rsid w:val="00341542"/>
    <w:rsid w:val="00341581"/>
    <w:rsid w:val="0034186C"/>
    <w:rsid w:val="00341F6A"/>
    <w:rsid w:val="003423F4"/>
    <w:rsid w:val="00343BB2"/>
    <w:rsid w:val="00344A2E"/>
    <w:rsid w:val="00344D93"/>
    <w:rsid w:val="00344FB9"/>
    <w:rsid w:val="003459FB"/>
    <w:rsid w:val="0034647E"/>
    <w:rsid w:val="00346EFF"/>
    <w:rsid w:val="00347430"/>
    <w:rsid w:val="00351C65"/>
    <w:rsid w:val="00352231"/>
    <w:rsid w:val="003528AF"/>
    <w:rsid w:val="00352E34"/>
    <w:rsid w:val="0035700A"/>
    <w:rsid w:val="00357110"/>
    <w:rsid w:val="003575E4"/>
    <w:rsid w:val="0035781F"/>
    <w:rsid w:val="00357CEB"/>
    <w:rsid w:val="003600D8"/>
    <w:rsid w:val="003629A5"/>
    <w:rsid w:val="00363799"/>
    <w:rsid w:val="00363E22"/>
    <w:rsid w:val="00365129"/>
    <w:rsid w:val="0036512D"/>
    <w:rsid w:val="00366319"/>
    <w:rsid w:val="0036645B"/>
    <w:rsid w:val="00367534"/>
    <w:rsid w:val="00367AD5"/>
    <w:rsid w:val="00370338"/>
    <w:rsid w:val="00370D99"/>
    <w:rsid w:val="00370EB2"/>
    <w:rsid w:val="00371877"/>
    <w:rsid w:val="00372204"/>
    <w:rsid w:val="0037306D"/>
    <w:rsid w:val="00373B83"/>
    <w:rsid w:val="003744A8"/>
    <w:rsid w:val="00375FD8"/>
    <w:rsid w:val="00376A3A"/>
    <w:rsid w:val="00377A13"/>
    <w:rsid w:val="00380F25"/>
    <w:rsid w:val="003822A5"/>
    <w:rsid w:val="003844DC"/>
    <w:rsid w:val="00385477"/>
    <w:rsid w:val="003859F5"/>
    <w:rsid w:val="00387954"/>
    <w:rsid w:val="00390733"/>
    <w:rsid w:val="0039187D"/>
    <w:rsid w:val="00395A63"/>
    <w:rsid w:val="00395B4A"/>
    <w:rsid w:val="00395C59"/>
    <w:rsid w:val="003967C9"/>
    <w:rsid w:val="00396DFE"/>
    <w:rsid w:val="003A092F"/>
    <w:rsid w:val="003A0B33"/>
    <w:rsid w:val="003A109E"/>
    <w:rsid w:val="003A1D3E"/>
    <w:rsid w:val="003A206A"/>
    <w:rsid w:val="003A4033"/>
    <w:rsid w:val="003A58A3"/>
    <w:rsid w:val="003A5AAC"/>
    <w:rsid w:val="003A61C5"/>
    <w:rsid w:val="003A6460"/>
    <w:rsid w:val="003B04C4"/>
    <w:rsid w:val="003B0E89"/>
    <w:rsid w:val="003B13AE"/>
    <w:rsid w:val="003B211F"/>
    <w:rsid w:val="003B2A91"/>
    <w:rsid w:val="003B2FC7"/>
    <w:rsid w:val="003B3131"/>
    <w:rsid w:val="003B4D3A"/>
    <w:rsid w:val="003B4DF4"/>
    <w:rsid w:val="003B51C3"/>
    <w:rsid w:val="003B5439"/>
    <w:rsid w:val="003B601B"/>
    <w:rsid w:val="003B74AD"/>
    <w:rsid w:val="003B75A3"/>
    <w:rsid w:val="003C0732"/>
    <w:rsid w:val="003C0ACD"/>
    <w:rsid w:val="003C12EA"/>
    <w:rsid w:val="003C1A43"/>
    <w:rsid w:val="003C2039"/>
    <w:rsid w:val="003C2BEF"/>
    <w:rsid w:val="003C3D86"/>
    <w:rsid w:val="003C47F8"/>
    <w:rsid w:val="003D0035"/>
    <w:rsid w:val="003D0692"/>
    <w:rsid w:val="003D154A"/>
    <w:rsid w:val="003D1750"/>
    <w:rsid w:val="003D1913"/>
    <w:rsid w:val="003D21DA"/>
    <w:rsid w:val="003D2509"/>
    <w:rsid w:val="003D3ECD"/>
    <w:rsid w:val="003D5F3C"/>
    <w:rsid w:val="003D5F82"/>
    <w:rsid w:val="003D60E4"/>
    <w:rsid w:val="003D62CD"/>
    <w:rsid w:val="003D6B5A"/>
    <w:rsid w:val="003D70AB"/>
    <w:rsid w:val="003D7DB1"/>
    <w:rsid w:val="003E1DB4"/>
    <w:rsid w:val="003E289C"/>
    <w:rsid w:val="003E3336"/>
    <w:rsid w:val="003E34BF"/>
    <w:rsid w:val="003E366C"/>
    <w:rsid w:val="003E4177"/>
    <w:rsid w:val="003E4A7B"/>
    <w:rsid w:val="003E5239"/>
    <w:rsid w:val="003E5AFB"/>
    <w:rsid w:val="003EB576"/>
    <w:rsid w:val="003F02EE"/>
    <w:rsid w:val="003F0D9A"/>
    <w:rsid w:val="003F16B0"/>
    <w:rsid w:val="003F29C4"/>
    <w:rsid w:val="003F2EC4"/>
    <w:rsid w:val="003F3008"/>
    <w:rsid w:val="003F4C42"/>
    <w:rsid w:val="003F6F09"/>
    <w:rsid w:val="003F7191"/>
    <w:rsid w:val="003F792D"/>
    <w:rsid w:val="003F7C3A"/>
    <w:rsid w:val="003F7D30"/>
    <w:rsid w:val="00400357"/>
    <w:rsid w:val="004004AE"/>
    <w:rsid w:val="0040062E"/>
    <w:rsid w:val="00400769"/>
    <w:rsid w:val="00401663"/>
    <w:rsid w:val="00401C3F"/>
    <w:rsid w:val="0040268E"/>
    <w:rsid w:val="00402DA7"/>
    <w:rsid w:val="004031A9"/>
    <w:rsid w:val="00403FB3"/>
    <w:rsid w:val="0040438A"/>
    <w:rsid w:val="004054CB"/>
    <w:rsid w:val="00405F8E"/>
    <w:rsid w:val="00406CF7"/>
    <w:rsid w:val="00407351"/>
    <w:rsid w:val="004076A7"/>
    <w:rsid w:val="004119B6"/>
    <w:rsid w:val="00411B9C"/>
    <w:rsid w:val="0041248A"/>
    <w:rsid w:val="00412DE8"/>
    <w:rsid w:val="00413294"/>
    <w:rsid w:val="00413CF0"/>
    <w:rsid w:val="00414212"/>
    <w:rsid w:val="004143A0"/>
    <w:rsid w:val="004143F5"/>
    <w:rsid w:val="00414507"/>
    <w:rsid w:val="00416282"/>
    <w:rsid w:val="0041770C"/>
    <w:rsid w:val="00417984"/>
    <w:rsid w:val="00417A19"/>
    <w:rsid w:val="00417B05"/>
    <w:rsid w:val="00420B83"/>
    <w:rsid w:val="00421C3D"/>
    <w:rsid w:val="004229DB"/>
    <w:rsid w:val="00422D27"/>
    <w:rsid w:val="00423C09"/>
    <w:rsid w:val="004247EC"/>
    <w:rsid w:val="00424B43"/>
    <w:rsid w:val="004251B0"/>
    <w:rsid w:val="004255F2"/>
    <w:rsid w:val="00426C5D"/>
    <w:rsid w:val="004310E1"/>
    <w:rsid w:val="00431381"/>
    <w:rsid w:val="0043208C"/>
    <w:rsid w:val="004322E1"/>
    <w:rsid w:val="00433D32"/>
    <w:rsid w:val="00433E35"/>
    <w:rsid w:val="0043407F"/>
    <w:rsid w:val="00434B92"/>
    <w:rsid w:val="004355E9"/>
    <w:rsid w:val="00437CE2"/>
    <w:rsid w:val="004415F3"/>
    <w:rsid w:val="004419F7"/>
    <w:rsid w:val="00441D66"/>
    <w:rsid w:val="00443892"/>
    <w:rsid w:val="004443B1"/>
    <w:rsid w:val="00446896"/>
    <w:rsid w:val="00451E5D"/>
    <w:rsid w:val="00452738"/>
    <w:rsid w:val="00453CF2"/>
    <w:rsid w:val="004545D8"/>
    <w:rsid w:val="004548B7"/>
    <w:rsid w:val="004550BB"/>
    <w:rsid w:val="004552CB"/>
    <w:rsid w:val="00455504"/>
    <w:rsid w:val="00456170"/>
    <w:rsid w:val="00456381"/>
    <w:rsid w:val="0045646D"/>
    <w:rsid w:val="00457061"/>
    <w:rsid w:val="00457DC9"/>
    <w:rsid w:val="00460109"/>
    <w:rsid w:val="00460746"/>
    <w:rsid w:val="00461CF6"/>
    <w:rsid w:val="004629AE"/>
    <w:rsid w:val="0046383D"/>
    <w:rsid w:val="0046450F"/>
    <w:rsid w:val="004649DB"/>
    <w:rsid w:val="00465DC2"/>
    <w:rsid w:val="00466400"/>
    <w:rsid w:val="00467F10"/>
    <w:rsid w:val="004717A5"/>
    <w:rsid w:val="0047223E"/>
    <w:rsid w:val="0047274B"/>
    <w:rsid w:val="0047394F"/>
    <w:rsid w:val="00473B3C"/>
    <w:rsid w:val="00474009"/>
    <w:rsid w:val="004754F1"/>
    <w:rsid w:val="00475760"/>
    <w:rsid w:val="00476C4B"/>
    <w:rsid w:val="004819F3"/>
    <w:rsid w:val="00482B15"/>
    <w:rsid w:val="00482D88"/>
    <w:rsid w:val="00483340"/>
    <w:rsid w:val="00483953"/>
    <w:rsid w:val="00483B71"/>
    <w:rsid w:val="0048509C"/>
    <w:rsid w:val="00485456"/>
    <w:rsid w:val="0048569A"/>
    <w:rsid w:val="00485A0C"/>
    <w:rsid w:val="00485DD7"/>
    <w:rsid w:val="00485E75"/>
    <w:rsid w:val="00486D17"/>
    <w:rsid w:val="00486E56"/>
    <w:rsid w:val="00487AA2"/>
    <w:rsid w:val="00487AA3"/>
    <w:rsid w:val="004909C7"/>
    <w:rsid w:val="00490EA5"/>
    <w:rsid w:val="00490F2B"/>
    <w:rsid w:val="00490F9A"/>
    <w:rsid w:val="004925C0"/>
    <w:rsid w:val="00493846"/>
    <w:rsid w:val="00494F5C"/>
    <w:rsid w:val="0049631E"/>
    <w:rsid w:val="004963E3"/>
    <w:rsid w:val="004972EB"/>
    <w:rsid w:val="00497512"/>
    <w:rsid w:val="00497D35"/>
    <w:rsid w:val="00497D93"/>
    <w:rsid w:val="004A0E36"/>
    <w:rsid w:val="004A0F7A"/>
    <w:rsid w:val="004A1634"/>
    <w:rsid w:val="004A23B9"/>
    <w:rsid w:val="004A3382"/>
    <w:rsid w:val="004A41E1"/>
    <w:rsid w:val="004A5344"/>
    <w:rsid w:val="004A59A4"/>
    <w:rsid w:val="004A6155"/>
    <w:rsid w:val="004A6670"/>
    <w:rsid w:val="004A7BC0"/>
    <w:rsid w:val="004B104C"/>
    <w:rsid w:val="004B162A"/>
    <w:rsid w:val="004B29C9"/>
    <w:rsid w:val="004B44F4"/>
    <w:rsid w:val="004B496C"/>
    <w:rsid w:val="004B5E49"/>
    <w:rsid w:val="004B759E"/>
    <w:rsid w:val="004B7E25"/>
    <w:rsid w:val="004C145A"/>
    <w:rsid w:val="004C1632"/>
    <w:rsid w:val="004C19BF"/>
    <w:rsid w:val="004C3766"/>
    <w:rsid w:val="004C3A66"/>
    <w:rsid w:val="004C3BBE"/>
    <w:rsid w:val="004C3C1A"/>
    <w:rsid w:val="004C402D"/>
    <w:rsid w:val="004C4576"/>
    <w:rsid w:val="004C4A99"/>
    <w:rsid w:val="004C54F8"/>
    <w:rsid w:val="004C5701"/>
    <w:rsid w:val="004C64D0"/>
    <w:rsid w:val="004C72B8"/>
    <w:rsid w:val="004D042A"/>
    <w:rsid w:val="004D0444"/>
    <w:rsid w:val="004D19FB"/>
    <w:rsid w:val="004D1C23"/>
    <w:rsid w:val="004D2D34"/>
    <w:rsid w:val="004D2FFF"/>
    <w:rsid w:val="004D3ECB"/>
    <w:rsid w:val="004D7343"/>
    <w:rsid w:val="004D78E5"/>
    <w:rsid w:val="004E05E3"/>
    <w:rsid w:val="004E084D"/>
    <w:rsid w:val="004E0B63"/>
    <w:rsid w:val="004E13AA"/>
    <w:rsid w:val="004E1D73"/>
    <w:rsid w:val="004E23FC"/>
    <w:rsid w:val="004E2C86"/>
    <w:rsid w:val="004E36A7"/>
    <w:rsid w:val="004E3E33"/>
    <w:rsid w:val="004E4A59"/>
    <w:rsid w:val="004E535D"/>
    <w:rsid w:val="004E5A48"/>
    <w:rsid w:val="004E5CFD"/>
    <w:rsid w:val="004E704A"/>
    <w:rsid w:val="004E77E1"/>
    <w:rsid w:val="004E79B7"/>
    <w:rsid w:val="004E7E09"/>
    <w:rsid w:val="004F0985"/>
    <w:rsid w:val="004F101E"/>
    <w:rsid w:val="004F203B"/>
    <w:rsid w:val="004F34C6"/>
    <w:rsid w:val="004F3915"/>
    <w:rsid w:val="004F5DAE"/>
    <w:rsid w:val="004F5F72"/>
    <w:rsid w:val="004F60A5"/>
    <w:rsid w:val="004F6C6F"/>
    <w:rsid w:val="004F739A"/>
    <w:rsid w:val="004F7472"/>
    <w:rsid w:val="004F75FA"/>
    <w:rsid w:val="004F7C52"/>
    <w:rsid w:val="004F7D3D"/>
    <w:rsid w:val="00501A34"/>
    <w:rsid w:val="00501C7A"/>
    <w:rsid w:val="005020AA"/>
    <w:rsid w:val="005020DA"/>
    <w:rsid w:val="0050219F"/>
    <w:rsid w:val="00502A32"/>
    <w:rsid w:val="00504020"/>
    <w:rsid w:val="00504D5D"/>
    <w:rsid w:val="00505022"/>
    <w:rsid w:val="005052DB"/>
    <w:rsid w:val="005052FB"/>
    <w:rsid w:val="00505BF7"/>
    <w:rsid w:val="00507584"/>
    <w:rsid w:val="00510D76"/>
    <w:rsid w:val="005117CA"/>
    <w:rsid w:val="0051184D"/>
    <w:rsid w:val="00512083"/>
    <w:rsid w:val="00512268"/>
    <w:rsid w:val="005135E9"/>
    <w:rsid w:val="00514DAC"/>
    <w:rsid w:val="005153D8"/>
    <w:rsid w:val="005158F1"/>
    <w:rsid w:val="00515948"/>
    <w:rsid w:val="0051599E"/>
    <w:rsid w:val="005159F3"/>
    <w:rsid w:val="00517760"/>
    <w:rsid w:val="005202EA"/>
    <w:rsid w:val="0052106E"/>
    <w:rsid w:val="005212E4"/>
    <w:rsid w:val="00523863"/>
    <w:rsid w:val="00523EEE"/>
    <w:rsid w:val="00523F26"/>
    <w:rsid w:val="00524C53"/>
    <w:rsid w:val="005252D6"/>
    <w:rsid w:val="00527ABB"/>
    <w:rsid w:val="0053145C"/>
    <w:rsid w:val="00533BF0"/>
    <w:rsid w:val="00533BF6"/>
    <w:rsid w:val="00534807"/>
    <w:rsid w:val="00535BFB"/>
    <w:rsid w:val="00536181"/>
    <w:rsid w:val="0054025C"/>
    <w:rsid w:val="0054042A"/>
    <w:rsid w:val="00540927"/>
    <w:rsid w:val="00540A73"/>
    <w:rsid w:val="005425C4"/>
    <w:rsid w:val="00542827"/>
    <w:rsid w:val="00542891"/>
    <w:rsid w:val="00542CC8"/>
    <w:rsid w:val="0054397A"/>
    <w:rsid w:val="00543A3C"/>
    <w:rsid w:val="00544548"/>
    <w:rsid w:val="00544615"/>
    <w:rsid w:val="00544A26"/>
    <w:rsid w:val="00545346"/>
    <w:rsid w:val="0054668F"/>
    <w:rsid w:val="0054780A"/>
    <w:rsid w:val="00550040"/>
    <w:rsid w:val="005502CE"/>
    <w:rsid w:val="00550D8B"/>
    <w:rsid w:val="00553AD3"/>
    <w:rsid w:val="0055409C"/>
    <w:rsid w:val="005550B0"/>
    <w:rsid w:val="005556CB"/>
    <w:rsid w:val="00556113"/>
    <w:rsid w:val="0055684C"/>
    <w:rsid w:val="00556A23"/>
    <w:rsid w:val="00560AEE"/>
    <w:rsid w:val="0056194A"/>
    <w:rsid w:val="005632FF"/>
    <w:rsid w:val="0056332B"/>
    <w:rsid w:val="005647D1"/>
    <w:rsid w:val="00565241"/>
    <w:rsid w:val="00566136"/>
    <w:rsid w:val="00567706"/>
    <w:rsid w:val="005709FC"/>
    <w:rsid w:val="0057126B"/>
    <w:rsid w:val="00572C3A"/>
    <w:rsid w:val="00573108"/>
    <w:rsid w:val="00573F8E"/>
    <w:rsid w:val="00574DB6"/>
    <w:rsid w:val="0057514C"/>
    <w:rsid w:val="00576B76"/>
    <w:rsid w:val="00576EF0"/>
    <w:rsid w:val="005776AF"/>
    <w:rsid w:val="00580587"/>
    <w:rsid w:val="00580BCD"/>
    <w:rsid w:val="005812F6"/>
    <w:rsid w:val="0058135B"/>
    <w:rsid w:val="0058155F"/>
    <w:rsid w:val="005818CF"/>
    <w:rsid w:val="00582A95"/>
    <w:rsid w:val="0058394A"/>
    <w:rsid w:val="005841B0"/>
    <w:rsid w:val="005844CB"/>
    <w:rsid w:val="00585042"/>
    <w:rsid w:val="00586592"/>
    <w:rsid w:val="005875C2"/>
    <w:rsid w:val="00592BCD"/>
    <w:rsid w:val="00592F60"/>
    <w:rsid w:val="005947AE"/>
    <w:rsid w:val="00594FE8"/>
    <w:rsid w:val="00596075"/>
    <w:rsid w:val="005A0ACC"/>
    <w:rsid w:val="005A1609"/>
    <w:rsid w:val="005A1CDF"/>
    <w:rsid w:val="005A1E91"/>
    <w:rsid w:val="005A26E2"/>
    <w:rsid w:val="005A3530"/>
    <w:rsid w:val="005A36E9"/>
    <w:rsid w:val="005A36EA"/>
    <w:rsid w:val="005A3DCC"/>
    <w:rsid w:val="005A402F"/>
    <w:rsid w:val="005A4339"/>
    <w:rsid w:val="005A6D1D"/>
    <w:rsid w:val="005A6D30"/>
    <w:rsid w:val="005A74FF"/>
    <w:rsid w:val="005B09A1"/>
    <w:rsid w:val="005B1089"/>
    <w:rsid w:val="005B1D5A"/>
    <w:rsid w:val="005B2599"/>
    <w:rsid w:val="005B27D3"/>
    <w:rsid w:val="005B2CE7"/>
    <w:rsid w:val="005B3C79"/>
    <w:rsid w:val="005B4566"/>
    <w:rsid w:val="005B4B64"/>
    <w:rsid w:val="005B57E8"/>
    <w:rsid w:val="005B6E69"/>
    <w:rsid w:val="005B7CEA"/>
    <w:rsid w:val="005C0550"/>
    <w:rsid w:val="005C1119"/>
    <w:rsid w:val="005C1AC2"/>
    <w:rsid w:val="005C5855"/>
    <w:rsid w:val="005C61B5"/>
    <w:rsid w:val="005C716A"/>
    <w:rsid w:val="005C734A"/>
    <w:rsid w:val="005C7372"/>
    <w:rsid w:val="005D123B"/>
    <w:rsid w:val="005D1542"/>
    <w:rsid w:val="005D1B15"/>
    <w:rsid w:val="005D22D7"/>
    <w:rsid w:val="005D2713"/>
    <w:rsid w:val="005D2A01"/>
    <w:rsid w:val="005D3218"/>
    <w:rsid w:val="005D3E33"/>
    <w:rsid w:val="005D3F14"/>
    <w:rsid w:val="005D47EF"/>
    <w:rsid w:val="005D5446"/>
    <w:rsid w:val="005D6014"/>
    <w:rsid w:val="005D675C"/>
    <w:rsid w:val="005D690D"/>
    <w:rsid w:val="005D73ED"/>
    <w:rsid w:val="005D780B"/>
    <w:rsid w:val="005E325A"/>
    <w:rsid w:val="005E3AD2"/>
    <w:rsid w:val="005E433F"/>
    <w:rsid w:val="005E4485"/>
    <w:rsid w:val="005E4565"/>
    <w:rsid w:val="005E7812"/>
    <w:rsid w:val="005E7CFF"/>
    <w:rsid w:val="005E7F9A"/>
    <w:rsid w:val="005F1735"/>
    <w:rsid w:val="005F1B70"/>
    <w:rsid w:val="005F219A"/>
    <w:rsid w:val="005F64C9"/>
    <w:rsid w:val="005F652F"/>
    <w:rsid w:val="005F6FEE"/>
    <w:rsid w:val="005F79DA"/>
    <w:rsid w:val="00600A42"/>
    <w:rsid w:val="006011F4"/>
    <w:rsid w:val="00601749"/>
    <w:rsid w:val="00602A33"/>
    <w:rsid w:val="00603221"/>
    <w:rsid w:val="00603A43"/>
    <w:rsid w:val="00605A3F"/>
    <w:rsid w:val="00605E9F"/>
    <w:rsid w:val="00606142"/>
    <w:rsid w:val="00606D5A"/>
    <w:rsid w:val="00606EF6"/>
    <w:rsid w:val="00607F50"/>
    <w:rsid w:val="006118FA"/>
    <w:rsid w:val="006119DB"/>
    <w:rsid w:val="00611A5E"/>
    <w:rsid w:val="00611C19"/>
    <w:rsid w:val="00613310"/>
    <w:rsid w:val="006134D0"/>
    <w:rsid w:val="006137C2"/>
    <w:rsid w:val="00614898"/>
    <w:rsid w:val="00616135"/>
    <w:rsid w:val="0061792C"/>
    <w:rsid w:val="00617D8B"/>
    <w:rsid w:val="00620120"/>
    <w:rsid w:val="00620A43"/>
    <w:rsid w:val="00621A10"/>
    <w:rsid w:val="00621EF0"/>
    <w:rsid w:val="0062224B"/>
    <w:rsid w:val="00623457"/>
    <w:rsid w:val="00624353"/>
    <w:rsid w:val="006250CC"/>
    <w:rsid w:val="00626490"/>
    <w:rsid w:val="006266B1"/>
    <w:rsid w:val="00626F2A"/>
    <w:rsid w:val="00630AEA"/>
    <w:rsid w:val="00631981"/>
    <w:rsid w:val="0063355B"/>
    <w:rsid w:val="00634956"/>
    <w:rsid w:val="0063597B"/>
    <w:rsid w:val="00635DF7"/>
    <w:rsid w:val="0063694E"/>
    <w:rsid w:val="00636F0B"/>
    <w:rsid w:val="00637308"/>
    <w:rsid w:val="00637AD6"/>
    <w:rsid w:val="00641561"/>
    <w:rsid w:val="00641C65"/>
    <w:rsid w:val="0064201A"/>
    <w:rsid w:val="00643224"/>
    <w:rsid w:val="006436F3"/>
    <w:rsid w:val="00643AB6"/>
    <w:rsid w:val="00644158"/>
    <w:rsid w:val="0064449A"/>
    <w:rsid w:val="00644670"/>
    <w:rsid w:val="00644870"/>
    <w:rsid w:val="006458F8"/>
    <w:rsid w:val="00646262"/>
    <w:rsid w:val="00646554"/>
    <w:rsid w:val="00647B24"/>
    <w:rsid w:val="0065188A"/>
    <w:rsid w:val="00651A97"/>
    <w:rsid w:val="00653F07"/>
    <w:rsid w:val="00655453"/>
    <w:rsid w:val="006559B4"/>
    <w:rsid w:val="006572C1"/>
    <w:rsid w:val="006607CE"/>
    <w:rsid w:val="00661F3B"/>
    <w:rsid w:val="006622B8"/>
    <w:rsid w:val="00664C01"/>
    <w:rsid w:val="00667095"/>
    <w:rsid w:val="00667782"/>
    <w:rsid w:val="00670343"/>
    <w:rsid w:val="0067035E"/>
    <w:rsid w:val="00670E43"/>
    <w:rsid w:val="006712BB"/>
    <w:rsid w:val="006712BF"/>
    <w:rsid w:val="006719D5"/>
    <w:rsid w:val="00671CE2"/>
    <w:rsid w:val="00672221"/>
    <w:rsid w:val="006726E4"/>
    <w:rsid w:val="006728AA"/>
    <w:rsid w:val="00672C9B"/>
    <w:rsid w:val="00672DE1"/>
    <w:rsid w:val="00673490"/>
    <w:rsid w:val="00675282"/>
    <w:rsid w:val="006755FB"/>
    <w:rsid w:val="006765D3"/>
    <w:rsid w:val="00676CE6"/>
    <w:rsid w:val="006771AF"/>
    <w:rsid w:val="00680005"/>
    <w:rsid w:val="00683114"/>
    <w:rsid w:val="00683307"/>
    <w:rsid w:val="00683396"/>
    <w:rsid w:val="006838F7"/>
    <w:rsid w:val="00683D4A"/>
    <w:rsid w:val="006846DD"/>
    <w:rsid w:val="00685B7D"/>
    <w:rsid w:val="00685FDF"/>
    <w:rsid w:val="0068732F"/>
    <w:rsid w:val="0068780C"/>
    <w:rsid w:val="00687D77"/>
    <w:rsid w:val="00687DCA"/>
    <w:rsid w:val="00687F93"/>
    <w:rsid w:val="006900C9"/>
    <w:rsid w:val="006906C9"/>
    <w:rsid w:val="00692A78"/>
    <w:rsid w:val="00692B3A"/>
    <w:rsid w:val="0069435C"/>
    <w:rsid w:val="00694974"/>
    <w:rsid w:val="00695491"/>
    <w:rsid w:val="0069609A"/>
    <w:rsid w:val="006A133C"/>
    <w:rsid w:val="006A135F"/>
    <w:rsid w:val="006A1396"/>
    <w:rsid w:val="006A2397"/>
    <w:rsid w:val="006A37AB"/>
    <w:rsid w:val="006A3CA8"/>
    <w:rsid w:val="006A477A"/>
    <w:rsid w:val="006A656C"/>
    <w:rsid w:val="006A67B9"/>
    <w:rsid w:val="006A6A63"/>
    <w:rsid w:val="006A6AE4"/>
    <w:rsid w:val="006A7797"/>
    <w:rsid w:val="006A7951"/>
    <w:rsid w:val="006A7CB6"/>
    <w:rsid w:val="006B06BF"/>
    <w:rsid w:val="006B2319"/>
    <w:rsid w:val="006B3489"/>
    <w:rsid w:val="006B4B74"/>
    <w:rsid w:val="006B55CD"/>
    <w:rsid w:val="006B6415"/>
    <w:rsid w:val="006B6AD9"/>
    <w:rsid w:val="006B7B33"/>
    <w:rsid w:val="006C03D6"/>
    <w:rsid w:val="006C055E"/>
    <w:rsid w:val="006C0784"/>
    <w:rsid w:val="006C086E"/>
    <w:rsid w:val="006C09C7"/>
    <w:rsid w:val="006C0D33"/>
    <w:rsid w:val="006C38D8"/>
    <w:rsid w:val="006C3FA4"/>
    <w:rsid w:val="006C47C8"/>
    <w:rsid w:val="006C61C1"/>
    <w:rsid w:val="006C748E"/>
    <w:rsid w:val="006D0665"/>
    <w:rsid w:val="006D0DDE"/>
    <w:rsid w:val="006D30AC"/>
    <w:rsid w:val="006D34D8"/>
    <w:rsid w:val="006D36D9"/>
    <w:rsid w:val="006D4153"/>
    <w:rsid w:val="006D4B78"/>
    <w:rsid w:val="006D523A"/>
    <w:rsid w:val="006D70E7"/>
    <w:rsid w:val="006D7CCD"/>
    <w:rsid w:val="006E051A"/>
    <w:rsid w:val="006E092B"/>
    <w:rsid w:val="006E203E"/>
    <w:rsid w:val="006E2C7C"/>
    <w:rsid w:val="006E4901"/>
    <w:rsid w:val="006E4C2E"/>
    <w:rsid w:val="006E5AB3"/>
    <w:rsid w:val="006E5DB7"/>
    <w:rsid w:val="006E6877"/>
    <w:rsid w:val="006E75EE"/>
    <w:rsid w:val="006E7ADD"/>
    <w:rsid w:val="006F365E"/>
    <w:rsid w:val="006F430F"/>
    <w:rsid w:val="006F4821"/>
    <w:rsid w:val="006F4CD4"/>
    <w:rsid w:val="006F519D"/>
    <w:rsid w:val="006F691A"/>
    <w:rsid w:val="006F7969"/>
    <w:rsid w:val="00701BF0"/>
    <w:rsid w:val="00702238"/>
    <w:rsid w:val="00704D1F"/>
    <w:rsid w:val="007059C8"/>
    <w:rsid w:val="007060B5"/>
    <w:rsid w:val="0070612A"/>
    <w:rsid w:val="007079D6"/>
    <w:rsid w:val="007103C1"/>
    <w:rsid w:val="00710BFC"/>
    <w:rsid w:val="007113DC"/>
    <w:rsid w:val="0071259E"/>
    <w:rsid w:val="0071303E"/>
    <w:rsid w:val="0071518E"/>
    <w:rsid w:val="00715492"/>
    <w:rsid w:val="00715C12"/>
    <w:rsid w:val="00716C59"/>
    <w:rsid w:val="007173E9"/>
    <w:rsid w:val="007201B2"/>
    <w:rsid w:val="007207B7"/>
    <w:rsid w:val="00720EE6"/>
    <w:rsid w:val="00721077"/>
    <w:rsid w:val="0072159F"/>
    <w:rsid w:val="00721F2E"/>
    <w:rsid w:val="00722D14"/>
    <w:rsid w:val="00725FEA"/>
    <w:rsid w:val="0072750F"/>
    <w:rsid w:val="00730200"/>
    <w:rsid w:val="00730982"/>
    <w:rsid w:val="00730E2E"/>
    <w:rsid w:val="00730FB9"/>
    <w:rsid w:val="00731D33"/>
    <w:rsid w:val="00733EE0"/>
    <w:rsid w:val="007340CA"/>
    <w:rsid w:val="00735A0C"/>
    <w:rsid w:val="007377E6"/>
    <w:rsid w:val="00741C01"/>
    <w:rsid w:val="007429E5"/>
    <w:rsid w:val="00742CB3"/>
    <w:rsid w:val="00743166"/>
    <w:rsid w:val="0074334B"/>
    <w:rsid w:val="00743848"/>
    <w:rsid w:val="00745634"/>
    <w:rsid w:val="00746595"/>
    <w:rsid w:val="00747739"/>
    <w:rsid w:val="0075145D"/>
    <w:rsid w:val="0075149F"/>
    <w:rsid w:val="0075191E"/>
    <w:rsid w:val="00752DE7"/>
    <w:rsid w:val="007541C6"/>
    <w:rsid w:val="00754574"/>
    <w:rsid w:val="007545CD"/>
    <w:rsid w:val="00754F62"/>
    <w:rsid w:val="007551F9"/>
    <w:rsid w:val="00755711"/>
    <w:rsid w:val="00756DE5"/>
    <w:rsid w:val="007574C4"/>
    <w:rsid w:val="00760738"/>
    <w:rsid w:val="007621F1"/>
    <w:rsid w:val="00762389"/>
    <w:rsid w:val="00762668"/>
    <w:rsid w:val="007662F0"/>
    <w:rsid w:val="00766AC6"/>
    <w:rsid w:val="00767047"/>
    <w:rsid w:val="00767D08"/>
    <w:rsid w:val="007702DC"/>
    <w:rsid w:val="00770BE5"/>
    <w:rsid w:val="00770F53"/>
    <w:rsid w:val="00772112"/>
    <w:rsid w:val="007724B2"/>
    <w:rsid w:val="00772723"/>
    <w:rsid w:val="00774C51"/>
    <w:rsid w:val="0077513A"/>
    <w:rsid w:val="0077599E"/>
    <w:rsid w:val="00775E08"/>
    <w:rsid w:val="00776E45"/>
    <w:rsid w:val="0077737F"/>
    <w:rsid w:val="00780065"/>
    <w:rsid w:val="007800C1"/>
    <w:rsid w:val="00780173"/>
    <w:rsid w:val="007801E9"/>
    <w:rsid w:val="0078175A"/>
    <w:rsid w:val="00782420"/>
    <w:rsid w:val="00783F11"/>
    <w:rsid w:val="007848FB"/>
    <w:rsid w:val="00784CFD"/>
    <w:rsid w:val="0078594A"/>
    <w:rsid w:val="00785C31"/>
    <w:rsid w:val="00786855"/>
    <w:rsid w:val="00786BC9"/>
    <w:rsid w:val="00787906"/>
    <w:rsid w:val="007879F0"/>
    <w:rsid w:val="00791C2D"/>
    <w:rsid w:val="0079396E"/>
    <w:rsid w:val="00793D43"/>
    <w:rsid w:val="00796046"/>
    <w:rsid w:val="007964A5"/>
    <w:rsid w:val="007A0404"/>
    <w:rsid w:val="007A0CF7"/>
    <w:rsid w:val="007A1CF5"/>
    <w:rsid w:val="007A2205"/>
    <w:rsid w:val="007A29CC"/>
    <w:rsid w:val="007A36BD"/>
    <w:rsid w:val="007A3AC0"/>
    <w:rsid w:val="007A4199"/>
    <w:rsid w:val="007A42C6"/>
    <w:rsid w:val="007A6703"/>
    <w:rsid w:val="007A7DCA"/>
    <w:rsid w:val="007A7FF2"/>
    <w:rsid w:val="007B024B"/>
    <w:rsid w:val="007B0350"/>
    <w:rsid w:val="007B06B2"/>
    <w:rsid w:val="007B0C3B"/>
    <w:rsid w:val="007B146F"/>
    <w:rsid w:val="007B183D"/>
    <w:rsid w:val="007B31B6"/>
    <w:rsid w:val="007B5925"/>
    <w:rsid w:val="007B62F5"/>
    <w:rsid w:val="007B723B"/>
    <w:rsid w:val="007B7AF2"/>
    <w:rsid w:val="007C009B"/>
    <w:rsid w:val="007C06F4"/>
    <w:rsid w:val="007C139A"/>
    <w:rsid w:val="007C21E9"/>
    <w:rsid w:val="007C397A"/>
    <w:rsid w:val="007C64E9"/>
    <w:rsid w:val="007C6571"/>
    <w:rsid w:val="007C6DF1"/>
    <w:rsid w:val="007C6E3D"/>
    <w:rsid w:val="007C7949"/>
    <w:rsid w:val="007D167A"/>
    <w:rsid w:val="007D2CC2"/>
    <w:rsid w:val="007D3A48"/>
    <w:rsid w:val="007D41F0"/>
    <w:rsid w:val="007D4AF3"/>
    <w:rsid w:val="007D5291"/>
    <w:rsid w:val="007D679C"/>
    <w:rsid w:val="007D69F3"/>
    <w:rsid w:val="007D6FE2"/>
    <w:rsid w:val="007D792E"/>
    <w:rsid w:val="007E000B"/>
    <w:rsid w:val="007E0303"/>
    <w:rsid w:val="007E0E7E"/>
    <w:rsid w:val="007E1279"/>
    <w:rsid w:val="007E243D"/>
    <w:rsid w:val="007E2EB5"/>
    <w:rsid w:val="007E2F74"/>
    <w:rsid w:val="007E4584"/>
    <w:rsid w:val="007E61C0"/>
    <w:rsid w:val="007E6704"/>
    <w:rsid w:val="007E6DF3"/>
    <w:rsid w:val="007E6FDE"/>
    <w:rsid w:val="007E73F5"/>
    <w:rsid w:val="007F03FD"/>
    <w:rsid w:val="007F2C74"/>
    <w:rsid w:val="007F3E46"/>
    <w:rsid w:val="007F57FB"/>
    <w:rsid w:val="007F7282"/>
    <w:rsid w:val="007F7398"/>
    <w:rsid w:val="007F7A8E"/>
    <w:rsid w:val="007F7B27"/>
    <w:rsid w:val="00801202"/>
    <w:rsid w:val="00801521"/>
    <w:rsid w:val="00802D2E"/>
    <w:rsid w:val="008037A6"/>
    <w:rsid w:val="00803EC4"/>
    <w:rsid w:val="00804A55"/>
    <w:rsid w:val="00804F36"/>
    <w:rsid w:val="00805520"/>
    <w:rsid w:val="00806172"/>
    <w:rsid w:val="00806766"/>
    <w:rsid w:val="00806C9F"/>
    <w:rsid w:val="00806F1D"/>
    <w:rsid w:val="0080736B"/>
    <w:rsid w:val="008107EC"/>
    <w:rsid w:val="00811DEB"/>
    <w:rsid w:val="008129E2"/>
    <w:rsid w:val="0081417F"/>
    <w:rsid w:val="0081422D"/>
    <w:rsid w:val="00814752"/>
    <w:rsid w:val="00815876"/>
    <w:rsid w:val="00815943"/>
    <w:rsid w:val="0081766D"/>
    <w:rsid w:val="008207F2"/>
    <w:rsid w:val="008217E2"/>
    <w:rsid w:val="00821852"/>
    <w:rsid w:val="0082284D"/>
    <w:rsid w:val="008246E5"/>
    <w:rsid w:val="00824E13"/>
    <w:rsid w:val="00826049"/>
    <w:rsid w:val="00827022"/>
    <w:rsid w:val="008277DE"/>
    <w:rsid w:val="00827C49"/>
    <w:rsid w:val="008306FF"/>
    <w:rsid w:val="008338F0"/>
    <w:rsid w:val="00833988"/>
    <w:rsid w:val="00833A04"/>
    <w:rsid w:val="00833DEA"/>
    <w:rsid w:val="008348FC"/>
    <w:rsid w:val="00835184"/>
    <w:rsid w:val="00835B35"/>
    <w:rsid w:val="00836218"/>
    <w:rsid w:val="00836BC5"/>
    <w:rsid w:val="00837145"/>
    <w:rsid w:val="008376F9"/>
    <w:rsid w:val="008379CC"/>
    <w:rsid w:val="00840707"/>
    <w:rsid w:val="008413C1"/>
    <w:rsid w:val="00841F47"/>
    <w:rsid w:val="00842722"/>
    <w:rsid w:val="00843142"/>
    <w:rsid w:val="00843C74"/>
    <w:rsid w:val="0084469B"/>
    <w:rsid w:val="00844A19"/>
    <w:rsid w:val="0084517C"/>
    <w:rsid w:val="00845608"/>
    <w:rsid w:val="008457D8"/>
    <w:rsid w:val="00850CDC"/>
    <w:rsid w:val="00851090"/>
    <w:rsid w:val="008514D8"/>
    <w:rsid w:val="00852A10"/>
    <w:rsid w:val="00853A4C"/>
    <w:rsid w:val="00853CA8"/>
    <w:rsid w:val="00854F57"/>
    <w:rsid w:val="0085524E"/>
    <w:rsid w:val="00857A41"/>
    <w:rsid w:val="008617EB"/>
    <w:rsid w:val="00865C6A"/>
    <w:rsid w:val="00865C7D"/>
    <w:rsid w:val="0086637A"/>
    <w:rsid w:val="00866495"/>
    <w:rsid w:val="00866D81"/>
    <w:rsid w:val="008679A7"/>
    <w:rsid w:val="00867A7B"/>
    <w:rsid w:val="00867A8D"/>
    <w:rsid w:val="008702D8"/>
    <w:rsid w:val="00872BCD"/>
    <w:rsid w:val="00872C5B"/>
    <w:rsid w:val="00872F65"/>
    <w:rsid w:val="0087631A"/>
    <w:rsid w:val="0087656E"/>
    <w:rsid w:val="0087763B"/>
    <w:rsid w:val="00877CB3"/>
    <w:rsid w:val="00877F68"/>
    <w:rsid w:val="008818C6"/>
    <w:rsid w:val="00881FDA"/>
    <w:rsid w:val="00882E06"/>
    <w:rsid w:val="00882E44"/>
    <w:rsid w:val="008833AE"/>
    <w:rsid w:val="00883EF7"/>
    <w:rsid w:val="0088463F"/>
    <w:rsid w:val="00885768"/>
    <w:rsid w:val="00885D8B"/>
    <w:rsid w:val="00885DC9"/>
    <w:rsid w:val="0088655F"/>
    <w:rsid w:val="00891776"/>
    <w:rsid w:val="008917A8"/>
    <w:rsid w:val="00892358"/>
    <w:rsid w:val="00892932"/>
    <w:rsid w:val="00893B0F"/>
    <w:rsid w:val="00893CDA"/>
    <w:rsid w:val="00893E05"/>
    <w:rsid w:val="00893E94"/>
    <w:rsid w:val="008959D1"/>
    <w:rsid w:val="00897CD9"/>
    <w:rsid w:val="008A116E"/>
    <w:rsid w:val="008A15C2"/>
    <w:rsid w:val="008A175A"/>
    <w:rsid w:val="008A2615"/>
    <w:rsid w:val="008A3546"/>
    <w:rsid w:val="008A3DAA"/>
    <w:rsid w:val="008A3FC9"/>
    <w:rsid w:val="008A4C03"/>
    <w:rsid w:val="008B02B4"/>
    <w:rsid w:val="008B04E3"/>
    <w:rsid w:val="008B18E4"/>
    <w:rsid w:val="008B3603"/>
    <w:rsid w:val="008B41C9"/>
    <w:rsid w:val="008B4966"/>
    <w:rsid w:val="008B49BA"/>
    <w:rsid w:val="008B5434"/>
    <w:rsid w:val="008B546A"/>
    <w:rsid w:val="008B685D"/>
    <w:rsid w:val="008B6FE1"/>
    <w:rsid w:val="008B7637"/>
    <w:rsid w:val="008C0BF3"/>
    <w:rsid w:val="008C0DD5"/>
    <w:rsid w:val="008C1AC3"/>
    <w:rsid w:val="008C292F"/>
    <w:rsid w:val="008C3823"/>
    <w:rsid w:val="008C4A29"/>
    <w:rsid w:val="008C6044"/>
    <w:rsid w:val="008C7FFC"/>
    <w:rsid w:val="008D181B"/>
    <w:rsid w:val="008D19FC"/>
    <w:rsid w:val="008D1CFE"/>
    <w:rsid w:val="008D4947"/>
    <w:rsid w:val="008D4A44"/>
    <w:rsid w:val="008D5706"/>
    <w:rsid w:val="008D7E4F"/>
    <w:rsid w:val="008E0D9D"/>
    <w:rsid w:val="008E15CB"/>
    <w:rsid w:val="008E18C3"/>
    <w:rsid w:val="008E30E2"/>
    <w:rsid w:val="008E36D7"/>
    <w:rsid w:val="008E3EC9"/>
    <w:rsid w:val="008E4236"/>
    <w:rsid w:val="008E43C4"/>
    <w:rsid w:val="008E444E"/>
    <w:rsid w:val="008E4CAF"/>
    <w:rsid w:val="008E5136"/>
    <w:rsid w:val="008E58CC"/>
    <w:rsid w:val="008E6EC5"/>
    <w:rsid w:val="008E6FBF"/>
    <w:rsid w:val="008F1A9C"/>
    <w:rsid w:val="008F1AF8"/>
    <w:rsid w:val="008F1CDD"/>
    <w:rsid w:val="008F22E7"/>
    <w:rsid w:val="008F2472"/>
    <w:rsid w:val="008F2D03"/>
    <w:rsid w:val="008F30DE"/>
    <w:rsid w:val="008F3F1B"/>
    <w:rsid w:val="008F3F57"/>
    <w:rsid w:val="008F4B0A"/>
    <w:rsid w:val="008F4C61"/>
    <w:rsid w:val="008F5B72"/>
    <w:rsid w:val="008F5F41"/>
    <w:rsid w:val="008F63C5"/>
    <w:rsid w:val="008F6735"/>
    <w:rsid w:val="008F7E20"/>
    <w:rsid w:val="00900611"/>
    <w:rsid w:val="009006B5"/>
    <w:rsid w:val="00900E6A"/>
    <w:rsid w:val="00901D54"/>
    <w:rsid w:val="00903D7A"/>
    <w:rsid w:val="00905931"/>
    <w:rsid w:val="00906149"/>
    <w:rsid w:val="009144E7"/>
    <w:rsid w:val="00914766"/>
    <w:rsid w:val="009152EB"/>
    <w:rsid w:val="00915C7C"/>
    <w:rsid w:val="00915DD9"/>
    <w:rsid w:val="00916110"/>
    <w:rsid w:val="009164ED"/>
    <w:rsid w:val="009177D5"/>
    <w:rsid w:val="0091E0A5"/>
    <w:rsid w:val="0092107C"/>
    <w:rsid w:val="00921082"/>
    <w:rsid w:val="00921670"/>
    <w:rsid w:val="00921D35"/>
    <w:rsid w:val="00922468"/>
    <w:rsid w:val="009237A9"/>
    <w:rsid w:val="00925636"/>
    <w:rsid w:val="009264B4"/>
    <w:rsid w:val="009325D7"/>
    <w:rsid w:val="00932CAD"/>
    <w:rsid w:val="009331B5"/>
    <w:rsid w:val="00933266"/>
    <w:rsid w:val="00933E2A"/>
    <w:rsid w:val="00934091"/>
    <w:rsid w:val="009354F1"/>
    <w:rsid w:val="00937DE5"/>
    <w:rsid w:val="00941CA2"/>
    <w:rsid w:val="00942D7E"/>
    <w:rsid w:val="00942E9D"/>
    <w:rsid w:val="009433B4"/>
    <w:rsid w:val="009447E2"/>
    <w:rsid w:val="009449F8"/>
    <w:rsid w:val="009453B2"/>
    <w:rsid w:val="00947DDB"/>
    <w:rsid w:val="00947FD2"/>
    <w:rsid w:val="00950000"/>
    <w:rsid w:val="009502E1"/>
    <w:rsid w:val="0095061E"/>
    <w:rsid w:val="00950927"/>
    <w:rsid w:val="009520E2"/>
    <w:rsid w:val="00952126"/>
    <w:rsid w:val="00953E50"/>
    <w:rsid w:val="009549C5"/>
    <w:rsid w:val="00955BDD"/>
    <w:rsid w:val="00955C56"/>
    <w:rsid w:val="009560E9"/>
    <w:rsid w:val="009567C7"/>
    <w:rsid w:val="00957117"/>
    <w:rsid w:val="00957A03"/>
    <w:rsid w:val="0096190B"/>
    <w:rsid w:val="00962FBA"/>
    <w:rsid w:val="009649DC"/>
    <w:rsid w:val="00964D8C"/>
    <w:rsid w:val="009652BD"/>
    <w:rsid w:val="0096539B"/>
    <w:rsid w:val="009658D3"/>
    <w:rsid w:val="00966082"/>
    <w:rsid w:val="00966FED"/>
    <w:rsid w:val="00967147"/>
    <w:rsid w:val="009674D0"/>
    <w:rsid w:val="00970864"/>
    <w:rsid w:val="009710CF"/>
    <w:rsid w:val="009715CE"/>
    <w:rsid w:val="009732FC"/>
    <w:rsid w:val="00976CBB"/>
    <w:rsid w:val="00976D1F"/>
    <w:rsid w:val="009771EB"/>
    <w:rsid w:val="00980FFC"/>
    <w:rsid w:val="0098178D"/>
    <w:rsid w:val="00981F77"/>
    <w:rsid w:val="00981F81"/>
    <w:rsid w:val="00982883"/>
    <w:rsid w:val="00983203"/>
    <w:rsid w:val="0098350A"/>
    <w:rsid w:val="00983B09"/>
    <w:rsid w:val="00984A46"/>
    <w:rsid w:val="0098582F"/>
    <w:rsid w:val="00985ED9"/>
    <w:rsid w:val="00987460"/>
    <w:rsid w:val="009877DD"/>
    <w:rsid w:val="00990911"/>
    <w:rsid w:val="009914CC"/>
    <w:rsid w:val="00991F5E"/>
    <w:rsid w:val="00992C7A"/>
    <w:rsid w:val="00992F48"/>
    <w:rsid w:val="00993706"/>
    <w:rsid w:val="00996C3E"/>
    <w:rsid w:val="00997953"/>
    <w:rsid w:val="00997E22"/>
    <w:rsid w:val="009A02EC"/>
    <w:rsid w:val="009A0F79"/>
    <w:rsid w:val="009A1C0F"/>
    <w:rsid w:val="009A20B5"/>
    <w:rsid w:val="009A2478"/>
    <w:rsid w:val="009A284F"/>
    <w:rsid w:val="009A2B17"/>
    <w:rsid w:val="009A324C"/>
    <w:rsid w:val="009A3D76"/>
    <w:rsid w:val="009A656D"/>
    <w:rsid w:val="009A66CB"/>
    <w:rsid w:val="009B1107"/>
    <w:rsid w:val="009B11F9"/>
    <w:rsid w:val="009B195F"/>
    <w:rsid w:val="009B1A8B"/>
    <w:rsid w:val="009B5911"/>
    <w:rsid w:val="009B6946"/>
    <w:rsid w:val="009B6AAD"/>
    <w:rsid w:val="009B70DD"/>
    <w:rsid w:val="009C00E5"/>
    <w:rsid w:val="009C06B1"/>
    <w:rsid w:val="009C0AFF"/>
    <w:rsid w:val="009C14A3"/>
    <w:rsid w:val="009C1885"/>
    <w:rsid w:val="009C1BEB"/>
    <w:rsid w:val="009C1F70"/>
    <w:rsid w:val="009C3C60"/>
    <w:rsid w:val="009C54A1"/>
    <w:rsid w:val="009C5EA6"/>
    <w:rsid w:val="009C6FF6"/>
    <w:rsid w:val="009C7ACA"/>
    <w:rsid w:val="009D2D0A"/>
    <w:rsid w:val="009D3802"/>
    <w:rsid w:val="009D3BDA"/>
    <w:rsid w:val="009D5082"/>
    <w:rsid w:val="009D5173"/>
    <w:rsid w:val="009D5320"/>
    <w:rsid w:val="009D5C73"/>
    <w:rsid w:val="009D5E96"/>
    <w:rsid w:val="009E1A71"/>
    <w:rsid w:val="009E2028"/>
    <w:rsid w:val="009E2813"/>
    <w:rsid w:val="009E2949"/>
    <w:rsid w:val="009E2FF4"/>
    <w:rsid w:val="009E35AB"/>
    <w:rsid w:val="009E4679"/>
    <w:rsid w:val="009E5340"/>
    <w:rsid w:val="009E5834"/>
    <w:rsid w:val="009E7804"/>
    <w:rsid w:val="009F064C"/>
    <w:rsid w:val="009F1402"/>
    <w:rsid w:val="009F1F3D"/>
    <w:rsid w:val="009F2455"/>
    <w:rsid w:val="009F473A"/>
    <w:rsid w:val="009F688B"/>
    <w:rsid w:val="00A00C9A"/>
    <w:rsid w:val="00A01EC2"/>
    <w:rsid w:val="00A05069"/>
    <w:rsid w:val="00A0624F"/>
    <w:rsid w:val="00A06BE3"/>
    <w:rsid w:val="00A07192"/>
    <w:rsid w:val="00A1028A"/>
    <w:rsid w:val="00A105DD"/>
    <w:rsid w:val="00A12F7D"/>
    <w:rsid w:val="00A13580"/>
    <w:rsid w:val="00A16BD9"/>
    <w:rsid w:val="00A204F8"/>
    <w:rsid w:val="00A20DEF"/>
    <w:rsid w:val="00A215A7"/>
    <w:rsid w:val="00A21778"/>
    <w:rsid w:val="00A22261"/>
    <w:rsid w:val="00A22456"/>
    <w:rsid w:val="00A22DAD"/>
    <w:rsid w:val="00A23847"/>
    <w:rsid w:val="00A23DF2"/>
    <w:rsid w:val="00A23EAB"/>
    <w:rsid w:val="00A265B6"/>
    <w:rsid w:val="00A2677D"/>
    <w:rsid w:val="00A26792"/>
    <w:rsid w:val="00A27611"/>
    <w:rsid w:val="00A30120"/>
    <w:rsid w:val="00A307E5"/>
    <w:rsid w:val="00A30F24"/>
    <w:rsid w:val="00A31B41"/>
    <w:rsid w:val="00A334BA"/>
    <w:rsid w:val="00A33E29"/>
    <w:rsid w:val="00A37B78"/>
    <w:rsid w:val="00A406A5"/>
    <w:rsid w:val="00A40F3D"/>
    <w:rsid w:val="00A41B17"/>
    <w:rsid w:val="00A41E03"/>
    <w:rsid w:val="00A4342C"/>
    <w:rsid w:val="00A4346D"/>
    <w:rsid w:val="00A4379B"/>
    <w:rsid w:val="00A43B99"/>
    <w:rsid w:val="00A43F6B"/>
    <w:rsid w:val="00A449C6"/>
    <w:rsid w:val="00A44FCA"/>
    <w:rsid w:val="00A45B56"/>
    <w:rsid w:val="00A46BAD"/>
    <w:rsid w:val="00A4737C"/>
    <w:rsid w:val="00A5214E"/>
    <w:rsid w:val="00A52A34"/>
    <w:rsid w:val="00A5332C"/>
    <w:rsid w:val="00A54AB4"/>
    <w:rsid w:val="00A5670E"/>
    <w:rsid w:val="00A57790"/>
    <w:rsid w:val="00A57BD8"/>
    <w:rsid w:val="00A57FE4"/>
    <w:rsid w:val="00A6133A"/>
    <w:rsid w:val="00A6137F"/>
    <w:rsid w:val="00A613D1"/>
    <w:rsid w:val="00A61AA7"/>
    <w:rsid w:val="00A632B2"/>
    <w:rsid w:val="00A63DEE"/>
    <w:rsid w:val="00A651BA"/>
    <w:rsid w:val="00A65744"/>
    <w:rsid w:val="00A6584E"/>
    <w:rsid w:val="00A659E1"/>
    <w:rsid w:val="00A65FBF"/>
    <w:rsid w:val="00A66112"/>
    <w:rsid w:val="00A66378"/>
    <w:rsid w:val="00A66908"/>
    <w:rsid w:val="00A66B44"/>
    <w:rsid w:val="00A70112"/>
    <w:rsid w:val="00A71FAC"/>
    <w:rsid w:val="00A7258D"/>
    <w:rsid w:val="00A73BD3"/>
    <w:rsid w:val="00A7426F"/>
    <w:rsid w:val="00A74500"/>
    <w:rsid w:val="00A75509"/>
    <w:rsid w:val="00A75BB3"/>
    <w:rsid w:val="00A76FC8"/>
    <w:rsid w:val="00A817B6"/>
    <w:rsid w:val="00A817FC"/>
    <w:rsid w:val="00A81D32"/>
    <w:rsid w:val="00A81E32"/>
    <w:rsid w:val="00A82285"/>
    <w:rsid w:val="00A825D8"/>
    <w:rsid w:val="00A82C89"/>
    <w:rsid w:val="00A82E78"/>
    <w:rsid w:val="00A83646"/>
    <w:rsid w:val="00A8382B"/>
    <w:rsid w:val="00A8457F"/>
    <w:rsid w:val="00A848D1"/>
    <w:rsid w:val="00A84DDC"/>
    <w:rsid w:val="00A84FBC"/>
    <w:rsid w:val="00A8538B"/>
    <w:rsid w:val="00A85627"/>
    <w:rsid w:val="00A87CDA"/>
    <w:rsid w:val="00A90107"/>
    <w:rsid w:val="00A9034C"/>
    <w:rsid w:val="00A90399"/>
    <w:rsid w:val="00A92C98"/>
    <w:rsid w:val="00A932BD"/>
    <w:rsid w:val="00A93898"/>
    <w:rsid w:val="00A9669D"/>
    <w:rsid w:val="00A96A46"/>
    <w:rsid w:val="00A9707D"/>
    <w:rsid w:val="00A972AC"/>
    <w:rsid w:val="00AA03C9"/>
    <w:rsid w:val="00AA077B"/>
    <w:rsid w:val="00AA1BDA"/>
    <w:rsid w:val="00AA20FB"/>
    <w:rsid w:val="00AA21D0"/>
    <w:rsid w:val="00AA2807"/>
    <w:rsid w:val="00AA2F17"/>
    <w:rsid w:val="00AA4E5E"/>
    <w:rsid w:val="00AA6688"/>
    <w:rsid w:val="00AB04E1"/>
    <w:rsid w:val="00AB0B86"/>
    <w:rsid w:val="00AB0E23"/>
    <w:rsid w:val="00AB12DA"/>
    <w:rsid w:val="00AB1716"/>
    <w:rsid w:val="00AB1DCF"/>
    <w:rsid w:val="00AB2801"/>
    <w:rsid w:val="00AB343E"/>
    <w:rsid w:val="00AB3462"/>
    <w:rsid w:val="00AB3750"/>
    <w:rsid w:val="00AB403B"/>
    <w:rsid w:val="00AB4EFC"/>
    <w:rsid w:val="00AC27B1"/>
    <w:rsid w:val="00AC2E76"/>
    <w:rsid w:val="00AC3258"/>
    <w:rsid w:val="00AC4624"/>
    <w:rsid w:val="00AC5EFF"/>
    <w:rsid w:val="00AC6490"/>
    <w:rsid w:val="00AD1E50"/>
    <w:rsid w:val="00AD23FD"/>
    <w:rsid w:val="00AD2F7C"/>
    <w:rsid w:val="00AD32EF"/>
    <w:rsid w:val="00AD3C9D"/>
    <w:rsid w:val="00AD4D5D"/>
    <w:rsid w:val="00AD558F"/>
    <w:rsid w:val="00AD5EA1"/>
    <w:rsid w:val="00AD6C7F"/>
    <w:rsid w:val="00AD70BB"/>
    <w:rsid w:val="00AD76E6"/>
    <w:rsid w:val="00AD7DFB"/>
    <w:rsid w:val="00AE09AD"/>
    <w:rsid w:val="00AE1240"/>
    <w:rsid w:val="00AE21AF"/>
    <w:rsid w:val="00AE28D7"/>
    <w:rsid w:val="00AE2978"/>
    <w:rsid w:val="00AE2C4A"/>
    <w:rsid w:val="00AE32CA"/>
    <w:rsid w:val="00AE3843"/>
    <w:rsid w:val="00AE3B25"/>
    <w:rsid w:val="00AE3E98"/>
    <w:rsid w:val="00AE5595"/>
    <w:rsid w:val="00AE5B7C"/>
    <w:rsid w:val="00AF20F1"/>
    <w:rsid w:val="00AF2EEB"/>
    <w:rsid w:val="00AF41A8"/>
    <w:rsid w:val="00AF4A90"/>
    <w:rsid w:val="00AF4CD8"/>
    <w:rsid w:val="00AF5412"/>
    <w:rsid w:val="00AF67DB"/>
    <w:rsid w:val="00AF6BC2"/>
    <w:rsid w:val="00AF6C77"/>
    <w:rsid w:val="00AF7640"/>
    <w:rsid w:val="00AF7852"/>
    <w:rsid w:val="00AF7D50"/>
    <w:rsid w:val="00B00DE1"/>
    <w:rsid w:val="00B015BE"/>
    <w:rsid w:val="00B02D71"/>
    <w:rsid w:val="00B048E7"/>
    <w:rsid w:val="00B04AF3"/>
    <w:rsid w:val="00B04C97"/>
    <w:rsid w:val="00B05B5D"/>
    <w:rsid w:val="00B05F82"/>
    <w:rsid w:val="00B075F5"/>
    <w:rsid w:val="00B07C02"/>
    <w:rsid w:val="00B07DDF"/>
    <w:rsid w:val="00B11217"/>
    <w:rsid w:val="00B1145F"/>
    <w:rsid w:val="00B1259E"/>
    <w:rsid w:val="00B143DA"/>
    <w:rsid w:val="00B14A34"/>
    <w:rsid w:val="00B16164"/>
    <w:rsid w:val="00B1627B"/>
    <w:rsid w:val="00B16B8B"/>
    <w:rsid w:val="00B20201"/>
    <w:rsid w:val="00B20E22"/>
    <w:rsid w:val="00B21041"/>
    <w:rsid w:val="00B21220"/>
    <w:rsid w:val="00B2164A"/>
    <w:rsid w:val="00B21B27"/>
    <w:rsid w:val="00B21E1B"/>
    <w:rsid w:val="00B21F56"/>
    <w:rsid w:val="00B22C3C"/>
    <w:rsid w:val="00B22F8D"/>
    <w:rsid w:val="00B2322E"/>
    <w:rsid w:val="00B236CA"/>
    <w:rsid w:val="00B23FCC"/>
    <w:rsid w:val="00B256BC"/>
    <w:rsid w:val="00B30018"/>
    <w:rsid w:val="00B305B0"/>
    <w:rsid w:val="00B30796"/>
    <w:rsid w:val="00B317CC"/>
    <w:rsid w:val="00B3313C"/>
    <w:rsid w:val="00B34884"/>
    <w:rsid w:val="00B35126"/>
    <w:rsid w:val="00B367A0"/>
    <w:rsid w:val="00B36F18"/>
    <w:rsid w:val="00B3722C"/>
    <w:rsid w:val="00B3743C"/>
    <w:rsid w:val="00B3759B"/>
    <w:rsid w:val="00B37628"/>
    <w:rsid w:val="00B37D0A"/>
    <w:rsid w:val="00B40363"/>
    <w:rsid w:val="00B40B33"/>
    <w:rsid w:val="00B411FF"/>
    <w:rsid w:val="00B428BD"/>
    <w:rsid w:val="00B42A77"/>
    <w:rsid w:val="00B42BA2"/>
    <w:rsid w:val="00B42C99"/>
    <w:rsid w:val="00B42F48"/>
    <w:rsid w:val="00B435F4"/>
    <w:rsid w:val="00B43BB4"/>
    <w:rsid w:val="00B4623F"/>
    <w:rsid w:val="00B46541"/>
    <w:rsid w:val="00B4685E"/>
    <w:rsid w:val="00B50B86"/>
    <w:rsid w:val="00B50C47"/>
    <w:rsid w:val="00B52059"/>
    <w:rsid w:val="00B520C7"/>
    <w:rsid w:val="00B530BB"/>
    <w:rsid w:val="00B53297"/>
    <w:rsid w:val="00B53859"/>
    <w:rsid w:val="00B55E73"/>
    <w:rsid w:val="00B56A76"/>
    <w:rsid w:val="00B6066A"/>
    <w:rsid w:val="00B60E7A"/>
    <w:rsid w:val="00B6180B"/>
    <w:rsid w:val="00B622FA"/>
    <w:rsid w:val="00B63602"/>
    <w:rsid w:val="00B64F94"/>
    <w:rsid w:val="00B6523D"/>
    <w:rsid w:val="00B65713"/>
    <w:rsid w:val="00B65B68"/>
    <w:rsid w:val="00B65D70"/>
    <w:rsid w:val="00B66786"/>
    <w:rsid w:val="00B66EF6"/>
    <w:rsid w:val="00B67476"/>
    <w:rsid w:val="00B70A72"/>
    <w:rsid w:val="00B70B9E"/>
    <w:rsid w:val="00B71CAC"/>
    <w:rsid w:val="00B736B9"/>
    <w:rsid w:val="00B739BB"/>
    <w:rsid w:val="00B748AC"/>
    <w:rsid w:val="00B75E84"/>
    <w:rsid w:val="00B765DD"/>
    <w:rsid w:val="00B76FC2"/>
    <w:rsid w:val="00B802EF"/>
    <w:rsid w:val="00B81F58"/>
    <w:rsid w:val="00B8242E"/>
    <w:rsid w:val="00B8382F"/>
    <w:rsid w:val="00B848F7"/>
    <w:rsid w:val="00B8528C"/>
    <w:rsid w:val="00B852FB"/>
    <w:rsid w:val="00B8545D"/>
    <w:rsid w:val="00B85D46"/>
    <w:rsid w:val="00B86703"/>
    <w:rsid w:val="00B8683B"/>
    <w:rsid w:val="00B86EA0"/>
    <w:rsid w:val="00B86F4B"/>
    <w:rsid w:val="00B87EC1"/>
    <w:rsid w:val="00B90581"/>
    <w:rsid w:val="00B90B4B"/>
    <w:rsid w:val="00B9111A"/>
    <w:rsid w:val="00B92848"/>
    <w:rsid w:val="00B93FEC"/>
    <w:rsid w:val="00B94118"/>
    <w:rsid w:val="00B941FC"/>
    <w:rsid w:val="00B9437F"/>
    <w:rsid w:val="00B94EF9"/>
    <w:rsid w:val="00B96028"/>
    <w:rsid w:val="00B96B1C"/>
    <w:rsid w:val="00B97398"/>
    <w:rsid w:val="00BA02D6"/>
    <w:rsid w:val="00BA0693"/>
    <w:rsid w:val="00BA1D8E"/>
    <w:rsid w:val="00BA2426"/>
    <w:rsid w:val="00BA29F8"/>
    <w:rsid w:val="00BA2DC9"/>
    <w:rsid w:val="00BA4E79"/>
    <w:rsid w:val="00BB14D1"/>
    <w:rsid w:val="00BB1F86"/>
    <w:rsid w:val="00BB27B5"/>
    <w:rsid w:val="00BB3801"/>
    <w:rsid w:val="00BB4613"/>
    <w:rsid w:val="00BB555C"/>
    <w:rsid w:val="00BB5BD6"/>
    <w:rsid w:val="00BB63F6"/>
    <w:rsid w:val="00BB657D"/>
    <w:rsid w:val="00BB6963"/>
    <w:rsid w:val="00BC1917"/>
    <w:rsid w:val="00BC1A1C"/>
    <w:rsid w:val="00BC1F7F"/>
    <w:rsid w:val="00BC50F5"/>
    <w:rsid w:val="00BC54E1"/>
    <w:rsid w:val="00BC55DC"/>
    <w:rsid w:val="00BC5C8E"/>
    <w:rsid w:val="00BD0298"/>
    <w:rsid w:val="00BD0CE4"/>
    <w:rsid w:val="00BD15F9"/>
    <w:rsid w:val="00BD2017"/>
    <w:rsid w:val="00BD2FC0"/>
    <w:rsid w:val="00BD358F"/>
    <w:rsid w:val="00BD52CF"/>
    <w:rsid w:val="00BD55C4"/>
    <w:rsid w:val="00BD5E53"/>
    <w:rsid w:val="00BD6D0B"/>
    <w:rsid w:val="00BE0328"/>
    <w:rsid w:val="00BE0520"/>
    <w:rsid w:val="00BE2748"/>
    <w:rsid w:val="00BE40FF"/>
    <w:rsid w:val="00BE4EA8"/>
    <w:rsid w:val="00BE66AD"/>
    <w:rsid w:val="00BE6996"/>
    <w:rsid w:val="00BE6F4C"/>
    <w:rsid w:val="00BE73E8"/>
    <w:rsid w:val="00BE74F7"/>
    <w:rsid w:val="00BE779C"/>
    <w:rsid w:val="00BF1D2A"/>
    <w:rsid w:val="00BF47A2"/>
    <w:rsid w:val="00BF4EDF"/>
    <w:rsid w:val="00BF5B72"/>
    <w:rsid w:val="00BF6024"/>
    <w:rsid w:val="00C00860"/>
    <w:rsid w:val="00C00AC3"/>
    <w:rsid w:val="00C01883"/>
    <w:rsid w:val="00C01DD9"/>
    <w:rsid w:val="00C0210C"/>
    <w:rsid w:val="00C0278B"/>
    <w:rsid w:val="00C03631"/>
    <w:rsid w:val="00C04BE6"/>
    <w:rsid w:val="00C066AE"/>
    <w:rsid w:val="00C103BA"/>
    <w:rsid w:val="00C1135D"/>
    <w:rsid w:val="00C12ADD"/>
    <w:rsid w:val="00C131D0"/>
    <w:rsid w:val="00C148B6"/>
    <w:rsid w:val="00C15414"/>
    <w:rsid w:val="00C15797"/>
    <w:rsid w:val="00C16D10"/>
    <w:rsid w:val="00C17129"/>
    <w:rsid w:val="00C205E3"/>
    <w:rsid w:val="00C20F40"/>
    <w:rsid w:val="00C223CF"/>
    <w:rsid w:val="00C23375"/>
    <w:rsid w:val="00C233FF"/>
    <w:rsid w:val="00C24419"/>
    <w:rsid w:val="00C25AFF"/>
    <w:rsid w:val="00C261BE"/>
    <w:rsid w:val="00C277E3"/>
    <w:rsid w:val="00C27CEC"/>
    <w:rsid w:val="00C30CE9"/>
    <w:rsid w:val="00C3114B"/>
    <w:rsid w:val="00C3219E"/>
    <w:rsid w:val="00C32872"/>
    <w:rsid w:val="00C330B1"/>
    <w:rsid w:val="00C3379B"/>
    <w:rsid w:val="00C33C73"/>
    <w:rsid w:val="00C34B9F"/>
    <w:rsid w:val="00C34C7B"/>
    <w:rsid w:val="00C358C3"/>
    <w:rsid w:val="00C35C21"/>
    <w:rsid w:val="00C3643F"/>
    <w:rsid w:val="00C369E3"/>
    <w:rsid w:val="00C36FBE"/>
    <w:rsid w:val="00C376DF"/>
    <w:rsid w:val="00C40C9D"/>
    <w:rsid w:val="00C40EC3"/>
    <w:rsid w:val="00C40FB9"/>
    <w:rsid w:val="00C4217E"/>
    <w:rsid w:val="00C442A6"/>
    <w:rsid w:val="00C50319"/>
    <w:rsid w:val="00C5078D"/>
    <w:rsid w:val="00C510BF"/>
    <w:rsid w:val="00C52504"/>
    <w:rsid w:val="00C52DD2"/>
    <w:rsid w:val="00C53568"/>
    <w:rsid w:val="00C535AC"/>
    <w:rsid w:val="00C54C91"/>
    <w:rsid w:val="00C56059"/>
    <w:rsid w:val="00C566F4"/>
    <w:rsid w:val="00C5722A"/>
    <w:rsid w:val="00C5749E"/>
    <w:rsid w:val="00C57BFF"/>
    <w:rsid w:val="00C627CE"/>
    <w:rsid w:val="00C6427F"/>
    <w:rsid w:val="00C6622B"/>
    <w:rsid w:val="00C66EE2"/>
    <w:rsid w:val="00C673A6"/>
    <w:rsid w:val="00C70979"/>
    <w:rsid w:val="00C70B7E"/>
    <w:rsid w:val="00C71236"/>
    <w:rsid w:val="00C71722"/>
    <w:rsid w:val="00C73049"/>
    <w:rsid w:val="00C74072"/>
    <w:rsid w:val="00C7538D"/>
    <w:rsid w:val="00C77CBD"/>
    <w:rsid w:val="00C77D57"/>
    <w:rsid w:val="00C81258"/>
    <w:rsid w:val="00C82832"/>
    <w:rsid w:val="00C82E9C"/>
    <w:rsid w:val="00C8339C"/>
    <w:rsid w:val="00C837EE"/>
    <w:rsid w:val="00C843CA"/>
    <w:rsid w:val="00C84B11"/>
    <w:rsid w:val="00C86E94"/>
    <w:rsid w:val="00C87418"/>
    <w:rsid w:val="00C87C2F"/>
    <w:rsid w:val="00C908BD"/>
    <w:rsid w:val="00C90A04"/>
    <w:rsid w:val="00C91AA6"/>
    <w:rsid w:val="00C92505"/>
    <w:rsid w:val="00C9269A"/>
    <w:rsid w:val="00C93069"/>
    <w:rsid w:val="00C931A2"/>
    <w:rsid w:val="00C93CF5"/>
    <w:rsid w:val="00C946E9"/>
    <w:rsid w:val="00C95ACA"/>
    <w:rsid w:val="00C95B2F"/>
    <w:rsid w:val="00C95CE8"/>
    <w:rsid w:val="00C960CF"/>
    <w:rsid w:val="00C9729F"/>
    <w:rsid w:val="00C9790A"/>
    <w:rsid w:val="00CA05A0"/>
    <w:rsid w:val="00CA11FB"/>
    <w:rsid w:val="00CA1A2B"/>
    <w:rsid w:val="00CA1F15"/>
    <w:rsid w:val="00CA1F25"/>
    <w:rsid w:val="00CA3957"/>
    <w:rsid w:val="00CA4C44"/>
    <w:rsid w:val="00CA50A3"/>
    <w:rsid w:val="00CA543A"/>
    <w:rsid w:val="00CA6082"/>
    <w:rsid w:val="00CA69BA"/>
    <w:rsid w:val="00CA6D93"/>
    <w:rsid w:val="00CA77CA"/>
    <w:rsid w:val="00CA7AEF"/>
    <w:rsid w:val="00CA7CA9"/>
    <w:rsid w:val="00CB09B1"/>
    <w:rsid w:val="00CB1740"/>
    <w:rsid w:val="00CB18B4"/>
    <w:rsid w:val="00CB246E"/>
    <w:rsid w:val="00CB27A7"/>
    <w:rsid w:val="00CB3073"/>
    <w:rsid w:val="00CB670F"/>
    <w:rsid w:val="00CB69BA"/>
    <w:rsid w:val="00CC2818"/>
    <w:rsid w:val="00CC42C4"/>
    <w:rsid w:val="00CC477D"/>
    <w:rsid w:val="00CC5353"/>
    <w:rsid w:val="00CC5F3F"/>
    <w:rsid w:val="00CD1C1F"/>
    <w:rsid w:val="00CD2148"/>
    <w:rsid w:val="00CD22D1"/>
    <w:rsid w:val="00CD27F2"/>
    <w:rsid w:val="00CD2A7F"/>
    <w:rsid w:val="00CD36FB"/>
    <w:rsid w:val="00CD3B0E"/>
    <w:rsid w:val="00CD3B97"/>
    <w:rsid w:val="00CD3BDA"/>
    <w:rsid w:val="00CD49A5"/>
    <w:rsid w:val="00CD4F51"/>
    <w:rsid w:val="00CD5633"/>
    <w:rsid w:val="00CD5F5F"/>
    <w:rsid w:val="00CD72CC"/>
    <w:rsid w:val="00CD776A"/>
    <w:rsid w:val="00CD77AE"/>
    <w:rsid w:val="00CD7843"/>
    <w:rsid w:val="00CE12BA"/>
    <w:rsid w:val="00CE12C7"/>
    <w:rsid w:val="00CE145E"/>
    <w:rsid w:val="00CE1C80"/>
    <w:rsid w:val="00CE24A3"/>
    <w:rsid w:val="00CE2561"/>
    <w:rsid w:val="00CE3230"/>
    <w:rsid w:val="00CE611B"/>
    <w:rsid w:val="00CE64F0"/>
    <w:rsid w:val="00CE7BF2"/>
    <w:rsid w:val="00CF092F"/>
    <w:rsid w:val="00CF0EAB"/>
    <w:rsid w:val="00CF1819"/>
    <w:rsid w:val="00CF197B"/>
    <w:rsid w:val="00CF2B48"/>
    <w:rsid w:val="00CF3A5B"/>
    <w:rsid w:val="00CF3C7E"/>
    <w:rsid w:val="00CF3CCB"/>
    <w:rsid w:val="00CF46FE"/>
    <w:rsid w:val="00CF6DA6"/>
    <w:rsid w:val="00CF74F2"/>
    <w:rsid w:val="00CF7E2D"/>
    <w:rsid w:val="00D00F43"/>
    <w:rsid w:val="00D01925"/>
    <w:rsid w:val="00D03E8F"/>
    <w:rsid w:val="00D04758"/>
    <w:rsid w:val="00D04829"/>
    <w:rsid w:val="00D05559"/>
    <w:rsid w:val="00D05C7B"/>
    <w:rsid w:val="00D063D6"/>
    <w:rsid w:val="00D06422"/>
    <w:rsid w:val="00D06739"/>
    <w:rsid w:val="00D06965"/>
    <w:rsid w:val="00D06EDA"/>
    <w:rsid w:val="00D112F5"/>
    <w:rsid w:val="00D148A9"/>
    <w:rsid w:val="00D157B7"/>
    <w:rsid w:val="00D15C4A"/>
    <w:rsid w:val="00D160E1"/>
    <w:rsid w:val="00D160EF"/>
    <w:rsid w:val="00D166A7"/>
    <w:rsid w:val="00D17DD0"/>
    <w:rsid w:val="00D204CA"/>
    <w:rsid w:val="00D21F47"/>
    <w:rsid w:val="00D2218E"/>
    <w:rsid w:val="00D22739"/>
    <w:rsid w:val="00D234DD"/>
    <w:rsid w:val="00D23996"/>
    <w:rsid w:val="00D23CA2"/>
    <w:rsid w:val="00D241A4"/>
    <w:rsid w:val="00D246C2"/>
    <w:rsid w:val="00D25C82"/>
    <w:rsid w:val="00D27608"/>
    <w:rsid w:val="00D27F0C"/>
    <w:rsid w:val="00D303EF"/>
    <w:rsid w:val="00D30600"/>
    <w:rsid w:val="00D3085A"/>
    <w:rsid w:val="00D319B5"/>
    <w:rsid w:val="00D32087"/>
    <w:rsid w:val="00D322BC"/>
    <w:rsid w:val="00D3541D"/>
    <w:rsid w:val="00D35A9B"/>
    <w:rsid w:val="00D3694C"/>
    <w:rsid w:val="00D370A8"/>
    <w:rsid w:val="00D37B8E"/>
    <w:rsid w:val="00D40611"/>
    <w:rsid w:val="00D41480"/>
    <w:rsid w:val="00D415B7"/>
    <w:rsid w:val="00D4164C"/>
    <w:rsid w:val="00D43624"/>
    <w:rsid w:val="00D44208"/>
    <w:rsid w:val="00D4442C"/>
    <w:rsid w:val="00D448A0"/>
    <w:rsid w:val="00D45139"/>
    <w:rsid w:val="00D455EE"/>
    <w:rsid w:val="00D45D61"/>
    <w:rsid w:val="00D472F0"/>
    <w:rsid w:val="00D47563"/>
    <w:rsid w:val="00D50CDE"/>
    <w:rsid w:val="00D50D14"/>
    <w:rsid w:val="00D50EBE"/>
    <w:rsid w:val="00D51954"/>
    <w:rsid w:val="00D5279B"/>
    <w:rsid w:val="00D52D6B"/>
    <w:rsid w:val="00D53099"/>
    <w:rsid w:val="00D53E0F"/>
    <w:rsid w:val="00D54321"/>
    <w:rsid w:val="00D54636"/>
    <w:rsid w:val="00D547CD"/>
    <w:rsid w:val="00D54FB9"/>
    <w:rsid w:val="00D56132"/>
    <w:rsid w:val="00D56EE1"/>
    <w:rsid w:val="00D60B9F"/>
    <w:rsid w:val="00D6202B"/>
    <w:rsid w:val="00D62ABC"/>
    <w:rsid w:val="00D62BA6"/>
    <w:rsid w:val="00D633BE"/>
    <w:rsid w:val="00D670EE"/>
    <w:rsid w:val="00D705C7"/>
    <w:rsid w:val="00D712DF"/>
    <w:rsid w:val="00D716C4"/>
    <w:rsid w:val="00D72C0C"/>
    <w:rsid w:val="00D743A6"/>
    <w:rsid w:val="00D74E39"/>
    <w:rsid w:val="00D75347"/>
    <w:rsid w:val="00D76AD7"/>
    <w:rsid w:val="00D76D90"/>
    <w:rsid w:val="00D77616"/>
    <w:rsid w:val="00D77BB5"/>
    <w:rsid w:val="00D81F52"/>
    <w:rsid w:val="00D820D3"/>
    <w:rsid w:val="00D82765"/>
    <w:rsid w:val="00D83C8D"/>
    <w:rsid w:val="00D83E2D"/>
    <w:rsid w:val="00D86EFC"/>
    <w:rsid w:val="00D873EA"/>
    <w:rsid w:val="00D874C9"/>
    <w:rsid w:val="00D87E8F"/>
    <w:rsid w:val="00D92B90"/>
    <w:rsid w:val="00D92E5F"/>
    <w:rsid w:val="00D9353E"/>
    <w:rsid w:val="00D9390F"/>
    <w:rsid w:val="00D93C0C"/>
    <w:rsid w:val="00D958DE"/>
    <w:rsid w:val="00D9608C"/>
    <w:rsid w:val="00D97AC6"/>
    <w:rsid w:val="00DA0893"/>
    <w:rsid w:val="00DA0EE7"/>
    <w:rsid w:val="00DA1579"/>
    <w:rsid w:val="00DA1879"/>
    <w:rsid w:val="00DA2284"/>
    <w:rsid w:val="00DA2971"/>
    <w:rsid w:val="00DA2A67"/>
    <w:rsid w:val="00DA32CE"/>
    <w:rsid w:val="00DA360B"/>
    <w:rsid w:val="00DA4667"/>
    <w:rsid w:val="00DB024C"/>
    <w:rsid w:val="00DB1137"/>
    <w:rsid w:val="00DB125B"/>
    <w:rsid w:val="00DB13B2"/>
    <w:rsid w:val="00DB14F7"/>
    <w:rsid w:val="00DB2303"/>
    <w:rsid w:val="00DB2700"/>
    <w:rsid w:val="00DB2BAF"/>
    <w:rsid w:val="00DB3313"/>
    <w:rsid w:val="00DB4A5E"/>
    <w:rsid w:val="00DB65C6"/>
    <w:rsid w:val="00DB6E4F"/>
    <w:rsid w:val="00DC0124"/>
    <w:rsid w:val="00DC11E3"/>
    <w:rsid w:val="00DC3B2A"/>
    <w:rsid w:val="00DC5139"/>
    <w:rsid w:val="00DC5735"/>
    <w:rsid w:val="00DC589A"/>
    <w:rsid w:val="00DC5DC3"/>
    <w:rsid w:val="00DC687B"/>
    <w:rsid w:val="00DD0F6F"/>
    <w:rsid w:val="00DD1A4B"/>
    <w:rsid w:val="00DD223D"/>
    <w:rsid w:val="00DD2BF2"/>
    <w:rsid w:val="00DD2EB2"/>
    <w:rsid w:val="00DD3599"/>
    <w:rsid w:val="00DD5470"/>
    <w:rsid w:val="00DD5DDD"/>
    <w:rsid w:val="00DD65EE"/>
    <w:rsid w:val="00DD72A9"/>
    <w:rsid w:val="00DD7432"/>
    <w:rsid w:val="00DE03FC"/>
    <w:rsid w:val="00DE1BFA"/>
    <w:rsid w:val="00DE2C65"/>
    <w:rsid w:val="00DE2EF3"/>
    <w:rsid w:val="00DE2F1D"/>
    <w:rsid w:val="00DE31C0"/>
    <w:rsid w:val="00DE4B7A"/>
    <w:rsid w:val="00DE4E97"/>
    <w:rsid w:val="00DE5520"/>
    <w:rsid w:val="00DE60EF"/>
    <w:rsid w:val="00DE6525"/>
    <w:rsid w:val="00DE70EC"/>
    <w:rsid w:val="00DF02B0"/>
    <w:rsid w:val="00DF0C2D"/>
    <w:rsid w:val="00DF1B84"/>
    <w:rsid w:val="00DF1C80"/>
    <w:rsid w:val="00DF1F52"/>
    <w:rsid w:val="00DF2EE5"/>
    <w:rsid w:val="00DF3663"/>
    <w:rsid w:val="00DF4441"/>
    <w:rsid w:val="00DF4927"/>
    <w:rsid w:val="00DF570D"/>
    <w:rsid w:val="00DF5FBD"/>
    <w:rsid w:val="00DF6A45"/>
    <w:rsid w:val="00DF6A64"/>
    <w:rsid w:val="00E009C3"/>
    <w:rsid w:val="00E01F92"/>
    <w:rsid w:val="00E02986"/>
    <w:rsid w:val="00E03665"/>
    <w:rsid w:val="00E03D45"/>
    <w:rsid w:val="00E03D9F"/>
    <w:rsid w:val="00E056E0"/>
    <w:rsid w:val="00E05810"/>
    <w:rsid w:val="00E05F03"/>
    <w:rsid w:val="00E05F3A"/>
    <w:rsid w:val="00E06069"/>
    <w:rsid w:val="00E0686B"/>
    <w:rsid w:val="00E1337D"/>
    <w:rsid w:val="00E1385D"/>
    <w:rsid w:val="00E13DAE"/>
    <w:rsid w:val="00E14418"/>
    <w:rsid w:val="00E14FF7"/>
    <w:rsid w:val="00E15015"/>
    <w:rsid w:val="00E15F1E"/>
    <w:rsid w:val="00E17CF3"/>
    <w:rsid w:val="00E17EA6"/>
    <w:rsid w:val="00E21F27"/>
    <w:rsid w:val="00E2271E"/>
    <w:rsid w:val="00E23097"/>
    <w:rsid w:val="00E23534"/>
    <w:rsid w:val="00E2430D"/>
    <w:rsid w:val="00E255D9"/>
    <w:rsid w:val="00E256F9"/>
    <w:rsid w:val="00E27417"/>
    <w:rsid w:val="00E30ACC"/>
    <w:rsid w:val="00E30C75"/>
    <w:rsid w:val="00E311EB"/>
    <w:rsid w:val="00E3236D"/>
    <w:rsid w:val="00E32531"/>
    <w:rsid w:val="00E337D7"/>
    <w:rsid w:val="00E337F5"/>
    <w:rsid w:val="00E34613"/>
    <w:rsid w:val="00E348B3"/>
    <w:rsid w:val="00E361E4"/>
    <w:rsid w:val="00E36548"/>
    <w:rsid w:val="00E403E0"/>
    <w:rsid w:val="00E4164C"/>
    <w:rsid w:val="00E4169B"/>
    <w:rsid w:val="00E41FE4"/>
    <w:rsid w:val="00E43C9D"/>
    <w:rsid w:val="00E43F95"/>
    <w:rsid w:val="00E44ABC"/>
    <w:rsid w:val="00E44F7C"/>
    <w:rsid w:val="00E45012"/>
    <w:rsid w:val="00E457A5"/>
    <w:rsid w:val="00E4675B"/>
    <w:rsid w:val="00E46C13"/>
    <w:rsid w:val="00E47160"/>
    <w:rsid w:val="00E47A54"/>
    <w:rsid w:val="00E5020E"/>
    <w:rsid w:val="00E50CFE"/>
    <w:rsid w:val="00E51A16"/>
    <w:rsid w:val="00E53561"/>
    <w:rsid w:val="00E536F5"/>
    <w:rsid w:val="00E53D8A"/>
    <w:rsid w:val="00E5586B"/>
    <w:rsid w:val="00E57533"/>
    <w:rsid w:val="00E576A6"/>
    <w:rsid w:val="00E60FC5"/>
    <w:rsid w:val="00E633B9"/>
    <w:rsid w:val="00E6373E"/>
    <w:rsid w:val="00E64237"/>
    <w:rsid w:val="00E6489A"/>
    <w:rsid w:val="00E6624A"/>
    <w:rsid w:val="00E67229"/>
    <w:rsid w:val="00E675BF"/>
    <w:rsid w:val="00E70523"/>
    <w:rsid w:val="00E70A11"/>
    <w:rsid w:val="00E7261C"/>
    <w:rsid w:val="00E7277B"/>
    <w:rsid w:val="00E72FB5"/>
    <w:rsid w:val="00E73FA7"/>
    <w:rsid w:val="00E741E2"/>
    <w:rsid w:val="00E75240"/>
    <w:rsid w:val="00E757DA"/>
    <w:rsid w:val="00E76298"/>
    <w:rsid w:val="00E77724"/>
    <w:rsid w:val="00E817D9"/>
    <w:rsid w:val="00E83D26"/>
    <w:rsid w:val="00E846AA"/>
    <w:rsid w:val="00E848F0"/>
    <w:rsid w:val="00E85956"/>
    <w:rsid w:val="00E8737B"/>
    <w:rsid w:val="00E87A4F"/>
    <w:rsid w:val="00E87EA9"/>
    <w:rsid w:val="00E90691"/>
    <w:rsid w:val="00E9143D"/>
    <w:rsid w:val="00E92D62"/>
    <w:rsid w:val="00E931A1"/>
    <w:rsid w:val="00E942FD"/>
    <w:rsid w:val="00E95B2E"/>
    <w:rsid w:val="00E96F95"/>
    <w:rsid w:val="00E9706C"/>
    <w:rsid w:val="00E972BC"/>
    <w:rsid w:val="00E97543"/>
    <w:rsid w:val="00E975FD"/>
    <w:rsid w:val="00E97689"/>
    <w:rsid w:val="00E97D1B"/>
    <w:rsid w:val="00E97E4D"/>
    <w:rsid w:val="00EA086C"/>
    <w:rsid w:val="00EA090F"/>
    <w:rsid w:val="00EA1416"/>
    <w:rsid w:val="00EA149B"/>
    <w:rsid w:val="00EA1B27"/>
    <w:rsid w:val="00EA1BA7"/>
    <w:rsid w:val="00EA31E5"/>
    <w:rsid w:val="00EA3400"/>
    <w:rsid w:val="00EA41DC"/>
    <w:rsid w:val="00EA610D"/>
    <w:rsid w:val="00EA6A06"/>
    <w:rsid w:val="00EA7814"/>
    <w:rsid w:val="00EA7E9C"/>
    <w:rsid w:val="00EB0718"/>
    <w:rsid w:val="00EB0ADB"/>
    <w:rsid w:val="00EB11B7"/>
    <w:rsid w:val="00EB1543"/>
    <w:rsid w:val="00EB2712"/>
    <w:rsid w:val="00EB4107"/>
    <w:rsid w:val="00EB46DA"/>
    <w:rsid w:val="00EB4A68"/>
    <w:rsid w:val="00EB4A6E"/>
    <w:rsid w:val="00EB4B2B"/>
    <w:rsid w:val="00EB57EE"/>
    <w:rsid w:val="00EB5CFD"/>
    <w:rsid w:val="00EB68A5"/>
    <w:rsid w:val="00EB6B43"/>
    <w:rsid w:val="00EB736E"/>
    <w:rsid w:val="00EC13C7"/>
    <w:rsid w:val="00EC271F"/>
    <w:rsid w:val="00EC2CA4"/>
    <w:rsid w:val="00EC3E67"/>
    <w:rsid w:val="00EC638C"/>
    <w:rsid w:val="00EC678C"/>
    <w:rsid w:val="00EC71C5"/>
    <w:rsid w:val="00ED0817"/>
    <w:rsid w:val="00ED0CBA"/>
    <w:rsid w:val="00ED2557"/>
    <w:rsid w:val="00ED44A8"/>
    <w:rsid w:val="00ED4715"/>
    <w:rsid w:val="00ED53A7"/>
    <w:rsid w:val="00ED72A6"/>
    <w:rsid w:val="00ED783C"/>
    <w:rsid w:val="00EE0915"/>
    <w:rsid w:val="00EE0E22"/>
    <w:rsid w:val="00EE109D"/>
    <w:rsid w:val="00EE161A"/>
    <w:rsid w:val="00EE1B4B"/>
    <w:rsid w:val="00EE1E0B"/>
    <w:rsid w:val="00EE2614"/>
    <w:rsid w:val="00EE2684"/>
    <w:rsid w:val="00EE30B3"/>
    <w:rsid w:val="00EE36B9"/>
    <w:rsid w:val="00EE4000"/>
    <w:rsid w:val="00EE40A0"/>
    <w:rsid w:val="00EE40E4"/>
    <w:rsid w:val="00EE4BD4"/>
    <w:rsid w:val="00EE548F"/>
    <w:rsid w:val="00EE7F42"/>
    <w:rsid w:val="00EF1D50"/>
    <w:rsid w:val="00EF2204"/>
    <w:rsid w:val="00EF25B0"/>
    <w:rsid w:val="00EF6F6E"/>
    <w:rsid w:val="00EF72A0"/>
    <w:rsid w:val="00F001AE"/>
    <w:rsid w:val="00F005B4"/>
    <w:rsid w:val="00F00E1F"/>
    <w:rsid w:val="00F04966"/>
    <w:rsid w:val="00F05CAA"/>
    <w:rsid w:val="00F07297"/>
    <w:rsid w:val="00F07A67"/>
    <w:rsid w:val="00F10040"/>
    <w:rsid w:val="00F109E1"/>
    <w:rsid w:val="00F11417"/>
    <w:rsid w:val="00F12FBD"/>
    <w:rsid w:val="00F13083"/>
    <w:rsid w:val="00F148CE"/>
    <w:rsid w:val="00F152D3"/>
    <w:rsid w:val="00F1538B"/>
    <w:rsid w:val="00F158EB"/>
    <w:rsid w:val="00F1622E"/>
    <w:rsid w:val="00F205C3"/>
    <w:rsid w:val="00F2094E"/>
    <w:rsid w:val="00F21EE1"/>
    <w:rsid w:val="00F23046"/>
    <w:rsid w:val="00F2333F"/>
    <w:rsid w:val="00F242FC"/>
    <w:rsid w:val="00F24614"/>
    <w:rsid w:val="00F24889"/>
    <w:rsid w:val="00F24EB5"/>
    <w:rsid w:val="00F26D6D"/>
    <w:rsid w:val="00F30CA3"/>
    <w:rsid w:val="00F33E70"/>
    <w:rsid w:val="00F33FF2"/>
    <w:rsid w:val="00F34334"/>
    <w:rsid w:val="00F371B3"/>
    <w:rsid w:val="00F37A74"/>
    <w:rsid w:val="00F404B5"/>
    <w:rsid w:val="00F405DC"/>
    <w:rsid w:val="00F41119"/>
    <w:rsid w:val="00F415C7"/>
    <w:rsid w:val="00F41A21"/>
    <w:rsid w:val="00F41B16"/>
    <w:rsid w:val="00F41DF5"/>
    <w:rsid w:val="00F423FA"/>
    <w:rsid w:val="00F42E1F"/>
    <w:rsid w:val="00F43A71"/>
    <w:rsid w:val="00F4407D"/>
    <w:rsid w:val="00F44379"/>
    <w:rsid w:val="00F457A7"/>
    <w:rsid w:val="00F50229"/>
    <w:rsid w:val="00F50D0A"/>
    <w:rsid w:val="00F524BD"/>
    <w:rsid w:val="00F525CA"/>
    <w:rsid w:val="00F52CBD"/>
    <w:rsid w:val="00F573D8"/>
    <w:rsid w:val="00F60578"/>
    <w:rsid w:val="00F6060F"/>
    <w:rsid w:val="00F60D4F"/>
    <w:rsid w:val="00F60DA7"/>
    <w:rsid w:val="00F610B7"/>
    <w:rsid w:val="00F61A10"/>
    <w:rsid w:val="00F61E10"/>
    <w:rsid w:val="00F61EB4"/>
    <w:rsid w:val="00F62DB8"/>
    <w:rsid w:val="00F64037"/>
    <w:rsid w:val="00F6493B"/>
    <w:rsid w:val="00F65621"/>
    <w:rsid w:val="00F66A19"/>
    <w:rsid w:val="00F710B1"/>
    <w:rsid w:val="00F72BFE"/>
    <w:rsid w:val="00F73196"/>
    <w:rsid w:val="00F745C2"/>
    <w:rsid w:val="00F76019"/>
    <w:rsid w:val="00F76779"/>
    <w:rsid w:val="00F7787B"/>
    <w:rsid w:val="00F77E5B"/>
    <w:rsid w:val="00F80923"/>
    <w:rsid w:val="00F810C4"/>
    <w:rsid w:val="00F81966"/>
    <w:rsid w:val="00F82263"/>
    <w:rsid w:val="00F8266C"/>
    <w:rsid w:val="00F82A8D"/>
    <w:rsid w:val="00F83F09"/>
    <w:rsid w:val="00F84B0A"/>
    <w:rsid w:val="00F850FF"/>
    <w:rsid w:val="00F85BB2"/>
    <w:rsid w:val="00F86B7A"/>
    <w:rsid w:val="00F90AF6"/>
    <w:rsid w:val="00F914D6"/>
    <w:rsid w:val="00F9179F"/>
    <w:rsid w:val="00F92046"/>
    <w:rsid w:val="00F9267D"/>
    <w:rsid w:val="00F92A37"/>
    <w:rsid w:val="00F92D57"/>
    <w:rsid w:val="00F92F1A"/>
    <w:rsid w:val="00F944AD"/>
    <w:rsid w:val="00F94BDA"/>
    <w:rsid w:val="00F950F6"/>
    <w:rsid w:val="00F966BE"/>
    <w:rsid w:val="00F97A6E"/>
    <w:rsid w:val="00F97C41"/>
    <w:rsid w:val="00FA03E7"/>
    <w:rsid w:val="00FA06DD"/>
    <w:rsid w:val="00FA0A70"/>
    <w:rsid w:val="00FA0DA6"/>
    <w:rsid w:val="00FA1669"/>
    <w:rsid w:val="00FA1FF9"/>
    <w:rsid w:val="00FA2B14"/>
    <w:rsid w:val="00FA35DE"/>
    <w:rsid w:val="00FA46BA"/>
    <w:rsid w:val="00FA4CDD"/>
    <w:rsid w:val="00FA6390"/>
    <w:rsid w:val="00FA6962"/>
    <w:rsid w:val="00FA7283"/>
    <w:rsid w:val="00FA7FD4"/>
    <w:rsid w:val="00FB0168"/>
    <w:rsid w:val="00FB03E0"/>
    <w:rsid w:val="00FB0C7D"/>
    <w:rsid w:val="00FB0FA2"/>
    <w:rsid w:val="00FB210B"/>
    <w:rsid w:val="00FB3746"/>
    <w:rsid w:val="00FB3E29"/>
    <w:rsid w:val="00FB429E"/>
    <w:rsid w:val="00FB5021"/>
    <w:rsid w:val="00FB65FD"/>
    <w:rsid w:val="00FB6863"/>
    <w:rsid w:val="00FB6B47"/>
    <w:rsid w:val="00FC039B"/>
    <w:rsid w:val="00FC1693"/>
    <w:rsid w:val="00FC174D"/>
    <w:rsid w:val="00FC1B9E"/>
    <w:rsid w:val="00FC2696"/>
    <w:rsid w:val="00FC2B8A"/>
    <w:rsid w:val="00FC3085"/>
    <w:rsid w:val="00FC3100"/>
    <w:rsid w:val="00FC4FC3"/>
    <w:rsid w:val="00FC6E92"/>
    <w:rsid w:val="00FC7AD5"/>
    <w:rsid w:val="00FD0021"/>
    <w:rsid w:val="00FD09E7"/>
    <w:rsid w:val="00FD0DEB"/>
    <w:rsid w:val="00FD1EC4"/>
    <w:rsid w:val="00FD25A2"/>
    <w:rsid w:val="00FD28E4"/>
    <w:rsid w:val="00FD40D7"/>
    <w:rsid w:val="00FD42A0"/>
    <w:rsid w:val="00FD5C09"/>
    <w:rsid w:val="00FD7D0F"/>
    <w:rsid w:val="00FD7F96"/>
    <w:rsid w:val="00FE037B"/>
    <w:rsid w:val="00FE0D21"/>
    <w:rsid w:val="00FE1B6B"/>
    <w:rsid w:val="00FE1C26"/>
    <w:rsid w:val="00FE254C"/>
    <w:rsid w:val="00FE3AAE"/>
    <w:rsid w:val="00FE5054"/>
    <w:rsid w:val="00FE5334"/>
    <w:rsid w:val="00FE5D8C"/>
    <w:rsid w:val="00FF2022"/>
    <w:rsid w:val="00FF2253"/>
    <w:rsid w:val="00FF2AB9"/>
    <w:rsid w:val="00FF344D"/>
    <w:rsid w:val="00FF3FA7"/>
    <w:rsid w:val="00FF4A66"/>
    <w:rsid w:val="00FF5396"/>
    <w:rsid w:val="01336C6A"/>
    <w:rsid w:val="013C0DDF"/>
    <w:rsid w:val="017AF874"/>
    <w:rsid w:val="01EAB249"/>
    <w:rsid w:val="0243BB2C"/>
    <w:rsid w:val="0254AA12"/>
    <w:rsid w:val="026B013B"/>
    <w:rsid w:val="02BE4E26"/>
    <w:rsid w:val="02C6156B"/>
    <w:rsid w:val="02CAC776"/>
    <w:rsid w:val="034C7C72"/>
    <w:rsid w:val="03553268"/>
    <w:rsid w:val="0359CD01"/>
    <w:rsid w:val="03638E07"/>
    <w:rsid w:val="03758235"/>
    <w:rsid w:val="03A2E77C"/>
    <w:rsid w:val="03FEC3BE"/>
    <w:rsid w:val="0410EE41"/>
    <w:rsid w:val="0445CFC2"/>
    <w:rsid w:val="04535F4D"/>
    <w:rsid w:val="04BC87C1"/>
    <w:rsid w:val="04C52F64"/>
    <w:rsid w:val="04E9FF8A"/>
    <w:rsid w:val="04F6FF09"/>
    <w:rsid w:val="0514826E"/>
    <w:rsid w:val="0529CB98"/>
    <w:rsid w:val="053EB8C1"/>
    <w:rsid w:val="0540F510"/>
    <w:rsid w:val="05579C0D"/>
    <w:rsid w:val="05815664"/>
    <w:rsid w:val="05B266DC"/>
    <w:rsid w:val="05BDFC9A"/>
    <w:rsid w:val="06691CDF"/>
    <w:rsid w:val="06704F22"/>
    <w:rsid w:val="069FD119"/>
    <w:rsid w:val="06C0144E"/>
    <w:rsid w:val="072C8EC2"/>
    <w:rsid w:val="0747E613"/>
    <w:rsid w:val="07645E6F"/>
    <w:rsid w:val="076D9ACC"/>
    <w:rsid w:val="077047D4"/>
    <w:rsid w:val="078DDA2E"/>
    <w:rsid w:val="07919AAA"/>
    <w:rsid w:val="07DE7DF9"/>
    <w:rsid w:val="07E21C89"/>
    <w:rsid w:val="0856EAEE"/>
    <w:rsid w:val="0885AE14"/>
    <w:rsid w:val="089622EF"/>
    <w:rsid w:val="08A1D606"/>
    <w:rsid w:val="08AEF43B"/>
    <w:rsid w:val="08B9508A"/>
    <w:rsid w:val="08BD9244"/>
    <w:rsid w:val="090AA6B9"/>
    <w:rsid w:val="094A9A61"/>
    <w:rsid w:val="09813D4A"/>
    <w:rsid w:val="09964BE7"/>
    <w:rsid w:val="09A2215E"/>
    <w:rsid w:val="09B4AB60"/>
    <w:rsid w:val="0A8E1337"/>
    <w:rsid w:val="0AA9574E"/>
    <w:rsid w:val="0AB80BFB"/>
    <w:rsid w:val="0AD83A18"/>
    <w:rsid w:val="0AEAE03D"/>
    <w:rsid w:val="0B293CC8"/>
    <w:rsid w:val="0B7180F5"/>
    <w:rsid w:val="0B7D3255"/>
    <w:rsid w:val="0BA2BD42"/>
    <w:rsid w:val="0BBE93D8"/>
    <w:rsid w:val="0C34789B"/>
    <w:rsid w:val="0C7202ED"/>
    <w:rsid w:val="0C98EB96"/>
    <w:rsid w:val="0CAFF1B3"/>
    <w:rsid w:val="0CE3E657"/>
    <w:rsid w:val="0D88F4DD"/>
    <w:rsid w:val="0D8B698F"/>
    <w:rsid w:val="0DDA1CC4"/>
    <w:rsid w:val="0E22F1E9"/>
    <w:rsid w:val="0E3BFC1D"/>
    <w:rsid w:val="0E40E207"/>
    <w:rsid w:val="0E43B9A4"/>
    <w:rsid w:val="0E5C4EB5"/>
    <w:rsid w:val="0E657960"/>
    <w:rsid w:val="0E710272"/>
    <w:rsid w:val="0EE0FD99"/>
    <w:rsid w:val="0EE1FEDE"/>
    <w:rsid w:val="0EF6AC0B"/>
    <w:rsid w:val="0F40C8CE"/>
    <w:rsid w:val="0F604A28"/>
    <w:rsid w:val="0F675F4E"/>
    <w:rsid w:val="0F6B80B3"/>
    <w:rsid w:val="0F838E6A"/>
    <w:rsid w:val="0F98FB6A"/>
    <w:rsid w:val="0FA4E72B"/>
    <w:rsid w:val="0FA57F94"/>
    <w:rsid w:val="0FDF9541"/>
    <w:rsid w:val="107932CE"/>
    <w:rsid w:val="10D05856"/>
    <w:rsid w:val="10DBD2B8"/>
    <w:rsid w:val="10EBACCD"/>
    <w:rsid w:val="10F0D871"/>
    <w:rsid w:val="11312314"/>
    <w:rsid w:val="11387E39"/>
    <w:rsid w:val="115DB948"/>
    <w:rsid w:val="115E39AE"/>
    <w:rsid w:val="1185FBE7"/>
    <w:rsid w:val="118C343B"/>
    <w:rsid w:val="119CDAA8"/>
    <w:rsid w:val="11B391DC"/>
    <w:rsid w:val="11B962A1"/>
    <w:rsid w:val="11BE35C1"/>
    <w:rsid w:val="11E8A6CE"/>
    <w:rsid w:val="120567B6"/>
    <w:rsid w:val="129694A8"/>
    <w:rsid w:val="12B5B322"/>
    <w:rsid w:val="12BCCBE2"/>
    <w:rsid w:val="13036064"/>
    <w:rsid w:val="132D5DE5"/>
    <w:rsid w:val="1415413A"/>
    <w:rsid w:val="1416B34B"/>
    <w:rsid w:val="145708C5"/>
    <w:rsid w:val="146E81B7"/>
    <w:rsid w:val="148268A1"/>
    <w:rsid w:val="14B30216"/>
    <w:rsid w:val="14BBC65E"/>
    <w:rsid w:val="14E8EBF8"/>
    <w:rsid w:val="1549CBCE"/>
    <w:rsid w:val="155C5A50"/>
    <w:rsid w:val="157AA76C"/>
    <w:rsid w:val="158B6613"/>
    <w:rsid w:val="159D82A0"/>
    <w:rsid w:val="15DC96AC"/>
    <w:rsid w:val="15E6FBDB"/>
    <w:rsid w:val="161BA927"/>
    <w:rsid w:val="163C04AD"/>
    <w:rsid w:val="1650971F"/>
    <w:rsid w:val="16FE140D"/>
    <w:rsid w:val="171F27F5"/>
    <w:rsid w:val="1768002C"/>
    <w:rsid w:val="187F2904"/>
    <w:rsid w:val="18A2F04E"/>
    <w:rsid w:val="18BBE545"/>
    <w:rsid w:val="192B478C"/>
    <w:rsid w:val="1946E406"/>
    <w:rsid w:val="19B84631"/>
    <w:rsid w:val="19DC419C"/>
    <w:rsid w:val="19E843D0"/>
    <w:rsid w:val="1A0038B6"/>
    <w:rsid w:val="1A147F0B"/>
    <w:rsid w:val="1AF85B69"/>
    <w:rsid w:val="1AF88C08"/>
    <w:rsid w:val="1B11CE50"/>
    <w:rsid w:val="1B49D92E"/>
    <w:rsid w:val="1B517B3D"/>
    <w:rsid w:val="1B62772F"/>
    <w:rsid w:val="1B757524"/>
    <w:rsid w:val="1BB08499"/>
    <w:rsid w:val="1BBC86CA"/>
    <w:rsid w:val="1BDE7E85"/>
    <w:rsid w:val="1BFF038A"/>
    <w:rsid w:val="1C175FE5"/>
    <w:rsid w:val="1C677368"/>
    <w:rsid w:val="1C81CAFE"/>
    <w:rsid w:val="1D3D6A12"/>
    <w:rsid w:val="1D62E0DC"/>
    <w:rsid w:val="1D8E75DD"/>
    <w:rsid w:val="1DC24BF2"/>
    <w:rsid w:val="1DD6E34C"/>
    <w:rsid w:val="1DDED302"/>
    <w:rsid w:val="1DEE84B8"/>
    <w:rsid w:val="1E12DE3E"/>
    <w:rsid w:val="1E2E8CB9"/>
    <w:rsid w:val="1EAEB790"/>
    <w:rsid w:val="1EB4B5F5"/>
    <w:rsid w:val="1F222A49"/>
    <w:rsid w:val="1F24611B"/>
    <w:rsid w:val="1F49A606"/>
    <w:rsid w:val="1F505C66"/>
    <w:rsid w:val="1F8769EC"/>
    <w:rsid w:val="1FD93AAD"/>
    <w:rsid w:val="205E4D70"/>
    <w:rsid w:val="2076F8F5"/>
    <w:rsid w:val="207BFF9C"/>
    <w:rsid w:val="20A41842"/>
    <w:rsid w:val="20C0572E"/>
    <w:rsid w:val="2118E483"/>
    <w:rsid w:val="214CE857"/>
    <w:rsid w:val="215417D1"/>
    <w:rsid w:val="215CF88C"/>
    <w:rsid w:val="21E48348"/>
    <w:rsid w:val="22166A26"/>
    <w:rsid w:val="221C8FDA"/>
    <w:rsid w:val="2284F999"/>
    <w:rsid w:val="22952EEF"/>
    <w:rsid w:val="2384205E"/>
    <w:rsid w:val="23E67B5B"/>
    <w:rsid w:val="23FE5345"/>
    <w:rsid w:val="240148CD"/>
    <w:rsid w:val="2413B19B"/>
    <w:rsid w:val="241D70AC"/>
    <w:rsid w:val="24219D24"/>
    <w:rsid w:val="242DC4A0"/>
    <w:rsid w:val="24534B51"/>
    <w:rsid w:val="248D6ECA"/>
    <w:rsid w:val="253DB2DB"/>
    <w:rsid w:val="255C49CE"/>
    <w:rsid w:val="256E4EC8"/>
    <w:rsid w:val="25794A28"/>
    <w:rsid w:val="259CD1C5"/>
    <w:rsid w:val="259F9413"/>
    <w:rsid w:val="25B0B5B6"/>
    <w:rsid w:val="25C7BC4B"/>
    <w:rsid w:val="25E9007B"/>
    <w:rsid w:val="26074C64"/>
    <w:rsid w:val="261211D5"/>
    <w:rsid w:val="26342981"/>
    <w:rsid w:val="2671F471"/>
    <w:rsid w:val="26845866"/>
    <w:rsid w:val="2696566B"/>
    <w:rsid w:val="26B6C2D8"/>
    <w:rsid w:val="26C6E3B2"/>
    <w:rsid w:val="27168A36"/>
    <w:rsid w:val="2727B00C"/>
    <w:rsid w:val="272D8C44"/>
    <w:rsid w:val="27FD9708"/>
    <w:rsid w:val="283B83A5"/>
    <w:rsid w:val="28AFD6F3"/>
    <w:rsid w:val="28C00417"/>
    <w:rsid w:val="28C4DAE9"/>
    <w:rsid w:val="28D027DE"/>
    <w:rsid w:val="28E797A6"/>
    <w:rsid w:val="29070158"/>
    <w:rsid w:val="29142C81"/>
    <w:rsid w:val="29269CC2"/>
    <w:rsid w:val="293E767C"/>
    <w:rsid w:val="29555ED7"/>
    <w:rsid w:val="2991FA1B"/>
    <w:rsid w:val="29970D48"/>
    <w:rsid w:val="299817C0"/>
    <w:rsid w:val="29AB5759"/>
    <w:rsid w:val="29F8CD16"/>
    <w:rsid w:val="2A0F8B54"/>
    <w:rsid w:val="2A37EF36"/>
    <w:rsid w:val="2A96CBEE"/>
    <w:rsid w:val="2A987EF0"/>
    <w:rsid w:val="2AED9904"/>
    <w:rsid w:val="2AF4739B"/>
    <w:rsid w:val="2B0EF71C"/>
    <w:rsid w:val="2B5FFC40"/>
    <w:rsid w:val="2B60E981"/>
    <w:rsid w:val="2B63BD02"/>
    <w:rsid w:val="2B78F00F"/>
    <w:rsid w:val="2BAC6E32"/>
    <w:rsid w:val="2C07E7BC"/>
    <w:rsid w:val="2C30E915"/>
    <w:rsid w:val="2C43D943"/>
    <w:rsid w:val="2C4BB797"/>
    <w:rsid w:val="2C5D237E"/>
    <w:rsid w:val="2C61F70A"/>
    <w:rsid w:val="2C82A974"/>
    <w:rsid w:val="2CA75342"/>
    <w:rsid w:val="2D26E3EB"/>
    <w:rsid w:val="2D55E3E6"/>
    <w:rsid w:val="2D726599"/>
    <w:rsid w:val="2D77DD4B"/>
    <w:rsid w:val="2D7D134C"/>
    <w:rsid w:val="2DA0EC4B"/>
    <w:rsid w:val="2E24EDD5"/>
    <w:rsid w:val="2E2F7447"/>
    <w:rsid w:val="2E333BFC"/>
    <w:rsid w:val="2E75588E"/>
    <w:rsid w:val="2EA005EE"/>
    <w:rsid w:val="2EFA2917"/>
    <w:rsid w:val="2F1BA2E9"/>
    <w:rsid w:val="2F2533BF"/>
    <w:rsid w:val="2F2C2897"/>
    <w:rsid w:val="2F31C584"/>
    <w:rsid w:val="2F9D48C9"/>
    <w:rsid w:val="30212617"/>
    <w:rsid w:val="303187F1"/>
    <w:rsid w:val="3040A435"/>
    <w:rsid w:val="3045C72B"/>
    <w:rsid w:val="30533AB0"/>
    <w:rsid w:val="309D2A12"/>
    <w:rsid w:val="30C08CFE"/>
    <w:rsid w:val="30DC4C25"/>
    <w:rsid w:val="312ACCDF"/>
    <w:rsid w:val="3148A4B1"/>
    <w:rsid w:val="314D5611"/>
    <w:rsid w:val="31AE0CA0"/>
    <w:rsid w:val="31C66F14"/>
    <w:rsid w:val="31E6D095"/>
    <w:rsid w:val="32073F34"/>
    <w:rsid w:val="320E4F20"/>
    <w:rsid w:val="32525E6A"/>
    <w:rsid w:val="3274CFAB"/>
    <w:rsid w:val="32E88EBF"/>
    <w:rsid w:val="33036C65"/>
    <w:rsid w:val="3339AAF9"/>
    <w:rsid w:val="335EF5EE"/>
    <w:rsid w:val="33713689"/>
    <w:rsid w:val="33C82F0E"/>
    <w:rsid w:val="33DD4C74"/>
    <w:rsid w:val="33E6B2BA"/>
    <w:rsid w:val="34424208"/>
    <w:rsid w:val="349CBD7C"/>
    <w:rsid w:val="34A864F9"/>
    <w:rsid w:val="3567C8A9"/>
    <w:rsid w:val="3599AD3D"/>
    <w:rsid w:val="35AA1150"/>
    <w:rsid w:val="35D46B5D"/>
    <w:rsid w:val="3648AC26"/>
    <w:rsid w:val="3691B513"/>
    <w:rsid w:val="36AE21FE"/>
    <w:rsid w:val="36BB18C8"/>
    <w:rsid w:val="36CCCF21"/>
    <w:rsid w:val="376AF88E"/>
    <w:rsid w:val="3782A824"/>
    <w:rsid w:val="37838214"/>
    <w:rsid w:val="3813D1DF"/>
    <w:rsid w:val="388D737B"/>
    <w:rsid w:val="389F5DCE"/>
    <w:rsid w:val="38A00EE6"/>
    <w:rsid w:val="38D1B717"/>
    <w:rsid w:val="38D9F937"/>
    <w:rsid w:val="392EE078"/>
    <w:rsid w:val="39B3A715"/>
    <w:rsid w:val="39C0E537"/>
    <w:rsid w:val="39D33B16"/>
    <w:rsid w:val="39EA1756"/>
    <w:rsid w:val="3A78B9BE"/>
    <w:rsid w:val="3A8CD651"/>
    <w:rsid w:val="3AEF1B1E"/>
    <w:rsid w:val="3AF858CA"/>
    <w:rsid w:val="3B0E8EF7"/>
    <w:rsid w:val="3B395C65"/>
    <w:rsid w:val="3B4EC9A5"/>
    <w:rsid w:val="3B96DC66"/>
    <w:rsid w:val="3BC6C185"/>
    <w:rsid w:val="3BE48B34"/>
    <w:rsid w:val="3BF5B1CC"/>
    <w:rsid w:val="3C0B2E0A"/>
    <w:rsid w:val="3C13A601"/>
    <w:rsid w:val="3C51CB92"/>
    <w:rsid w:val="3C7987E4"/>
    <w:rsid w:val="3CBF24FD"/>
    <w:rsid w:val="3CCC80CA"/>
    <w:rsid w:val="3CDAE2E1"/>
    <w:rsid w:val="3CFE37ED"/>
    <w:rsid w:val="3D1DB89A"/>
    <w:rsid w:val="3D384426"/>
    <w:rsid w:val="3D447E3C"/>
    <w:rsid w:val="3D916849"/>
    <w:rsid w:val="3D9DA47F"/>
    <w:rsid w:val="3DAB361C"/>
    <w:rsid w:val="3DB4B1CC"/>
    <w:rsid w:val="3E06D22B"/>
    <w:rsid w:val="3E1E68E2"/>
    <w:rsid w:val="3E3F9942"/>
    <w:rsid w:val="3E885151"/>
    <w:rsid w:val="3E9E8DD0"/>
    <w:rsid w:val="3EA72142"/>
    <w:rsid w:val="3EC72E7F"/>
    <w:rsid w:val="3EEBC09F"/>
    <w:rsid w:val="3F3D36B0"/>
    <w:rsid w:val="3F42E4CB"/>
    <w:rsid w:val="3F58A764"/>
    <w:rsid w:val="3FCA36A5"/>
    <w:rsid w:val="3FDB4CC1"/>
    <w:rsid w:val="402FBF31"/>
    <w:rsid w:val="4046BE86"/>
    <w:rsid w:val="404DA709"/>
    <w:rsid w:val="404EEEB6"/>
    <w:rsid w:val="4078E24C"/>
    <w:rsid w:val="40C0B6F1"/>
    <w:rsid w:val="41051A31"/>
    <w:rsid w:val="410CC3B3"/>
    <w:rsid w:val="411C6C25"/>
    <w:rsid w:val="413E93CC"/>
    <w:rsid w:val="41696BE2"/>
    <w:rsid w:val="416D42C2"/>
    <w:rsid w:val="41B64586"/>
    <w:rsid w:val="4210D6F3"/>
    <w:rsid w:val="42E2BA89"/>
    <w:rsid w:val="42F0BA86"/>
    <w:rsid w:val="42F7D499"/>
    <w:rsid w:val="42F8F4F4"/>
    <w:rsid w:val="42FCA01A"/>
    <w:rsid w:val="431D151A"/>
    <w:rsid w:val="43330A69"/>
    <w:rsid w:val="433A8565"/>
    <w:rsid w:val="4341D2B4"/>
    <w:rsid w:val="4342B2ED"/>
    <w:rsid w:val="437FBB73"/>
    <w:rsid w:val="43852EAB"/>
    <w:rsid w:val="43BD113F"/>
    <w:rsid w:val="43E7291C"/>
    <w:rsid w:val="44347439"/>
    <w:rsid w:val="4444DB35"/>
    <w:rsid w:val="444FC691"/>
    <w:rsid w:val="44B84C50"/>
    <w:rsid w:val="45187AD9"/>
    <w:rsid w:val="45221A9D"/>
    <w:rsid w:val="45269D8C"/>
    <w:rsid w:val="4547ECE0"/>
    <w:rsid w:val="458DC2B1"/>
    <w:rsid w:val="45937776"/>
    <w:rsid w:val="45AD73C9"/>
    <w:rsid w:val="45C4E800"/>
    <w:rsid w:val="45D1C622"/>
    <w:rsid w:val="45E08FA6"/>
    <w:rsid w:val="46006F3B"/>
    <w:rsid w:val="46041EB8"/>
    <w:rsid w:val="460810D1"/>
    <w:rsid w:val="462AB516"/>
    <w:rsid w:val="464D4BC4"/>
    <w:rsid w:val="46ADAC77"/>
    <w:rsid w:val="46CD99C5"/>
    <w:rsid w:val="46E57258"/>
    <w:rsid w:val="46F43B48"/>
    <w:rsid w:val="46FDFC14"/>
    <w:rsid w:val="476BEF92"/>
    <w:rsid w:val="47832EE0"/>
    <w:rsid w:val="4791FD31"/>
    <w:rsid w:val="47D39658"/>
    <w:rsid w:val="47F065A4"/>
    <w:rsid w:val="480E3428"/>
    <w:rsid w:val="481AD161"/>
    <w:rsid w:val="48367991"/>
    <w:rsid w:val="486FC5FC"/>
    <w:rsid w:val="48766889"/>
    <w:rsid w:val="488D7E20"/>
    <w:rsid w:val="489F5A27"/>
    <w:rsid w:val="48BC90A5"/>
    <w:rsid w:val="48D590A3"/>
    <w:rsid w:val="48D69050"/>
    <w:rsid w:val="48ED151A"/>
    <w:rsid w:val="48FA7138"/>
    <w:rsid w:val="48FBD164"/>
    <w:rsid w:val="48FD10EB"/>
    <w:rsid w:val="493556AC"/>
    <w:rsid w:val="4949537D"/>
    <w:rsid w:val="49EF8519"/>
    <w:rsid w:val="49F12CAB"/>
    <w:rsid w:val="49F8C149"/>
    <w:rsid w:val="4A05CFA1"/>
    <w:rsid w:val="4A29EE1E"/>
    <w:rsid w:val="4A8F20B8"/>
    <w:rsid w:val="4AD4DCBB"/>
    <w:rsid w:val="4ADE2197"/>
    <w:rsid w:val="4AF73E18"/>
    <w:rsid w:val="4B0AE017"/>
    <w:rsid w:val="4B24D202"/>
    <w:rsid w:val="4B2E340D"/>
    <w:rsid w:val="4B341AAB"/>
    <w:rsid w:val="4B3FF472"/>
    <w:rsid w:val="4BFADF29"/>
    <w:rsid w:val="4BFB5400"/>
    <w:rsid w:val="4C1761ED"/>
    <w:rsid w:val="4C90492A"/>
    <w:rsid w:val="4CA62755"/>
    <w:rsid w:val="4CE14486"/>
    <w:rsid w:val="4D413E34"/>
    <w:rsid w:val="4DA5155C"/>
    <w:rsid w:val="4DCEFFD7"/>
    <w:rsid w:val="4DCF47AA"/>
    <w:rsid w:val="4DF035AD"/>
    <w:rsid w:val="4DFDD0B1"/>
    <w:rsid w:val="4E1104EF"/>
    <w:rsid w:val="4E6AAAD0"/>
    <w:rsid w:val="4EADD875"/>
    <w:rsid w:val="4EE622B7"/>
    <w:rsid w:val="4EE692F9"/>
    <w:rsid w:val="4F07EDD4"/>
    <w:rsid w:val="4F1AB133"/>
    <w:rsid w:val="4F2B77B8"/>
    <w:rsid w:val="4F7BFFF3"/>
    <w:rsid w:val="4F801308"/>
    <w:rsid w:val="4F840D6A"/>
    <w:rsid w:val="4F8CC015"/>
    <w:rsid w:val="4F93D095"/>
    <w:rsid w:val="50404EEA"/>
    <w:rsid w:val="5075B9CB"/>
    <w:rsid w:val="507C83C5"/>
    <w:rsid w:val="507CD6CD"/>
    <w:rsid w:val="50869AD7"/>
    <w:rsid w:val="50A60936"/>
    <w:rsid w:val="50C2C1BA"/>
    <w:rsid w:val="50FEF041"/>
    <w:rsid w:val="512BF139"/>
    <w:rsid w:val="5162B4CE"/>
    <w:rsid w:val="5166A83D"/>
    <w:rsid w:val="51ADBAC8"/>
    <w:rsid w:val="51EAC627"/>
    <w:rsid w:val="51FECEE3"/>
    <w:rsid w:val="520A7DBF"/>
    <w:rsid w:val="5252331F"/>
    <w:rsid w:val="52585863"/>
    <w:rsid w:val="526D2DC0"/>
    <w:rsid w:val="529816AD"/>
    <w:rsid w:val="52E587D4"/>
    <w:rsid w:val="52F64B71"/>
    <w:rsid w:val="5312D569"/>
    <w:rsid w:val="532716D7"/>
    <w:rsid w:val="532BD973"/>
    <w:rsid w:val="532DD69A"/>
    <w:rsid w:val="53AF7E57"/>
    <w:rsid w:val="53CEFF7D"/>
    <w:rsid w:val="53DF502F"/>
    <w:rsid w:val="54342D66"/>
    <w:rsid w:val="54A5291D"/>
    <w:rsid w:val="54B09DC0"/>
    <w:rsid w:val="54C94299"/>
    <w:rsid w:val="5547ACA0"/>
    <w:rsid w:val="55493BD6"/>
    <w:rsid w:val="55786E48"/>
    <w:rsid w:val="55885CBC"/>
    <w:rsid w:val="55AC71C5"/>
    <w:rsid w:val="55B35EEB"/>
    <w:rsid w:val="55BE90F4"/>
    <w:rsid w:val="562AFC6B"/>
    <w:rsid w:val="5648EE8A"/>
    <w:rsid w:val="569B0DA1"/>
    <w:rsid w:val="56D7F549"/>
    <w:rsid w:val="56E01843"/>
    <w:rsid w:val="56E3E164"/>
    <w:rsid w:val="5701A697"/>
    <w:rsid w:val="570CA9B2"/>
    <w:rsid w:val="57954F7F"/>
    <w:rsid w:val="57BC6D39"/>
    <w:rsid w:val="57BF2092"/>
    <w:rsid w:val="57D9EF73"/>
    <w:rsid w:val="582CE92A"/>
    <w:rsid w:val="5876865F"/>
    <w:rsid w:val="58808834"/>
    <w:rsid w:val="58B0A337"/>
    <w:rsid w:val="58B6F435"/>
    <w:rsid w:val="58C1B97A"/>
    <w:rsid w:val="58DFE8D3"/>
    <w:rsid w:val="5916F24A"/>
    <w:rsid w:val="595B580D"/>
    <w:rsid w:val="595B5BF0"/>
    <w:rsid w:val="59661D1A"/>
    <w:rsid w:val="59AAFA9A"/>
    <w:rsid w:val="59C6020B"/>
    <w:rsid w:val="59F541F4"/>
    <w:rsid w:val="5A0B9040"/>
    <w:rsid w:val="5A24811B"/>
    <w:rsid w:val="5A36E621"/>
    <w:rsid w:val="5A78C2E6"/>
    <w:rsid w:val="5AAE7C15"/>
    <w:rsid w:val="5B3F3CF5"/>
    <w:rsid w:val="5B5D7B49"/>
    <w:rsid w:val="5B7AE6F2"/>
    <w:rsid w:val="5B802321"/>
    <w:rsid w:val="5B833FF5"/>
    <w:rsid w:val="5BA58DAF"/>
    <w:rsid w:val="5BF557F2"/>
    <w:rsid w:val="5BFE8E10"/>
    <w:rsid w:val="5C06009A"/>
    <w:rsid w:val="5C337C4E"/>
    <w:rsid w:val="5C43630B"/>
    <w:rsid w:val="5C4E63C5"/>
    <w:rsid w:val="5C519468"/>
    <w:rsid w:val="5CB495C9"/>
    <w:rsid w:val="5CCF6E27"/>
    <w:rsid w:val="5CFA46CC"/>
    <w:rsid w:val="5D068747"/>
    <w:rsid w:val="5D7FBB32"/>
    <w:rsid w:val="5D81C25C"/>
    <w:rsid w:val="5DBFCEC2"/>
    <w:rsid w:val="5DE0045D"/>
    <w:rsid w:val="5DF350BB"/>
    <w:rsid w:val="5E042CFF"/>
    <w:rsid w:val="5E75EB0A"/>
    <w:rsid w:val="5E7E90DF"/>
    <w:rsid w:val="5E941159"/>
    <w:rsid w:val="5EE0F371"/>
    <w:rsid w:val="5F062BF2"/>
    <w:rsid w:val="5F26496E"/>
    <w:rsid w:val="5F443BB7"/>
    <w:rsid w:val="5F921342"/>
    <w:rsid w:val="5F9F7159"/>
    <w:rsid w:val="5FAFF8A7"/>
    <w:rsid w:val="5FEDAE85"/>
    <w:rsid w:val="6015C7A5"/>
    <w:rsid w:val="6069B6B4"/>
    <w:rsid w:val="6069C1A0"/>
    <w:rsid w:val="60850070"/>
    <w:rsid w:val="60C2AE0D"/>
    <w:rsid w:val="610C358F"/>
    <w:rsid w:val="613D8521"/>
    <w:rsid w:val="61698E0B"/>
    <w:rsid w:val="61CB5D1E"/>
    <w:rsid w:val="6291A706"/>
    <w:rsid w:val="629548EB"/>
    <w:rsid w:val="62BA926C"/>
    <w:rsid w:val="62DD3D4C"/>
    <w:rsid w:val="63061B5D"/>
    <w:rsid w:val="6307D7DF"/>
    <w:rsid w:val="6321101C"/>
    <w:rsid w:val="6374BBC8"/>
    <w:rsid w:val="63A0EDAE"/>
    <w:rsid w:val="63BF7D33"/>
    <w:rsid w:val="642B1A1C"/>
    <w:rsid w:val="6481B653"/>
    <w:rsid w:val="648BFEB9"/>
    <w:rsid w:val="6525A6F1"/>
    <w:rsid w:val="6545D4F2"/>
    <w:rsid w:val="6618B210"/>
    <w:rsid w:val="661DD390"/>
    <w:rsid w:val="662B5CF7"/>
    <w:rsid w:val="66935C15"/>
    <w:rsid w:val="66DA11FC"/>
    <w:rsid w:val="674C5B63"/>
    <w:rsid w:val="6789DA4A"/>
    <w:rsid w:val="67C8365F"/>
    <w:rsid w:val="683C347E"/>
    <w:rsid w:val="68647FFC"/>
    <w:rsid w:val="68677839"/>
    <w:rsid w:val="68AAAD39"/>
    <w:rsid w:val="68DE1794"/>
    <w:rsid w:val="68F1F35F"/>
    <w:rsid w:val="690F5DB8"/>
    <w:rsid w:val="6936125E"/>
    <w:rsid w:val="69631592"/>
    <w:rsid w:val="696E6F33"/>
    <w:rsid w:val="698D6246"/>
    <w:rsid w:val="69DAECBB"/>
    <w:rsid w:val="6A8BFC32"/>
    <w:rsid w:val="6A8E7B48"/>
    <w:rsid w:val="6A9C477E"/>
    <w:rsid w:val="6AAF0D96"/>
    <w:rsid w:val="6ACE0CC0"/>
    <w:rsid w:val="6B2BE5F7"/>
    <w:rsid w:val="6B3B0DDF"/>
    <w:rsid w:val="6B913D5A"/>
    <w:rsid w:val="6B9A64FC"/>
    <w:rsid w:val="6BB0B8B5"/>
    <w:rsid w:val="6BC898B3"/>
    <w:rsid w:val="6BCC5EC3"/>
    <w:rsid w:val="6BD21FCD"/>
    <w:rsid w:val="6BDDD59C"/>
    <w:rsid w:val="6BF391B3"/>
    <w:rsid w:val="6C3FE36F"/>
    <w:rsid w:val="6C6AB7FE"/>
    <w:rsid w:val="6C75355B"/>
    <w:rsid w:val="6CD7F578"/>
    <w:rsid w:val="6D643ED6"/>
    <w:rsid w:val="6D7139D4"/>
    <w:rsid w:val="6D7F9EFA"/>
    <w:rsid w:val="6DA4A289"/>
    <w:rsid w:val="6DE0EDD8"/>
    <w:rsid w:val="6E45B38F"/>
    <w:rsid w:val="6E52D651"/>
    <w:rsid w:val="6E6E2E5D"/>
    <w:rsid w:val="6E8641B8"/>
    <w:rsid w:val="6EE1E31C"/>
    <w:rsid w:val="6F8BAF4B"/>
    <w:rsid w:val="6F948408"/>
    <w:rsid w:val="6FF175E2"/>
    <w:rsid w:val="70297728"/>
    <w:rsid w:val="704AC0DF"/>
    <w:rsid w:val="714F5728"/>
    <w:rsid w:val="71A4382A"/>
    <w:rsid w:val="71F49590"/>
    <w:rsid w:val="71F51308"/>
    <w:rsid w:val="722BE5DA"/>
    <w:rsid w:val="72357282"/>
    <w:rsid w:val="7249988B"/>
    <w:rsid w:val="7272A6D2"/>
    <w:rsid w:val="7284A77A"/>
    <w:rsid w:val="72A57878"/>
    <w:rsid w:val="72DE89C8"/>
    <w:rsid w:val="7305F3EC"/>
    <w:rsid w:val="7343B4F7"/>
    <w:rsid w:val="736679D9"/>
    <w:rsid w:val="738C1523"/>
    <w:rsid w:val="7396767F"/>
    <w:rsid w:val="73A47EC5"/>
    <w:rsid w:val="741DCD7D"/>
    <w:rsid w:val="743801B0"/>
    <w:rsid w:val="743ACE46"/>
    <w:rsid w:val="74637B04"/>
    <w:rsid w:val="747C4A40"/>
    <w:rsid w:val="748F5352"/>
    <w:rsid w:val="74A27ECF"/>
    <w:rsid w:val="74A4CAC0"/>
    <w:rsid w:val="74F4A28C"/>
    <w:rsid w:val="755238E8"/>
    <w:rsid w:val="756F9598"/>
    <w:rsid w:val="75BB1760"/>
    <w:rsid w:val="75EC42D4"/>
    <w:rsid w:val="7601169C"/>
    <w:rsid w:val="760C87B8"/>
    <w:rsid w:val="7625C336"/>
    <w:rsid w:val="76313D06"/>
    <w:rsid w:val="7642EFAE"/>
    <w:rsid w:val="7643D0BA"/>
    <w:rsid w:val="76E40149"/>
    <w:rsid w:val="76FD6CB7"/>
    <w:rsid w:val="770C74A8"/>
    <w:rsid w:val="7729CC20"/>
    <w:rsid w:val="7739C610"/>
    <w:rsid w:val="77D87083"/>
    <w:rsid w:val="77DD1286"/>
    <w:rsid w:val="78522EFF"/>
    <w:rsid w:val="78563896"/>
    <w:rsid w:val="787B0A1C"/>
    <w:rsid w:val="788151A0"/>
    <w:rsid w:val="78A0095E"/>
    <w:rsid w:val="78E49FA3"/>
    <w:rsid w:val="7921B3CD"/>
    <w:rsid w:val="792CC118"/>
    <w:rsid w:val="79389C15"/>
    <w:rsid w:val="79A03579"/>
    <w:rsid w:val="7A020BDA"/>
    <w:rsid w:val="7A06F973"/>
    <w:rsid w:val="7A1BA3DE"/>
    <w:rsid w:val="7A349207"/>
    <w:rsid w:val="7A58AB14"/>
    <w:rsid w:val="7A8F1339"/>
    <w:rsid w:val="7AB3CA78"/>
    <w:rsid w:val="7AB7ACCA"/>
    <w:rsid w:val="7AC2D906"/>
    <w:rsid w:val="7B00E1E0"/>
    <w:rsid w:val="7B046A36"/>
    <w:rsid w:val="7B38DE38"/>
    <w:rsid w:val="7B706AB6"/>
    <w:rsid w:val="7B84261C"/>
    <w:rsid w:val="7BA0B9A1"/>
    <w:rsid w:val="7BD9941C"/>
    <w:rsid w:val="7BE2F14E"/>
    <w:rsid w:val="7BFA7709"/>
    <w:rsid w:val="7C10183C"/>
    <w:rsid w:val="7C1DA821"/>
    <w:rsid w:val="7C341716"/>
    <w:rsid w:val="7C5A151F"/>
    <w:rsid w:val="7C75021D"/>
    <w:rsid w:val="7C832CAF"/>
    <w:rsid w:val="7CABEA68"/>
    <w:rsid w:val="7CC20796"/>
    <w:rsid w:val="7D04455B"/>
    <w:rsid w:val="7D1A6CA1"/>
    <w:rsid w:val="7D1F2BF1"/>
    <w:rsid w:val="7D219CED"/>
    <w:rsid w:val="7D40D045"/>
    <w:rsid w:val="7DE20566"/>
    <w:rsid w:val="7E1BAEFA"/>
    <w:rsid w:val="7E255FFE"/>
    <w:rsid w:val="7E263D7D"/>
    <w:rsid w:val="7E39C5CE"/>
    <w:rsid w:val="7E46FE97"/>
    <w:rsid w:val="7E5C16A7"/>
    <w:rsid w:val="7E66A742"/>
    <w:rsid w:val="7EA76A10"/>
    <w:rsid w:val="7F0F0AD8"/>
    <w:rsid w:val="7F18D447"/>
    <w:rsid w:val="7F19777D"/>
    <w:rsid w:val="7F57BAA0"/>
    <w:rsid w:val="7F5BD99C"/>
    <w:rsid w:val="7F709C65"/>
    <w:rsid w:val="7FA7D878"/>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15:chartTrackingRefBased/>
  <w15:docId w15:val="{DB882864-ED85-43F2-BE9C-570D675DB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C145A"/>
    <w:pPr>
      <w:suppressAutoHyphens/>
      <w:spacing w:after="120"/>
      <w:jc w:val="both"/>
    </w:pPr>
    <w:rPr>
      <w:rFonts w:ascii="Tahoma" w:hAnsi="Tahoma" w:cs="Tahoma"/>
      <w:sz w:val="22"/>
      <w:szCs w:val="22"/>
      <w:lang w:val="en-GB" w:eastAsia="zh-CN"/>
    </w:rPr>
  </w:style>
  <w:style w:type="paragraph" w:styleId="1">
    <w:name w:val="heading 1"/>
    <w:basedOn w:val="a"/>
    <w:next w:val="a"/>
    <w:link w:val="1Char"/>
    <w:qFormat/>
    <w:rsid w:val="00623457"/>
    <w:pPr>
      <w:keepNext/>
      <w:pageBreakBefore/>
      <w:numPr>
        <w:numId w:val="47"/>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qFormat/>
    <w:rsid w:val="00623457"/>
    <w:pPr>
      <w:keepNext/>
      <w:numPr>
        <w:ilvl w:val="2"/>
        <w:numId w:val="47"/>
      </w:numPr>
      <w:spacing w:before="240" w:after="60"/>
      <w:outlineLvl w:val="2"/>
    </w:pPr>
    <w:rPr>
      <w:rFonts w:cs="Times New Roman"/>
      <w:b/>
      <w:bCs/>
      <w:szCs w:val="26"/>
    </w:rPr>
  </w:style>
  <w:style w:type="paragraph" w:styleId="4">
    <w:name w:val="heading 4"/>
    <w:basedOn w:val="a"/>
    <w:next w:val="a"/>
    <w:qFormat/>
    <w:rsid w:val="0069435C"/>
    <w:pPr>
      <w:keepNext/>
      <w:numPr>
        <w:ilvl w:val="3"/>
        <w:numId w:val="47"/>
      </w:numPr>
      <w:spacing w:before="240" w:after="60"/>
      <w:outlineLvl w:val="3"/>
    </w:pPr>
    <w:rPr>
      <w:rFonts w:cs="Times New Roman"/>
      <w:b/>
      <w:bCs/>
      <w:szCs w:val="28"/>
    </w:rPr>
  </w:style>
  <w:style w:type="paragraph" w:styleId="5">
    <w:name w:val="heading 5"/>
    <w:basedOn w:val="a"/>
    <w:next w:val="4"/>
    <w:qFormat/>
    <w:rsid w:val="00B42BA2"/>
    <w:pPr>
      <w:numPr>
        <w:ilvl w:val="4"/>
        <w:numId w:val="47"/>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47"/>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47"/>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47"/>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47"/>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uiPriority w:val="22"/>
    <w:qFormat/>
    <w:rPr>
      <w:b/>
      <w:bCs/>
    </w:rPr>
  </w:style>
  <w:style w:type="character" w:customStyle="1" w:styleId="100">
    <w:name w:val="Προεπιλεγμένη γραμματοσειρά10"/>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uiPriority w:val="99"/>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2">
    <w:name w:val="Παραπομπή υποσημείωσης1"/>
    <w:rPr>
      <w:vertAlign w:val="superscript"/>
    </w:rPr>
  </w:style>
  <w:style w:type="character" w:customStyle="1" w:styleId="13">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4">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00">
    <w:name w:val="Παραπομπή υποσημείωσης20"/>
    <w:rPr>
      <w:vertAlign w:val="superscript"/>
    </w:rPr>
  </w:style>
  <w:style w:type="character" w:customStyle="1" w:styleId="201">
    <w:name w:val="Παραπομπή σημείωσης τέλους20"/>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5">
    <w:name w:val="Λεζάντα1"/>
    <w:basedOn w:val="a"/>
    <w:pPr>
      <w:suppressLineNumbers/>
      <w:spacing w:before="120"/>
    </w:pPr>
    <w:rPr>
      <w:rFonts w:cs="Mangal"/>
      <w:i/>
      <w:iCs/>
      <w:sz w:val="24"/>
    </w:rPr>
  </w:style>
  <w:style w:type="paragraph" w:customStyle="1" w:styleId="24">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01">
    <w:name w:val="Λεζάντα10"/>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40"/>
      </w:numPr>
      <w:spacing w:after="100"/>
    </w:pPr>
    <w:rPr>
      <w:rFonts w:eastAsia="MS Mincho"/>
      <w:lang w:val="en-US" w:eastAsia="ja-JP"/>
    </w:rPr>
  </w:style>
  <w:style w:type="paragraph" w:customStyle="1" w:styleId="16">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ho,header odd,Header Titlos Prosforas"/>
    <w:basedOn w:val="a"/>
  </w:style>
  <w:style w:type="paragraph" w:customStyle="1" w:styleId="17">
    <w:name w:val="Κείμενο πλαισίου1"/>
    <w:basedOn w:val="a"/>
    <w:rPr>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8">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9">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a">
    <w:name w:val="toc 1"/>
    <w:basedOn w:val="a"/>
    <w:next w:val="a"/>
    <w:uiPriority w:val="39"/>
    <w:pPr>
      <w:spacing w:before="120"/>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link w:val="Char3"/>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b">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pPr>
      <w:spacing w:after="0"/>
    </w:pPr>
    <w:rPr>
      <w:sz w:val="16"/>
      <w:szCs w:val="16"/>
    </w:rPr>
  </w:style>
  <w:style w:type="paragraph" w:customStyle="1" w:styleId="1c">
    <w:name w:val="Κείμενο σχολίου1"/>
    <w:basedOn w:val="a"/>
    <w:rPr>
      <w:sz w:val="20"/>
      <w:szCs w:val="20"/>
    </w:rPr>
  </w:style>
  <w:style w:type="paragraph" w:styleId="afb">
    <w:name w:val="annotation subject"/>
    <w:basedOn w:val="1c"/>
    <w:next w:val="1c"/>
    <w:rPr>
      <w:b/>
      <w:bCs/>
    </w:rPr>
  </w:style>
  <w:style w:type="paragraph" w:styleId="-HTML">
    <w:name w:val="HTML Preformatted"/>
    <w:basedOn w:val="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39"/>
      </w:numPr>
      <w:suppressAutoHyphens w:val="0"/>
      <w:spacing w:after="0" w:line="360" w:lineRule="auto"/>
    </w:pPr>
    <w:rPr>
      <w:rFonts w:ascii="Trebuchet MS" w:hAnsi="Trebuchet MS" w:cs="Times New Roman"/>
      <w:szCs w:val="20"/>
      <w:lang w:val="en-US"/>
    </w:rPr>
  </w:style>
  <w:style w:type="paragraph" w:customStyle="1" w:styleId="102">
    <w:name w:val="Περιεχόμενα 10"/>
    <w:basedOn w:val="af1"/>
    <w:pPr>
      <w:tabs>
        <w:tab w:val="right" w:leader="dot" w:pos="7091"/>
      </w:tabs>
      <w:ind w:left="2547"/>
    </w:pPr>
  </w:style>
  <w:style w:type="character" w:styleId="afd">
    <w:name w:val="annotation reference"/>
    <w:basedOn w:val="a0"/>
    <w:uiPriority w:val="99"/>
    <w:unhideWhenUsed/>
    <w:qFormat/>
    <w:rsid w:val="00D5279B"/>
    <w:rPr>
      <w:sz w:val="16"/>
      <w:szCs w:val="16"/>
    </w:rPr>
  </w:style>
  <w:style w:type="paragraph" w:styleId="afe">
    <w:name w:val="annotation text"/>
    <w:basedOn w:val="a"/>
    <w:link w:val="Char10"/>
    <w:uiPriority w:val="99"/>
    <w:unhideWhenUsed/>
    <w:qFormat/>
    <w:rsid w:val="00D5279B"/>
    <w:rPr>
      <w:sz w:val="20"/>
      <w:szCs w:val="20"/>
    </w:rPr>
  </w:style>
  <w:style w:type="character" w:customStyle="1" w:styleId="Char10">
    <w:name w:val="Κείμενο σχολίου Char1"/>
    <w:basedOn w:val="a0"/>
    <w:link w:val="afe"/>
    <w:uiPriority w:val="99"/>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45"/>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basedOn w:val="a0"/>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51"/>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54"/>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65"/>
      </w:numPr>
    </w:pPr>
  </w:style>
  <w:style w:type="paragraph" w:styleId="Web">
    <w:name w:val="Normal (Web)"/>
    <w:basedOn w:val="a"/>
    <w:uiPriority w:val="99"/>
    <w:semiHidden/>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0"/>
    <w:uiPriority w:val="99"/>
    <w:semiHidden/>
    <w:unhideWhenUsed/>
    <w:rsid w:val="007662F0"/>
    <w:rPr>
      <w:color w:val="605E5C"/>
      <w:shd w:val="clear" w:color="auto" w:fill="E1DFDD"/>
    </w:rPr>
  </w:style>
  <w:style w:type="character" w:customStyle="1" w:styleId="Char3">
    <w:name w:val="Κείμενο σημείωσης τέλους Char"/>
    <w:link w:val="af5"/>
    <w:rsid w:val="00F1538B"/>
    <w:rPr>
      <w:rFonts w:ascii="Tahoma" w:hAnsi="Tahoma" w:cs="Tahoma"/>
      <w:lang w:val="en-GB" w:eastAsia="zh-CN"/>
    </w:rPr>
  </w:style>
  <w:style w:type="character" w:styleId="aff4">
    <w:name w:val="Unresolved Mention"/>
    <w:basedOn w:val="a0"/>
    <w:uiPriority w:val="99"/>
    <w:semiHidden/>
    <w:unhideWhenUsed/>
    <w:rsid w:val="008277DE"/>
    <w:rPr>
      <w:color w:val="605E5C"/>
      <w:shd w:val="clear" w:color="auto" w:fill="E1DFDD"/>
    </w:rPr>
  </w:style>
  <w:style w:type="paragraph" w:styleId="aff5">
    <w:name w:val="TOC Heading"/>
    <w:basedOn w:val="1"/>
    <w:next w:val="a"/>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character" w:customStyle="1" w:styleId="normaltextrun">
    <w:name w:val="normaltextrun"/>
    <w:basedOn w:val="a0"/>
    <w:rsid w:val="006728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727799647">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54344779">
      <w:bodyDiv w:val="1"/>
      <w:marLeft w:val="0"/>
      <w:marRight w:val="0"/>
      <w:marTop w:val="0"/>
      <w:marBottom w:val="0"/>
      <w:divBdr>
        <w:top w:val="none" w:sz="0" w:space="0" w:color="auto"/>
        <w:left w:val="none" w:sz="0" w:space="0" w:color="auto"/>
        <w:bottom w:val="none" w:sz="0" w:space="0" w:color="auto"/>
        <w:right w:val="none" w:sz="0" w:space="0" w:color="auto"/>
      </w:divBdr>
    </w:div>
    <w:div w:id="886768510">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5118030">
      <w:bodyDiv w:val="1"/>
      <w:marLeft w:val="0"/>
      <w:marRight w:val="0"/>
      <w:marTop w:val="0"/>
      <w:marBottom w:val="0"/>
      <w:divBdr>
        <w:top w:val="none" w:sz="0" w:space="0" w:color="auto"/>
        <w:left w:val="none" w:sz="0" w:space="0" w:color="auto"/>
        <w:bottom w:val="none" w:sz="0" w:space="0" w:color="auto"/>
        <w:right w:val="none" w:sz="0" w:space="0" w:color="auto"/>
      </w:divBdr>
      <w:divsChild>
        <w:div w:id="2002150719">
          <w:marLeft w:val="0"/>
          <w:marRight w:val="0"/>
          <w:marTop w:val="0"/>
          <w:marBottom w:val="0"/>
          <w:divBdr>
            <w:top w:val="none" w:sz="0" w:space="0" w:color="auto"/>
            <w:left w:val="none" w:sz="0" w:space="0" w:color="auto"/>
            <w:bottom w:val="none" w:sz="0" w:space="0" w:color="auto"/>
            <w:right w:val="none" w:sz="0" w:space="0" w:color="auto"/>
          </w:divBdr>
          <w:divsChild>
            <w:div w:id="1110081528">
              <w:marLeft w:val="0"/>
              <w:marRight w:val="0"/>
              <w:marTop w:val="0"/>
              <w:marBottom w:val="0"/>
              <w:divBdr>
                <w:top w:val="none" w:sz="0" w:space="0" w:color="auto"/>
                <w:left w:val="none" w:sz="0" w:space="0" w:color="auto"/>
                <w:bottom w:val="none" w:sz="0" w:space="0" w:color="auto"/>
                <w:right w:val="none" w:sz="0" w:space="0" w:color="auto"/>
              </w:divBdr>
            </w:div>
            <w:div w:id="1438480077">
              <w:marLeft w:val="0"/>
              <w:marRight w:val="0"/>
              <w:marTop w:val="0"/>
              <w:marBottom w:val="0"/>
              <w:divBdr>
                <w:top w:val="none" w:sz="0" w:space="0" w:color="auto"/>
                <w:left w:val="none" w:sz="0" w:space="0" w:color="auto"/>
                <w:bottom w:val="none" w:sz="0" w:space="0" w:color="auto"/>
                <w:right w:val="none" w:sz="0" w:space="0" w:color="auto"/>
              </w:divBdr>
            </w:div>
            <w:div w:id="1110273832">
              <w:marLeft w:val="0"/>
              <w:marRight w:val="0"/>
              <w:marTop w:val="0"/>
              <w:marBottom w:val="0"/>
              <w:divBdr>
                <w:top w:val="none" w:sz="0" w:space="0" w:color="auto"/>
                <w:left w:val="none" w:sz="0" w:space="0" w:color="auto"/>
                <w:bottom w:val="none" w:sz="0" w:space="0" w:color="auto"/>
                <w:right w:val="none" w:sz="0" w:space="0" w:color="auto"/>
              </w:divBdr>
            </w:div>
            <w:div w:id="202524482">
              <w:marLeft w:val="0"/>
              <w:marRight w:val="0"/>
              <w:marTop w:val="0"/>
              <w:marBottom w:val="0"/>
              <w:divBdr>
                <w:top w:val="none" w:sz="0" w:space="0" w:color="auto"/>
                <w:left w:val="none" w:sz="0" w:space="0" w:color="auto"/>
                <w:bottom w:val="none" w:sz="0" w:space="0" w:color="auto"/>
                <w:right w:val="none" w:sz="0" w:space="0" w:color="auto"/>
              </w:divBdr>
            </w:div>
            <w:div w:id="1341933491">
              <w:marLeft w:val="0"/>
              <w:marRight w:val="0"/>
              <w:marTop w:val="0"/>
              <w:marBottom w:val="0"/>
              <w:divBdr>
                <w:top w:val="none" w:sz="0" w:space="0" w:color="auto"/>
                <w:left w:val="none" w:sz="0" w:space="0" w:color="auto"/>
                <w:bottom w:val="none" w:sz="0" w:space="0" w:color="auto"/>
                <w:right w:val="none" w:sz="0" w:space="0" w:color="auto"/>
              </w:divBdr>
            </w:div>
            <w:div w:id="739404956">
              <w:marLeft w:val="0"/>
              <w:marRight w:val="0"/>
              <w:marTop w:val="0"/>
              <w:marBottom w:val="0"/>
              <w:divBdr>
                <w:top w:val="none" w:sz="0" w:space="0" w:color="auto"/>
                <w:left w:val="none" w:sz="0" w:space="0" w:color="auto"/>
                <w:bottom w:val="none" w:sz="0" w:space="0" w:color="auto"/>
                <w:right w:val="none" w:sz="0" w:space="0" w:color="auto"/>
              </w:divBdr>
            </w:div>
            <w:div w:id="919868743">
              <w:marLeft w:val="0"/>
              <w:marRight w:val="0"/>
              <w:marTop w:val="0"/>
              <w:marBottom w:val="0"/>
              <w:divBdr>
                <w:top w:val="none" w:sz="0" w:space="0" w:color="auto"/>
                <w:left w:val="none" w:sz="0" w:space="0" w:color="auto"/>
                <w:bottom w:val="none" w:sz="0" w:space="0" w:color="auto"/>
                <w:right w:val="none" w:sz="0" w:space="0" w:color="auto"/>
              </w:divBdr>
            </w:div>
            <w:div w:id="1573924822">
              <w:marLeft w:val="0"/>
              <w:marRight w:val="0"/>
              <w:marTop w:val="0"/>
              <w:marBottom w:val="0"/>
              <w:divBdr>
                <w:top w:val="none" w:sz="0" w:space="0" w:color="auto"/>
                <w:left w:val="none" w:sz="0" w:space="0" w:color="auto"/>
                <w:bottom w:val="none" w:sz="0" w:space="0" w:color="auto"/>
                <w:right w:val="none" w:sz="0" w:space="0" w:color="auto"/>
              </w:divBdr>
            </w:div>
            <w:div w:id="1266961459">
              <w:marLeft w:val="0"/>
              <w:marRight w:val="0"/>
              <w:marTop w:val="0"/>
              <w:marBottom w:val="0"/>
              <w:divBdr>
                <w:top w:val="none" w:sz="0" w:space="0" w:color="auto"/>
                <w:left w:val="none" w:sz="0" w:space="0" w:color="auto"/>
                <w:bottom w:val="none" w:sz="0" w:space="0" w:color="auto"/>
                <w:right w:val="none" w:sz="0" w:space="0" w:color="auto"/>
              </w:divBdr>
            </w:div>
            <w:div w:id="1779328633">
              <w:marLeft w:val="0"/>
              <w:marRight w:val="0"/>
              <w:marTop w:val="0"/>
              <w:marBottom w:val="0"/>
              <w:divBdr>
                <w:top w:val="none" w:sz="0" w:space="0" w:color="auto"/>
                <w:left w:val="none" w:sz="0" w:space="0" w:color="auto"/>
                <w:bottom w:val="none" w:sz="0" w:space="0" w:color="auto"/>
                <w:right w:val="none" w:sz="0" w:space="0" w:color="auto"/>
              </w:divBdr>
            </w:div>
            <w:div w:id="1274171885">
              <w:marLeft w:val="0"/>
              <w:marRight w:val="0"/>
              <w:marTop w:val="0"/>
              <w:marBottom w:val="0"/>
              <w:divBdr>
                <w:top w:val="none" w:sz="0" w:space="0" w:color="auto"/>
                <w:left w:val="none" w:sz="0" w:space="0" w:color="auto"/>
                <w:bottom w:val="none" w:sz="0" w:space="0" w:color="auto"/>
                <w:right w:val="none" w:sz="0" w:space="0" w:color="auto"/>
              </w:divBdr>
            </w:div>
            <w:div w:id="146674224">
              <w:marLeft w:val="0"/>
              <w:marRight w:val="0"/>
              <w:marTop w:val="0"/>
              <w:marBottom w:val="0"/>
              <w:divBdr>
                <w:top w:val="none" w:sz="0" w:space="0" w:color="auto"/>
                <w:left w:val="none" w:sz="0" w:space="0" w:color="auto"/>
                <w:bottom w:val="none" w:sz="0" w:space="0" w:color="auto"/>
                <w:right w:val="none" w:sz="0" w:space="0" w:color="auto"/>
              </w:divBdr>
            </w:div>
            <w:div w:id="1007557301">
              <w:marLeft w:val="0"/>
              <w:marRight w:val="0"/>
              <w:marTop w:val="0"/>
              <w:marBottom w:val="0"/>
              <w:divBdr>
                <w:top w:val="none" w:sz="0" w:space="0" w:color="auto"/>
                <w:left w:val="none" w:sz="0" w:space="0" w:color="auto"/>
                <w:bottom w:val="none" w:sz="0" w:space="0" w:color="auto"/>
                <w:right w:val="none" w:sz="0" w:space="0" w:color="auto"/>
              </w:divBdr>
            </w:div>
            <w:div w:id="496071912">
              <w:marLeft w:val="0"/>
              <w:marRight w:val="0"/>
              <w:marTop w:val="0"/>
              <w:marBottom w:val="0"/>
              <w:divBdr>
                <w:top w:val="none" w:sz="0" w:space="0" w:color="auto"/>
                <w:left w:val="none" w:sz="0" w:space="0" w:color="auto"/>
                <w:bottom w:val="none" w:sz="0" w:space="0" w:color="auto"/>
                <w:right w:val="none" w:sz="0" w:space="0" w:color="auto"/>
              </w:divBdr>
            </w:div>
            <w:div w:id="601382528">
              <w:marLeft w:val="0"/>
              <w:marRight w:val="0"/>
              <w:marTop w:val="0"/>
              <w:marBottom w:val="0"/>
              <w:divBdr>
                <w:top w:val="none" w:sz="0" w:space="0" w:color="auto"/>
                <w:left w:val="none" w:sz="0" w:space="0" w:color="auto"/>
                <w:bottom w:val="none" w:sz="0" w:space="0" w:color="auto"/>
                <w:right w:val="none" w:sz="0" w:space="0" w:color="auto"/>
              </w:divBdr>
            </w:div>
            <w:div w:id="1845851872">
              <w:marLeft w:val="0"/>
              <w:marRight w:val="0"/>
              <w:marTop w:val="0"/>
              <w:marBottom w:val="0"/>
              <w:divBdr>
                <w:top w:val="none" w:sz="0" w:space="0" w:color="auto"/>
                <w:left w:val="none" w:sz="0" w:space="0" w:color="auto"/>
                <w:bottom w:val="none" w:sz="0" w:space="0" w:color="auto"/>
                <w:right w:val="none" w:sz="0" w:space="0" w:color="auto"/>
              </w:divBdr>
            </w:div>
            <w:div w:id="250890835">
              <w:marLeft w:val="0"/>
              <w:marRight w:val="0"/>
              <w:marTop w:val="0"/>
              <w:marBottom w:val="0"/>
              <w:divBdr>
                <w:top w:val="none" w:sz="0" w:space="0" w:color="auto"/>
                <w:left w:val="none" w:sz="0" w:space="0" w:color="auto"/>
                <w:bottom w:val="none" w:sz="0" w:space="0" w:color="auto"/>
                <w:right w:val="none" w:sz="0" w:space="0" w:color="auto"/>
              </w:divBdr>
            </w:div>
            <w:div w:id="1861747068">
              <w:marLeft w:val="0"/>
              <w:marRight w:val="0"/>
              <w:marTop w:val="0"/>
              <w:marBottom w:val="0"/>
              <w:divBdr>
                <w:top w:val="none" w:sz="0" w:space="0" w:color="auto"/>
                <w:left w:val="none" w:sz="0" w:space="0" w:color="auto"/>
                <w:bottom w:val="none" w:sz="0" w:space="0" w:color="auto"/>
                <w:right w:val="none" w:sz="0" w:space="0" w:color="auto"/>
              </w:divBdr>
            </w:div>
            <w:div w:id="9531336">
              <w:marLeft w:val="0"/>
              <w:marRight w:val="0"/>
              <w:marTop w:val="0"/>
              <w:marBottom w:val="0"/>
              <w:divBdr>
                <w:top w:val="none" w:sz="0" w:space="0" w:color="auto"/>
                <w:left w:val="none" w:sz="0" w:space="0" w:color="auto"/>
                <w:bottom w:val="none" w:sz="0" w:space="0" w:color="auto"/>
                <w:right w:val="none" w:sz="0" w:space="0" w:color="auto"/>
              </w:divBdr>
            </w:div>
          </w:divsChild>
        </w:div>
        <w:div w:id="437256201">
          <w:marLeft w:val="0"/>
          <w:marRight w:val="0"/>
          <w:marTop w:val="0"/>
          <w:marBottom w:val="0"/>
          <w:divBdr>
            <w:top w:val="none" w:sz="0" w:space="0" w:color="auto"/>
            <w:left w:val="none" w:sz="0" w:space="0" w:color="auto"/>
            <w:bottom w:val="none" w:sz="0" w:space="0" w:color="auto"/>
            <w:right w:val="none" w:sz="0" w:space="0" w:color="auto"/>
          </w:divBdr>
          <w:divsChild>
            <w:div w:id="1051999326">
              <w:marLeft w:val="0"/>
              <w:marRight w:val="0"/>
              <w:marTop w:val="0"/>
              <w:marBottom w:val="0"/>
              <w:divBdr>
                <w:top w:val="none" w:sz="0" w:space="0" w:color="auto"/>
                <w:left w:val="none" w:sz="0" w:space="0" w:color="auto"/>
                <w:bottom w:val="none" w:sz="0" w:space="0" w:color="auto"/>
                <w:right w:val="none" w:sz="0" w:space="0" w:color="auto"/>
              </w:divBdr>
            </w:div>
            <w:div w:id="1898780342">
              <w:marLeft w:val="0"/>
              <w:marRight w:val="0"/>
              <w:marTop w:val="0"/>
              <w:marBottom w:val="0"/>
              <w:divBdr>
                <w:top w:val="none" w:sz="0" w:space="0" w:color="auto"/>
                <w:left w:val="none" w:sz="0" w:space="0" w:color="auto"/>
                <w:bottom w:val="none" w:sz="0" w:space="0" w:color="auto"/>
                <w:right w:val="none" w:sz="0" w:space="0" w:color="auto"/>
              </w:divBdr>
            </w:div>
            <w:div w:id="1308826074">
              <w:marLeft w:val="0"/>
              <w:marRight w:val="0"/>
              <w:marTop w:val="0"/>
              <w:marBottom w:val="0"/>
              <w:divBdr>
                <w:top w:val="none" w:sz="0" w:space="0" w:color="auto"/>
                <w:left w:val="none" w:sz="0" w:space="0" w:color="auto"/>
                <w:bottom w:val="none" w:sz="0" w:space="0" w:color="auto"/>
                <w:right w:val="none" w:sz="0" w:space="0" w:color="auto"/>
              </w:divBdr>
            </w:div>
            <w:div w:id="1381398129">
              <w:marLeft w:val="0"/>
              <w:marRight w:val="0"/>
              <w:marTop w:val="0"/>
              <w:marBottom w:val="0"/>
              <w:divBdr>
                <w:top w:val="none" w:sz="0" w:space="0" w:color="auto"/>
                <w:left w:val="none" w:sz="0" w:space="0" w:color="auto"/>
                <w:bottom w:val="none" w:sz="0" w:space="0" w:color="auto"/>
                <w:right w:val="none" w:sz="0" w:space="0" w:color="auto"/>
              </w:divBdr>
            </w:div>
            <w:div w:id="1927883980">
              <w:marLeft w:val="0"/>
              <w:marRight w:val="0"/>
              <w:marTop w:val="0"/>
              <w:marBottom w:val="0"/>
              <w:divBdr>
                <w:top w:val="none" w:sz="0" w:space="0" w:color="auto"/>
                <w:left w:val="none" w:sz="0" w:space="0" w:color="auto"/>
                <w:bottom w:val="none" w:sz="0" w:space="0" w:color="auto"/>
                <w:right w:val="none" w:sz="0" w:space="0" w:color="auto"/>
              </w:divBdr>
            </w:div>
            <w:div w:id="391388105">
              <w:marLeft w:val="0"/>
              <w:marRight w:val="0"/>
              <w:marTop w:val="0"/>
              <w:marBottom w:val="0"/>
              <w:divBdr>
                <w:top w:val="none" w:sz="0" w:space="0" w:color="auto"/>
                <w:left w:val="none" w:sz="0" w:space="0" w:color="auto"/>
                <w:bottom w:val="none" w:sz="0" w:space="0" w:color="auto"/>
                <w:right w:val="none" w:sz="0" w:space="0" w:color="auto"/>
              </w:divBdr>
            </w:div>
            <w:div w:id="1271165696">
              <w:marLeft w:val="0"/>
              <w:marRight w:val="0"/>
              <w:marTop w:val="0"/>
              <w:marBottom w:val="0"/>
              <w:divBdr>
                <w:top w:val="none" w:sz="0" w:space="0" w:color="auto"/>
                <w:left w:val="none" w:sz="0" w:space="0" w:color="auto"/>
                <w:bottom w:val="none" w:sz="0" w:space="0" w:color="auto"/>
                <w:right w:val="none" w:sz="0" w:space="0" w:color="auto"/>
              </w:divBdr>
            </w:div>
            <w:div w:id="1771505228">
              <w:marLeft w:val="0"/>
              <w:marRight w:val="0"/>
              <w:marTop w:val="0"/>
              <w:marBottom w:val="0"/>
              <w:divBdr>
                <w:top w:val="none" w:sz="0" w:space="0" w:color="auto"/>
                <w:left w:val="none" w:sz="0" w:space="0" w:color="auto"/>
                <w:bottom w:val="none" w:sz="0" w:space="0" w:color="auto"/>
                <w:right w:val="none" w:sz="0" w:space="0" w:color="auto"/>
              </w:divBdr>
            </w:div>
            <w:div w:id="755637912">
              <w:marLeft w:val="0"/>
              <w:marRight w:val="0"/>
              <w:marTop w:val="0"/>
              <w:marBottom w:val="0"/>
              <w:divBdr>
                <w:top w:val="none" w:sz="0" w:space="0" w:color="auto"/>
                <w:left w:val="none" w:sz="0" w:space="0" w:color="auto"/>
                <w:bottom w:val="none" w:sz="0" w:space="0" w:color="auto"/>
                <w:right w:val="none" w:sz="0" w:space="0" w:color="auto"/>
              </w:divBdr>
            </w:div>
            <w:div w:id="978070236">
              <w:marLeft w:val="0"/>
              <w:marRight w:val="0"/>
              <w:marTop w:val="0"/>
              <w:marBottom w:val="0"/>
              <w:divBdr>
                <w:top w:val="none" w:sz="0" w:space="0" w:color="auto"/>
                <w:left w:val="none" w:sz="0" w:space="0" w:color="auto"/>
                <w:bottom w:val="none" w:sz="0" w:space="0" w:color="auto"/>
                <w:right w:val="none" w:sz="0" w:space="0" w:color="auto"/>
              </w:divBdr>
            </w:div>
            <w:div w:id="1068066650">
              <w:marLeft w:val="0"/>
              <w:marRight w:val="0"/>
              <w:marTop w:val="0"/>
              <w:marBottom w:val="0"/>
              <w:divBdr>
                <w:top w:val="none" w:sz="0" w:space="0" w:color="auto"/>
                <w:left w:val="none" w:sz="0" w:space="0" w:color="auto"/>
                <w:bottom w:val="none" w:sz="0" w:space="0" w:color="auto"/>
                <w:right w:val="none" w:sz="0" w:space="0" w:color="auto"/>
              </w:divBdr>
            </w:div>
            <w:div w:id="388916921">
              <w:marLeft w:val="0"/>
              <w:marRight w:val="0"/>
              <w:marTop w:val="0"/>
              <w:marBottom w:val="0"/>
              <w:divBdr>
                <w:top w:val="none" w:sz="0" w:space="0" w:color="auto"/>
                <w:left w:val="none" w:sz="0" w:space="0" w:color="auto"/>
                <w:bottom w:val="none" w:sz="0" w:space="0" w:color="auto"/>
                <w:right w:val="none" w:sz="0" w:space="0" w:color="auto"/>
              </w:divBdr>
            </w:div>
            <w:div w:id="1660188891">
              <w:marLeft w:val="0"/>
              <w:marRight w:val="0"/>
              <w:marTop w:val="0"/>
              <w:marBottom w:val="0"/>
              <w:divBdr>
                <w:top w:val="none" w:sz="0" w:space="0" w:color="auto"/>
                <w:left w:val="none" w:sz="0" w:space="0" w:color="auto"/>
                <w:bottom w:val="none" w:sz="0" w:space="0" w:color="auto"/>
                <w:right w:val="none" w:sz="0" w:space="0" w:color="auto"/>
              </w:divBdr>
            </w:div>
            <w:div w:id="372577101">
              <w:marLeft w:val="0"/>
              <w:marRight w:val="0"/>
              <w:marTop w:val="0"/>
              <w:marBottom w:val="0"/>
              <w:divBdr>
                <w:top w:val="none" w:sz="0" w:space="0" w:color="auto"/>
                <w:left w:val="none" w:sz="0" w:space="0" w:color="auto"/>
                <w:bottom w:val="none" w:sz="0" w:space="0" w:color="auto"/>
                <w:right w:val="none" w:sz="0" w:space="0" w:color="auto"/>
              </w:divBdr>
            </w:div>
            <w:div w:id="24672324">
              <w:marLeft w:val="0"/>
              <w:marRight w:val="0"/>
              <w:marTop w:val="0"/>
              <w:marBottom w:val="0"/>
              <w:divBdr>
                <w:top w:val="none" w:sz="0" w:space="0" w:color="auto"/>
                <w:left w:val="none" w:sz="0" w:space="0" w:color="auto"/>
                <w:bottom w:val="none" w:sz="0" w:space="0" w:color="auto"/>
                <w:right w:val="none" w:sz="0" w:space="0" w:color="auto"/>
              </w:divBdr>
            </w:div>
            <w:div w:id="2104256328">
              <w:marLeft w:val="0"/>
              <w:marRight w:val="0"/>
              <w:marTop w:val="0"/>
              <w:marBottom w:val="0"/>
              <w:divBdr>
                <w:top w:val="none" w:sz="0" w:space="0" w:color="auto"/>
                <w:left w:val="none" w:sz="0" w:space="0" w:color="auto"/>
                <w:bottom w:val="none" w:sz="0" w:space="0" w:color="auto"/>
                <w:right w:val="none" w:sz="0" w:space="0" w:color="auto"/>
              </w:divBdr>
            </w:div>
            <w:div w:id="1460413009">
              <w:marLeft w:val="0"/>
              <w:marRight w:val="0"/>
              <w:marTop w:val="0"/>
              <w:marBottom w:val="0"/>
              <w:divBdr>
                <w:top w:val="none" w:sz="0" w:space="0" w:color="auto"/>
                <w:left w:val="none" w:sz="0" w:space="0" w:color="auto"/>
                <w:bottom w:val="none" w:sz="0" w:space="0" w:color="auto"/>
                <w:right w:val="none" w:sz="0" w:space="0" w:color="auto"/>
              </w:divBdr>
            </w:div>
            <w:div w:id="223759552">
              <w:marLeft w:val="0"/>
              <w:marRight w:val="0"/>
              <w:marTop w:val="0"/>
              <w:marBottom w:val="0"/>
              <w:divBdr>
                <w:top w:val="none" w:sz="0" w:space="0" w:color="auto"/>
                <w:left w:val="none" w:sz="0" w:space="0" w:color="auto"/>
                <w:bottom w:val="none" w:sz="0" w:space="0" w:color="auto"/>
                <w:right w:val="none" w:sz="0" w:space="0" w:color="auto"/>
              </w:divBdr>
            </w:div>
            <w:div w:id="1891766975">
              <w:marLeft w:val="0"/>
              <w:marRight w:val="0"/>
              <w:marTop w:val="0"/>
              <w:marBottom w:val="0"/>
              <w:divBdr>
                <w:top w:val="none" w:sz="0" w:space="0" w:color="auto"/>
                <w:left w:val="none" w:sz="0" w:space="0" w:color="auto"/>
                <w:bottom w:val="none" w:sz="0" w:space="0" w:color="auto"/>
                <w:right w:val="none" w:sz="0" w:space="0" w:color="auto"/>
              </w:divBdr>
            </w:div>
            <w:div w:id="962884527">
              <w:marLeft w:val="0"/>
              <w:marRight w:val="0"/>
              <w:marTop w:val="0"/>
              <w:marBottom w:val="0"/>
              <w:divBdr>
                <w:top w:val="none" w:sz="0" w:space="0" w:color="auto"/>
                <w:left w:val="none" w:sz="0" w:space="0" w:color="auto"/>
                <w:bottom w:val="none" w:sz="0" w:space="0" w:color="auto"/>
                <w:right w:val="none" w:sz="0" w:space="0" w:color="auto"/>
              </w:divBdr>
            </w:div>
          </w:divsChild>
        </w:div>
        <w:div w:id="1416514209">
          <w:marLeft w:val="0"/>
          <w:marRight w:val="0"/>
          <w:marTop w:val="0"/>
          <w:marBottom w:val="0"/>
          <w:divBdr>
            <w:top w:val="none" w:sz="0" w:space="0" w:color="auto"/>
            <w:left w:val="none" w:sz="0" w:space="0" w:color="auto"/>
            <w:bottom w:val="none" w:sz="0" w:space="0" w:color="auto"/>
            <w:right w:val="none" w:sz="0" w:space="0" w:color="auto"/>
          </w:divBdr>
        </w:div>
        <w:div w:id="734476332">
          <w:marLeft w:val="0"/>
          <w:marRight w:val="0"/>
          <w:marTop w:val="0"/>
          <w:marBottom w:val="0"/>
          <w:divBdr>
            <w:top w:val="none" w:sz="0" w:space="0" w:color="auto"/>
            <w:left w:val="none" w:sz="0" w:space="0" w:color="auto"/>
            <w:bottom w:val="none" w:sz="0" w:space="0" w:color="auto"/>
            <w:right w:val="none" w:sz="0" w:space="0" w:color="auto"/>
          </w:divBdr>
        </w:div>
        <w:div w:id="354425479">
          <w:marLeft w:val="0"/>
          <w:marRight w:val="0"/>
          <w:marTop w:val="0"/>
          <w:marBottom w:val="0"/>
          <w:divBdr>
            <w:top w:val="none" w:sz="0" w:space="0" w:color="auto"/>
            <w:left w:val="none" w:sz="0" w:space="0" w:color="auto"/>
            <w:bottom w:val="none" w:sz="0" w:space="0" w:color="auto"/>
            <w:right w:val="none" w:sz="0" w:space="0" w:color="auto"/>
          </w:divBdr>
        </w:div>
        <w:div w:id="1302005356">
          <w:marLeft w:val="0"/>
          <w:marRight w:val="0"/>
          <w:marTop w:val="0"/>
          <w:marBottom w:val="0"/>
          <w:divBdr>
            <w:top w:val="none" w:sz="0" w:space="0" w:color="auto"/>
            <w:left w:val="none" w:sz="0" w:space="0" w:color="auto"/>
            <w:bottom w:val="none" w:sz="0" w:space="0" w:color="auto"/>
            <w:right w:val="none" w:sz="0" w:space="0" w:color="auto"/>
          </w:divBdr>
        </w:div>
        <w:div w:id="1429930423">
          <w:marLeft w:val="0"/>
          <w:marRight w:val="0"/>
          <w:marTop w:val="0"/>
          <w:marBottom w:val="0"/>
          <w:divBdr>
            <w:top w:val="none" w:sz="0" w:space="0" w:color="auto"/>
            <w:left w:val="none" w:sz="0" w:space="0" w:color="auto"/>
            <w:bottom w:val="none" w:sz="0" w:space="0" w:color="auto"/>
            <w:right w:val="none" w:sz="0" w:space="0" w:color="auto"/>
          </w:divBdr>
        </w:div>
        <w:div w:id="1519196843">
          <w:marLeft w:val="0"/>
          <w:marRight w:val="0"/>
          <w:marTop w:val="0"/>
          <w:marBottom w:val="0"/>
          <w:divBdr>
            <w:top w:val="none" w:sz="0" w:space="0" w:color="auto"/>
            <w:left w:val="none" w:sz="0" w:space="0" w:color="auto"/>
            <w:bottom w:val="none" w:sz="0" w:space="0" w:color="auto"/>
            <w:right w:val="none" w:sz="0" w:space="0" w:color="auto"/>
          </w:divBdr>
        </w:div>
        <w:div w:id="377244742">
          <w:marLeft w:val="0"/>
          <w:marRight w:val="0"/>
          <w:marTop w:val="0"/>
          <w:marBottom w:val="0"/>
          <w:divBdr>
            <w:top w:val="none" w:sz="0" w:space="0" w:color="auto"/>
            <w:left w:val="none" w:sz="0" w:space="0" w:color="auto"/>
            <w:bottom w:val="none" w:sz="0" w:space="0" w:color="auto"/>
            <w:right w:val="none" w:sz="0" w:space="0" w:color="auto"/>
          </w:divBdr>
        </w:div>
        <w:div w:id="935792560">
          <w:marLeft w:val="0"/>
          <w:marRight w:val="0"/>
          <w:marTop w:val="0"/>
          <w:marBottom w:val="0"/>
          <w:divBdr>
            <w:top w:val="none" w:sz="0" w:space="0" w:color="auto"/>
            <w:left w:val="none" w:sz="0" w:space="0" w:color="auto"/>
            <w:bottom w:val="none" w:sz="0" w:space="0" w:color="auto"/>
            <w:right w:val="none" w:sz="0" w:space="0" w:color="auto"/>
          </w:divBdr>
        </w:div>
        <w:div w:id="1911311414">
          <w:marLeft w:val="0"/>
          <w:marRight w:val="0"/>
          <w:marTop w:val="0"/>
          <w:marBottom w:val="0"/>
          <w:divBdr>
            <w:top w:val="none" w:sz="0" w:space="0" w:color="auto"/>
            <w:left w:val="none" w:sz="0" w:space="0" w:color="auto"/>
            <w:bottom w:val="none" w:sz="0" w:space="0" w:color="auto"/>
            <w:right w:val="none" w:sz="0" w:space="0" w:color="auto"/>
          </w:divBdr>
        </w:div>
        <w:div w:id="1395154917">
          <w:marLeft w:val="0"/>
          <w:marRight w:val="0"/>
          <w:marTop w:val="0"/>
          <w:marBottom w:val="0"/>
          <w:divBdr>
            <w:top w:val="none" w:sz="0" w:space="0" w:color="auto"/>
            <w:left w:val="none" w:sz="0" w:space="0" w:color="auto"/>
            <w:bottom w:val="none" w:sz="0" w:space="0" w:color="auto"/>
            <w:right w:val="none" w:sz="0" w:space="0" w:color="auto"/>
          </w:divBdr>
        </w:div>
        <w:div w:id="63452092">
          <w:marLeft w:val="0"/>
          <w:marRight w:val="0"/>
          <w:marTop w:val="0"/>
          <w:marBottom w:val="0"/>
          <w:divBdr>
            <w:top w:val="none" w:sz="0" w:space="0" w:color="auto"/>
            <w:left w:val="none" w:sz="0" w:space="0" w:color="auto"/>
            <w:bottom w:val="none" w:sz="0" w:space="0" w:color="auto"/>
            <w:right w:val="none" w:sz="0" w:space="0" w:color="auto"/>
          </w:divBdr>
        </w:div>
        <w:div w:id="1425958285">
          <w:marLeft w:val="0"/>
          <w:marRight w:val="0"/>
          <w:marTop w:val="0"/>
          <w:marBottom w:val="0"/>
          <w:divBdr>
            <w:top w:val="none" w:sz="0" w:space="0" w:color="auto"/>
            <w:left w:val="none" w:sz="0" w:space="0" w:color="auto"/>
            <w:bottom w:val="none" w:sz="0" w:space="0" w:color="auto"/>
            <w:right w:val="none" w:sz="0" w:space="0" w:color="auto"/>
          </w:divBdr>
        </w:div>
        <w:div w:id="1997416923">
          <w:marLeft w:val="0"/>
          <w:marRight w:val="0"/>
          <w:marTop w:val="0"/>
          <w:marBottom w:val="0"/>
          <w:divBdr>
            <w:top w:val="none" w:sz="0" w:space="0" w:color="auto"/>
            <w:left w:val="none" w:sz="0" w:space="0" w:color="auto"/>
            <w:bottom w:val="none" w:sz="0" w:space="0" w:color="auto"/>
            <w:right w:val="none" w:sz="0" w:space="0" w:color="auto"/>
          </w:divBdr>
        </w:div>
        <w:div w:id="1258947768">
          <w:marLeft w:val="0"/>
          <w:marRight w:val="0"/>
          <w:marTop w:val="0"/>
          <w:marBottom w:val="0"/>
          <w:divBdr>
            <w:top w:val="none" w:sz="0" w:space="0" w:color="auto"/>
            <w:left w:val="none" w:sz="0" w:space="0" w:color="auto"/>
            <w:bottom w:val="none" w:sz="0" w:space="0" w:color="auto"/>
            <w:right w:val="none" w:sz="0" w:space="0" w:color="auto"/>
          </w:divBdr>
        </w:div>
        <w:div w:id="118691852">
          <w:marLeft w:val="0"/>
          <w:marRight w:val="0"/>
          <w:marTop w:val="0"/>
          <w:marBottom w:val="0"/>
          <w:divBdr>
            <w:top w:val="none" w:sz="0" w:space="0" w:color="auto"/>
            <w:left w:val="none" w:sz="0" w:space="0" w:color="auto"/>
            <w:bottom w:val="none" w:sz="0" w:space="0" w:color="auto"/>
            <w:right w:val="none" w:sz="0" w:space="0" w:color="auto"/>
          </w:divBdr>
        </w:div>
        <w:div w:id="152261570">
          <w:marLeft w:val="0"/>
          <w:marRight w:val="0"/>
          <w:marTop w:val="0"/>
          <w:marBottom w:val="0"/>
          <w:divBdr>
            <w:top w:val="none" w:sz="0" w:space="0" w:color="auto"/>
            <w:left w:val="none" w:sz="0" w:space="0" w:color="auto"/>
            <w:bottom w:val="none" w:sz="0" w:space="0" w:color="auto"/>
            <w:right w:val="none" w:sz="0" w:space="0" w:color="auto"/>
          </w:divBdr>
        </w:div>
        <w:div w:id="1835144971">
          <w:marLeft w:val="0"/>
          <w:marRight w:val="0"/>
          <w:marTop w:val="0"/>
          <w:marBottom w:val="0"/>
          <w:divBdr>
            <w:top w:val="none" w:sz="0" w:space="0" w:color="auto"/>
            <w:left w:val="none" w:sz="0" w:space="0" w:color="auto"/>
            <w:bottom w:val="none" w:sz="0" w:space="0" w:color="auto"/>
            <w:right w:val="none" w:sz="0" w:space="0" w:color="auto"/>
          </w:divBdr>
        </w:div>
        <w:div w:id="176161258">
          <w:marLeft w:val="0"/>
          <w:marRight w:val="0"/>
          <w:marTop w:val="0"/>
          <w:marBottom w:val="0"/>
          <w:divBdr>
            <w:top w:val="none" w:sz="0" w:space="0" w:color="auto"/>
            <w:left w:val="none" w:sz="0" w:space="0" w:color="auto"/>
            <w:bottom w:val="none" w:sz="0" w:space="0" w:color="auto"/>
            <w:right w:val="none" w:sz="0" w:space="0" w:color="auto"/>
          </w:divBdr>
        </w:div>
        <w:div w:id="1834568220">
          <w:marLeft w:val="0"/>
          <w:marRight w:val="0"/>
          <w:marTop w:val="0"/>
          <w:marBottom w:val="0"/>
          <w:divBdr>
            <w:top w:val="none" w:sz="0" w:space="0" w:color="auto"/>
            <w:left w:val="none" w:sz="0" w:space="0" w:color="auto"/>
            <w:bottom w:val="none" w:sz="0" w:space="0" w:color="auto"/>
            <w:right w:val="none" w:sz="0" w:space="0" w:color="auto"/>
          </w:divBdr>
        </w:div>
      </w:divsChild>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01087625">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272007801">
      <w:bodyDiv w:val="1"/>
      <w:marLeft w:val="0"/>
      <w:marRight w:val="0"/>
      <w:marTop w:val="0"/>
      <w:marBottom w:val="0"/>
      <w:divBdr>
        <w:top w:val="none" w:sz="0" w:space="0" w:color="auto"/>
        <w:left w:val="none" w:sz="0" w:space="0" w:color="auto"/>
        <w:bottom w:val="none" w:sz="0" w:space="0" w:color="auto"/>
        <w:right w:val="none" w:sz="0" w:space="0" w:color="auto"/>
      </w:divBdr>
      <w:divsChild>
        <w:div w:id="1338919966">
          <w:marLeft w:val="0"/>
          <w:marRight w:val="0"/>
          <w:marTop w:val="0"/>
          <w:marBottom w:val="0"/>
          <w:divBdr>
            <w:top w:val="none" w:sz="0" w:space="0" w:color="auto"/>
            <w:left w:val="none" w:sz="0" w:space="0" w:color="auto"/>
            <w:bottom w:val="none" w:sz="0" w:space="0" w:color="auto"/>
            <w:right w:val="none" w:sz="0" w:space="0" w:color="auto"/>
          </w:divBdr>
          <w:divsChild>
            <w:div w:id="2132704569">
              <w:marLeft w:val="0"/>
              <w:marRight w:val="0"/>
              <w:marTop w:val="0"/>
              <w:marBottom w:val="0"/>
              <w:divBdr>
                <w:top w:val="none" w:sz="0" w:space="0" w:color="auto"/>
                <w:left w:val="none" w:sz="0" w:space="0" w:color="auto"/>
                <w:bottom w:val="none" w:sz="0" w:space="0" w:color="auto"/>
                <w:right w:val="none" w:sz="0" w:space="0" w:color="auto"/>
              </w:divBdr>
            </w:div>
            <w:div w:id="1616406447">
              <w:marLeft w:val="0"/>
              <w:marRight w:val="0"/>
              <w:marTop w:val="0"/>
              <w:marBottom w:val="0"/>
              <w:divBdr>
                <w:top w:val="none" w:sz="0" w:space="0" w:color="auto"/>
                <w:left w:val="none" w:sz="0" w:space="0" w:color="auto"/>
                <w:bottom w:val="none" w:sz="0" w:space="0" w:color="auto"/>
                <w:right w:val="none" w:sz="0" w:space="0" w:color="auto"/>
              </w:divBdr>
            </w:div>
            <w:div w:id="1162551045">
              <w:marLeft w:val="0"/>
              <w:marRight w:val="0"/>
              <w:marTop w:val="0"/>
              <w:marBottom w:val="0"/>
              <w:divBdr>
                <w:top w:val="none" w:sz="0" w:space="0" w:color="auto"/>
                <w:left w:val="none" w:sz="0" w:space="0" w:color="auto"/>
                <w:bottom w:val="none" w:sz="0" w:space="0" w:color="auto"/>
                <w:right w:val="none" w:sz="0" w:space="0" w:color="auto"/>
              </w:divBdr>
            </w:div>
            <w:div w:id="598611134">
              <w:marLeft w:val="0"/>
              <w:marRight w:val="0"/>
              <w:marTop w:val="0"/>
              <w:marBottom w:val="0"/>
              <w:divBdr>
                <w:top w:val="none" w:sz="0" w:space="0" w:color="auto"/>
                <w:left w:val="none" w:sz="0" w:space="0" w:color="auto"/>
                <w:bottom w:val="none" w:sz="0" w:space="0" w:color="auto"/>
                <w:right w:val="none" w:sz="0" w:space="0" w:color="auto"/>
              </w:divBdr>
            </w:div>
            <w:div w:id="1040470034">
              <w:marLeft w:val="0"/>
              <w:marRight w:val="0"/>
              <w:marTop w:val="0"/>
              <w:marBottom w:val="0"/>
              <w:divBdr>
                <w:top w:val="none" w:sz="0" w:space="0" w:color="auto"/>
                <w:left w:val="none" w:sz="0" w:space="0" w:color="auto"/>
                <w:bottom w:val="none" w:sz="0" w:space="0" w:color="auto"/>
                <w:right w:val="none" w:sz="0" w:space="0" w:color="auto"/>
              </w:divBdr>
            </w:div>
            <w:div w:id="1333529217">
              <w:marLeft w:val="0"/>
              <w:marRight w:val="0"/>
              <w:marTop w:val="0"/>
              <w:marBottom w:val="0"/>
              <w:divBdr>
                <w:top w:val="none" w:sz="0" w:space="0" w:color="auto"/>
                <w:left w:val="none" w:sz="0" w:space="0" w:color="auto"/>
                <w:bottom w:val="none" w:sz="0" w:space="0" w:color="auto"/>
                <w:right w:val="none" w:sz="0" w:space="0" w:color="auto"/>
              </w:divBdr>
            </w:div>
            <w:div w:id="322467883">
              <w:marLeft w:val="0"/>
              <w:marRight w:val="0"/>
              <w:marTop w:val="0"/>
              <w:marBottom w:val="0"/>
              <w:divBdr>
                <w:top w:val="none" w:sz="0" w:space="0" w:color="auto"/>
                <w:left w:val="none" w:sz="0" w:space="0" w:color="auto"/>
                <w:bottom w:val="none" w:sz="0" w:space="0" w:color="auto"/>
                <w:right w:val="none" w:sz="0" w:space="0" w:color="auto"/>
              </w:divBdr>
            </w:div>
            <w:div w:id="1069420215">
              <w:marLeft w:val="0"/>
              <w:marRight w:val="0"/>
              <w:marTop w:val="0"/>
              <w:marBottom w:val="0"/>
              <w:divBdr>
                <w:top w:val="none" w:sz="0" w:space="0" w:color="auto"/>
                <w:left w:val="none" w:sz="0" w:space="0" w:color="auto"/>
                <w:bottom w:val="none" w:sz="0" w:space="0" w:color="auto"/>
                <w:right w:val="none" w:sz="0" w:space="0" w:color="auto"/>
              </w:divBdr>
            </w:div>
            <w:div w:id="191266342">
              <w:marLeft w:val="0"/>
              <w:marRight w:val="0"/>
              <w:marTop w:val="0"/>
              <w:marBottom w:val="0"/>
              <w:divBdr>
                <w:top w:val="none" w:sz="0" w:space="0" w:color="auto"/>
                <w:left w:val="none" w:sz="0" w:space="0" w:color="auto"/>
                <w:bottom w:val="none" w:sz="0" w:space="0" w:color="auto"/>
                <w:right w:val="none" w:sz="0" w:space="0" w:color="auto"/>
              </w:divBdr>
            </w:div>
            <w:div w:id="375131696">
              <w:marLeft w:val="0"/>
              <w:marRight w:val="0"/>
              <w:marTop w:val="0"/>
              <w:marBottom w:val="0"/>
              <w:divBdr>
                <w:top w:val="none" w:sz="0" w:space="0" w:color="auto"/>
                <w:left w:val="none" w:sz="0" w:space="0" w:color="auto"/>
                <w:bottom w:val="none" w:sz="0" w:space="0" w:color="auto"/>
                <w:right w:val="none" w:sz="0" w:space="0" w:color="auto"/>
              </w:divBdr>
            </w:div>
            <w:div w:id="1525746375">
              <w:marLeft w:val="0"/>
              <w:marRight w:val="0"/>
              <w:marTop w:val="0"/>
              <w:marBottom w:val="0"/>
              <w:divBdr>
                <w:top w:val="none" w:sz="0" w:space="0" w:color="auto"/>
                <w:left w:val="none" w:sz="0" w:space="0" w:color="auto"/>
                <w:bottom w:val="none" w:sz="0" w:space="0" w:color="auto"/>
                <w:right w:val="none" w:sz="0" w:space="0" w:color="auto"/>
              </w:divBdr>
            </w:div>
            <w:div w:id="201527319">
              <w:marLeft w:val="0"/>
              <w:marRight w:val="0"/>
              <w:marTop w:val="0"/>
              <w:marBottom w:val="0"/>
              <w:divBdr>
                <w:top w:val="none" w:sz="0" w:space="0" w:color="auto"/>
                <w:left w:val="none" w:sz="0" w:space="0" w:color="auto"/>
                <w:bottom w:val="none" w:sz="0" w:space="0" w:color="auto"/>
                <w:right w:val="none" w:sz="0" w:space="0" w:color="auto"/>
              </w:divBdr>
            </w:div>
            <w:div w:id="1602107490">
              <w:marLeft w:val="0"/>
              <w:marRight w:val="0"/>
              <w:marTop w:val="0"/>
              <w:marBottom w:val="0"/>
              <w:divBdr>
                <w:top w:val="none" w:sz="0" w:space="0" w:color="auto"/>
                <w:left w:val="none" w:sz="0" w:space="0" w:color="auto"/>
                <w:bottom w:val="none" w:sz="0" w:space="0" w:color="auto"/>
                <w:right w:val="none" w:sz="0" w:space="0" w:color="auto"/>
              </w:divBdr>
            </w:div>
            <w:div w:id="588927149">
              <w:marLeft w:val="0"/>
              <w:marRight w:val="0"/>
              <w:marTop w:val="0"/>
              <w:marBottom w:val="0"/>
              <w:divBdr>
                <w:top w:val="none" w:sz="0" w:space="0" w:color="auto"/>
                <w:left w:val="none" w:sz="0" w:space="0" w:color="auto"/>
                <w:bottom w:val="none" w:sz="0" w:space="0" w:color="auto"/>
                <w:right w:val="none" w:sz="0" w:space="0" w:color="auto"/>
              </w:divBdr>
            </w:div>
            <w:div w:id="636182246">
              <w:marLeft w:val="0"/>
              <w:marRight w:val="0"/>
              <w:marTop w:val="0"/>
              <w:marBottom w:val="0"/>
              <w:divBdr>
                <w:top w:val="none" w:sz="0" w:space="0" w:color="auto"/>
                <w:left w:val="none" w:sz="0" w:space="0" w:color="auto"/>
                <w:bottom w:val="none" w:sz="0" w:space="0" w:color="auto"/>
                <w:right w:val="none" w:sz="0" w:space="0" w:color="auto"/>
              </w:divBdr>
            </w:div>
            <w:div w:id="888154893">
              <w:marLeft w:val="0"/>
              <w:marRight w:val="0"/>
              <w:marTop w:val="0"/>
              <w:marBottom w:val="0"/>
              <w:divBdr>
                <w:top w:val="none" w:sz="0" w:space="0" w:color="auto"/>
                <w:left w:val="none" w:sz="0" w:space="0" w:color="auto"/>
                <w:bottom w:val="none" w:sz="0" w:space="0" w:color="auto"/>
                <w:right w:val="none" w:sz="0" w:space="0" w:color="auto"/>
              </w:divBdr>
            </w:div>
            <w:div w:id="636255129">
              <w:marLeft w:val="0"/>
              <w:marRight w:val="0"/>
              <w:marTop w:val="0"/>
              <w:marBottom w:val="0"/>
              <w:divBdr>
                <w:top w:val="none" w:sz="0" w:space="0" w:color="auto"/>
                <w:left w:val="none" w:sz="0" w:space="0" w:color="auto"/>
                <w:bottom w:val="none" w:sz="0" w:space="0" w:color="auto"/>
                <w:right w:val="none" w:sz="0" w:space="0" w:color="auto"/>
              </w:divBdr>
            </w:div>
            <w:div w:id="1468861574">
              <w:marLeft w:val="0"/>
              <w:marRight w:val="0"/>
              <w:marTop w:val="0"/>
              <w:marBottom w:val="0"/>
              <w:divBdr>
                <w:top w:val="none" w:sz="0" w:space="0" w:color="auto"/>
                <w:left w:val="none" w:sz="0" w:space="0" w:color="auto"/>
                <w:bottom w:val="none" w:sz="0" w:space="0" w:color="auto"/>
                <w:right w:val="none" w:sz="0" w:space="0" w:color="auto"/>
              </w:divBdr>
            </w:div>
            <w:div w:id="2012442544">
              <w:marLeft w:val="0"/>
              <w:marRight w:val="0"/>
              <w:marTop w:val="0"/>
              <w:marBottom w:val="0"/>
              <w:divBdr>
                <w:top w:val="none" w:sz="0" w:space="0" w:color="auto"/>
                <w:left w:val="none" w:sz="0" w:space="0" w:color="auto"/>
                <w:bottom w:val="none" w:sz="0" w:space="0" w:color="auto"/>
                <w:right w:val="none" w:sz="0" w:space="0" w:color="auto"/>
              </w:divBdr>
            </w:div>
          </w:divsChild>
        </w:div>
        <w:div w:id="228804762">
          <w:marLeft w:val="0"/>
          <w:marRight w:val="0"/>
          <w:marTop w:val="0"/>
          <w:marBottom w:val="0"/>
          <w:divBdr>
            <w:top w:val="none" w:sz="0" w:space="0" w:color="auto"/>
            <w:left w:val="none" w:sz="0" w:space="0" w:color="auto"/>
            <w:bottom w:val="none" w:sz="0" w:space="0" w:color="auto"/>
            <w:right w:val="none" w:sz="0" w:space="0" w:color="auto"/>
          </w:divBdr>
          <w:divsChild>
            <w:div w:id="1143350029">
              <w:marLeft w:val="0"/>
              <w:marRight w:val="0"/>
              <w:marTop w:val="0"/>
              <w:marBottom w:val="0"/>
              <w:divBdr>
                <w:top w:val="none" w:sz="0" w:space="0" w:color="auto"/>
                <w:left w:val="none" w:sz="0" w:space="0" w:color="auto"/>
                <w:bottom w:val="none" w:sz="0" w:space="0" w:color="auto"/>
                <w:right w:val="none" w:sz="0" w:space="0" w:color="auto"/>
              </w:divBdr>
            </w:div>
            <w:div w:id="1125737463">
              <w:marLeft w:val="0"/>
              <w:marRight w:val="0"/>
              <w:marTop w:val="0"/>
              <w:marBottom w:val="0"/>
              <w:divBdr>
                <w:top w:val="none" w:sz="0" w:space="0" w:color="auto"/>
                <w:left w:val="none" w:sz="0" w:space="0" w:color="auto"/>
                <w:bottom w:val="none" w:sz="0" w:space="0" w:color="auto"/>
                <w:right w:val="none" w:sz="0" w:space="0" w:color="auto"/>
              </w:divBdr>
            </w:div>
            <w:div w:id="624628991">
              <w:marLeft w:val="0"/>
              <w:marRight w:val="0"/>
              <w:marTop w:val="0"/>
              <w:marBottom w:val="0"/>
              <w:divBdr>
                <w:top w:val="none" w:sz="0" w:space="0" w:color="auto"/>
                <w:left w:val="none" w:sz="0" w:space="0" w:color="auto"/>
                <w:bottom w:val="none" w:sz="0" w:space="0" w:color="auto"/>
                <w:right w:val="none" w:sz="0" w:space="0" w:color="auto"/>
              </w:divBdr>
            </w:div>
            <w:div w:id="9181370">
              <w:marLeft w:val="0"/>
              <w:marRight w:val="0"/>
              <w:marTop w:val="0"/>
              <w:marBottom w:val="0"/>
              <w:divBdr>
                <w:top w:val="none" w:sz="0" w:space="0" w:color="auto"/>
                <w:left w:val="none" w:sz="0" w:space="0" w:color="auto"/>
                <w:bottom w:val="none" w:sz="0" w:space="0" w:color="auto"/>
                <w:right w:val="none" w:sz="0" w:space="0" w:color="auto"/>
              </w:divBdr>
            </w:div>
            <w:div w:id="654800568">
              <w:marLeft w:val="0"/>
              <w:marRight w:val="0"/>
              <w:marTop w:val="0"/>
              <w:marBottom w:val="0"/>
              <w:divBdr>
                <w:top w:val="none" w:sz="0" w:space="0" w:color="auto"/>
                <w:left w:val="none" w:sz="0" w:space="0" w:color="auto"/>
                <w:bottom w:val="none" w:sz="0" w:space="0" w:color="auto"/>
                <w:right w:val="none" w:sz="0" w:space="0" w:color="auto"/>
              </w:divBdr>
            </w:div>
            <w:div w:id="625279232">
              <w:marLeft w:val="0"/>
              <w:marRight w:val="0"/>
              <w:marTop w:val="0"/>
              <w:marBottom w:val="0"/>
              <w:divBdr>
                <w:top w:val="none" w:sz="0" w:space="0" w:color="auto"/>
                <w:left w:val="none" w:sz="0" w:space="0" w:color="auto"/>
                <w:bottom w:val="none" w:sz="0" w:space="0" w:color="auto"/>
                <w:right w:val="none" w:sz="0" w:space="0" w:color="auto"/>
              </w:divBdr>
            </w:div>
            <w:div w:id="2100253910">
              <w:marLeft w:val="0"/>
              <w:marRight w:val="0"/>
              <w:marTop w:val="0"/>
              <w:marBottom w:val="0"/>
              <w:divBdr>
                <w:top w:val="none" w:sz="0" w:space="0" w:color="auto"/>
                <w:left w:val="none" w:sz="0" w:space="0" w:color="auto"/>
                <w:bottom w:val="none" w:sz="0" w:space="0" w:color="auto"/>
                <w:right w:val="none" w:sz="0" w:space="0" w:color="auto"/>
              </w:divBdr>
            </w:div>
            <w:div w:id="1012954191">
              <w:marLeft w:val="0"/>
              <w:marRight w:val="0"/>
              <w:marTop w:val="0"/>
              <w:marBottom w:val="0"/>
              <w:divBdr>
                <w:top w:val="none" w:sz="0" w:space="0" w:color="auto"/>
                <w:left w:val="none" w:sz="0" w:space="0" w:color="auto"/>
                <w:bottom w:val="none" w:sz="0" w:space="0" w:color="auto"/>
                <w:right w:val="none" w:sz="0" w:space="0" w:color="auto"/>
              </w:divBdr>
            </w:div>
            <w:div w:id="448477180">
              <w:marLeft w:val="0"/>
              <w:marRight w:val="0"/>
              <w:marTop w:val="0"/>
              <w:marBottom w:val="0"/>
              <w:divBdr>
                <w:top w:val="none" w:sz="0" w:space="0" w:color="auto"/>
                <w:left w:val="none" w:sz="0" w:space="0" w:color="auto"/>
                <w:bottom w:val="none" w:sz="0" w:space="0" w:color="auto"/>
                <w:right w:val="none" w:sz="0" w:space="0" w:color="auto"/>
              </w:divBdr>
            </w:div>
            <w:div w:id="1538199400">
              <w:marLeft w:val="0"/>
              <w:marRight w:val="0"/>
              <w:marTop w:val="0"/>
              <w:marBottom w:val="0"/>
              <w:divBdr>
                <w:top w:val="none" w:sz="0" w:space="0" w:color="auto"/>
                <w:left w:val="none" w:sz="0" w:space="0" w:color="auto"/>
                <w:bottom w:val="none" w:sz="0" w:space="0" w:color="auto"/>
                <w:right w:val="none" w:sz="0" w:space="0" w:color="auto"/>
              </w:divBdr>
            </w:div>
            <w:div w:id="496000102">
              <w:marLeft w:val="0"/>
              <w:marRight w:val="0"/>
              <w:marTop w:val="0"/>
              <w:marBottom w:val="0"/>
              <w:divBdr>
                <w:top w:val="none" w:sz="0" w:space="0" w:color="auto"/>
                <w:left w:val="none" w:sz="0" w:space="0" w:color="auto"/>
                <w:bottom w:val="none" w:sz="0" w:space="0" w:color="auto"/>
                <w:right w:val="none" w:sz="0" w:space="0" w:color="auto"/>
              </w:divBdr>
            </w:div>
            <w:div w:id="1240366509">
              <w:marLeft w:val="0"/>
              <w:marRight w:val="0"/>
              <w:marTop w:val="0"/>
              <w:marBottom w:val="0"/>
              <w:divBdr>
                <w:top w:val="none" w:sz="0" w:space="0" w:color="auto"/>
                <w:left w:val="none" w:sz="0" w:space="0" w:color="auto"/>
                <w:bottom w:val="none" w:sz="0" w:space="0" w:color="auto"/>
                <w:right w:val="none" w:sz="0" w:space="0" w:color="auto"/>
              </w:divBdr>
            </w:div>
            <w:div w:id="58478179">
              <w:marLeft w:val="0"/>
              <w:marRight w:val="0"/>
              <w:marTop w:val="0"/>
              <w:marBottom w:val="0"/>
              <w:divBdr>
                <w:top w:val="none" w:sz="0" w:space="0" w:color="auto"/>
                <w:left w:val="none" w:sz="0" w:space="0" w:color="auto"/>
                <w:bottom w:val="none" w:sz="0" w:space="0" w:color="auto"/>
                <w:right w:val="none" w:sz="0" w:space="0" w:color="auto"/>
              </w:divBdr>
            </w:div>
            <w:div w:id="1271737601">
              <w:marLeft w:val="0"/>
              <w:marRight w:val="0"/>
              <w:marTop w:val="0"/>
              <w:marBottom w:val="0"/>
              <w:divBdr>
                <w:top w:val="none" w:sz="0" w:space="0" w:color="auto"/>
                <w:left w:val="none" w:sz="0" w:space="0" w:color="auto"/>
                <w:bottom w:val="none" w:sz="0" w:space="0" w:color="auto"/>
                <w:right w:val="none" w:sz="0" w:space="0" w:color="auto"/>
              </w:divBdr>
            </w:div>
            <w:div w:id="251547372">
              <w:marLeft w:val="0"/>
              <w:marRight w:val="0"/>
              <w:marTop w:val="0"/>
              <w:marBottom w:val="0"/>
              <w:divBdr>
                <w:top w:val="none" w:sz="0" w:space="0" w:color="auto"/>
                <w:left w:val="none" w:sz="0" w:space="0" w:color="auto"/>
                <w:bottom w:val="none" w:sz="0" w:space="0" w:color="auto"/>
                <w:right w:val="none" w:sz="0" w:space="0" w:color="auto"/>
              </w:divBdr>
            </w:div>
            <w:div w:id="1441686515">
              <w:marLeft w:val="0"/>
              <w:marRight w:val="0"/>
              <w:marTop w:val="0"/>
              <w:marBottom w:val="0"/>
              <w:divBdr>
                <w:top w:val="none" w:sz="0" w:space="0" w:color="auto"/>
                <w:left w:val="none" w:sz="0" w:space="0" w:color="auto"/>
                <w:bottom w:val="none" w:sz="0" w:space="0" w:color="auto"/>
                <w:right w:val="none" w:sz="0" w:space="0" w:color="auto"/>
              </w:divBdr>
            </w:div>
            <w:div w:id="20977275">
              <w:marLeft w:val="0"/>
              <w:marRight w:val="0"/>
              <w:marTop w:val="0"/>
              <w:marBottom w:val="0"/>
              <w:divBdr>
                <w:top w:val="none" w:sz="0" w:space="0" w:color="auto"/>
                <w:left w:val="none" w:sz="0" w:space="0" w:color="auto"/>
                <w:bottom w:val="none" w:sz="0" w:space="0" w:color="auto"/>
                <w:right w:val="none" w:sz="0" w:space="0" w:color="auto"/>
              </w:divBdr>
            </w:div>
            <w:div w:id="1898007041">
              <w:marLeft w:val="0"/>
              <w:marRight w:val="0"/>
              <w:marTop w:val="0"/>
              <w:marBottom w:val="0"/>
              <w:divBdr>
                <w:top w:val="none" w:sz="0" w:space="0" w:color="auto"/>
                <w:left w:val="none" w:sz="0" w:space="0" w:color="auto"/>
                <w:bottom w:val="none" w:sz="0" w:space="0" w:color="auto"/>
                <w:right w:val="none" w:sz="0" w:space="0" w:color="auto"/>
              </w:divBdr>
            </w:div>
            <w:div w:id="889927480">
              <w:marLeft w:val="0"/>
              <w:marRight w:val="0"/>
              <w:marTop w:val="0"/>
              <w:marBottom w:val="0"/>
              <w:divBdr>
                <w:top w:val="none" w:sz="0" w:space="0" w:color="auto"/>
                <w:left w:val="none" w:sz="0" w:space="0" w:color="auto"/>
                <w:bottom w:val="none" w:sz="0" w:space="0" w:color="auto"/>
                <w:right w:val="none" w:sz="0" w:space="0" w:color="auto"/>
              </w:divBdr>
            </w:div>
            <w:div w:id="1766225765">
              <w:marLeft w:val="0"/>
              <w:marRight w:val="0"/>
              <w:marTop w:val="0"/>
              <w:marBottom w:val="0"/>
              <w:divBdr>
                <w:top w:val="none" w:sz="0" w:space="0" w:color="auto"/>
                <w:left w:val="none" w:sz="0" w:space="0" w:color="auto"/>
                <w:bottom w:val="none" w:sz="0" w:space="0" w:color="auto"/>
                <w:right w:val="none" w:sz="0" w:space="0" w:color="auto"/>
              </w:divBdr>
            </w:div>
          </w:divsChild>
        </w:div>
        <w:div w:id="1577982083">
          <w:marLeft w:val="0"/>
          <w:marRight w:val="0"/>
          <w:marTop w:val="0"/>
          <w:marBottom w:val="0"/>
          <w:divBdr>
            <w:top w:val="none" w:sz="0" w:space="0" w:color="auto"/>
            <w:left w:val="none" w:sz="0" w:space="0" w:color="auto"/>
            <w:bottom w:val="none" w:sz="0" w:space="0" w:color="auto"/>
            <w:right w:val="none" w:sz="0" w:space="0" w:color="auto"/>
          </w:divBdr>
        </w:div>
        <w:div w:id="1511531438">
          <w:marLeft w:val="0"/>
          <w:marRight w:val="0"/>
          <w:marTop w:val="0"/>
          <w:marBottom w:val="0"/>
          <w:divBdr>
            <w:top w:val="none" w:sz="0" w:space="0" w:color="auto"/>
            <w:left w:val="none" w:sz="0" w:space="0" w:color="auto"/>
            <w:bottom w:val="none" w:sz="0" w:space="0" w:color="auto"/>
            <w:right w:val="none" w:sz="0" w:space="0" w:color="auto"/>
          </w:divBdr>
        </w:div>
        <w:div w:id="1580864477">
          <w:marLeft w:val="0"/>
          <w:marRight w:val="0"/>
          <w:marTop w:val="0"/>
          <w:marBottom w:val="0"/>
          <w:divBdr>
            <w:top w:val="none" w:sz="0" w:space="0" w:color="auto"/>
            <w:left w:val="none" w:sz="0" w:space="0" w:color="auto"/>
            <w:bottom w:val="none" w:sz="0" w:space="0" w:color="auto"/>
            <w:right w:val="none" w:sz="0" w:space="0" w:color="auto"/>
          </w:divBdr>
        </w:div>
        <w:div w:id="212617974">
          <w:marLeft w:val="0"/>
          <w:marRight w:val="0"/>
          <w:marTop w:val="0"/>
          <w:marBottom w:val="0"/>
          <w:divBdr>
            <w:top w:val="none" w:sz="0" w:space="0" w:color="auto"/>
            <w:left w:val="none" w:sz="0" w:space="0" w:color="auto"/>
            <w:bottom w:val="none" w:sz="0" w:space="0" w:color="auto"/>
            <w:right w:val="none" w:sz="0" w:space="0" w:color="auto"/>
          </w:divBdr>
        </w:div>
        <w:div w:id="1706253519">
          <w:marLeft w:val="0"/>
          <w:marRight w:val="0"/>
          <w:marTop w:val="0"/>
          <w:marBottom w:val="0"/>
          <w:divBdr>
            <w:top w:val="none" w:sz="0" w:space="0" w:color="auto"/>
            <w:left w:val="none" w:sz="0" w:space="0" w:color="auto"/>
            <w:bottom w:val="none" w:sz="0" w:space="0" w:color="auto"/>
            <w:right w:val="none" w:sz="0" w:space="0" w:color="auto"/>
          </w:divBdr>
        </w:div>
        <w:div w:id="550531455">
          <w:marLeft w:val="0"/>
          <w:marRight w:val="0"/>
          <w:marTop w:val="0"/>
          <w:marBottom w:val="0"/>
          <w:divBdr>
            <w:top w:val="none" w:sz="0" w:space="0" w:color="auto"/>
            <w:left w:val="none" w:sz="0" w:space="0" w:color="auto"/>
            <w:bottom w:val="none" w:sz="0" w:space="0" w:color="auto"/>
            <w:right w:val="none" w:sz="0" w:space="0" w:color="auto"/>
          </w:divBdr>
        </w:div>
        <w:div w:id="1200243149">
          <w:marLeft w:val="0"/>
          <w:marRight w:val="0"/>
          <w:marTop w:val="0"/>
          <w:marBottom w:val="0"/>
          <w:divBdr>
            <w:top w:val="none" w:sz="0" w:space="0" w:color="auto"/>
            <w:left w:val="none" w:sz="0" w:space="0" w:color="auto"/>
            <w:bottom w:val="none" w:sz="0" w:space="0" w:color="auto"/>
            <w:right w:val="none" w:sz="0" w:space="0" w:color="auto"/>
          </w:divBdr>
        </w:div>
        <w:div w:id="20595588">
          <w:marLeft w:val="0"/>
          <w:marRight w:val="0"/>
          <w:marTop w:val="0"/>
          <w:marBottom w:val="0"/>
          <w:divBdr>
            <w:top w:val="none" w:sz="0" w:space="0" w:color="auto"/>
            <w:left w:val="none" w:sz="0" w:space="0" w:color="auto"/>
            <w:bottom w:val="none" w:sz="0" w:space="0" w:color="auto"/>
            <w:right w:val="none" w:sz="0" w:space="0" w:color="auto"/>
          </w:divBdr>
        </w:div>
        <w:div w:id="776415295">
          <w:marLeft w:val="0"/>
          <w:marRight w:val="0"/>
          <w:marTop w:val="0"/>
          <w:marBottom w:val="0"/>
          <w:divBdr>
            <w:top w:val="none" w:sz="0" w:space="0" w:color="auto"/>
            <w:left w:val="none" w:sz="0" w:space="0" w:color="auto"/>
            <w:bottom w:val="none" w:sz="0" w:space="0" w:color="auto"/>
            <w:right w:val="none" w:sz="0" w:space="0" w:color="auto"/>
          </w:divBdr>
        </w:div>
        <w:div w:id="436171735">
          <w:marLeft w:val="0"/>
          <w:marRight w:val="0"/>
          <w:marTop w:val="0"/>
          <w:marBottom w:val="0"/>
          <w:divBdr>
            <w:top w:val="none" w:sz="0" w:space="0" w:color="auto"/>
            <w:left w:val="none" w:sz="0" w:space="0" w:color="auto"/>
            <w:bottom w:val="none" w:sz="0" w:space="0" w:color="auto"/>
            <w:right w:val="none" w:sz="0" w:space="0" w:color="auto"/>
          </w:divBdr>
        </w:div>
        <w:div w:id="762141365">
          <w:marLeft w:val="0"/>
          <w:marRight w:val="0"/>
          <w:marTop w:val="0"/>
          <w:marBottom w:val="0"/>
          <w:divBdr>
            <w:top w:val="none" w:sz="0" w:space="0" w:color="auto"/>
            <w:left w:val="none" w:sz="0" w:space="0" w:color="auto"/>
            <w:bottom w:val="none" w:sz="0" w:space="0" w:color="auto"/>
            <w:right w:val="none" w:sz="0" w:space="0" w:color="auto"/>
          </w:divBdr>
        </w:div>
        <w:div w:id="1671446560">
          <w:marLeft w:val="0"/>
          <w:marRight w:val="0"/>
          <w:marTop w:val="0"/>
          <w:marBottom w:val="0"/>
          <w:divBdr>
            <w:top w:val="none" w:sz="0" w:space="0" w:color="auto"/>
            <w:left w:val="none" w:sz="0" w:space="0" w:color="auto"/>
            <w:bottom w:val="none" w:sz="0" w:space="0" w:color="auto"/>
            <w:right w:val="none" w:sz="0" w:space="0" w:color="auto"/>
          </w:divBdr>
        </w:div>
        <w:div w:id="481311771">
          <w:marLeft w:val="0"/>
          <w:marRight w:val="0"/>
          <w:marTop w:val="0"/>
          <w:marBottom w:val="0"/>
          <w:divBdr>
            <w:top w:val="none" w:sz="0" w:space="0" w:color="auto"/>
            <w:left w:val="none" w:sz="0" w:space="0" w:color="auto"/>
            <w:bottom w:val="none" w:sz="0" w:space="0" w:color="auto"/>
            <w:right w:val="none" w:sz="0" w:space="0" w:color="auto"/>
          </w:divBdr>
        </w:div>
        <w:div w:id="2028486318">
          <w:marLeft w:val="0"/>
          <w:marRight w:val="0"/>
          <w:marTop w:val="0"/>
          <w:marBottom w:val="0"/>
          <w:divBdr>
            <w:top w:val="none" w:sz="0" w:space="0" w:color="auto"/>
            <w:left w:val="none" w:sz="0" w:space="0" w:color="auto"/>
            <w:bottom w:val="none" w:sz="0" w:space="0" w:color="auto"/>
            <w:right w:val="none" w:sz="0" w:space="0" w:color="auto"/>
          </w:divBdr>
        </w:div>
        <w:div w:id="1158106588">
          <w:marLeft w:val="0"/>
          <w:marRight w:val="0"/>
          <w:marTop w:val="0"/>
          <w:marBottom w:val="0"/>
          <w:divBdr>
            <w:top w:val="none" w:sz="0" w:space="0" w:color="auto"/>
            <w:left w:val="none" w:sz="0" w:space="0" w:color="auto"/>
            <w:bottom w:val="none" w:sz="0" w:space="0" w:color="auto"/>
            <w:right w:val="none" w:sz="0" w:space="0" w:color="auto"/>
          </w:divBdr>
        </w:div>
        <w:div w:id="319358356">
          <w:marLeft w:val="0"/>
          <w:marRight w:val="0"/>
          <w:marTop w:val="0"/>
          <w:marBottom w:val="0"/>
          <w:divBdr>
            <w:top w:val="none" w:sz="0" w:space="0" w:color="auto"/>
            <w:left w:val="none" w:sz="0" w:space="0" w:color="auto"/>
            <w:bottom w:val="none" w:sz="0" w:space="0" w:color="auto"/>
            <w:right w:val="none" w:sz="0" w:space="0" w:color="auto"/>
          </w:divBdr>
        </w:div>
        <w:div w:id="22637561">
          <w:marLeft w:val="0"/>
          <w:marRight w:val="0"/>
          <w:marTop w:val="0"/>
          <w:marBottom w:val="0"/>
          <w:divBdr>
            <w:top w:val="none" w:sz="0" w:space="0" w:color="auto"/>
            <w:left w:val="none" w:sz="0" w:space="0" w:color="auto"/>
            <w:bottom w:val="none" w:sz="0" w:space="0" w:color="auto"/>
            <w:right w:val="none" w:sz="0" w:space="0" w:color="auto"/>
          </w:divBdr>
        </w:div>
        <w:div w:id="1196116077">
          <w:marLeft w:val="0"/>
          <w:marRight w:val="0"/>
          <w:marTop w:val="0"/>
          <w:marBottom w:val="0"/>
          <w:divBdr>
            <w:top w:val="none" w:sz="0" w:space="0" w:color="auto"/>
            <w:left w:val="none" w:sz="0" w:space="0" w:color="auto"/>
            <w:bottom w:val="none" w:sz="0" w:space="0" w:color="auto"/>
            <w:right w:val="none" w:sz="0" w:space="0" w:color="auto"/>
          </w:divBdr>
        </w:div>
        <w:div w:id="562758812">
          <w:marLeft w:val="0"/>
          <w:marRight w:val="0"/>
          <w:marTop w:val="0"/>
          <w:marBottom w:val="0"/>
          <w:divBdr>
            <w:top w:val="none" w:sz="0" w:space="0" w:color="auto"/>
            <w:left w:val="none" w:sz="0" w:space="0" w:color="auto"/>
            <w:bottom w:val="none" w:sz="0" w:space="0" w:color="auto"/>
            <w:right w:val="none" w:sz="0" w:space="0" w:color="auto"/>
          </w:divBdr>
        </w:div>
      </w:divsChild>
    </w:div>
    <w:div w:id="1323006316">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 w:id="1483279299">
      <w:bodyDiv w:val="1"/>
      <w:marLeft w:val="0"/>
      <w:marRight w:val="0"/>
      <w:marTop w:val="0"/>
      <w:marBottom w:val="0"/>
      <w:divBdr>
        <w:top w:val="none" w:sz="0" w:space="0" w:color="auto"/>
        <w:left w:val="none" w:sz="0" w:space="0" w:color="auto"/>
        <w:bottom w:val="none" w:sz="0" w:space="0" w:color="auto"/>
        <w:right w:val="none" w:sz="0" w:space="0" w:color="auto"/>
      </w:divBdr>
    </w:div>
    <w:div w:id="1996450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ktpae.gr" TargetMode="External"/><Relationship Id="rId21" Type="http://schemas.openxmlformats.org/officeDocument/2006/relationships/hyperlink" Target="http://www.promitheus.gov.gr/" TargetMode="External"/><Relationship Id="rId42" Type="http://schemas.openxmlformats.org/officeDocument/2006/relationships/hyperlink" Target="https://azure.microsoft.com/en-us/support/legal/sla/summary/" TargetMode="External"/><Relationship Id="rId47" Type="http://schemas.openxmlformats.org/officeDocument/2006/relationships/footer" Target="footer4.xml"/><Relationship Id="rId63" Type="http://schemas.openxmlformats.org/officeDocument/2006/relationships/image" Target="media/image16.png"/><Relationship Id="rId68"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hyperlink" Target="mailto:info@ktpae.gr" TargetMode="External"/><Relationship Id="rId29" Type="http://schemas.openxmlformats.org/officeDocument/2006/relationships/hyperlink" Target="mailto:epanorthotika@eaadhsy.gr" TargetMode="External"/><Relationship Id="rId11" Type="http://schemas.openxmlformats.org/officeDocument/2006/relationships/footer" Target="footer1.xml"/><Relationship Id="rId24" Type="http://schemas.openxmlformats.org/officeDocument/2006/relationships/hyperlink" Target="https://nepps-search.eprocurement.gov.gr/actSearch/resources/search/369535" TargetMode="External"/><Relationship Id="rId32" Type="http://schemas.openxmlformats.org/officeDocument/2006/relationships/hyperlink" Target="http://www.eaadhsy.gr/n4412/n4412fulltextlinks.html" TargetMode="External"/><Relationship Id="rId37" Type="http://schemas.openxmlformats.org/officeDocument/2006/relationships/hyperlink" Target="https://www.aye-ota.gov.gr/" TargetMode="External"/><Relationship Id="rId40" Type="http://schemas.openxmlformats.org/officeDocument/2006/relationships/hyperlink" Target="https://azure.microsoft.com/en-us/pricing/calculator" TargetMode="External"/><Relationship Id="rId45" Type="http://schemas.openxmlformats.org/officeDocument/2006/relationships/image" Target="media/image2.emf"/><Relationship Id="rId53" Type="http://schemas.openxmlformats.org/officeDocument/2006/relationships/image" Target="media/image6.png"/><Relationship Id="rId58" Type="http://schemas.openxmlformats.org/officeDocument/2006/relationships/image" Target="media/image11.png"/><Relationship Id="rId66" Type="http://schemas.openxmlformats.org/officeDocument/2006/relationships/image" Target="media/image19.png"/><Relationship Id="rId74"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14.png"/><Relationship Id="rId19" Type="http://schemas.openxmlformats.org/officeDocument/2006/relationships/hyperlink" Target="http://www.ktpae.gr" TargetMode="External"/><Relationship Id="rId14" Type="http://schemas.openxmlformats.org/officeDocument/2006/relationships/header" Target="header2.xml"/><Relationship Id="rId22" Type="http://schemas.openxmlformats.org/officeDocument/2006/relationships/hyperlink" Target="http://www.promitheus.gov.gr" TargetMode="External"/><Relationship Id="rId27" Type="http://schemas.openxmlformats.org/officeDocument/2006/relationships/hyperlink" Target="http://www.promitheus.gov.gr"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s://www.ypes.gr/" TargetMode="External"/><Relationship Id="rId43" Type="http://schemas.openxmlformats.org/officeDocument/2006/relationships/hyperlink" Target="https://www.gsis.gr/ypiresies-kybernitikoy-nefoys" TargetMode="External"/><Relationship Id="rId48" Type="http://schemas.openxmlformats.org/officeDocument/2006/relationships/header" Target="header4.xml"/><Relationship Id="rId56" Type="http://schemas.openxmlformats.org/officeDocument/2006/relationships/image" Target="media/image9.png"/><Relationship Id="rId64" Type="http://schemas.openxmlformats.org/officeDocument/2006/relationships/image" Target="media/image17.png"/><Relationship Id="rId69" Type="http://schemas.openxmlformats.org/officeDocument/2006/relationships/image" Target="media/image22.png"/><Relationship Id="rId8" Type="http://schemas.openxmlformats.org/officeDocument/2006/relationships/webSettings" Target="webSettings.xml"/><Relationship Id="rId51" Type="http://schemas.openxmlformats.org/officeDocument/2006/relationships/image" Target="media/image4.png"/><Relationship Id="rId72" Type="http://schemas.openxmlformats.org/officeDocument/2006/relationships/image" Target="media/image25.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www.ktpae.gr" TargetMode="External"/><Relationship Id="rId25" Type="http://schemas.openxmlformats.org/officeDocument/2006/relationships/hyperlink" Target="http://et.diavgeia.gov.gr/" TargetMode="External"/><Relationship Id="rId33" Type="http://schemas.openxmlformats.org/officeDocument/2006/relationships/hyperlink" Target="https://greece20.gov.gr/epikoinwnia-dimosiotita/" TargetMode="External"/><Relationship Id="rId38" Type="http://schemas.openxmlformats.org/officeDocument/2006/relationships/hyperlink" Target="https://www.gsis.gr/dimosia-dioikisi/G-Cloud" TargetMode="External"/><Relationship Id="rId46" Type="http://schemas.openxmlformats.org/officeDocument/2006/relationships/header" Target="header3.xml"/><Relationship Id="rId59" Type="http://schemas.openxmlformats.org/officeDocument/2006/relationships/image" Target="media/image12.png"/><Relationship Id="rId67" Type="http://schemas.openxmlformats.org/officeDocument/2006/relationships/image" Target="media/image20.png"/><Relationship Id="rId20" Type="http://schemas.openxmlformats.org/officeDocument/2006/relationships/hyperlink" Target="http://www.promitheus.gov.gr/" TargetMode="External"/><Relationship Id="rId41" Type="http://schemas.openxmlformats.org/officeDocument/2006/relationships/hyperlink" Target="https://azure.microsoft.com/en-us/support/legal/sla/summary/" TargetMode="External"/><Relationship Id="rId54" Type="http://schemas.openxmlformats.org/officeDocument/2006/relationships/image" Target="media/image7.png"/><Relationship Id="rId62" Type="http://schemas.openxmlformats.org/officeDocument/2006/relationships/image" Target="media/image15.png"/><Relationship Id="rId70"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hyperlink" Target="http://www.promitheus.gov.gr" TargetMode="External"/><Relationship Id="rId28" Type="http://schemas.openxmlformats.org/officeDocument/2006/relationships/hyperlink" Target="http://www.promitheus.gov.gr/" TargetMode="External"/><Relationship Id="rId36" Type="http://schemas.openxmlformats.org/officeDocument/2006/relationships/hyperlink" Target="https://www.aye-ota.gov.gr/" TargetMode="External"/><Relationship Id="rId49" Type="http://schemas.openxmlformats.org/officeDocument/2006/relationships/header" Target="header5.xml"/><Relationship Id="rId57" Type="http://schemas.openxmlformats.org/officeDocument/2006/relationships/image" Target="media/image10.png"/><Relationship Id="rId10" Type="http://schemas.openxmlformats.org/officeDocument/2006/relationships/endnotes" Target="endnotes.xml"/><Relationship Id="rId31" Type="http://schemas.openxmlformats.org/officeDocument/2006/relationships/hyperlink" Target="http://www.eaadhsy.gr/n4412/art79a" TargetMode="External"/><Relationship Id="rId44" Type="http://schemas.openxmlformats.org/officeDocument/2006/relationships/hyperlink" Target="https://www.e-gif.gov.gr/" TargetMode="External"/><Relationship Id="rId52" Type="http://schemas.openxmlformats.org/officeDocument/2006/relationships/image" Target="media/image5.png"/><Relationship Id="rId60" Type="http://schemas.openxmlformats.org/officeDocument/2006/relationships/image" Target="media/image13.png"/><Relationship Id="rId65" Type="http://schemas.openxmlformats.org/officeDocument/2006/relationships/image" Target="media/image18.png"/><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www.ktpae.gr/" TargetMode="External"/><Relationship Id="rId39" Type="http://schemas.openxmlformats.org/officeDocument/2006/relationships/hyperlink" Target="https://www.gsis.gr/ypiresies-kybernitikoy-nefoys" TargetMode="External"/><Relationship Id="rId34" Type="http://schemas.openxmlformats.org/officeDocument/2006/relationships/hyperlink" Target="https://greece20.gov.gr/" TargetMode="External"/><Relationship Id="rId50" Type="http://schemas.openxmlformats.org/officeDocument/2006/relationships/image" Target="media/image3.png"/><Relationship Id="rId55" Type="http://schemas.openxmlformats.org/officeDocument/2006/relationships/image" Target="media/image8.png"/><Relationship Id="rId7" Type="http://schemas.openxmlformats.org/officeDocument/2006/relationships/settings" Target="settings.xml"/><Relationship Id="rId71" Type="http://schemas.openxmlformats.org/officeDocument/2006/relationships/image" Target="media/image24.png"/></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147d4cc-60bd-4dc2-88e3-432b752dead8">
      <Terms xmlns="http://schemas.microsoft.com/office/infopath/2007/PartnerControls"/>
    </lcf76f155ced4ddcb4097134ff3c332f>
    <TaxCatchAll xmlns="97c67387-ed32-43ee-a56a-fc52a77cecd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DD20F1DC6EA114D88003FAA642A0434" ma:contentTypeVersion="16" ma:contentTypeDescription="Create a new document." ma:contentTypeScope="" ma:versionID="467ccd445498615fd6e0f131316aaac3">
  <xsd:schema xmlns:xsd="http://www.w3.org/2001/XMLSchema" xmlns:xs="http://www.w3.org/2001/XMLSchema" xmlns:p="http://schemas.microsoft.com/office/2006/metadata/properties" xmlns:ns2="7147d4cc-60bd-4dc2-88e3-432b752dead8" xmlns:ns3="97c67387-ed32-43ee-a56a-fc52a77cecd3" targetNamespace="http://schemas.microsoft.com/office/2006/metadata/properties" ma:root="true" ma:fieldsID="eec14e35023b0dfccec0ede6ea181c78" ns2:_="" ns3:_="">
    <xsd:import namespace="7147d4cc-60bd-4dc2-88e3-432b752dead8"/>
    <xsd:import namespace="97c67387-ed32-43ee-a56a-fc52a77cecd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47d4cc-60bd-4dc2-88e3-432b752dea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a3036ac-4132-41c3-90a2-1c9feaf8d5bf"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c67387-ed32-43ee-a56a-fc52a77cecd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b7efa5ee-2c54-4258-a8ac-8da4d940e67c}" ma:internalName="TaxCatchAll" ma:showField="CatchAllData" ma:web="97c67387-ed32-43ee-a56a-fc52a77cecd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730EA9-17D5-4C8B-848E-8939C105CDE8}">
  <ds:schemaRefs>
    <ds:schemaRef ds:uri="http://schemas.microsoft.com/sharepoint/v3/contenttype/forms"/>
  </ds:schemaRefs>
</ds:datastoreItem>
</file>

<file path=customXml/itemProps2.xml><?xml version="1.0" encoding="utf-8"?>
<ds:datastoreItem xmlns:ds="http://schemas.openxmlformats.org/officeDocument/2006/customXml" ds:itemID="{3C57AA89-009D-4D98-A2D1-49074FC7D5AF}">
  <ds:schemaRefs>
    <ds:schemaRef ds:uri="http://schemas.openxmlformats.org/officeDocument/2006/bibliography"/>
  </ds:schemaRefs>
</ds:datastoreItem>
</file>

<file path=customXml/itemProps3.xml><?xml version="1.0" encoding="utf-8"?>
<ds:datastoreItem xmlns:ds="http://schemas.openxmlformats.org/officeDocument/2006/customXml" ds:itemID="{3ED2780B-0A86-481D-A226-80823FBBA872}">
  <ds:schemaRefs>
    <ds:schemaRef ds:uri="http://purl.org/dc/terms/"/>
    <ds:schemaRef ds:uri="http://www.w3.org/XML/1998/namespace"/>
    <ds:schemaRef ds:uri="http://schemas.microsoft.com/office/2006/documentManagement/types"/>
    <ds:schemaRef ds:uri="97c67387-ed32-43ee-a56a-fc52a77cecd3"/>
    <ds:schemaRef ds:uri="http://schemas.microsoft.com/office/infopath/2007/PartnerControls"/>
    <ds:schemaRef ds:uri="http://schemas.openxmlformats.org/package/2006/metadata/core-properties"/>
    <ds:schemaRef ds:uri="http://purl.org/dc/elements/1.1/"/>
    <ds:schemaRef ds:uri="7147d4cc-60bd-4dc2-88e3-432b752dead8"/>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B00C27B4-8E48-4AB6-8231-6C0762662F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47d4cc-60bd-4dc2-88e3-432b752dead8"/>
    <ds:schemaRef ds:uri="97c67387-ed32-43ee-a56a-fc52a77cec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166</Pages>
  <Words>60336</Words>
  <Characters>343920</Characters>
  <Application>Microsoft Office Word</Application>
  <DocSecurity>0</DocSecurity>
  <Lines>2866</Lines>
  <Paragraphs>806</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Manager/>
  <Company/>
  <LinksUpToDate>false</LinksUpToDate>
  <CharactersWithSpaces>403450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Αθανασιάδης Αθανάσιος</dc:creator>
  <cp:keywords/>
  <dc:description/>
  <cp:lastModifiedBy>Δράκου Μερόπη</cp:lastModifiedBy>
  <cp:revision>136</cp:revision>
  <cp:lastPrinted>2025-05-29T08:12:00Z</cp:lastPrinted>
  <dcterms:created xsi:type="dcterms:W3CDTF">2025-05-16T10:52:00Z</dcterms:created>
  <dcterms:modified xsi:type="dcterms:W3CDTF">2025-05-29T08:16:00Z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0x010100CDD20F1DC6EA114D88003FAA642A0434</vt:lpwstr>
  </property>
  <property fmtid="{D5CDD505-2E9C-101B-9397-08002B2CF9AE}" pid="3" name="MediaServiceImageTags">
    <vt:lpwstr/>
  </property>
</Properties>
</file>